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0.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4AD" w:rsidRDefault="00F644AD" w:rsidP="00BF1267">
      <w:pPr>
        <w:rPr>
          <w:rFonts w:ascii="Times New Roman" w:eastAsia="Times New Roman" w:hAnsi="Times New Roman" w:cs="Times New Roman"/>
          <w:bCs/>
          <w:sz w:val="28"/>
          <w:szCs w:val="28"/>
        </w:rPr>
      </w:pPr>
      <w:bookmarkStart w:id="0" w:name="bookmark0"/>
    </w:p>
    <w:p w:rsidR="004E629D" w:rsidRDefault="004E629D" w:rsidP="00BF1267">
      <w:pPr>
        <w:rPr>
          <w:rFonts w:ascii="Times New Roman" w:eastAsia="Times New Roman" w:hAnsi="Times New Roman" w:cs="Times New Roman"/>
          <w:bCs/>
          <w:sz w:val="28"/>
          <w:szCs w:val="28"/>
        </w:rPr>
      </w:pPr>
      <w:r w:rsidRPr="004E629D">
        <w:rPr>
          <w:rFonts w:ascii="Times New Roman" w:eastAsia="Times New Roman" w:hAnsi="Times New Roman" w:cs="Times New Roman"/>
          <w:bCs/>
          <w:noProof/>
          <w:sz w:val="28"/>
          <w:szCs w:val="28"/>
          <w:lang w:bidi="ar-SA"/>
        </w:rPr>
        <w:drawing>
          <wp:inline distT="0" distB="0" distL="0" distR="0">
            <wp:extent cx="6210935" cy="8547647"/>
            <wp:effectExtent l="0" t="0" r="0" b="6350"/>
            <wp:docPr id="2" name="Рисунок 2" descr="C:\Users\Завуч\Desktop\сканы титулы\ооп средн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сканы титулы\ооп среднег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547647"/>
                    </a:xfrm>
                    <a:prstGeom prst="rect">
                      <a:avLst/>
                    </a:prstGeom>
                    <a:noFill/>
                    <a:ln>
                      <a:noFill/>
                    </a:ln>
                  </pic:spPr>
                </pic:pic>
              </a:graphicData>
            </a:graphic>
          </wp:inline>
        </w:drawing>
      </w:r>
      <w:bookmarkStart w:id="1" w:name="_GoBack"/>
      <w:bookmarkEnd w:id="1"/>
    </w:p>
    <w:p w:rsidR="004E629D" w:rsidRDefault="004E629D" w:rsidP="00BF1267">
      <w:pPr>
        <w:rPr>
          <w:rFonts w:ascii="Times New Roman" w:eastAsia="Times New Roman" w:hAnsi="Times New Roman" w:cs="Times New Roman"/>
          <w:bCs/>
          <w:sz w:val="28"/>
          <w:szCs w:val="28"/>
        </w:rPr>
      </w:pPr>
    </w:p>
    <w:p w:rsidR="004E629D" w:rsidRDefault="004E629D" w:rsidP="00BF1267"/>
    <w:p w:rsidR="002F25DC" w:rsidRDefault="002F25DC">
      <w:pPr>
        <w:pStyle w:val="37"/>
        <w:keepNext/>
        <w:keepLines/>
        <w:shd w:val="clear" w:color="auto" w:fill="auto"/>
        <w:spacing w:after="0" w:line="280" w:lineRule="exact"/>
        <w:ind w:left="100"/>
      </w:pPr>
    </w:p>
    <w:p w:rsidR="000B7743" w:rsidRDefault="001B4FF7">
      <w:pPr>
        <w:pStyle w:val="37"/>
        <w:keepNext/>
        <w:keepLines/>
        <w:shd w:val="clear" w:color="auto" w:fill="auto"/>
        <w:spacing w:after="0" w:line="280" w:lineRule="exact"/>
        <w:ind w:left="100"/>
      </w:pPr>
      <w:r>
        <w:t>СОДЕРЖАНИЕ</w:t>
      </w:r>
      <w:bookmarkEnd w:id="0"/>
    </w:p>
    <w:p w:rsidR="0011121A" w:rsidRPr="00342432" w:rsidRDefault="0011121A" w:rsidP="0011121A">
      <w:pPr>
        <w:ind w:right="-199"/>
        <w:jc w:val="center"/>
        <w:rPr>
          <w:sz w:val="20"/>
          <w:szCs w:val="20"/>
        </w:rPr>
      </w:pPr>
      <w:r w:rsidRPr="00342432">
        <w:rPr>
          <w:rFonts w:ascii="Times New Roman" w:eastAsia="Times New Roman" w:hAnsi="Times New Roman" w:cs="Times New Roman"/>
          <w:b/>
          <w:bCs/>
        </w:rPr>
        <w:t>СОДЕРЖАНИЕ</w:t>
      </w:r>
    </w:p>
    <w:tbl>
      <w:tblPr>
        <w:tblStyle w:val="af8"/>
        <w:tblW w:w="0" w:type="auto"/>
        <w:jc w:val="center"/>
        <w:tblLook w:val="04A0" w:firstRow="1" w:lastRow="0" w:firstColumn="1" w:lastColumn="0" w:noHBand="0" w:noVBand="1"/>
      </w:tblPr>
      <w:tblGrid>
        <w:gridCol w:w="876"/>
        <w:gridCol w:w="7222"/>
        <w:gridCol w:w="1241"/>
      </w:tblGrid>
      <w:tr w:rsidR="0011121A" w:rsidRPr="00342432" w:rsidTr="005C2960">
        <w:trPr>
          <w:jc w:val="center"/>
        </w:trPr>
        <w:tc>
          <w:tcPr>
            <w:tcW w:w="876" w:type="dxa"/>
          </w:tcPr>
          <w:p w:rsidR="0011121A" w:rsidRPr="00342432" w:rsidRDefault="0011121A" w:rsidP="005C2960">
            <w:pPr>
              <w:spacing w:line="360" w:lineRule="auto"/>
              <w:jc w:val="center"/>
              <w:rPr>
                <w:rFonts w:ascii="Times New Roman" w:hAnsi="Times New Roman" w:cs="Times New Roman"/>
                <w:sz w:val="24"/>
                <w:szCs w:val="24"/>
              </w:rPr>
            </w:pPr>
            <w:r w:rsidRPr="00342432">
              <w:rPr>
                <w:rFonts w:ascii="Times New Roman" w:hAnsi="Times New Roman" w:cs="Times New Roman"/>
                <w:sz w:val="24"/>
                <w:szCs w:val="24"/>
              </w:rPr>
              <w:t>№ п/п</w:t>
            </w:r>
          </w:p>
        </w:tc>
        <w:tc>
          <w:tcPr>
            <w:tcW w:w="7222" w:type="dxa"/>
          </w:tcPr>
          <w:p w:rsidR="0011121A" w:rsidRPr="00342432" w:rsidRDefault="0011121A" w:rsidP="005C2960">
            <w:pPr>
              <w:spacing w:line="360" w:lineRule="auto"/>
              <w:jc w:val="center"/>
              <w:rPr>
                <w:rFonts w:ascii="Times New Roman" w:hAnsi="Times New Roman" w:cs="Times New Roman"/>
                <w:sz w:val="24"/>
                <w:szCs w:val="24"/>
              </w:rPr>
            </w:pPr>
            <w:r w:rsidRPr="00342432">
              <w:rPr>
                <w:rFonts w:ascii="Times New Roman" w:hAnsi="Times New Roman" w:cs="Times New Roman"/>
                <w:sz w:val="24"/>
                <w:szCs w:val="24"/>
              </w:rPr>
              <w:t>Содержание</w:t>
            </w:r>
          </w:p>
        </w:tc>
        <w:tc>
          <w:tcPr>
            <w:tcW w:w="1241" w:type="dxa"/>
          </w:tcPr>
          <w:p w:rsidR="0011121A" w:rsidRPr="00342432" w:rsidRDefault="0011121A" w:rsidP="005C2960">
            <w:pPr>
              <w:spacing w:line="360" w:lineRule="auto"/>
              <w:jc w:val="center"/>
              <w:rPr>
                <w:rFonts w:ascii="Times New Roman" w:hAnsi="Times New Roman" w:cs="Times New Roman"/>
                <w:sz w:val="24"/>
                <w:szCs w:val="24"/>
              </w:rPr>
            </w:pPr>
            <w:r w:rsidRPr="00342432">
              <w:rPr>
                <w:rFonts w:ascii="Times New Roman" w:hAnsi="Times New Roman" w:cs="Times New Roman"/>
                <w:sz w:val="24"/>
                <w:szCs w:val="24"/>
              </w:rPr>
              <w:t xml:space="preserve">Страница </w:t>
            </w:r>
          </w:p>
        </w:tc>
      </w:tr>
      <w:tr w:rsidR="0011121A" w:rsidRPr="00342432" w:rsidTr="005C2960">
        <w:trPr>
          <w:jc w:val="center"/>
        </w:trPr>
        <w:tc>
          <w:tcPr>
            <w:tcW w:w="876" w:type="dxa"/>
          </w:tcPr>
          <w:p w:rsidR="0011121A" w:rsidRPr="00342432" w:rsidRDefault="0011121A" w:rsidP="005C2960">
            <w:pPr>
              <w:spacing w:line="360" w:lineRule="auto"/>
              <w:jc w:val="center"/>
              <w:rPr>
                <w:rFonts w:ascii="Times New Roman" w:hAnsi="Times New Roman" w:cs="Times New Roman"/>
                <w:b/>
                <w:sz w:val="24"/>
                <w:szCs w:val="24"/>
                <w:lang w:val="en-US"/>
              </w:rPr>
            </w:pPr>
            <w:r w:rsidRPr="00342432">
              <w:rPr>
                <w:rFonts w:ascii="Times New Roman" w:hAnsi="Times New Roman" w:cs="Times New Roman"/>
                <w:b/>
                <w:sz w:val="24"/>
                <w:szCs w:val="24"/>
                <w:lang w:val="en-US"/>
              </w:rPr>
              <w:t>I.</w:t>
            </w:r>
          </w:p>
        </w:tc>
        <w:tc>
          <w:tcPr>
            <w:tcW w:w="7222" w:type="dxa"/>
          </w:tcPr>
          <w:p w:rsidR="0011121A" w:rsidRPr="00342432" w:rsidRDefault="0011121A" w:rsidP="005C2960">
            <w:pPr>
              <w:spacing w:line="360" w:lineRule="auto"/>
              <w:jc w:val="center"/>
              <w:rPr>
                <w:rFonts w:ascii="Times New Roman" w:hAnsi="Times New Roman" w:cs="Times New Roman"/>
                <w:b/>
                <w:sz w:val="24"/>
                <w:szCs w:val="24"/>
              </w:rPr>
            </w:pPr>
            <w:r w:rsidRPr="00342432">
              <w:rPr>
                <w:rFonts w:ascii="Times New Roman" w:hAnsi="Times New Roman" w:cs="Times New Roman"/>
                <w:b/>
                <w:sz w:val="24"/>
                <w:szCs w:val="24"/>
              </w:rPr>
              <w:t>Целевой раздел</w:t>
            </w:r>
          </w:p>
        </w:tc>
        <w:tc>
          <w:tcPr>
            <w:tcW w:w="1241" w:type="dxa"/>
          </w:tcPr>
          <w:p w:rsidR="0011121A" w:rsidRPr="00342432" w:rsidRDefault="0011121A" w:rsidP="005C2960">
            <w:pPr>
              <w:jc w:val="both"/>
              <w:rPr>
                <w:rFonts w:ascii="Times New Roman" w:hAnsi="Times New Roman" w:cs="Times New Roman"/>
                <w:sz w:val="24"/>
                <w:szCs w:val="24"/>
              </w:rPr>
            </w:pP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sidRPr="00693E95">
              <w:rPr>
                <w:rFonts w:ascii="Times New Roman" w:hAnsi="Times New Roman" w:cs="Times New Roman"/>
                <w:sz w:val="24"/>
                <w:szCs w:val="24"/>
              </w:rPr>
              <w:t>1.</w:t>
            </w:r>
            <w:r>
              <w:rPr>
                <w:rFonts w:ascii="Times New Roman" w:hAnsi="Times New Roman" w:cs="Times New Roman"/>
                <w:sz w:val="24"/>
                <w:szCs w:val="24"/>
              </w:rPr>
              <w:t>1.</w:t>
            </w:r>
          </w:p>
        </w:tc>
        <w:tc>
          <w:tcPr>
            <w:tcW w:w="7222" w:type="dxa"/>
            <w:vAlign w:val="bottom"/>
          </w:tcPr>
          <w:p w:rsidR="0011121A" w:rsidRPr="00693E95" w:rsidRDefault="0011121A" w:rsidP="005C2960">
            <w:pPr>
              <w:jc w:val="both"/>
              <w:rPr>
                <w:rFonts w:ascii="Times New Roman" w:hAnsi="Times New Roman" w:cs="Times New Roman"/>
                <w:sz w:val="24"/>
                <w:szCs w:val="24"/>
              </w:rPr>
            </w:pPr>
            <w:r w:rsidRPr="00693E95">
              <w:rPr>
                <w:rFonts w:ascii="Times New Roman" w:hAnsi="Times New Roman" w:cs="Times New Roman"/>
                <w:sz w:val="24"/>
                <w:szCs w:val="24"/>
              </w:rPr>
              <w:t>Пояснительная записка к основной образовательной программе среднего общего образования</w:t>
            </w:r>
          </w:p>
        </w:tc>
        <w:tc>
          <w:tcPr>
            <w:tcW w:w="1241" w:type="dxa"/>
          </w:tcPr>
          <w:p w:rsidR="0011121A" w:rsidRPr="00693E95" w:rsidRDefault="00FE4EB8" w:rsidP="005C2960">
            <w:pPr>
              <w:jc w:val="both"/>
              <w:rPr>
                <w:rFonts w:ascii="Times New Roman" w:hAnsi="Times New Roman" w:cs="Times New Roman"/>
                <w:sz w:val="24"/>
                <w:szCs w:val="24"/>
              </w:rPr>
            </w:pPr>
            <w:r>
              <w:rPr>
                <w:rFonts w:ascii="Times New Roman" w:hAnsi="Times New Roman" w:cs="Times New Roman"/>
                <w:sz w:val="24"/>
                <w:szCs w:val="24"/>
              </w:rPr>
              <w:t>4</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1.1.1.</w:t>
            </w:r>
          </w:p>
        </w:tc>
        <w:tc>
          <w:tcPr>
            <w:tcW w:w="7222" w:type="dxa"/>
            <w:vAlign w:val="bottom"/>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Цели и задачи ООП СОО</w:t>
            </w:r>
          </w:p>
        </w:tc>
        <w:tc>
          <w:tcPr>
            <w:tcW w:w="1241" w:type="dxa"/>
          </w:tcPr>
          <w:p w:rsidR="0011121A" w:rsidRPr="00693E95" w:rsidRDefault="00FE4EB8" w:rsidP="005C2960">
            <w:pPr>
              <w:jc w:val="both"/>
              <w:rPr>
                <w:rFonts w:ascii="Times New Roman" w:hAnsi="Times New Roman" w:cs="Times New Roman"/>
                <w:sz w:val="24"/>
                <w:szCs w:val="24"/>
              </w:rPr>
            </w:pPr>
            <w:r>
              <w:rPr>
                <w:rFonts w:ascii="Times New Roman" w:hAnsi="Times New Roman" w:cs="Times New Roman"/>
                <w:sz w:val="24"/>
                <w:szCs w:val="24"/>
              </w:rPr>
              <w:t>4</w:t>
            </w:r>
          </w:p>
        </w:tc>
      </w:tr>
      <w:tr w:rsidR="0011121A" w:rsidRPr="00693E95" w:rsidTr="005C2960">
        <w:trPr>
          <w:jc w:val="center"/>
        </w:trPr>
        <w:tc>
          <w:tcPr>
            <w:tcW w:w="876" w:type="dxa"/>
          </w:tcPr>
          <w:p w:rsidR="0011121A" w:rsidRDefault="0011121A" w:rsidP="005C2960">
            <w:pPr>
              <w:jc w:val="both"/>
              <w:rPr>
                <w:rFonts w:ascii="Times New Roman" w:hAnsi="Times New Roman" w:cs="Times New Roman"/>
                <w:sz w:val="24"/>
                <w:szCs w:val="24"/>
              </w:rPr>
            </w:pPr>
            <w:r>
              <w:rPr>
                <w:rFonts w:ascii="Times New Roman" w:hAnsi="Times New Roman" w:cs="Times New Roman"/>
                <w:sz w:val="24"/>
                <w:szCs w:val="24"/>
              </w:rPr>
              <w:t>1.1.2.</w:t>
            </w:r>
          </w:p>
        </w:tc>
        <w:tc>
          <w:tcPr>
            <w:tcW w:w="7222" w:type="dxa"/>
            <w:vAlign w:val="bottom"/>
          </w:tcPr>
          <w:p w:rsidR="0011121A" w:rsidRDefault="0011121A" w:rsidP="005C2960">
            <w:pPr>
              <w:jc w:val="both"/>
              <w:rPr>
                <w:rFonts w:ascii="Times New Roman" w:hAnsi="Times New Roman" w:cs="Times New Roman"/>
                <w:sz w:val="24"/>
                <w:szCs w:val="24"/>
              </w:rPr>
            </w:pPr>
            <w:r>
              <w:rPr>
                <w:rFonts w:ascii="Times New Roman" w:hAnsi="Times New Roman" w:cs="Times New Roman"/>
                <w:sz w:val="24"/>
                <w:szCs w:val="24"/>
              </w:rPr>
              <w:t>Общая характеристика ООП СОО</w:t>
            </w:r>
          </w:p>
        </w:tc>
        <w:tc>
          <w:tcPr>
            <w:tcW w:w="1241" w:type="dxa"/>
          </w:tcPr>
          <w:p w:rsidR="0011121A" w:rsidRDefault="00FE4EB8" w:rsidP="005C2960">
            <w:pPr>
              <w:jc w:val="both"/>
              <w:rPr>
                <w:rFonts w:ascii="Times New Roman" w:hAnsi="Times New Roman" w:cs="Times New Roman"/>
                <w:sz w:val="24"/>
                <w:szCs w:val="24"/>
              </w:rPr>
            </w:pPr>
            <w:r>
              <w:rPr>
                <w:rFonts w:ascii="Times New Roman" w:hAnsi="Times New Roman" w:cs="Times New Roman"/>
                <w:sz w:val="24"/>
                <w:szCs w:val="24"/>
              </w:rPr>
              <w:t>7</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sidRPr="00693E95">
              <w:rPr>
                <w:rFonts w:ascii="Times New Roman" w:hAnsi="Times New Roman" w:cs="Times New Roman"/>
                <w:sz w:val="24"/>
                <w:szCs w:val="24"/>
              </w:rPr>
              <w:t>1.1.</w:t>
            </w:r>
            <w:r>
              <w:rPr>
                <w:rFonts w:ascii="Times New Roman" w:hAnsi="Times New Roman" w:cs="Times New Roman"/>
                <w:sz w:val="24"/>
                <w:szCs w:val="24"/>
              </w:rPr>
              <w:t>3.</w:t>
            </w:r>
          </w:p>
        </w:tc>
        <w:tc>
          <w:tcPr>
            <w:tcW w:w="7222" w:type="dxa"/>
            <w:vAlign w:val="bottom"/>
          </w:tcPr>
          <w:p w:rsidR="0011121A" w:rsidRPr="00693E95" w:rsidRDefault="00846985" w:rsidP="00846985">
            <w:pPr>
              <w:jc w:val="both"/>
              <w:rPr>
                <w:rFonts w:ascii="Times New Roman" w:hAnsi="Times New Roman" w:cs="Times New Roman"/>
                <w:sz w:val="24"/>
                <w:szCs w:val="24"/>
              </w:rPr>
            </w:pPr>
            <w:r>
              <w:rPr>
                <w:rFonts w:ascii="Times New Roman" w:hAnsi="Times New Roman" w:cs="Times New Roman"/>
                <w:sz w:val="24"/>
                <w:szCs w:val="24"/>
              </w:rPr>
              <w:t>Общие подходы к организации внеурочной деятельности</w:t>
            </w:r>
            <w:r w:rsidR="0011121A">
              <w:rPr>
                <w:rFonts w:ascii="Times New Roman" w:hAnsi="Times New Roman" w:cs="Times New Roman"/>
                <w:sz w:val="24"/>
                <w:szCs w:val="24"/>
              </w:rPr>
              <w:t xml:space="preserve"> </w:t>
            </w:r>
          </w:p>
        </w:tc>
        <w:tc>
          <w:tcPr>
            <w:tcW w:w="1241" w:type="dxa"/>
          </w:tcPr>
          <w:p w:rsidR="0011121A" w:rsidRPr="00693E95" w:rsidRDefault="00FE4EB8" w:rsidP="005C2960">
            <w:pPr>
              <w:jc w:val="both"/>
              <w:rPr>
                <w:rFonts w:ascii="Times New Roman" w:hAnsi="Times New Roman" w:cs="Times New Roman"/>
                <w:sz w:val="24"/>
                <w:szCs w:val="24"/>
              </w:rPr>
            </w:pPr>
            <w:r>
              <w:rPr>
                <w:rFonts w:ascii="Times New Roman" w:hAnsi="Times New Roman" w:cs="Times New Roman"/>
                <w:sz w:val="24"/>
                <w:szCs w:val="24"/>
              </w:rPr>
              <w:t>8</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sidRPr="00693E95">
              <w:rPr>
                <w:rFonts w:ascii="Times New Roman" w:hAnsi="Times New Roman" w:cs="Times New Roman"/>
                <w:sz w:val="24"/>
                <w:szCs w:val="24"/>
              </w:rPr>
              <w:t>1.2.</w:t>
            </w:r>
          </w:p>
        </w:tc>
        <w:tc>
          <w:tcPr>
            <w:tcW w:w="7222" w:type="dxa"/>
            <w:vAlign w:val="bottom"/>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ООП СОО</w:t>
            </w:r>
          </w:p>
        </w:tc>
        <w:tc>
          <w:tcPr>
            <w:tcW w:w="1241" w:type="dxa"/>
          </w:tcPr>
          <w:p w:rsidR="0011121A" w:rsidRPr="00693E95" w:rsidRDefault="00FE4EB8" w:rsidP="005C2960">
            <w:pPr>
              <w:jc w:val="both"/>
              <w:rPr>
                <w:rFonts w:ascii="Times New Roman" w:hAnsi="Times New Roman" w:cs="Times New Roman"/>
                <w:sz w:val="24"/>
                <w:szCs w:val="24"/>
              </w:rPr>
            </w:pPr>
            <w:r>
              <w:rPr>
                <w:rFonts w:ascii="Times New Roman" w:hAnsi="Times New Roman" w:cs="Times New Roman"/>
                <w:sz w:val="24"/>
                <w:szCs w:val="24"/>
              </w:rPr>
              <w:t>8</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1.3.</w:t>
            </w:r>
          </w:p>
        </w:tc>
        <w:tc>
          <w:tcPr>
            <w:tcW w:w="7222" w:type="dxa"/>
            <w:vAlign w:val="bottom"/>
          </w:tcPr>
          <w:p w:rsidR="0011121A" w:rsidRPr="00693E95" w:rsidRDefault="0011121A" w:rsidP="005C2960">
            <w:pPr>
              <w:jc w:val="both"/>
              <w:rPr>
                <w:rFonts w:ascii="Times New Roman" w:hAnsi="Times New Roman" w:cs="Times New Roman"/>
                <w:sz w:val="24"/>
                <w:szCs w:val="24"/>
              </w:rPr>
            </w:pPr>
            <w:r w:rsidRPr="00693E95">
              <w:rPr>
                <w:rFonts w:ascii="Times New Roman" w:hAnsi="Times New Roman" w:cs="Times New Roman"/>
                <w:sz w:val="24"/>
                <w:szCs w:val="24"/>
              </w:rPr>
              <w:t>Требования к уровню подготовки выпускников</w:t>
            </w:r>
          </w:p>
        </w:tc>
        <w:tc>
          <w:tcPr>
            <w:tcW w:w="1241" w:type="dxa"/>
          </w:tcPr>
          <w:p w:rsidR="0011121A" w:rsidRPr="00693E95" w:rsidRDefault="0075163F" w:rsidP="005C2960">
            <w:pPr>
              <w:jc w:val="both"/>
              <w:rPr>
                <w:rFonts w:ascii="Times New Roman" w:hAnsi="Times New Roman" w:cs="Times New Roman"/>
                <w:sz w:val="24"/>
                <w:szCs w:val="24"/>
              </w:rPr>
            </w:pPr>
            <w:r>
              <w:rPr>
                <w:rFonts w:ascii="Times New Roman" w:hAnsi="Times New Roman" w:cs="Times New Roman"/>
                <w:sz w:val="24"/>
                <w:szCs w:val="24"/>
              </w:rPr>
              <w:t>8</w:t>
            </w:r>
          </w:p>
        </w:tc>
      </w:tr>
      <w:tr w:rsidR="0011121A" w:rsidRPr="00693E95" w:rsidTr="005C2960">
        <w:trPr>
          <w:jc w:val="center"/>
        </w:trPr>
        <w:tc>
          <w:tcPr>
            <w:tcW w:w="876" w:type="dxa"/>
          </w:tcPr>
          <w:p w:rsidR="0011121A" w:rsidRDefault="0011121A" w:rsidP="005C2960">
            <w:pPr>
              <w:jc w:val="both"/>
              <w:rPr>
                <w:rFonts w:ascii="Times New Roman" w:hAnsi="Times New Roman" w:cs="Times New Roman"/>
                <w:sz w:val="24"/>
                <w:szCs w:val="24"/>
              </w:rPr>
            </w:pPr>
            <w:r>
              <w:rPr>
                <w:rFonts w:ascii="Times New Roman" w:hAnsi="Times New Roman" w:cs="Times New Roman"/>
                <w:sz w:val="24"/>
                <w:szCs w:val="24"/>
              </w:rPr>
              <w:t>1.4.</w:t>
            </w:r>
          </w:p>
        </w:tc>
        <w:tc>
          <w:tcPr>
            <w:tcW w:w="7222" w:type="dxa"/>
            <w:vAlign w:val="bottom"/>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результатов освоения ООП СОО</w:t>
            </w:r>
          </w:p>
        </w:tc>
        <w:tc>
          <w:tcPr>
            <w:tcW w:w="1241" w:type="dxa"/>
          </w:tcPr>
          <w:p w:rsidR="0011121A" w:rsidRDefault="0075163F" w:rsidP="005C2960">
            <w:pPr>
              <w:jc w:val="both"/>
              <w:rPr>
                <w:rFonts w:ascii="Times New Roman" w:hAnsi="Times New Roman" w:cs="Times New Roman"/>
                <w:sz w:val="24"/>
                <w:szCs w:val="24"/>
              </w:rPr>
            </w:pPr>
            <w:r>
              <w:rPr>
                <w:rFonts w:ascii="Times New Roman" w:hAnsi="Times New Roman" w:cs="Times New Roman"/>
                <w:sz w:val="24"/>
                <w:szCs w:val="24"/>
              </w:rPr>
              <w:t>102</w:t>
            </w:r>
          </w:p>
        </w:tc>
      </w:tr>
      <w:tr w:rsidR="0011121A" w:rsidRPr="00693E95" w:rsidTr="005C2960">
        <w:trPr>
          <w:jc w:val="center"/>
        </w:trPr>
        <w:tc>
          <w:tcPr>
            <w:tcW w:w="876" w:type="dxa"/>
          </w:tcPr>
          <w:p w:rsidR="0011121A" w:rsidRDefault="0011121A" w:rsidP="005C2960">
            <w:pPr>
              <w:jc w:val="both"/>
              <w:rPr>
                <w:rFonts w:ascii="Times New Roman" w:hAnsi="Times New Roman" w:cs="Times New Roman"/>
                <w:sz w:val="24"/>
                <w:szCs w:val="24"/>
              </w:rPr>
            </w:pPr>
            <w:r>
              <w:rPr>
                <w:rFonts w:ascii="Times New Roman" w:hAnsi="Times New Roman" w:cs="Times New Roman"/>
                <w:sz w:val="24"/>
                <w:szCs w:val="24"/>
              </w:rPr>
              <w:t>1.4.1.</w:t>
            </w:r>
          </w:p>
        </w:tc>
        <w:tc>
          <w:tcPr>
            <w:tcW w:w="7222" w:type="dxa"/>
            <w:vAlign w:val="bottom"/>
          </w:tcPr>
          <w:p w:rsidR="0011121A" w:rsidRDefault="0011121A" w:rsidP="005C2960">
            <w:pPr>
              <w:jc w:val="both"/>
              <w:rPr>
                <w:rFonts w:ascii="Times New Roman" w:hAnsi="Times New Roman" w:cs="Times New Roman"/>
                <w:sz w:val="24"/>
                <w:szCs w:val="24"/>
              </w:rPr>
            </w:pPr>
            <w:r>
              <w:rPr>
                <w:rFonts w:ascii="Times New Roman" w:hAnsi="Times New Roman" w:cs="Times New Roman"/>
                <w:sz w:val="24"/>
                <w:szCs w:val="24"/>
              </w:rPr>
              <w:t>Особенности оценки личностных, метапредметных и предметных результатов</w:t>
            </w:r>
          </w:p>
        </w:tc>
        <w:tc>
          <w:tcPr>
            <w:tcW w:w="1241" w:type="dxa"/>
          </w:tcPr>
          <w:p w:rsidR="0011121A" w:rsidRDefault="00902DDC" w:rsidP="005C2960">
            <w:pPr>
              <w:jc w:val="both"/>
              <w:rPr>
                <w:rFonts w:ascii="Times New Roman" w:hAnsi="Times New Roman" w:cs="Times New Roman"/>
                <w:sz w:val="24"/>
                <w:szCs w:val="24"/>
              </w:rPr>
            </w:pPr>
            <w:r>
              <w:rPr>
                <w:rFonts w:ascii="Times New Roman" w:hAnsi="Times New Roman" w:cs="Times New Roman"/>
                <w:sz w:val="24"/>
                <w:szCs w:val="24"/>
              </w:rPr>
              <w:t>104</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1.4.2.</w:t>
            </w:r>
          </w:p>
        </w:tc>
        <w:tc>
          <w:tcPr>
            <w:tcW w:w="7222" w:type="dxa"/>
            <w:vAlign w:val="bottom"/>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1241" w:type="dxa"/>
          </w:tcPr>
          <w:p w:rsidR="0011121A" w:rsidRPr="00693E95" w:rsidRDefault="00902DDC" w:rsidP="005C2960">
            <w:pPr>
              <w:jc w:val="both"/>
              <w:rPr>
                <w:rFonts w:ascii="Times New Roman" w:hAnsi="Times New Roman" w:cs="Times New Roman"/>
                <w:sz w:val="24"/>
                <w:szCs w:val="24"/>
              </w:rPr>
            </w:pPr>
            <w:r>
              <w:rPr>
                <w:rFonts w:ascii="Times New Roman" w:hAnsi="Times New Roman" w:cs="Times New Roman"/>
                <w:sz w:val="24"/>
                <w:szCs w:val="24"/>
              </w:rPr>
              <w:t>106</w:t>
            </w:r>
          </w:p>
        </w:tc>
      </w:tr>
      <w:tr w:rsidR="0011121A" w:rsidRPr="00693E95" w:rsidTr="005C2960">
        <w:trPr>
          <w:jc w:val="center"/>
        </w:trPr>
        <w:tc>
          <w:tcPr>
            <w:tcW w:w="876" w:type="dxa"/>
          </w:tcPr>
          <w:p w:rsidR="0011121A" w:rsidRPr="00693E95" w:rsidRDefault="0011121A" w:rsidP="005C2960">
            <w:pPr>
              <w:spacing w:line="360" w:lineRule="auto"/>
              <w:jc w:val="center"/>
              <w:rPr>
                <w:rFonts w:ascii="Times New Roman" w:hAnsi="Times New Roman" w:cs="Times New Roman"/>
                <w:b/>
                <w:sz w:val="24"/>
                <w:szCs w:val="24"/>
                <w:lang w:val="en-US"/>
              </w:rPr>
            </w:pPr>
            <w:r w:rsidRPr="00693E95">
              <w:rPr>
                <w:rFonts w:ascii="Times New Roman" w:hAnsi="Times New Roman" w:cs="Times New Roman"/>
                <w:b/>
                <w:sz w:val="24"/>
                <w:szCs w:val="24"/>
                <w:lang w:val="en-US"/>
              </w:rPr>
              <w:t>II.</w:t>
            </w:r>
          </w:p>
        </w:tc>
        <w:tc>
          <w:tcPr>
            <w:tcW w:w="7222" w:type="dxa"/>
          </w:tcPr>
          <w:p w:rsidR="0011121A" w:rsidRPr="00693E95" w:rsidRDefault="0011121A" w:rsidP="005C2960">
            <w:pPr>
              <w:spacing w:line="360" w:lineRule="auto"/>
              <w:jc w:val="center"/>
              <w:rPr>
                <w:rFonts w:ascii="Times New Roman" w:hAnsi="Times New Roman" w:cs="Times New Roman"/>
                <w:b/>
                <w:sz w:val="24"/>
                <w:szCs w:val="24"/>
              </w:rPr>
            </w:pPr>
            <w:r w:rsidRPr="00693E95">
              <w:rPr>
                <w:rFonts w:ascii="Times New Roman" w:hAnsi="Times New Roman" w:cs="Times New Roman"/>
                <w:b/>
                <w:sz w:val="24"/>
                <w:szCs w:val="24"/>
              </w:rPr>
              <w:t>Содержательный раздел</w:t>
            </w:r>
          </w:p>
        </w:tc>
        <w:tc>
          <w:tcPr>
            <w:tcW w:w="1241" w:type="dxa"/>
          </w:tcPr>
          <w:p w:rsidR="0011121A" w:rsidRPr="00693E95" w:rsidRDefault="0011121A" w:rsidP="005C2960">
            <w:pPr>
              <w:jc w:val="both"/>
              <w:rPr>
                <w:rFonts w:ascii="Times New Roman" w:hAnsi="Times New Roman" w:cs="Times New Roman"/>
                <w:sz w:val="24"/>
                <w:szCs w:val="24"/>
              </w:rPr>
            </w:pPr>
          </w:p>
        </w:tc>
      </w:tr>
      <w:tr w:rsidR="0011121A" w:rsidRPr="00693E95" w:rsidTr="005C2960">
        <w:trPr>
          <w:jc w:val="center"/>
        </w:trPr>
        <w:tc>
          <w:tcPr>
            <w:tcW w:w="876" w:type="dxa"/>
          </w:tcPr>
          <w:p w:rsidR="0011121A" w:rsidRPr="00421CCA" w:rsidRDefault="0011121A" w:rsidP="005C2960">
            <w:pPr>
              <w:spacing w:line="360" w:lineRule="auto"/>
              <w:jc w:val="center"/>
              <w:rPr>
                <w:rFonts w:ascii="Times New Roman" w:hAnsi="Times New Roman" w:cs="Times New Roman"/>
                <w:sz w:val="24"/>
                <w:szCs w:val="24"/>
              </w:rPr>
            </w:pPr>
            <w:r w:rsidRPr="00421CCA">
              <w:rPr>
                <w:rFonts w:ascii="Times New Roman" w:hAnsi="Times New Roman" w:cs="Times New Roman"/>
                <w:sz w:val="24"/>
                <w:szCs w:val="24"/>
              </w:rPr>
              <w:t>2.1.</w:t>
            </w:r>
          </w:p>
        </w:tc>
        <w:tc>
          <w:tcPr>
            <w:tcW w:w="7222" w:type="dxa"/>
          </w:tcPr>
          <w:p w:rsidR="0011121A" w:rsidRPr="000057C4" w:rsidRDefault="0011121A" w:rsidP="005C2960">
            <w:pPr>
              <w:rPr>
                <w:rFonts w:ascii="Times New Roman" w:hAnsi="Times New Roman" w:cs="Times New Roman"/>
                <w:sz w:val="24"/>
                <w:szCs w:val="24"/>
              </w:rPr>
            </w:pPr>
            <w:r w:rsidRPr="000057C4">
              <w:rPr>
                <w:rFonts w:ascii="Times New Roman" w:hAnsi="Times New Roman" w:cs="Times New Roman"/>
                <w:sz w:val="24"/>
                <w:szCs w:val="24"/>
              </w:rPr>
              <w:t>Программа развития УУД, включающая формирование компетенций обучающихся в области учебно – исследовательской и проектной деятельности</w:t>
            </w:r>
          </w:p>
        </w:tc>
        <w:tc>
          <w:tcPr>
            <w:tcW w:w="1241" w:type="dxa"/>
          </w:tcPr>
          <w:p w:rsidR="0011121A"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117</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2.2.</w:t>
            </w:r>
          </w:p>
        </w:tc>
        <w:tc>
          <w:tcPr>
            <w:tcW w:w="7222" w:type="dxa"/>
            <w:vAlign w:val="bottom"/>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Программы отдельных</w:t>
            </w:r>
            <w:r w:rsidRPr="00693E95">
              <w:rPr>
                <w:rFonts w:ascii="Times New Roman" w:hAnsi="Times New Roman" w:cs="Times New Roman"/>
                <w:sz w:val="24"/>
                <w:szCs w:val="24"/>
              </w:rPr>
              <w:t xml:space="preserve"> учебных предметов</w:t>
            </w:r>
          </w:p>
        </w:tc>
        <w:tc>
          <w:tcPr>
            <w:tcW w:w="1241" w:type="dxa"/>
          </w:tcPr>
          <w:p w:rsidR="0011121A" w:rsidRPr="00693E95" w:rsidRDefault="00902DDC" w:rsidP="005C2960">
            <w:pPr>
              <w:jc w:val="both"/>
              <w:rPr>
                <w:rFonts w:ascii="Times New Roman" w:hAnsi="Times New Roman" w:cs="Times New Roman"/>
                <w:sz w:val="24"/>
                <w:szCs w:val="24"/>
              </w:rPr>
            </w:pPr>
            <w:r>
              <w:rPr>
                <w:rFonts w:ascii="Times New Roman" w:hAnsi="Times New Roman" w:cs="Times New Roman"/>
                <w:sz w:val="24"/>
                <w:szCs w:val="24"/>
              </w:rPr>
              <w:t>126</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2.2</w:t>
            </w:r>
            <w:r w:rsidRPr="00693E95">
              <w:rPr>
                <w:rFonts w:ascii="Times New Roman" w:hAnsi="Times New Roman" w:cs="Times New Roman"/>
                <w:sz w:val="24"/>
                <w:szCs w:val="24"/>
              </w:rPr>
              <w:t>.1.</w:t>
            </w:r>
          </w:p>
        </w:tc>
        <w:tc>
          <w:tcPr>
            <w:tcW w:w="7222" w:type="dxa"/>
            <w:vAlign w:val="bottom"/>
          </w:tcPr>
          <w:p w:rsidR="0011121A" w:rsidRPr="0011121A" w:rsidRDefault="0011121A" w:rsidP="00902DDC">
            <w:pPr>
              <w:jc w:val="both"/>
              <w:rPr>
                <w:rFonts w:ascii="Times New Roman" w:hAnsi="Times New Roman" w:cs="Times New Roman"/>
                <w:sz w:val="24"/>
                <w:szCs w:val="24"/>
              </w:rPr>
            </w:pPr>
            <w:r w:rsidRPr="0011121A">
              <w:rPr>
                <w:rFonts w:ascii="Times New Roman" w:hAnsi="Times New Roman" w:cs="Times New Roman"/>
                <w:sz w:val="24"/>
                <w:szCs w:val="24"/>
              </w:rPr>
              <w:t>Рабочая программа учеб</w:t>
            </w:r>
            <w:r w:rsidR="00F644AD">
              <w:rPr>
                <w:rFonts w:ascii="Times New Roman" w:hAnsi="Times New Roman" w:cs="Times New Roman"/>
                <w:sz w:val="24"/>
                <w:szCs w:val="24"/>
              </w:rPr>
              <w:t xml:space="preserve">ного предмета «Русский язык» </w:t>
            </w:r>
          </w:p>
        </w:tc>
        <w:tc>
          <w:tcPr>
            <w:tcW w:w="1241" w:type="dxa"/>
          </w:tcPr>
          <w:p w:rsidR="0011121A" w:rsidRPr="00693E95" w:rsidRDefault="00902DDC" w:rsidP="005C2960">
            <w:pPr>
              <w:jc w:val="both"/>
              <w:rPr>
                <w:rFonts w:ascii="Times New Roman" w:hAnsi="Times New Roman" w:cs="Times New Roman"/>
                <w:sz w:val="24"/>
                <w:szCs w:val="24"/>
              </w:rPr>
            </w:pPr>
            <w:r>
              <w:rPr>
                <w:rFonts w:ascii="Times New Roman" w:hAnsi="Times New Roman" w:cs="Times New Roman"/>
                <w:sz w:val="24"/>
                <w:szCs w:val="24"/>
              </w:rPr>
              <w:t>126</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2.2.2.</w:t>
            </w:r>
          </w:p>
        </w:tc>
        <w:tc>
          <w:tcPr>
            <w:tcW w:w="7222" w:type="dxa"/>
            <w:vAlign w:val="bottom"/>
          </w:tcPr>
          <w:p w:rsidR="0011121A" w:rsidRPr="0011121A" w:rsidRDefault="0011121A" w:rsidP="00902DDC">
            <w:pPr>
              <w:pStyle w:val="1"/>
              <w:numPr>
                <w:ilvl w:val="0"/>
                <w:numId w:val="0"/>
              </w:numPr>
            </w:pPr>
            <w:r>
              <w:t>Рабочая программа уч</w:t>
            </w:r>
            <w:r w:rsidR="00F644AD">
              <w:t xml:space="preserve">ебного предмета «Литература» </w:t>
            </w:r>
          </w:p>
        </w:tc>
        <w:tc>
          <w:tcPr>
            <w:tcW w:w="1241" w:type="dxa"/>
          </w:tcPr>
          <w:p w:rsidR="0011121A" w:rsidRPr="00693E95" w:rsidRDefault="00902DDC" w:rsidP="005C2960">
            <w:pPr>
              <w:jc w:val="both"/>
              <w:rPr>
                <w:rFonts w:ascii="Times New Roman" w:hAnsi="Times New Roman" w:cs="Times New Roman"/>
                <w:sz w:val="24"/>
                <w:szCs w:val="24"/>
              </w:rPr>
            </w:pPr>
            <w:r>
              <w:rPr>
                <w:rFonts w:ascii="Times New Roman" w:hAnsi="Times New Roman" w:cs="Times New Roman"/>
                <w:sz w:val="24"/>
                <w:szCs w:val="24"/>
              </w:rPr>
              <w:t>133</w:t>
            </w:r>
          </w:p>
        </w:tc>
      </w:tr>
      <w:tr w:rsidR="0011121A" w:rsidRPr="00693E95" w:rsidTr="005C2960">
        <w:trPr>
          <w:jc w:val="center"/>
        </w:trPr>
        <w:tc>
          <w:tcPr>
            <w:tcW w:w="876" w:type="dxa"/>
          </w:tcPr>
          <w:p w:rsidR="0011121A" w:rsidRDefault="0011121A" w:rsidP="005C2960">
            <w:pPr>
              <w:jc w:val="both"/>
              <w:rPr>
                <w:rFonts w:ascii="Times New Roman" w:hAnsi="Times New Roman" w:cs="Times New Roman"/>
                <w:sz w:val="24"/>
                <w:szCs w:val="24"/>
              </w:rPr>
            </w:pPr>
            <w:r>
              <w:rPr>
                <w:rFonts w:ascii="Times New Roman" w:hAnsi="Times New Roman" w:cs="Times New Roman"/>
                <w:sz w:val="24"/>
                <w:szCs w:val="24"/>
              </w:rPr>
              <w:t>2.2.3.</w:t>
            </w:r>
          </w:p>
        </w:tc>
        <w:tc>
          <w:tcPr>
            <w:tcW w:w="7222" w:type="dxa"/>
            <w:vAlign w:val="bottom"/>
          </w:tcPr>
          <w:p w:rsidR="0011121A" w:rsidRPr="00693E95" w:rsidRDefault="0011121A" w:rsidP="00902DDC">
            <w:pPr>
              <w:jc w:val="both"/>
              <w:rPr>
                <w:rFonts w:ascii="Times New Roman" w:hAnsi="Times New Roman" w:cs="Times New Roman"/>
                <w:sz w:val="24"/>
                <w:szCs w:val="24"/>
              </w:rPr>
            </w:pPr>
            <w:r w:rsidRPr="0011121A">
              <w:rPr>
                <w:rFonts w:ascii="Times New Roman" w:hAnsi="Times New Roman" w:cs="Times New Roman"/>
                <w:sz w:val="24"/>
                <w:szCs w:val="24"/>
              </w:rPr>
              <w:t>Рабочая программа учебного пред</w:t>
            </w:r>
            <w:r w:rsidR="00F644AD">
              <w:rPr>
                <w:rFonts w:ascii="Times New Roman" w:hAnsi="Times New Roman" w:cs="Times New Roman"/>
                <w:sz w:val="24"/>
                <w:szCs w:val="24"/>
              </w:rPr>
              <w:t>мета «Родной язык</w:t>
            </w:r>
            <w:r w:rsidR="00F644AD">
              <w:rPr>
                <w:rFonts w:ascii="Times New Roman" w:hAnsi="Times New Roman" w:cs="Times New Roman"/>
                <w:sz w:val="24"/>
                <w:szCs w:val="24"/>
              </w:rPr>
              <w:tab/>
              <w:t xml:space="preserve">(русский)» </w:t>
            </w:r>
          </w:p>
        </w:tc>
        <w:tc>
          <w:tcPr>
            <w:tcW w:w="1241" w:type="dxa"/>
          </w:tcPr>
          <w:p w:rsidR="0011121A" w:rsidRPr="00693E95" w:rsidRDefault="00902DDC" w:rsidP="005C2960">
            <w:pPr>
              <w:jc w:val="both"/>
              <w:rPr>
                <w:rFonts w:ascii="Times New Roman" w:hAnsi="Times New Roman" w:cs="Times New Roman"/>
                <w:sz w:val="24"/>
                <w:szCs w:val="24"/>
              </w:rPr>
            </w:pPr>
            <w:r>
              <w:rPr>
                <w:rFonts w:ascii="Times New Roman" w:hAnsi="Times New Roman" w:cs="Times New Roman"/>
                <w:sz w:val="24"/>
                <w:szCs w:val="24"/>
              </w:rPr>
              <w:t>147</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2.2.4.</w:t>
            </w:r>
          </w:p>
        </w:tc>
        <w:tc>
          <w:tcPr>
            <w:tcW w:w="7222" w:type="dxa"/>
            <w:vAlign w:val="bottom"/>
          </w:tcPr>
          <w:p w:rsidR="0011121A" w:rsidRPr="00D83327" w:rsidRDefault="0011121A" w:rsidP="00902DDC">
            <w:pPr>
              <w:pStyle w:val="1"/>
              <w:numPr>
                <w:ilvl w:val="0"/>
                <w:numId w:val="0"/>
              </w:numPr>
              <w:rPr>
                <w:sz w:val="24"/>
                <w:szCs w:val="24"/>
              </w:rPr>
            </w:pPr>
            <w:r w:rsidRPr="00D83327">
              <w:rPr>
                <w:sz w:val="24"/>
                <w:szCs w:val="24"/>
              </w:rPr>
              <w:t>Рабочая программа учебного предме</w:t>
            </w:r>
            <w:r w:rsidR="00F644AD">
              <w:rPr>
                <w:sz w:val="24"/>
                <w:szCs w:val="24"/>
              </w:rPr>
              <w:t xml:space="preserve">та «Немецкий язык» </w:t>
            </w:r>
          </w:p>
        </w:tc>
        <w:tc>
          <w:tcPr>
            <w:tcW w:w="1241" w:type="dxa"/>
          </w:tcPr>
          <w:p w:rsidR="0011121A" w:rsidRPr="00693E95" w:rsidRDefault="00902DDC" w:rsidP="005C2960">
            <w:pPr>
              <w:jc w:val="both"/>
              <w:rPr>
                <w:rFonts w:ascii="Times New Roman" w:hAnsi="Times New Roman" w:cs="Times New Roman"/>
                <w:sz w:val="24"/>
                <w:szCs w:val="24"/>
              </w:rPr>
            </w:pPr>
            <w:r>
              <w:rPr>
                <w:rFonts w:ascii="Times New Roman" w:hAnsi="Times New Roman" w:cs="Times New Roman"/>
                <w:sz w:val="24"/>
                <w:szCs w:val="24"/>
              </w:rPr>
              <w:t>154</w:t>
            </w:r>
          </w:p>
        </w:tc>
      </w:tr>
      <w:tr w:rsidR="0011121A" w:rsidRPr="00693E95" w:rsidTr="005C2960">
        <w:trPr>
          <w:jc w:val="center"/>
        </w:trPr>
        <w:tc>
          <w:tcPr>
            <w:tcW w:w="876" w:type="dxa"/>
          </w:tcPr>
          <w:p w:rsidR="0011121A" w:rsidRPr="00693E95" w:rsidRDefault="0011121A" w:rsidP="005C2960">
            <w:pPr>
              <w:jc w:val="both"/>
              <w:rPr>
                <w:rFonts w:ascii="Times New Roman" w:hAnsi="Times New Roman" w:cs="Times New Roman"/>
                <w:sz w:val="24"/>
                <w:szCs w:val="24"/>
              </w:rPr>
            </w:pPr>
            <w:r>
              <w:rPr>
                <w:rFonts w:ascii="Times New Roman" w:hAnsi="Times New Roman" w:cs="Times New Roman"/>
                <w:sz w:val="24"/>
                <w:szCs w:val="24"/>
              </w:rPr>
              <w:t>2.2.5.</w:t>
            </w:r>
          </w:p>
        </w:tc>
        <w:tc>
          <w:tcPr>
            <w:tcW w:w="7222" w:type="dxa"/>
            <w:vAlign w:val="bottom"/>
          </w:tcPr>
          <w:p w:rsidR="0011121A" w:rsidRPr="00D83327" w:rsidRDefault="00902DDC" w:rsidP="00902DDC">
            <w:pPr>
              <w:pStyle w:val="1"/>
              <w:numPr>
                <w:ilvl w:val="0"/>
                <w:numId w:val="0"/>
              </w:numPr>
              <w:rPr>
                <w:sz w:val="24"/>
                <w:szCs w:val="24"/>
              </w:rPr>
            </w:pPr>
            <w:r w:rsidRPr="00D83327">
              <w:rPr>
                <w:sz w:val="24"/>
                <w:szCs w:val="24"/>
              </w:rPr>
              <w:t>Рабочая программа учебног</w:t>
            </w:r>
            <w:r>
              <w:rPr>
                <w:sz w:val="24"/>
                <w:szCs w:val="24"/>
              </w:rPr>
              <w:t xml:space="preserve">о предмета «Всеобщая России» </w:t>
            </w:r>
          </w:p>
        </w:tc>
        <w:tc>
          <w:tcPr>
            <w:tcW w:w="1241" w:type="dxa"/>
          </w:tcPr>
          <w:p w:rsidR="0011121A"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165</w:t>
            </w:r>
          </w:p>
        </w:tc>
      </w:tr>
      <w:tr w:rsidR="00902DDC" w:rsidRPr="00693E95" w:rsidTr="005C2960">
        <w:trPr>
          <w:jc w:val="center"/>
        </w:trPr>
        <w:tc>
          <w:tcPr>
            <w:tcW w:w="876" w:type="dxa"/>
          </w:tcPr>
          <w:p w:rsidR="00902DDC" w:rsidRDefault="00902DDC" w:rsidP="00902DDC">
            <w:pPr>
              <w:jc w:val="both"/>
              <w:rPr>
                <w:rFonts w:ascii="Times New Roman" w:hAnsi="Times New Roman" w:cs="Times New Roman"/>
              </w:rPr>
            </w:pPr>
            <w:r>
              <w:rPr>
                <w:rFonts w:ascii="Times New Roman" w:hAnsi="Times New Roman" w:cs="Times New Roman"/>
                <w:sz w:val="24"/>
                <w:szCs w:val="24"/>
              </w:rPr>
              <w:t>2.2.6.</w:t>
            </w:r>
          </w:p>
        </w:tc>
        <w:tc>
          <w:tcPr>
            <w:tcW w:w="7222" w:type="dxa"/>
            <w:vAlign w:val="bottom"/>
          </w:tcPr>
          <w:p w:rsidR="00902DDC" w:rsidRPr="00D83327" w:rsidRDefault="00902DDC" w:rsidP="00902DDC">
            <w:pPr>
              <w:jc w:val="both"/>
              <w:rPr>
                <w:rFonts w:ascii="Times New Roman" w:hAnsi="Times New Roman" w:cs="Times New Roman"/>
                <w:sz w:val="24"/>
                <w:szCs w:val="24"/>
              </w:rPr>
            </w:pPr>
            <w:r w:rsidRPr="00D83327">
              <w:rPr>
                <w:rFonts w:ascii="Times New Roman" w:hAnsi="Times New Roman" w:cs="Times New Roman"/>
                <w:sz w:val="24"/>
                <w:szCs w:val="24"/>
              </w:rPr>
              <w:t>Рабочая программа учебно</w:t>
            </w:r>
            <w:r>
              <w:rPr>
                <w:rFonts w:ascii="Times New Roman" w:hAnsi="Times New Roman" w:cs="Times New Roman"/>
                <w:sz w:val="24"/>
                <w:szCs w:val="24"/>
              </w:rPr>
              <w:t xml:space="preserve">го предмета «История России» </w:t>
            </w:r>
          </w:p>
        </w:tc>
        <w:tc>
          <w:tcPr>
            <w:tcW w:w="1241" w:type="dxa"/>
          </w:tcPr>
          <w:p w:rsidR="00902DDC" w:rsidRDefault="00902DDC" w:rsidP="00902DDC">
            <w:pPr>
              <w:jc w:val="both"/>
              <w:rPr>
                <w:rFonts w:ascii="Times New Roman" w:hAnsi="Times New Roman" w:cs="Times New Roman"/>
              </w:rPr>
            </w:pPr>
            <w:r>
              <w:rPr>
                <w:rFonts w:ascii="Times New Roman" w:hAnsi="Times New Roman" w:cs="Times New Roman"/>
              </w:rPr>
              <w:t>181</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2.2.7.</w:t>
            </w:r>
          </w:p>
        </w:tc>
        <w:tc>
          <w:tcPr>
            <w:tcW w:w="7222" w:type="dxa"/>
            <w:vAlign w:val="bottom"/>
          </w:tcPr>
          <w:p w:rsidR="00902DDC" w:rsidRPr="00D83327" w:rsidRDefault="00902DDC" w:rsidP="00902DDC">
            <w:pPr>
              <w:pStyle w:val="25"/>
              <w:shd w:val="clear" w:color="auto" w:fill="auto"/>
              <w:tabs>
                <w:tab w:val="left" w:pos="834"/>
              </w:tabs>
              <w:spacing w:before="0"/>
              <w:ind w:firstLine="0"/>
              <w:jc w:val="both"/>
              <w:rPr>
                <w:sz w:val="24"/>
                <w:szCs w:val="24"/>
              </w:rPr>
            </w:pPr>
            <w:r w:rsidRPr="00D83327">
              <w:rPr>
                <w:sz w:val="24"/>
                <w:szCs w:val="24"/>
              </w:rPr>
              <w:t>Рабочая программа учебного предмет</w:t>
            </w:r>
            <w:r>
              <w:rPr>
                <w:sz w:val="24"/>
                <w:szCs w:val="24"/>
              </w:rPr>
              <w:t xml:space="preserve">а «Обществознание» </w:t>
            </w:r>
          </w:p>
        </w:tc>
        <w:tc>
          <w:tcPr>
            <w:tcW w:w="1241"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205</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2.2.8.</w:t>
            </w:r>
          </w:p>
        </w:tc>
        <w:tc>
          <w:tcPr>
            <w:tcW w:w="7222" w:type="dxa"/>
            <w:vAlign w:val="bottom"/>
          </w:tcPr>
          <w:p w:rsidR="00902DDC" w:rsidRPr="00D83327" w:rsidRDefault="00902DDC" w:rsidP="00902DDC">
            <w:pPr>
              <w:pStyle w:val="1"/>
              <w:numPr>
                <w:ilvl w:val="0"/>
                <w:numId w:val="0"/>
              </w:numPr>
              <w:rPr>
                <w:sz w:val="24"/>
                <w:szCs w:val="24"/>
              </w:rPr>
            </w:pPr>
            <w:r w:rsidRPr="00D83327">
              <w:rPr>
                <w:sz w:val="24"/>
                <w:szCs w:val="24"/>
              </w:rPr>
              <w:t>Рабочая программа учебного предмета</w:t>
            </w:r>
            <w:r>
              <w:rPr>
                <w:sz w:val="24"/>
                <w:szCs w:val="24"/>
              </w:rPr>
              <w:t xml:space="preserve"> «Право»</w:t>
            </w:r>
          </w:p>
        </w:tc>
        <w:tc>
          <w:tcPr>
            <w:tcW w:w="1241" w:type="dxa"/>
          </w:tcPr>
          <w:p w:rsidR="00902DDC" w:rsidRDefault="00902DDC" w:rsidP="00902DDC">
            <w:pPr>
              <w:jc w:val="both"/>
              <w:rPr>
                <w:rFonts w:ascii="Times New Roman" w:hAnsi="Times New Roman" w:cs="Times New Roman"/>
              </w:rPr>
            </w:pPr>
            <w:r>
              <w:rPr>
                <w:rFonts w:ascii="Times New Roman" w:hAnsi="Times New Roman" w:cs="Times New Roman"/>
              </w:rPr>
              <w:t>210</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2.2.9.</w:t>
            </w:r>
          </w:p>
        </w:tc>
        <w:tc>
          <w:tcPr>
            <w:tcW w:w="7222" w:type="dxa"/>
            <w:vAlign w:val="bottom"/>
          </w:tcPr>
          <w:p w:rsidR="00902DDC" w:rsidRPr="00D83327" w:rsidRDefault="00902DDC" w:rsidP="00902DDC">
            <w:pPr>
              <w:pStyle w:val="25"/>
              <w:shd w:val="clear" w:color="auto" w:fill="auto"/>
              <w:tabs>
                <w:tab w:val="left" w:pos="834"/>
              </w:tabs>
              <w:spacing w:before="0"/>
              <w:ind w:firstLine="0"/>
              <w:jc w:val="both"/>
              <w:rPr>
                <w:sz w:val="24"/>
                <w:szCs w:val="24"/>
              </w:rPr>
            </w:pPr>
            <w:r w:rsidRPr="00D83327">
              <w:rPr>
                <w:sz w:val="24"/>
                <w:szCs w:val="24"/>
              </w:rPr>
              <w:t>Рабочая программа учебного пр</w:t>
            </w:r>
            <w:r>
              <w:rPr>
                <w:sz w:val="24"/>
                <w:szCs w:val="24"/>
              </w:rPr>
              <w:t>едмета «География»</w:t>
            </w:r>
          </w:p>
        </w:tc>
        <w:tc>
          <w:tcPr>
            <w:tcW w:w="1241"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216</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2.2.10.</w:t>
            </w:r>
          </w:p>
        </w:tc>
        <w:tc>
          <w:tcPr>
            <w:tcW w:w="7222" w:type="dxa"/>
            <w:vAlign w:val="bottom"/>
          </w:tcPr>
          <w:p w:rsidR="00902DDC" w:rsidRPr="00D83327" w:rsidRDefault="00902DDC" w:rsidP="00902DDC">
            <w:pPr>
              <w:pStyle w:val="1"/>
              <w:numPr>
                <w:ilvl w:val="0"/>
                <w:numId w:val="0"/>
              </w:numPr>
              <w:rPr>
                <w:sz w:val="24"/>
                <w:szCs w:val="24"/>
              </w:rPr>
            </w:pPr>
            <w:r w:rsidRPr="00D83327">
              <w:rPr>
                <w:sz w:val="24"/>
                <w:szCs w:val="24"/>
              </w:rPr>
              <w:t>Рабочая программа учеб</w:t>
            </w:r>
            <w:r>
              <w:rPr>
                <w:sz w:val="24"/>
                <w:szCs w:val="24"/>
              </w:rPr>
              <w:t xml:space="preserve">ного предмета «Алгебра» </w:t>
            </w:r>
          </w:p>
        </w:tc>
        <w:tc>
          <w:tcPr>
            <w:tcW w:w="1241"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223</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2.2.11.</w:t>
            </w:r>
          </w:p>
        </w:tc>
        <w:tc>
          <w:tcPr>
            <w:tcW w:w="7222" w:type="dxa"/>
            <w:vAlign w:val="bottom"/>
          </w:tcPr>
          <w:p w:rsidR="00902DDC" w:rsidRPr="00902DDC" w:rsidRDefault="00902DDC" w:rsidP="00902DDC">
            <w:pPr>
              <w:jc w:val="both"/>
              <w:rPr>
                <w:rFonts w:ascii="Times New Roman" w:hAnsi="Times New Roman" w:cs="Times New Roman"/>
              </w:rPr>
            </w:pPr>
            <w:r w:rsidRPr="00902DDC">
              <w:rPr>
                <w:rFonts w:ascii="Times New Roman" w:hAnsi="Times New Roman" w:cs="Times New Roman"/>
                <w:sz w:val="24"/>
                <w:szCs w:val="24"/>
              </w:rPr>
              <w:t xml:space="preserve">Рабочая программа учебного предмета «Геометрия» </w:t>
            </w:r>
          </w:p>
        </w:tc>
        <w:tc>
          <w:tcPr>
            <w:tcW w:w="1241" w:type="dxa"/>
          </w:tcPr>
          <w:p w:rsidR="00902DDC" w:rsidRDefault="00902DDC" w:rsidP="00902DDC">
            <w:pPr>
              <w:jc w:val="both"/>
              <w:rPr>
                <w:rFonts w:ascii="Times New Roman" w:hAnsi="Times New Roman" w:cs="Times New Roman"/>
              </w:rPr>
            </w:pPr>
            <w:r>
              <w:rPr>
                <w:rFonts w:ascii="Times New Roman" w:hAnsi="Times New Roman" w:cs="Times New Roman"/>
              </w:rPr>
              <w:t>232</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2.2.12.</w:t>
            </w:r>
          </w:p>
        </w:tc>
        <w:tc>
          <w:tcPr>
            <w:tcW w:w="7222" w:type="dxa"/>
            <w:vAlign w:val="bottom"/>
          </w:tcPr>
          <w:p w:rsidR="00902DDC" w:rsidRPr="00D83327" w:rsidRDefault="00902DDC" w:rsidP="00902DDC">
            <w:pPr>
              <w:pStyle w:val="25"/>
              <w:shd w:val="clear" w:color="auto" w:fill="auto"/>
              <w:tabs>
                <w:tab w:val="left" w:pos="834"/>
              </w:tabs>
              <w:spacing w:before="0"/>
              <w:ind w:firstLine="0"/>
              <w:jc w:val="both"/>
              <w:rPr>
                <w:sz w:val="24"/>
                <w:szCs w:val="24"/>
              </w:rPr>
            </w:pPr>
            <w:r w:rsidRPr="00D83327">
              <w:rPr>
                <w:sz w:val="24"/>
                <w:szCs w:val="24"/>
              </w:rPr>
              <w:t>Рабочая программа учебного предмета «И</w:t>
            </w:r>
            <w:r>
              <w:rPr>
                <w:sz w:val="24"/>
                <w:szCs w:val="24"/>
              </w:rPr>
              <w:t xml:space="preserve">нформатика» </w:t>
            </w:r>
          </w:p>
        </w:tc>
        <w:tc>
          <w:tcPr>
            <w:tcW w:w="1241" w:type="dxa"/>
          </w:tcPr>
          <w:p w:rsidR="00902DDC" w:rsidRDefault="00902DDC" w:rsidP="00902DDC">
            <w:pPr>
              <w:jc w:val="both"/>
              <w:rPr>
                <w:rFonts w:ascii="Times New Roman" w:hAnsi="Times New Roman" w:cs="Times New Roman"/>
              </w:rPr>
            </w:pPr>
            <w:r>
              <w:rPr>
                <w:rFonts w:ascii="Times New Roman" w:hAnsi="Times New Roman" w:cs="Times New Roman"/>
              </w:rPr>
              <w:t>237</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2.2.13.</w:t>
            </w:r>
          </w:p>
        </w:tc>
        <w:tc>
          <w:tcPr>
            <w:tcW w:w="7222" w:type="dxa"/>
            <w:vAlign w:val="bottom"/>
          </w:tcPr>
          <w:p w:rsidR="00902DDC" w:rsidRPr="00D83327" w:rsidRDefault="00902DDC" w:rsidP="00902DDC">
            <w:pPr>
              <w:pStyle w:val="1"/>
              <w:numPr>
                <w:ilvl w:val="0"/>
                <w:numId w:val="0"/>
              </w:numPr>
              <w:rPr>
                <w:sz w:val="24"/>
                <w:szCs w:val="24"/>
              </w:rPr>
            </w:pPr>
            <w:r w:rsidRPr="00D83327">
              <w:rPr>
                <w:sz w:val="24"/>
                <w:szCs w:val="24"/>
              </w:rPr>
              <w:t>Рабочая программа учебного</w:t>
            </w:r>
            <w:r>
              <w:rPr>
                <w:sz w:val="24"/>
                <w:szCs w:val="24"/>
              </w:rPr>
              <w:t xml:space="preserve"> предмета «Физика» </w:t>
            </w:r>
          </w:p>
        </w:tc>
        <w:tc>
          <w:tcPr>
            <w:tcW w:w="1241" w:type="dxa"/>
          </w:tcPr>
          <w:p w:rsidR="00902DDC" w:rsidRDefault="00902DDC" w:rsidP="00902DDC">
            <w:pPr>
              <w:jc w:val="both"/>
              <w:rPr>
                <w:rFonts w:ascii="Times New Roman" w:hAnsi="Times New Roman" w:cs="Times New Roman"/>
              </w:rPr>
            </w:pPr>
            <w:r>
              <w:rPr>
                <w:rFonts w:ascii="Times New Roman" w:hAnsi="Times New Roman" w:cs="Times New Roman"/>
              </w:rPr>
              <w:t>239</w:t>
            </w:r>
          </w:p>
        </w:tc>
      </w:tr>
      <w:tr w:rsidR="00902DDC" w:rsidRPr="00693E95" w:rsidTr="005C2960">
        <w:trPr>
          <w:jc w:val="center"/>
        </w:trPr>
        <w:tc>
          <w:tcPr>
            <w:tcW w:w="876" w:type="dxa"/>
          </w:tcPr>
          <w:p w:rsidR="00902DDC" w:rsidRPr="00693E95" w:rsidRDefault="00902DDC" w:rsidP="00902DDC">
            <w:pPr>
              <w:jc w:val="both"/>
              <w:rPr>
                <w:rFonts w:ascii="Times New Roman" w:hAnsi="Times New Roman" w:cs="Times New Roman"/>
                <w:sz w:val="24"/>
                <w:szCs w:val="24"/>
              </w:rPr>
            </w:pPr>
            <w:r>
              <w:rPr>
                <w:rFonts w:ascii="Times New Roman" w:hAnsi="Times New Roman" w:cs="Times New Roman"/>
                <w:sz w:val="24"/>
                <w:szCs w:val="24"/>
              </w:rPr>
              <w:t>2.2.14</w:t>
            </w:r>
          </w:p>
        </w:tc>
        <w:tc>
          <w:tcPr>
            <w:tcW w:w="7222" w:type="dxa"/>
            <w:vAlign w:val="bottom"/>
          </w:tcPr>
          <w:p w:rsidR="00902DDC" w:rsidRPr="00D83327" w:rsidRDefault="00902DDC" w:rsidP="00902DDC">
            <w:pPr>
              <w:pStyle w:val="1"/>
              <w:numPr>
                <w:ilvl w:val="0"/>
                <w:numId w:val="0"/>
              </w:numPr>
              <w:rPr>
                <w:sz w:val="24"/>
                <w:szCs w:val="24"/>
              </w:rPr>
            </w:pPr>
            <w:r w:rsidRPr="00D83327">
              <w:rPr>
                <w:sz w:val="24"/>
                <w:szCs w:val="24"/>
              </w:rPr>
              <w:t>Рабочая программа уч</w:t>
            </w:r>
            <w:r>
              <w:rPr>
                <w:sz w:val="24"/>
                <w:szCs w:val="24"/>
              </w:rPr>
              <w:t xml:space="preserve">ебного предмета «Астрономия» </w:t>
            </w:r>
          </w:p>
        </w:tc>
        <w:tc>
          <w:tcPr>
            <w:tcW w:w="1241" w:type="dxa"/>
          </w:tcPr>
          <w:p w:rsidR="00902DDC" w:rsidRDefault="00576E16" w:rsidP="00902DDC">
            <w:pPr>
              <w:jc w:val="both"/>
              <w:rPr>
                <w:rFonts w:ascii="Times New Roman" w:hAnsi="Times New Roman" w:cs="Times New Roman"/>
              </w:rPr>
            </w:pPr>
            <w:r>
              <w:rPr>
                <w:rFonts w:ascii="Times New Roman" w:hAnsi="Times New Roman" w:cs="Times New Roman"/>
              </w:rPr>
              <w:t>244</w:t>
            </w:r>
          </w:p>
        </w:tc>
      </w:tr>
      <w:tr w:rsidR="00576E16" w:rsidRPr="00693E95" w:rsidTr="005C2960">
        <w:trPr>
          <w:jc w:val="center"/>
        </w:trPr>
        <w:tc>
          <w:tcPr>
            <w:tcW w:w="876" w:type="dxa"/>
          </w:tcPr>
          <w:p w:rsidR="00576E16" w:rsidRPr="00693E95" w:rsidRDefault="00576E16" w:rsidP="00576E16">
            <w:pPr>
              <w:jc w:val="center"/>
              <w:rPr>
                <w:rFonts w:ascii="Times New Roman" w:hAnsi="Times New Roman" w:cs="Times New Roman"/>
                <w:sz w:val="24"/>
                <w:szCs w:val="24"/>
              </w:rPr>
            </w:pPr>
            <w:r>
              <w:rPr>
                <w:rFonts w:ascii="Times New Roman" w:hAnsi="Times New Roman" w:cs="Times New Roman"/>
                <w:sz w:val="24"/>
                <w:szCs w:val="24"/>
              </w:rPr>
              <w:t>2.2.15.</w:t>
            </w:r>
          </w:p>
        </w:tc>
        <w:tc>
          <w:tcPr>
            <w:tcW w:w="7222" w:type="dxa"/>
            <w:vAlign w:val="bottom"/>
          </w:tcPr>
          <w:p w:rsidR="00576E16" w:rsidRPr="00D83327" w:rsidRDefault="00576E16" w:rsidP="00576E16">
            <w:pPr>
              <w:jc w:val="both"/>
              <w:rPr>
                <w:rFonts w:ascii="Times New Roman" w:hAnsi="Times New Roman" w:cs="Times New Roman"/>
                <w:sz w:val="24"/>
                <w:szCs w:val="24"/>
              </w:rPr>
            </w:pPr>
            <w:r w:rsidRPr="00D83327">
              <w:rPr>
                <w:rFonts w:ascii="Times New Roman" w:hAnsi="Times New Roman" w:cs="Times New Roman"/>
                <w:sz w:val="24"/>
                <w:szCs w:val="24"/>
              </w:rPr>
              <w:t>Рабочая програм</w:t>
            </w:r>
            <w:r>
              <w:rPr>
                <w:rFonts w:ascii="Times New Roman" w:hAnsi="Times New Roman" w:cs="Times New Roman"/>
                <w:sz w:val="24"/>
                <w:szCs w:val="24"/>
              </w:rPr>
              <w:t xml:space="preserve">ма учебного предмета «Химия» </w:t>
            </w:r>
          </w:p>
        </w:tc>
        <w:tc>
          <w:tcPr>
            <w:tcW w:w="1241"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252</w:t>
            </w:r>
          </w:p>
        </w:tc>
      </w:tr>
      <w:tr w:rsidR="00576E16" w:rsidRPr="00693E95" w:rsidTr="005C2960">
        <w:trPr>
          <w:jc w:val="center"/>
        </w:trPr>
        <w:tc>
          <w:tcPr>
            <w:tcW w:w="876"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2.2.16.</w:t>
            </w:r>
          </w:p>
        </w:tc>
        <w:tc>
          <w:tcPr>
            <w:tcW w:w="7222" w:type="dxa"/>
            <w:vAlign w:val="bottom"/>
          </w:tcPr>
          <w:p w:rsidR="00576E16" w:rsidRPr="00D83327" w:rsidRDefault="00576E16" w:rsidP="00576E16">
            <w:pPr>
              <w:pStyle w:val="1"/>
              <w:numPr>
                <w:ilvl w:val="0"/>
                <w:numId w:val="0"/>
              </w:numPr>
              <w:rPr>
                <w:sz w:val="24"/>
                <w:szCs w:val="24"/>
              </w:rPr>
            </w:pPr>
            <w:r w:rsidRPr="00D83327">
              <w:rPr>
                <w:sz w:val="24"/>
                <w:szCs w:val="24"/>
              </w:rPr>
              <w:t>Рабочая программа учебного предмета «Биолог</w:t>
            </w:r>
            <w:r>
              <w:rPr>
                <w:sz w:val="24"/>
                <w:szCs w:val="24"/>
              </w:rPr>
              <w:t xml:space="preserve">ия» </w:t>
            </w:r>
          </w:p>
        </w:tc>
        <w:tc>
          <w:tcPr>
            <w:tcW w:w="1241"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256</w:t>
            </w:r>
          </w:p>
        </w:tc>
      </w:tr>
      <w:tr w:rsidR="00576E16" w:rsidRPr="00693E95" w:rsidTr="003E24D5">
        <w:trPr>
          <w:jc w:val="center"/>
        </w:trPr>
        <w:tc>
          <w:tcPr>
            <w:tcW w:w="876" w:type="dxa"/>
          </w:tcPr>
          <w:p w:rsidR="00576E16" w:rsidRPr="00693E95" w:rsidRDefault="00576E16" w:rsidP="00576E16">
            <w:pPr>
              <w:jc w:val="center"/>
              <w:rPr>
                <w:rFonts w:ascii="Times New Roman" w:hAnsi="Times New Roman" w:cs="Times New Roman"/>
                <w:sz w:val="24"/>
                <w:szCs w:val="24"/>
              </w:rPr>
            </w:pPr>
            <w:r>
              <w:rPr>
                <w:rFonts w:ascii="Times New Roman" w:hAnsi="Times New Roman" w:cs="Times New Roman"/>
                <w:sz w:val="24"/>
                <w:szCs w:val="24"/>
              </w:rPr>
              <w:t>2.2.17.</w:t>
            </w:r>
          </w:p>
        </w:tc>
        <w:tc>
          <w:tcPr>
            <w:tcW w:w="7222" w:type="dxa"/>
          </w:tcPr>
          <w:p w:rsidR="00576E16" w:rsidRPr="00D83327" w:rsidRDefault="00576E16" w:rsidP="00576E16">
            <w:pPr>
              <w:pStyle w:val="1"/>
              <w:numPr>
                <w:ilvl w:val="0"/>
                <w:numId w:val="0"/>
              </w:numPr>
              <w:rPr>
                <w:sz w:val="24"/>
                <w:szCs w:val="24"/>
              </w:rPr>
            </w:pPr>
            <w:r w:rsidRPr="00D83327">
              <w:rPr>
                <w:sz w:val="24"/>
                <w:szCs w:val="24"/>
              </w:rPr>
              <w:t>Рабочая программа учебного предмета «Фи</w:t>
            </w:r>
            <w:r>
              <w:rPr>
                <w:sz w:val="24"/>
                <w:szCs w:val="24"/>
              </w:rPr>
              <w:t xml:space="preserve">зическая культура» </w:t>
            </w:r>
          </w:p>
        </w:tc>
        <w:tc>
          <w:tcPr>
            <w:tcW w:w="1241"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262</w:t>
            </w:r>
          </w:p>
        </w:tc>
      </w:tr>
      <w:tr w:rsidR="00576E16" w:rsidRPr="00693E95" w:rsidTr="005C2960">
        <w:trPr>
          <w:jc w:val="center"/>
        </w:trPr>
        <w:tc>
          <w:tcPr>
            <w:tcW w:w="876" w:type="dxa"/>
          </w:tcPr>
          <w:p w:rsidR="00576E16" w:rsidRDefault="00576E16" w:rsidP="00576E16">
            <w:pPr>
              <w:jc w:val="center"/>
              <w:rPr>
                <w:rFonts w:ascii="Times New Roman" w:hAnsi="Times New Roman" w:cs="Times New Roman"/>
                <w:sz w:val="24"/>
                <w:szCs w:val="24"/>
              </w:rPr>
            </w:pPr>
            <w:r>
              <w:rPr>
                <w:rFonts w:ascii="Times New Roman" w:hAnsi="Times New Roman" w:cs="Times New Roman"/>
                <w:sz w:val="24"/>
                <w:szCs w:val="24"/>
              </w:rPr>
              <w:t>2.2.18.</w:t>
            </w:r>
          </w:p>
        </w:tc>
        <w:tc>
          <w:tcPr>
            <w:tcW w:w="7222" w:type="dxa"/>
            <w:vAlign w:val="bottom"/>
          </w:tcPr>
          <w:p w:rsidR="00576E16" w:rsidRPr="00576E16" w:rsidRDefault="00576E16" w:rsidP="00576E16">
            <w:pPr>
              <w:jc w:val="both"/>
              <w:rPr>
                <w:rFonts w:ascii="Times New Roman" w:hAnsi="Times New Roman" w:cs="Times New Roman"/>
                <w:sz w:val="24"/>
                <w:szCs w:val="24"/>
              </w:rPr>
            </w:pPr>
            <w:r w:rsidRPr="00576E16">
              <w:rPr>
                <w:rFonts w:ascii="Times New Roman" w:hAnsi="Times New Roman" w:cs="Times New Roman"/>
                <w:sz w:val="24"/>
                <w:szCs w:val="24"/>
              </w:rPr>
              <w:t xml:space="preserve">Рабочая программа учебного предмета «Основы безопасности жизнедеятельности»  </w:t>
            </w:r>
          </w:p>
        </w:tc>
        <w:tc>
          <w:tcPr>
            <w:tcW w:w="1241"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276</w:t>
            </w:r>
          </w:p>
        </w:tc>
      </w:tr>
      <w:tr w:rsidR="00576E16" w:rsidRPr="00693E95" w:rsidTr="003E24D5">
        <w:trPr>
          <w:jc w:val="center"/>
        </w:trPr>
        <w:tc>
          <w:tcPr>
            <w:tcW w:w="876" w:type="dxa"/>
          </w:tcPr>
          <w:p w:rsidR="00576E16" w:rsidRPr="00693E95" w:rsidRDefault="00576E16" w:rsidP="00576E16">
            <w:pPr>
              <w:jc w:val="center"/>
              <w:rPr>
                <w:rFonts w:ascii="Times New Roman" w:hAnsi="Times New Roman" w:cs="Times New Roman"/>
                <w:sz w:val="24"/>
                <w:szCs w:val="24"/>
              </w:rPr>
            </w:pPr>
            <w:r>
              <w:rPr>
                <w:rFonts w:ascii="Times New Roman" w:hAnsi="Times New Roman" w:cs="Times New Roman"/>
                <w:sz w:val="24"/>
                <w:szCs w:val="24"/>
              </w:rPr>
              <w:t>2.2.19.</w:t>
            </w:r>
          </w:p>
        </w:tc>
        <w:tc>
          <w:tcPr>
            <w:tcW w:w="7222" w:type="dxa"/>
          </w:tcPr>
          <w:p w:rsidR="00576E16" w:rsidRPr="00D83327" w:rsidRDefault="00576E16" w:rsidP="00576E16">
            <w:pPr>
              <w:rPr>
                <w:rFonts w:ascii="Times New Roman" w:hAnsi="Times New Roman" w:cs="Times New Roman"/>
                <w:sz w:val="24"/>
                <w:szCs w:val="24"/>
              </w:rPr>
            </w:pPr>
            <w:r w:rsidRPr="00D83327">
              <w:rPr>
                <w:rFonts w:ascii="Times New Roman" w:hAnsi="Times New Roman" w:cs="Times New Roman"/>
                <w:sz w:val="24"/>
                <w:szCs w:val="24"/>
              </w:rPr>
              <w:t xml:space="preserve">Рабочая программа учебного курса «Индивидуальный проект» </w:t>
            </w:r>
          </w:p>
        </w:tc>
        <w:tc>
          <w:tcPr>
            <w:tcW w:w="1241"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283</w:t>
            </w:r>
          </w:p>
        </w:tc>
      </w:tr>
      <w:tr w:rsidR="00576E16" w:rsidRPr="00693E95" w:rsidTr="003E24D5">
        <w:trPr>
          <w:jc w:val="center"/>
        </w:trPr>
        <w:tc>
          <w:tcPr>
            <w:tcW w:w="876" w:type="dxa"/>
          </w:tcPr>
          <w:p w:rsidR="00576E16" w:rsidRPr="00693E95" w:rsidRDefault="00576E16" w:rsidP="00576E16">
            <w:pPr>
              <w:spacing w:line="360" w:lineRule="auto"/>
              <w:rPr>
                <w:rFonts w:ascii="Times New Roman" w:hAnsi="Times New Roman" w:cs="Times New Roman"/>
                <w:sz w:val="24"/>
                <w:szCs w:val="24"/>
              </w:rPr>
            </w:pPr>
            <w:r>
              <w:rPr>
                <w:rFonts w:ascii="Times New Roman" w:hAnsi="Times New Roman" w:cs="Times New Roman"/>
                <w:sz w:val="24"/>
                <w:szCs w:val="24"/>
              </w:rPr>
              <w:t>2.3.</w:t>
            </w:r>
          </w:p>
        </w:tc>
        <w:tc>
          <w:tcPr>
            <w:tcW w:w="7222" w:type="dxa"/>
          </w:tcPr>
          <w:p w:rsidR="00576E16" w:rsidRPr="00D83327" w:rsidRDefault="00576E16" w:rsidP="00576E16">
            <w:pPr>
              <w:rPr>
                <w:rFonts w:ascii="Times New Roman" w:hAnsi="Times New Roman" w:cs="Times New Roman"/>
                <w:sz w:val="24"/>
                <w:szCs w:val="24"/>
              </w:rPr>
            </w:pPr>
            <w:r w:rsidRPr="00D83327">
              <w:rPr>
                <w:rFonts w:ascii="Times New Roman" w:hAnsi="Times New Roman" w:cs="Times New Roman"/>
                <w:sz w:val="24"/>
                <w:szCs w:val="24"/>
              </w:rPr>
              <w:t>Программы элективных и факультативных курсов</w:t>
            </w:r>
          </w:p>
        </w:tc>
        <w:tc>
          <w:tcPr>
            <w:tcW w:w="1241" w:type="dxa"/>
          </w:tcPr>
          <w:p w:rsidR="00576E16" w:rsidRPr="00693E95" w:rsidRDefault="003E24D5" w:rsidP="00576E16">
            <w:pPr>
              <w:jc w:val="both"/>
              <w:rPr>
                <w:rFonts w:ascii="Times New Roman" w:hAnsi="Times New Roman" w:cs="Times New Roman"/>
                <w:sz w:val="24"/>
                <w:szCs w:val="24"/>
              </w:rPr>
            </w:pPr>
            <w:r>
              <w:rPr>
                <w:rFonts w:ascii="Times New Roman" w:hAnsi="Times New Roman" w:cs="Times New Roman"/>
                <w:sz w:val="24"/>
                <w:szCs w:val="24"/>
              </w:rPr>
              <w:t>288</w:t>
            </w:r>
          </w:p>
        </w:tc>
      </w:tr>
      <w:tr w:rsidR="00576E16" w:rsidRPr="00693E95" w:rsidTr="005C2960">
        <w:trPr>
          <w:trHeight w:val="274"/>
          <w:jc w:val="center"/>
        </w:trPr>
        <w:tc>
          <w:tcPr>
            <w:tcW w:w="876" w:type="dxa"/>
          </w:tcPr>
          <w:p w:rsidR="00576E16" w:rsidRDefault="00576E16" w:rsidP="00576E16">
            <w:pPr>
              <w:spacing w:line="360" w:lineRule="auto"/>
              <w:rPr>
                <w:rFonts w:ascii="Times New Roman" w:hAnsi="Times New Roman" w:cs="Times New Roman"/>
              </w:rPr>
            </w:pPr>
            <w:r>
              <w:rPr>
                <w:rFonts w:ascii="Times New Roman" w:hAnsi="Times New Roman" w:cs="Times New Roman"/>
              </w:rPr>
              <w:t>2.4.</w:t>
            </w:r>
          </w:p>
        </w:tc>
        <w:tc>
          <w:tcPr>
            <w:tcW w:w="7222" w:type="dxa"/>
          </w:tcPr>
          <w:p w:rsidR="00576E16" w:rsidRPr="00D83327" w:rsidRDefault="00576E16" w:rsidP="00576E16">
            <w:pPr>
              <w:rPr>
                <w:rFonts w:ascii="Times New Roman" w:hAnsi="Times New Roman" w:cs="Times New Roman"/>
                <w:sz w:val="24"/>
                <w:szCs w:val="24"/>
              </w:rPr>
            </w:pPr>
            <w:r w:rsidRPr="00D83327">
              <w:rPr>
                <w:rFonts w:ascii="Times New Roman" w:hAnsi="Times New Roman" w:cs="Times New Roman"/>
                <w:sz w:val="24"/>
                <w:szCs w:val="24"/>
              </w:rPr>
              <w:t>Программы курсов  внеурочной деятельности</w:t>
            </w:r>
          </w:p>
        </w:tc>
        <w:tc>
          <w:tcPr>
            <w:tcW w:w="1241" w:type="dxa"/>
          </w:tcPr>
          <w:p w:rsidR="00576E16" w:rsidRPr="00693E95" w:rsidRDefault="003E24D5" w:rsidP="00576E16">
            <w:pPr>
              <w:jc w:val="both"/>
              <w:rPr>
                <w:rFonts w:ascii="Times New Roman" w:hAnsi="Times New Roman" w:cs="Times New Roman"/>
                <w:sz w:val="24"/>
                <w:szCs w:val="24"/>
              </w:rPr>
            </w:pPr>
            <w:r>
              <w:rPr>
                <w:rFonts w:ascii="Times New Roman" w:hAnsi="Times New Roman" w:cs="Times New Roman"/>
                <w:sz w:val="24"/>
                <w:szCs w:val="24"/>
              </w:rPr>
              <w:t>320</w:t>
            </w:r>
          </w:p>
        </w:tc>
      </w:tr>
      <w:tr w:rsidR="00576E16" w:rsidRPr="00693E95" w:rsidTr="005C2960">
        <w:trPr>
          <w:trHeight w:val="274"/>
          <w:jc w:val="center"/>
        </w:trPr>
        <w:tc>
          <w:tcPr>
            <w:tcW w:w="876" w:type="dxa"/>
          </w:tcPr>
          <w:p w:rsidR="00576E16" w:rsidRPr="00693E95" w:rsidRDefault="00576E16" w:rsidP="00576E1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222" w:type="dxa"/>
          </w:tcPr>
          <w:p w:rsidR="00576E16" w:rsidRPr="00693E95" w:rsidRDefault="00576E16" w:rsidP="00576E16">
            <w:pPr>
              <w:rPr>
                <w:rFonts w:ascii="Times New Roman" w:hAnsi="Times New Roman" w:cs="Times New Roman"/>
                <w:sz w:val="24"/>
                <w:szCs w:val="24"/>
              </w:rPr>
            </w:pPr>
            <w:r>
              <w:rPr>
                <w:rFonts w:ascii="Times New Roman" w:hAnsi="Times New Roman" w:cs="Times New Roman"/>
                <w:sz w:val="24"/>
                <w:szCs w:val="24"/>
              </w:rPr>
              <w:t>Рабочая п</w:t>
            </w:r>
            <w:r w:rsidRPr="00693E95">
              <w:rPr>
                <w:rFonts w:ascii="Times New Roman" w:hAnsi="Times New Roman" w:cs="Times New Roman"/>
                <w:sz w:val="24"/>
                <w:szCs w:val="24"/>
              </w:rPr>
              <w:t xml:space="preserve">рограмма воспитания </w:t>
            </w:r>
          </w:p>
        </w:tc>
        <w:tc>
          <w:tcPr>
            <w:tcW w:w="1241" w:type="dxa"/>
          </w:tcPr>
          <w:p w:rsidR="00576E16" w:rsidRDefault="003E24D5" w:rsidP="00576E16">
            <w:pPr>
              <w:jc w:val="both"/>
              <w:rPr>
                <w:rFonts w:ascii="Times New Roman" w:hAnsi="Times New Roman" w:cs="Times New Roman"/>
                <w:sz w:val="24"/>
                <w:szCs w:val="24"/>
              </w:rPr>
            </w:pPr>
            <w:r>
              <w:rPr>
                <w:rFonts w:ascii="Times New Roman" w:hAnsi="Times New Roman" w:cs="Times New Roman"/>
                <w:sz w:val="24"/>
                <w:szCs w:val="24"/>
              </w:rPr>
              <w:t>391</w:t>
            </w:r>
          </w:p>
        </w:tc>
      </w:tr>
      <w:tr w:rsidR="00576E16" w:rsidRPr="00693E95" w:rsidTr="005C2960">
        <w:trPr>
          <w:jc w:val="center"/>
        </w:trPr>
        <w:tc>
          <w:tcPr>
            <w:tcW w:w="876" w:type="dxa"/>
          </w:tcPr>
          <w:p w:rsidR="00576E16" w:rsidRPr="00693E95" w:rsidRDefault="00576E16" w:rsidP="00576E1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222" w:type="dxa"/>
          </w:tcPr>
          <w:p w:rsidR="00576E16" w:rsidRPr="00693E95" w:rsidRDefault="00576E16" w:rsidP="00576E16">
            <w:pPr>
              <w:rPr>
                <w:rFonts w:ascii="Times New Roman" w:hAnsi="Times New Roman" w:cs="Times New Roman"/>
                <w:sz w:val="24"/>
                <w:szCs w:val="24"/>
              </w:rPr>
            </w:pPr>
            <w:r w:rsidRPr="00693E95">
              <w:rPr>
                <w:rFonts w:ascii="Times New Roman" w:hAnsi="Times New Roman" w:cs="Times New Roman"/>
                <w:sz w:val="24"/>
                <w:szCs w:val="24"/>
              </w:rPr>
              <w:t>Программа коррекционной работы</w:t>
            </w:r>
          </w:p>
        </w:tc>
        <w:tc>
          <w:tcPr>
            <w:tcW w:w="1241" w:type="dxa"/>
          </w:tcPr>
          <w:p w:rsidR="00576E16" w:rsidRPr="00693E95" w:rsidRDefault="003E24D5" w:rsidP="00576E16">
            <w:pPr>
              <w:jc w:val="both"/>
              <w:rPr>
                <w:rFonts w:ascii="Times New Roman" w:hAnsi="Times New Roman" w:cs="Times New Roman"/>
                <w:sz w:val="24"/>
                <w:szCs w:val="24"/>
              </w:rPr>
            </w:pPr>
            <w:r>
              <w:rPr>
                <w:rFonts w:ascii="Times New Roman" w:hAnsi="Times New Roman" w:cs="Times New Roman"/>
                <w:sz w:val="24"/>
                <w:szCs w:val="24"/>
              </w:rPr>
              <w:t>412</w:t>
            </w:r>
          </w:p>
        </w:tc>
      </w:tr>
      <w:tr w:rsidR="00576E16" w:rsidRPr="00693E95" w:rsidTr="005C2960">
        <w:trPr>
          <w:jc w:val="center"/>
        </w:trPr>
        <w:tc>
          <w:tcPr>
            <w:tcW w:w="876" w:type="dxa"/>
          </w:tcPr>
          <w:p w:rsidR="00576E16" w:rsidRDefault="00576E16" w:rsidP="00576E16">
            <w:pPr>
              <w:spacing w:line="360" w:lineRule="auto"/>
              <w:rPr>
                <w:rFonts w:ascii="Times New Roman" w:hAnsi="Times New Roman" w:cs="Times New Roman"/>
              </w:rPr>
            </w:pPr>
            <w:r>
              <w:rPr>
                <w:rFonts w:ascii="Times New Roman" w:hAnsi="Times New Roman" w:cs="Times New Roman"/>
                <w:sz w:val="24"/>
                <w:szCs w:val="24"/>
              </w:rPr>
              <w:t>5.</w:t>
            </w:r>
          </w:p>
        </w:tc>
        <w:tc>
          <w:tcPr>
            <w:tcW w:w="7222" w:type="dxa"/>
          </w:tcPr>
          <w:p w:rsidR="00576E16" w:rsidRPr="00D83327" w:rsidRDefault="00576E16" w:rsidP="00576E16">
            <w:pPr>
              <w:rPr>
                <w:rFonts w:ascii="Times New Roman" w:hAnsi="Times New Roman" w:cs="Times New Roman"/>
                <w:sz w:val="24"/>
                <w:szCs w:val="24"/>
              </w:rPr>
            </w:pPr>
            <w:r>
              <w:rPr>
                <w:rFonts w:ascii="Times New Roman" w:hAnsi="Times New Roman" w:cs="Times New Roman"/>
                <w:sz w:val="24"/>
                <w:szCs w:val="24"/>
              </w:rPr>
              <w:t>Программа воспитания</w:t>
            </w:r>
          </w:p>
        </w:tc>
        <w:tc>
          <w:tcPr>
            <w:tcW w:w="1241" w:type="dxa"/>
          </w:tcPr>
          <w:p w:rsidR="00576E16" w:rsidRDefault="003E24D5" w:rsidP="00576E16">
            <w:pPr>
              <w:jc w:val="both"/>
              <w:rPr>
                <w:rFonts w:ascii="Times New Roman" w:hAnsi="Times New Roman" w:cs="Times New Roman"/>
              </w:rPr>
            </w:pPr>
            <w:r>
              <w:rPr>
                <w:rFonts w:ascii="Times New Roman" w:hAnsi="Times New Roman" w:cs="Times New Roman"/>
              </w:rPr>
              <w:t>414</w:t>
            </w:r>
          </w:p>
        </w:tc>
      </w:tr>
      <w:tr w:rsidR="00576E16" w:rsidRPr="00693E95" w:rsidTr="005C2960">
        <w:trPr>
          <w:jc w:val="center"/>
        </w:trPr>
        <w:tc>
          <w:tcPr>
            <w:tcW w:w="876" w:type="dxa"/>
          </w:tcPr>
          <w:p w:rsidR="00576E16" w:rsidRPr="00693E95" w:rsidRDefault="00576E16" w:rsidP="00576E16">
            <w:pPr>
              <w:spacing w:line="360" w:lineRule="auto"/>
              <w:jc w:val="center"/>
              <w:rPr>
                <w:rFonts w:ascii="Times New Roman" w:hAnsi="Times New Roman" w:cs="Times New Roman"/>
                <w:b/>
                <w:sz w:val="24"/>
                <w:szCs w:val="24"/>
                <w:lang w:val="en-US"/>
              </w:rPr>
            </w:pPr>
            <w:r w:rsidRPr="00693E95">
              <w:rPr>
                <w:rFonts w:ascii="Times New Roman" w:hAnsi="Times New Roman" w:cs="Times New Roman"/>
                <w:b/>
                <w:sz w:val="24"/>
                <w:szCs w:val="24"/>
                <w:lang w:val="en-US"/>
              </w:rPr>
              <w:t>III</w:t>
            </w:r>
          </w:p>
        </w:tc>
        <w:tc>
          <w:tcPr>
            <w:tcW w:w="7222" w:type="dxa"/>
          </w:tcPr>
          <w:p w:rsidR="00576E16" w:rsidRPr="00693E95" w:rsidRDefault="00576E16" w:rsidP="00576E16">
            <w:pPr>
              <w:jc w:val="center"/>
              <w:rPr>
                <w:rFonts w:ascii="Times New Roman" w:hAnsi="Times New Roman" w:cs="Times New Roman"/>
                <w:b/>
                <w:sz w:val="24"/>
                <w:szCs w:val="24"/>
              </w:rPr>
            </w:pPr>
            <w:r w:rsidRPr="00693E95">
              <w:rPr>
                <w:rFonts w:ascii="Times New Roman" w:hAnsi="Times New Roman" w:cs="Times New Roman"/>
                <w:b/>
                <w:sz w:val="24"/>
                <w:szCs w:val="24"/>
              </w:rPr>
              <w:t>Организационный раздел</w:t>
            </w:r>
          </w:p>
        </w:tc>
        <w:tc>
          <w:tcPr>
            <w:tcW w:w="1241" w:type="dxa"/>
          </w:tcPr>
          <w:p w:rsidR="00576E16" w:rsidRPr="00693E95" w:rsidRDefault="00576E16" w:rsidP="00576E16">
            <w:pPr>
              <w:jc w:val="both"/>
              <w:rPr>
                <w:rFonts w:ascii="Times New Roman" w:hAnsi="Times New Roman" w:cs="Times New Roman"/>
                <w:sz w:val="24"/>
                <w:szCs w:val="24"/>
              </w:rPr>
            </w:pPr>
          </w:p>
        </w:tc>
      </w:tr>
      <w:tr w:rsidR="00576E16" w:rsidRPr="00693E95" w:rsidTr="003E24D5">
        <w:trPr>
          <w:jc w:val="center"/>
        </w:trPr>
        <w:tc>
          <w:tcPr>
            <w:tcW w:w="876"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3.1.</w:t>
            </w:r>
          </w:p>
        </w:tc>
        <w:tc>
          <w:tcPr>
            <w:tcW w:w="7222" w:type="dxa"/>
            <w:vAlign w:val="bottom"/>
          </w:tcPr>
          <w:p w:rsidR="00576E16" w:rsidRPr="00693E95" w:rsidRDefault="00576E16" w:rsidP="00576E16">
            <w:pPr>
              <w:jc w:val="both"/>
              <w:rPr>
                <w:rFonts w:ascii="Times New Roman" w:hAnsi="Times New Roman" w:cs="Times New Roman"/>
                <w:sz w:val="24"/>
                <w:szCs w:val="24"/>
              </w:rPr>
            </w:pPr>
            <w:r w:rsidRPr="00693E95">
              <w:rPr>
                <w:rFonts w:ascii="Times New Roman" w:hAnsi="Times New Roman" w:cs="Times New Roman"/>
                <w:sz w:val="24"/>
                <w:szCs w:val="24"/>
              </w:rPr>
              <w:t>Учебный план</w:t>
            </w:r>
          </w:p>
        </w:tc>
        <w:tc>
          <w:tcPr>
            <w:tcW w:w="1241" w:type="dxa"/>
          </w:tcPr>
          <w:p w:rsidR="00576E16" w:rsidRPr="00693E95" w:rsidRDefault="003E24D5" w:rsidP="003E24D5">
            <w:pPr>
              <w:jc w:val="both"/>
              <w:rPr>
                <w:rFonts w:ascii="Times New Roman" w:hAnsi="Times New Roman" w:cs="Times New Roman"/>
                <w:sz w:val="24"/>
                <w:szCs w:val="24"/>
              </w:rPr>
            </w:pPr>
            <w:r>
              <w:rPr>
                <w:rFonts w:ascii="Times New Roman" w:hAnsi="Times New Roman" w:cs="Times New Roman"/>
                <w:sz w:val="24"/>
                <w:szCs w:val="24"/>
              </w:rPr>
              <w:t>422</w:t>
            </w:r>
          </w:p>
        </w:tc>
      </w:tr>
      <w:tr w:rsidR="00576E16" w:rsidRPr="00693E95" w:rsidTr="003E24D5">
        <w:trPr>
          <w:jc w:val="center"/>
        </w:trPr>
        <w:tc>
          <w:tcPr>
            <w:tcW w:w="876"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7222" w:type="dxa"/>
            <w:vAlign w:val="bottom"/>
          </w:tcPr>
          <w:p w:rsidR="00576E16" w:rsidRPr="00693E95" w:rsidRDefault="00576E16" w:rsidP="00576E16">
            <w:pPr>
              <w:jc w:val="both"/>
              <w:rPr>
                <w:rFonts w:ascii="Times New Roman" w:hAnsi="Times New Roman" w:cs="Times New Roman"/>
                <w:sz w:val="24"/>
                <w:szCs w:val="24"/>
              </w:rPr>
            </w:pPr>
            <w:r w:rsidRPr="00693E95">
              <w:rPr>
                <w:rFonts w:ascii="Times New Roman" w:hAnsi="Times New Roman" w:cs="Times New Roman"/>
                <w:sz w:val="24"/>
                <w:szCs w:val="24"/>
              </w:rPr>
              <w:t>Календарный учебный график</w:t>
            </w:r>
          </w:p>
        </w:tc>
        <w:tc>
          <w:tcPr>
            <w:tcW w:w="1241" w:type="dxa"/>
          </w:tcPr>
          <w:p w:rsidR="00576E16" w:rsidRPr="00693E95" w:rsidRDefault="003E24D5" w:rsidP="003E24D5">
            <w:pPr>
              <w:jc w:val="both"/>
              <w:rPr>
                <w:rFonts w:ascii="Times New Roman" w:hAnsi="Times New Roman" w:cs="Times New Roman"/>
                <w:sz w:val="24"/>
                <w:szCs w:val="24"/>
              </w:rPr>
            </w:pPr>
            <w:r>
              <w:rPr>
                <w:rFonts w:ascii="Times New Roman" w:hAnsi="Times New Roman" w:cs="Times New Roman"/>
                <w:sz w:val="24"/>
                <w:szCs w:val="24"/>
              </w:rPr>
              <w:t>427</w:t>
            </w:r>
          </w:p>
        </w:tc>
      </w:tr>
      <w:tr w:rsidR="00576E16" w:rsidRPr="00693E95" w:rsidTr="003E24D5">
        <w:trPr>
          <w:jc w:val="center"/>
        </w:trPr>
        <w:tc>
          <w:tcPr>
            <w:tcW w:w="876" w:type="dxa"/>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3.3.</w:t>
            </w:r>
          </w:p>
        </w:tc>
        <w:tc>
          <w:tcPr>
            <w:tcW w:w="7222" w:type="dxa"/>
            <w:vAlign w:val="bottom"/>
          </w:tcPr>
          <w:p w:rsidR="00576E16" w:rsidRPr="00693E95" w:rsidRDefault="00576E16" w:rsidP="00576E16">
            <w:pPr>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1241" w:type="dxa"/>
          </w:tcPr>
          <w:p w:rsidR="00576E16" w:rsidRPr="00693E95" w:rsidRDefault="003E24D5" w:rsidP="00576E16">
            <w:pPr>
              <w:jc w:val="both"/>
              <w:rPr>
                <w:rFonts w:ascii="Times New Roman" w:hAnsi="Times New Roman" w:cs="Times New Roman"/>
                <w:sz w:val="24"/>
                <w:szCs w:val="24"/>
              </w:rPr>
            </w:pPr>
            <w:r>
              <w:rPr>
                <w:rFonts w:ascii="Times New Roman" w:hAnsi="Times New Roman" w:cs="Times New Roman"/>
                <w:sz w:val="24"/>
                <w:szCs w:val="24"/>
              </w:rPr>
              <w:t>429</w:t>
            </w:r>
          </w:p>
        </w:tc>
      </w:tr>
      <w:tr w:rsidR="00BF1267" w:rsidRPr="00693E95" w:rsidTr="003E24D5">
        <w:trPr>
          <w:jc w:val="center"/>
        </w:trPr>
        <w:tc>
          <w:tcPr>
            <w:tcW w:w="876" w:type="dxa"/>
          </w:tcPr>
          <w:p w:rsidR="00BF1267" w:rsidRDefault="00BF1267" w:rsidP="00BF1267">
            <w:pPr>
              <w:jc w:val="both"/>
              <w:rPr>
                <w:rFonts w:ascii="Times New Roman" w:hAnsi="Times New Roman" w:cs="Times New Roman"/>
                <w:sz w:val="24"/>
                <w:szCs w:val="24"/>
              </w:rPr>
            </w:pPr>
            <w:r>
              <w:rPr>
                <w:rFonts w:ascii="Times New Roman" w:hAnsi="Times New Roman" w:cs="Times New Roman"/>
                <w:sz w:val="24"/>
                <w:szCs w:val="24"/>
              </w:rPr>
              <w:t>3.4.</w:t>
            </w:r>
          </w:p>
        </w:tc>
        <w:tc>
          <w:tcPr>
            <w:tcW w:w="7222" w:type="dxa"/>
            <w:vAlign w:val="bottom"/>
          </w:tcPr>
          <w:p w:rsidR="00BF1267" w:rsidRPr="00BF1267" w:rsidRDefault="00BF1267" w:rsidP="00BF1267">
            <w:pPr>
              <w:tabs>
                <w:tab w:val="left" w:pos="360"/>
              </w:tabs>
              <w:jc w:val="both"/>
              <w:rPr>
                <w:rFonts w:ascii="Times New Roman" w:eastAsia="Times New Roman" w:hAnsi="Times New Roman" w:cs="Times New Roman"/>
                <w:sz w:val="20"/>
                <w:szCs w:val="20"/>
              </w:rPr>
            </w:pPr>
            <w:r w:rsidRPr="00BF1267">
              <w:rPr>
                <w:rFonts w:ascii="Times New Roman" w:eastAsia="Times New Roman" w:hAnsi="Times New Roman" w:cs="Times New Roman"/>
                <w:sz w:val="20"/>
                <w:szCs w:val="20"/>
              </w:rPr>
              <w:t>КАЛЕНДАРНЫЙ ПЛАН ВОСПИТАТЕЛЬНОЙ РАБОТЫ ШКОЛЫ</w:t>
            </w:r>
          </w:p>
          <w:p w:rsidR="00BF1267" w:rsidRDefault="00BF1267" w:rsidP="00BF1267">
            <w:pPr>
              <w:jc w:val="both"/>
              <w:rPr>
                <w:rFonts w:ascii="Times New Roman" w:hAnsi="Times New Roman" w:cs="Times New Roman"/>
              </w:rPr>
            </w:pPr>
            <w:r w:rsidRPr="00BF1267">
              <w:rPr>
                <w:rFonts w:ascii="Times New Roman" w:eastAsia="Times New Roman" w:hAnsi="Times New Roman" w:cs="Times New Roman"/>
                <w:i/>
                <w:sz w:val="20"/>
                <w:szCs w:val="20"/>
                <w:lang w:eastAsia="ru-RU"/>
              </w:rPr>
              <w:t>уровень среднего общего образования</w:t>
            </w:r>
          </w:p>
        </w:tc>
        <w:tc>
          <w:tcPr>
            <w:tcW w:w="1241" w:type="dxa"/>
          </w:tcPr>
          <w:p w:rsidR="00BF1267" w:rsidRDefault="00BF1267" w:rsidP="00BF1267">
            <w:pPr>
              <w:jc w:val="both"/>
              <w:rPr>
                <w:rFonts w:ascii="Times New Roman" w:hAnsi="Times New Roman" w:cs="Times New Roman"/>
              </w:rPr>
            </w:pPr>
            <w:r>
              <w:rPr>
                <w:rFonts w:ascii="Times New Roman" w:hAnsi="Times New Roman" w:cs="Times New Roman"/>
              </w:rPr>
              <w:t>449</w:t>
            </w:r>
          </w:p>
        </w:tc>
      </w:tr>
      <w:tr w:rsidR="00BF1267" w:rsidRPr="00693E95" w:rsidTr="005C2960">
        <w:trPr>
          <w:jc w:val="center"/>
        </w:trPr>
        <w:tc>
          <w:tcPr>
            <w:tcW w:w="876" w:type="dxa"/>
          </w:tcPr>
          <w:p w:rsidR="00BF1267" w:rsidRDefault="00BF1267" w:rsidP="00BF1267">
            <w:pPr>
              <w:jc w:val="both"/>
              <w:rPr>
                <w:rFonts w:ascii="Times New Roman" w:hAnsi="Times New Roman" w:cs="Times New Roman"/>
                <w:sz w:val="24"/>
                <w:szCs w:val="24"/>
              </w:rPr>
            </w:pPr>
            <w:r>
              <w:rPr>
                <w:rFonts w:ascii="Times New Roman" w:hAnsi="Times New Roman" w:cs="Times New Roman"/>
              </w:rPr>
              <w:t>3.5.</w:t>
            </w:r>
          </w:p>
        </w:tc>
        <w:tc>
          <w:tcPr>
            <w:tcW w:w="7222" w:type="dxa"/>
            <w:vAlign w:val="bottom"/>
          </w:tcPr>
          <w:p w:rsidR="00BF1267" w:rsidRDefault="00BF1267" w:rsidP="00BF1267">
            <w:pPr>
              <w:jc w:val="both"/>
              <w:rPr>
                <w:rFonts w:ascii="Times New Roman" w:hAnsi="Times New Roman" w:cs="Times New Roman"/>
                <w:sz w:val="24"/>
                <w:szCs w:val="24"/>
              </w:rPr>
            </w:pPr>
            <w:r>
              <w:rPr>
                <w:rFonts w:ascii="Times New Roman" w:hAnsi="Times New Roman" w:cs="Times New Roman"/>
                <w:sz w:val="24"/>
                <w:szCs w:val="24"/>
              </w:rPr>
              <w:t>Условия способствующие реализации ООП СОО</w:t>
            </w:r>
          </w:p>
        </w:tc>
        <w:tc>
          <w:tcPr>
            <w:tcW w:w="1241" w:type="dxa"/>
          </w:tcPr>
          <w:p w:rsidR="00BF1267" w:rsidRDefault="00BF1267" w:rsidP="00BF1267">
            <w:pPr>
              <w:jc w:val="both"/>
              <w:rPr>
                <w:rFonts w:ascii="Times New Roman" w:hAnsi="Times New Roman" w:cs="Times New Roman"/>
                <w:sz w:val="24"/>
                <w:szCs w:val="24"/>
              </w:rPr>
            </w:pPr>
            <w:r>
              <w:rPr>
                <w:rFonts w:ascii="Times New Roman" w:hAnsi="Times New Roman" w:cs="Times New Roman"/>
                <w:sz w:val="24"/>
                <w:szCs w:val="24"/>
              </w:rPr>
              <w:t>459</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w:t>
            </w:r>
            <w:r w:rsidRPr="00693E95">
              <w:rPr>
                <w:rFonts w:ascii="Times New Roman" w:hAnsi="Times New Roman" w:cs="Times New Roman"/>
                <w:sz w:val="24"/>
                <w:szCs w:val="24"/>
              </w:rPr>
              <w:t>1.</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459</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w:t>
            </w:r>
            <w:r w:rsidRPr="00693E95">
              <w:rPr>
                <w:rFonts w:ascii="Times New Roman" w:hAnsi="Times New Roman" w:cs="Times New Roman"/>
                <w:sz w:val="24"/>
                <w:szCs w:val="24"/>
              </w:rPr>
              <w:t>.2</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Психолого-педагогические условия реализации ООП СОО</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467</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w:t>
            </w:r>
            <w:r w:rsidRPr="00693E95">
              <w:rPr>
                <w:rFonts w:ascii="Times New Roman" w:hAnsi="Times New Roman" w:cs="Times New Roman"/>
                <w:sz w:val="24"/>
                <w:szCs w:val="24"/>
              </w:rPr>
              <w:t>.3.</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Финансово – экономические условия  реализации ООП СОО</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471</w:t>
            </w:r>
          </w:p>
        </w:tc>
      </w:tr>
      <w:tr w:rsidR="00BF1267" w:rsidRPr="00693E95" w:rsidTr="00BF1267">
        <w:trPr>
          <w:trHeight w:val="653"/>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w:t>
            </w:r>
            <w:r w:rsidRPr="00693E95">
              <w:rPr>
                <w:rFonts w:ascii="Times New Roman" w:hAnsi="Times New Roman" w:cs="Times New Roman"/>
                <w:sz w:val="24"/>
                <w:szCs w:val="24"/>
              </w:rPr>
              <w:t>4.</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Материально - технические условия реализации образовательной программы</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474</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w:t>
            </w:r>
            <w:r w:rsidRPr="00693E95">
              <w:rPr>
                <w:rFonts w:ascii="Times New Roman" w:hAnsi="Times New Roman" w:cs="Times New Roman"/>
                <w:sz w:val="24"/>
                <w:szCs w:val="24"/>
              </w:rPr>
              <w:t>.5.</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Учебно-программное обеспечение реализации программы</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482</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3.5.6.</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Механизмы достижения целевых ориентиров в системе условий</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504</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3.5.7.</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508</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3.5.8.</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Осуществление  контроля  по  формированию  необходимой  системы  условий реализации ООП СОО</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513</w:t>
            </w:r>
          </w:p>
        </w:tc>
      </w:tr>
      <w:tr w:rsidR="00BF1267" w:rsidRPr="00693E95" w:rsidTr="005C2960">
        <w:trPr>
          <w:jc w:val="center"/>
        </w:trPr>
        <w:tc>
          <w:tcPr>
            <w:tcW w:w="876"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3.6.</w:t>
            </w:r>
          </w:p>
        </w:tc>
        <w:tc>
          <w:tcPr>
            <w:tcW w:w="7222" w:type="dxa"/>
            <w:vAlign w:val="bottom"/>
          </w:tcPr>
          <w:p w:rsidR="00BF1267" w:rsidRPr="00693E95" w:rsidRDefault="00BF1267" w:rsidP="00BF1267">
            <w:pPr>
              <w:jc w:val="both"/>
              <w:rPr>
                <w:rFonts w:ascii="Times New Roman" w:hAnsi="Times New Roman" w:cs="Times New Roman"/>
                <w:sz w:val="24"/>
                <w:szCs w:val="24"/>
              </w:rPr>
            </w:pPr>
            <w:r w:rsidRPr="00693E95">
              <w:rPr>
                <w:rFonts w:ascii="Times New Roman" w:hAnsi="Times New Roman" w:cs="Times New Roman"/>
                <w:sz w:val="24"/>
                <w:szCs w:val="24"/>
              </w:rPr>
              <w:t>Лист фиксации изменений и дополнений в основной образовательной программе основного общего образования</w:t>
            </w:r>
          </w:p>
        </w:tc>
        <w:tc>
          <w:tcPr>
            <w:tcW w:w="1241" w:type="dxa"/>
          </w:tcPr>
          <w:p w:rsidR="00BF1267" w:rsidRPr="00693E95" w:rsidRDefault="00BF1267" w:rsidP="00BF1267">
            <w:pPr>
              <w:jc w:val="both"/>
              <w:rPr>
                <w:rFonts w:ascii="Times New Roman" w:hAnsi="Times New Roman" w:cs="Times New Roman"/>
                <w:sz w:val="24"/>
                <w:szCs w:val="24"/>
              </w:rPr>
            </w:pPr>
            <w:r>
              <w:rPr>
                <w:rFonts w:ascii="Times New Roman" w:hAnsi="Times New Roman" w:cs="Times New Roman"/>
                <w:sz w:val="24"/>
                <w:szCs w:val="24"/>
              </w:rPr>
              <w:t>516</w:t>
            </w:r>
          </w:p>
        </w:tc>
      </w:tr>
    </w:tbl>
    <w:p w:rsidR="00C236BE" w:rsidRDefault="00C236BE" w:rsidP="0011121A">
      <w:pPr>
        <w:rPr>
          <w:rFonts w:ascii="Times New Roman" w:hAnsi="Times New Roman" w:cs="Times New Roman"/>
        </w:rPr>
      </w:pPr>
    </w:p>
    <w:p w:rsidR="0011121A" w:rsidRPr="001A1CBE" w:rsidRDefault="0011121A" w:rsidP="0011121A">
      <w:pPr>
        <w:rPr>
          <w:rFonts w:ascii="Times New Roman" w:hAnsi="Times New Roman" w:cs="Times New Roman"/>
        </w:rPr>
      </w:pPr>
      <w:r w:rsidRPr="001A1CBE">
        <w:rPr>
          <w:rFonts w:ascii="Times New Roman" w:hAnsi="Times New Roman" w:cs="Times New Roman"/>
        </w:rPr>
        <w:t>Приложения</w:t>
      </w:r>
    </w:p>
    <w:p w:rsidR="0011121A" w:rsidRPr="001A1CBE" w:rsidRDefault="0011121A" w:rsidP="0011121A">
      <w:pPr>
        <w:pStyle w:val="afa"/>
        <w:ind w:left="0"/>
        <w:rPr>
          <w:rFonts w:ascii="Times New Roman" w:hAnsi="Times New Roman" w:cs="Times New Roman"/>
        </w:rPr>
      </w:pPr>
    </w:p>
    <w:p w:rsidR="0011121A" w:rsidRPr="001A1CBE" w:rsidRDefault="0011121A" w:rsidP="002D0FAC">
      <w:pPr>
        <w:pStyle w:val="afa"/>
        <w:widowControl/>
        <w:numPr>
          <w:ilvl w:val="0"/>
          <w:numId w:val="154"/>
        </w:numPr>
        <w:ind w:left="0" w:firstLine="0"/>
        <w:contextualSpacing w:val="0"/>
        <w:jc w:val="both"/>
        <w:rPr>
          <w:rFonts w:ascii="Times New Roman" w:hAnsi="Times New Roman" w:cs="Times New Roman"/>
        </w:rPr>
      </w:pPr>
      <w:r w:rsidRPr="001A1CBE">
        <w:rPr>
          <w:rFonts w:ascii="Times New Roman" w:hAnsi="Times New Roman" w:cs="Times New Roman"/>
        </w:rPr>
        <w:t>Рабочие программы по предметам на текущий учебный год</w:t>
      </w:r>
    </w:p>
    <w:p w:rsidR="0011121A" w:rsidRPr="001A1CBE" w:rsidRDefault="0011121A" w:rsidP="002D0FAC">
      <w:pPr>
        <w:pStyle w:val="afa"/>
        <w:widowControl/>
        <w:numPr>
          <w:ilvl w:val="0"/>
          <w:numId w:val="154"/>
        </w:numPr>
        <w:ind w:left="0" w:firstLine="0"/>
        <w:contextualSpacing w:val="0"/>
        <w:jc w:val="both"/>
        <w:rPr>
          <w:rFonts w:ascii="Times New Roman" w:hAnsi="Times New Roman" w:cs="Times New Roman"/>
        </w:rPr>
      </w:pPr>
      <w:r w:rsidRPr="001A1CBE">
        <w:rPr>
          <w:rFonts w:ascii="Times New Roman" w:hAnsi="Times New Roman" w:cs="Times New Roman"/>
        </w:rPr>
        <w:t xml:space="preserve">Рабочие программы </w:t>
      </w:r>
      <w:r>
        <w:rPr>
          <w:rFonts w:ascii="Times New Roman" w:hAnsi="Times New Roman" w:cs="Times New Roman"/>
        </w:rPr>
        <w:t>элективных курсов</w:t>
      </w:r>
    </w:p>
    <w:p w:rsidR="0011121A" w:rsidRPr="001A1CBE" w:rsidRDefault="0011121A" w:rsidP="002D0FAC">
      <w:pPr>
        <w:pStyle w:val="afa"/>
        <w:widowControl/>
        <w:numPr>
          <w:ilvl w:val="0"/>
          <w:numId w:val="154"/>
        </w:numPr>
        <w:ind w:left="0" w:firstLine="0"/>
        <w:contextualSpacing w:val="0"/>
        <w:jc w:val="both"/>
        <w:rPr>
          <w:rFonts w:ascii="Times New Roman" w:hAnsi="Times New Roman" w:cs="Times New Roman"/>
        </w:rPr>
      </w:pPr>
      <w:r w:rsidRPr="001A1CBE">
        <w:rPr>
          <w:rFonts w:ascii="Times New Roman" w:hAnsi="Times New Roman" w:cs="Times New Roman"/>
        </w:rPr>
        <w:t>Учебный план на текущий учебный год</w:t>
      </w:r>
    </w:p>
    <w:p w:rsidR="0011121A" w:rsidRPr="001A1CBE" w:rsidRDefault="0011121A" w:rsidP="002D0FAC">
      <w:pPr>
        <w:pStyle w:val="afa"/>
        <w:widowControl/>
        <w:numPr>
          <w:ilvl w:val="0"/>
          <w:numId w:val="154"/>
        </w:numPr>
        <w:ind w:left="0" w:firstLine="0"/>
        <w:contextualSpacing w:val="0"/>
        <w:jc w:val="both"/>
        <w:rPr>
          <w:rFonts w:ascii="Times New Roman" w:hAnsi="Times New Roman" w:cs="Times New Roman"/>
        </w:rPr>
      </w:pPr>
      <w:r w:rsidRPr="001A1CBE">
        <w:rPr>
          <w:rFonts w:ascii="Times New Roman" w:hAnsi="Times New Roman" w:cs="Times New Roman"/>
        </w:rPr>
        <w:t>Календарный учебный график на текущий учебный год</w:t>
      </w:r>
    </w:p>
    <w:p w:rsidR="008F0BEB" w:rsidRPr="008F0BEB" w:rsidRDefault="0011121A" w:rsidP="002D0FAC">
      <w:pPr>
        <w:pStyle w:val="afa"/>
        <w:widowControl/>
        <w:numPr>
          <w:ilvl w:val="0"/>
          <w:numId w:val="154"/>
        </w:numPr>
        <w:ind w:left="0" w:firstLine="0"/>
        <w:contextualSpacing w:val="0"/>
        <w:jc w:val="both"/>
        <w:rPr>
          <w:rFonts w:ascii="Times New Roman" w:hAnsi="Times New Roman" w:cs="Times New Roman"/>
        </w:rPr>
      </w:pPr>
      <w:r w:rsidRPr="001A1CBE">
        <w:rPr>
          <w:rFonts w:ascii="Times New Roman" w:hAnsi="Times New Roman" w:cs="Times New Roman"/>
        </w:rPr>
        <w:t>Кадровое обеспечение на учебный год на текущий учебный го</w:t>
      </w:r>
      <w:r>
        <w:rPr>
          <w:rFonts w:ascii="Times New Roman" w:hAnsi="Times New Roman" w:cs="Times New Roman"/>
        </w:rPr>
        <w:t>д</w:t>
      </w:r>
    </w:p>
    <w:p w:rsidR="00C236BE" w:rsidRDefault="00C236BE" w:rsidP="00957AB5">
      <w:pPr>
        <w:pStyle w:val="4b"/>
        <w:shd w:val="clear" w:color="auto" w:fill="auto"/>
        <w:tabs>
          <w:tab w:val="left" w:pos="755"/>
          <w:tab w:val="right" w:leader="dot" w:pos="9832"/>
        </w:tabs>
      </w:pPr>
    </w:p>
    <w:p w:rsidR="00E87E80" w:rsidRDefault="00E87E80"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495CD6" w:rsidRDefault="00495CD6" w:rsidP="00957AB5">
      <w:pPr>
        <w:pStyle w:val="4b"/>
        <w:shd w:val="clear" w:color="auto" w:fill="auto"/>
        <w:tabs>
          <w:tab w:val="left" w:pos="755"/>
          <w:tab w:val="right" w:leader="dot" w:pos="9832"/>
        </w:tabs>
      </w:pPr>
    </w:p>
    <w:p w:rsidR="00495CD6" w:rsidRDefault="00495CD6" w:rsidP="00957AB5">
      <w:pPr>
        <w:pStyle w:val="4b"/>
        <w:shd w:val="clear" w:color="auto" w:fill="auto"/>
        <w:tabs>
          <w:tab w:val="left" w:pos="755"/>
          <w:tab w:val="right" w:leader="dot" w:pos="9832"/>
        </w:tabs>
      </w:pPr>
    </w:p>
    <w:p w:rsidR="00495CD6" w:rsidRDefault="00495CD6"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26107" w:rsidRDefault="00026107" w:rsidP="00957AB5">
      <w:pPr>
        <w:pStyle w:val="4b"/>
        <w:shd w:val="clear" w:color="auto" w:fill="auto"/>
        <w:tabs>
          <w:tab w:val="left" w:pos="755"/>
          <w:tab w:val="right" w:leader="dot" w:pos="9832"/>
        </w:tabs>
      </w:pPr>
    </w:p>
    <w:p w:rsidR="000B7743" w:rsidRDefault="001B4FF7" w:rsidP="000629F7">
      <w:pPr>
        <w:pStyle w:val="44"/>
        <w:keepNext/>
        <w:keepLines/>
        <w:numPr>
          <w:ilvl w:val="0"/>
          <w:numId w:val="2"/>
        </w:numPr>
        <w:shd w:val="clear" w:color="auto" w:fill="auto"/>
        <w:tabs>
          <w:tab w:val="left" w:pos="360"/>
        </w:tabs>
      </w:pPr>
      <w:bookmarkStart w:id="2" w:name="bookmark1"/>
      <w:r>
        <w:t>ЦЕЛЕВОЙ РАЗДЕЛ ОСНОВНОЙ ОБРАЗОВАТЕЛЬНОЙ ПРОГРАММЫ СРЕД</w:t>
      </w:r>
      <w:r w:rsidR="00957AB5">
        <w:rPr>
          <w:rStyle w:val="45"/>
          <w:b/>
          <w:bCs/>
          <w:u w:val="none"/>
        </w:rPr>
        <w:t>Н</w:t>
      </w:r>
      <w:r>
        <w:t>ЕГО ОБЩЕГО ОБРАЗОВАНИЯ</w:t>
      </w:r>
      <w:bookmarkEnd w:id="2"/>
    </w:p>
    <w:p w:rsidR="000B7743" w:rsidRDefault="001B4FF7" w:rsidP="000629F7">
      <w:pPr>
        <w:pStyle w:val="44"/>
        <w:keepNext/>
        <w:keepLines/>
        <w:numPr>
          <w:ilvl w:val="1"/>
          <w:numId w:val="2"/>
        </w:numPr>
        <w:shd w:val="clear" w:color="auto" w:fill="auto"/>
        <w:tabs>
          <w:tab w:val="left" w:pos="471"/>
        </w:tabs>
      </w:pPr>
      <w:bookmarkStart w:id="3" w:name="bookmark2"/>
      <w:r>
        <w:t>Пояснительная записка</w:t>
      </w:r>
      <w:bookmarkEnd w:id="3"/>
    </w:p>
    <w:p w:rsidR="000C20D5" w:rsidRPr="000C20D5" w:rsidRDefault="000C20D5" w:rsidP="000C20D5">
      <w:pPr>
        <w:pStyle w:val="44"/>
        <w:keepNext/>
        <w:keepLines/>
        <w:shd w:val="clear" w:color="auto" w:fill="auto"/>
        <w:tabs>
          <w:tab w:val="left" w:pos="471"/>
        </w:tabs>
        <w:rPr>
          <w:b w:val="0"/>
        </w:rPr>
      </w:pPr>
      <w:r>
        <w:rPr>
          <w:b w:val="0"/>
        </w:rPr>
        <w:tab/>
      </w:r>
      <w:r w:rsidRPr="000C20D5">
        <w:rPr>
          <w:b w:val="0"/>
        </w:rPr>
        <w:t>Муниципальное бюджетное общеобразовательное учреждение «</w:t>
      </w:r>
      <w:r>
        <w:rPr>
          <w:b w:val="0"/>
        </w:rPr>
        <w:t>Новопесчанская с</w:t>
      </w:r>
      <w:r w:rsidRPr="000C20D5">
        <w:rPr>
          <w:b w:val="0"/>
        </w:rPr>
        <w:t>редняя общеобразовательная школа</w:t>
      </w:r>
      <w:r>
        <w:rPr>
          <w:b w:val="0"/>
        </w:rPr>
        <w:t>» Бурлинского района</w:t>
      </w:r>
      <w:r w:rsidRPr="000C20D5">
        <w:rPr>
          <w:b w:val="0"/>
        </w:rPr>
        <w:t xml:space="preserve"> Алтайского края» (далее – Школа) является образовательной организацией, реализующей общеобразовательные программы начального общего, основного общего и среднего общего образования.</w:t>
      </w:r>
    </w:p>
    <w:p w:rsidR="000C20D5" w:rsidRDefault="00B0231C" w:rsidP="000C20D5">
      <w:pPr>
        <w:pStyle w:val="25"/>
        <w:tabs>
          <w:tab w:val="left" w:pos="717"/>
        </w:tabs>
        <w:ind w:firstLine="0"/>
        <w:jc w:val="both"/>
      </w:pPr>
      <w:r>
        <w:tab/>
      </w:r>
      <w:r w:rsidR="000C20D5">
        <w:t xml:space="preserve">ООП СОО Школы разработана в соответствии с требованиями федерального </w:t>
      </w:r>
      <w:r w:rsidR="000C20D5">
        <w:lastRenderedPageBreak/>
        <w:t>государственного образовательного стандарта среднего общего образования к структуре основной образовательной программы, в том числе требования к соотношению частей основной образовательной программы и их объему, соотношению обязательной части основной образовательной программы и части, формируемой участниками образовательных отношений, условиям реализации основной образовательной программы, в том числе кадровым, финансовым, материально-техническим и иным условиям.</w:t>
      </w:r>
    </w:p>
    <w:p w:rsidR="000C20D5" w:rsidRDefault="00B0231C" w:rsidP="000C20D5">
      <w:pPr>
        <w:pStyle w:val="25"/>
        <w:tabs>
          <w:tab w:val="left" w:pos="717"/>
        </w:tabs>
        <w:ind w:firstLine="0"/>
        <w:jc w:val="both"/>
      </w:pPr>
      <w:r>
        <w:tab/>
      </w:r>
      <w:r w:rsidR="000C20D5">
        <w:t>ООП СОО определяет цели, задачи, планируемые результаты, содержание и организацию образовательного процесса при получении среднего общего образования и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0C20D5" w:rsidRDefault="00B0231C" w:rsidP="000C20D5">
      <w:pPr>
        <w:pStyle w:val="25"/>
        <w:tabs>
          <w:tab w:val="left" w:pos="717"/>
        </w:tabs>
        <w:ind w:firstLine="0"/>
        <w:jc w:val="both"/>
      </w:pPr>
      <w:r>
        <w:tab/>
      </w:r>
      <w:r w:rsidR="000C20D5">
        <w:t>В ООП СОО Школы учтены возрастные и индивидуальные особенности обучающихся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организациях, осуществляющих образовательную деятельность, профессиональной деятельности и успешной социализации.</w:t>
      </w:r>
    </w:p>
    <w:p w:rsidR="000C20D5" w:rsidRDefault="00B0231C" w:rsidP="004E77F3">
      <w:pPr>
        <w:pStyle w:val="25"/>
        <w:tabs>
          <w:tab w:val="left" w:pos="717"/>
        </w:tabs>
        <w:ind w:firstLine="0"/>
        <w:jc w:val="both"/>
      </w:pPr>
      <w:r>
        <w:tab/>
      </w:r>
      <w:r w:rsidR="000C20D5">
        <w:t>Среднее общее образование может быть получено в Школе в очной, очно-заочной или заочной форме. Допускается сочетание различных форм получен</w:t>
      </w:r>
      <w:r w:rsidR="004E77F3">
        <w:t>ия образования и форм обучения.</w:t>
      </w:r>
    </w:p>
    <w:p w:rsidR="000C20D5" w:rsidRDefault="00B0231C" w:rsidP="000C20D5">
      <w:pPr>
        <w:pStyle w:val="25"/>
        <w:tabs>
          <w:tab w:val="left" w:pos="717"/>
        </w:tabs>
        <w:ind w:firstLine="0"/>
        <w:jc w:val="both"/>
      </w:pPr>
      <w:r>
        <w:tab/>
      </w:r>
      <w:r w:rsidR="000C20D5">
        <w:t>ООП СОО разработана педагогическим коллективом Школы с привлечением Совета школы. ООП СОО обеспечивает преемственность с основной образовательной программой основного общего образования.</w:t>
      </w:r>
    </w:p>
    <w:p w:rsidR="000C20D5" w:rsidRDefault="00B0231C" w:rsidP="000C20D5">
      <w:pPr>
        <w:pStyle w:val="25"/>
        <w:tabs>
          <w:tab w:val="left" w:pos="717"/>
        </w:tabs>
        <w:ind w:firstLine="0"/>
        <w:jc w:val="both"/>
      </w:pPr>
      <w:r>
        <w:tab/>
      </w:r>
      <w:r w:rsidR="000C20D5">
        <w:t>ООП СОО обеспечивает удовлетворение образовательных потребностей обучающихся и запросов родителей (законных представителей).</w:t>
      </w:r>
    </w:p>
    <w:p w:rsidR="000C20D5" w:rsidRDefault="00B0231C" w:rsidP="000C20D5">
      <w:pPr>
        <w:pStyle w:val="25"/>
        <w:shd w:val="clear" w:color="auto" w:fill="auto"/>
        <w:tabs>
          <w:tab w:val="left" w:pos="717"/>
        </w:tabs>
        <w:spacing w:before="0"/>
        <w:ind w:firstLine="0"/>
        <w:jc w:val="both"/>
      </w:pPr>
      <w:r>
        <w:tab/>
      </w:r>
      <w:r w:rsidR="000C20D5">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или обучение по индивидуальным учебным планам и внеурочной деятельности обучающихся, осуществляемых по выбору участников образовательных отношений.</w:t>
      </w:r>
    </w:p>
    <w:p w:rsidR="000C20D5" w:rsidRDefault="000C20D5" w:rsidP="000C20D5">
      <w:pPr>
        <w:pStyle w:val="25"/>
        <w:shd w:val="clear" w:color="auto" w:fill="auto"/>
        <w:tabs>
          <w:tab w:val="left" w:pos="717"/>
        </w:tabs>
        <w:spacing w:before="0"/>
        <w:ind w:firstLine="0"/>
        <w:jc w:val="both"/>
      </w:pPr>
    </w:p>
    <w:p w:rsidR="000B7743" w:rsidRPr="004E4773" w:rsidRDefault="001B4FF7" w:rsidP="002D0FAC">
      <w:pPr>
        <w:pStyle w:val="2a"/>
        <w:keepNext/>
        <w:keepLines/>
        <w:numPr>
          <w:ilvl w:val="0"/>
          <w:numId w:val="3"/>
        </w:numPr>
        <w:shd w:val="clear" w:color="auto" w:fill="auto"/>
        <w:tabs>
          <w:tab w:val="left" w:pos="994"/>
        </w:tabs>
        <w:spacing w:before="0"/>
        <w:rPr>
          <w:sz w:val="28"/>
          <w:szCs w:val="28"/>
        </w:rPr>
      </w:pPr>
      <w:bookmarkStart w:id="4" w:name="bookmark3"/>
      <w:r w:rsidRPr="004E4773">
        <w:rPr>
          <w:sz w:val="28"/>
          <w:szCs w:val="28"/>
        </w:rPr>
        <w:t>Цели и задачи реализации основной образовательной программы среднего общего образования</w:t>
      </w:r>
      <w:bookmarkEnd w:id="4"/>
    </w:p>
    <w:p w:rsidR="000B7743" w:rsidRDefault="001B4FF7">
      <w:pPr>
        <w:pStyle w:val="25"/>
        <w:shd w:val="clear" w:color="auto" w:fill="auto"/>
        <w:spacing w:before="0" w:line="312" w:lineRule="exact"/>
        <w:ind w:firstLine="760"/>
        <w:jc w:val="both"/>
      </w:pPr>
      <w:r>
        <w:rPr>
          <w:rStyle w:val="2b"/>
        </w:rPr>
        <w:t xml:space="preserve">Целями реализации </w:t>
      </w:r>
      <w:r>
        <w:t>основной образовательной программы среднего общего образования являются:</w:t>
      </w:r>
    </w:p>
    <w:p w:rsidR="000B7743" w:rsidRDefault="001B4FF7" w:rsidP="002D0FAC">
      <w:pPr>
        <w:pStyle w:val="25"/>
        <w:numPr>
          <w:ilvl w:val="0"/>
          <w:numId w:val="4"/>
        </w:numPr>
        <w:shd w:val="clear" w:color="auto" w:fill="auto"/>
        <w:tabs>
          <w:tab w:val="left" w:pos="717"/>
        </w:tabs>
        <w:spacing w:before="0" w:line="312" w:lineRule="exact"/>
        <w:ind w:firstLine="320"/>
        <w:jc w:val="both"/>
      </w:pPr>
      <w: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0B7743" w:rsidRDefault="001B4FF7" w:rsidP="002D0FAC">
      <w:pPr>
        <w:pStyle w:val="25"/>
        <w:numPr>
          <w:ilvl w:val="0"/>
          <w:numId w:val="4"/>
        </w:numPr>
        <w:shd w:val="clear" w:color="auto" w:fill="auto"/>
        <w:tabs>
          <w:tab w:val="left" w:pos="717"/>
        </w:tabs>
        <w:spacing w:before="0" w:line="312" w:lineRule="exact"/>
        <w:ind w:firstLine="320"/>
        <w:jc w:val="both"/>
      </w:pPr>
      <w: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B7743" w:rsidRDefault="001B4FF7" w:rsidP="004E4773">
      <w:pPr>
        <w:pStyle w:val="25"/>
        <w:shd w:val="clear" w:color="auto" w:fill="auto"/>
        <w:spacing w:before="0"/>
        <w:ind w:firstLine="780"/>
        <w:jc w:val="both"/>
      </w:pPr>
      <w:r>
        <w:t xml:space="preserve">Достижение поставленных целей при разработке и реализации образовательной </w:t>
      </w:r>
      <w:r>
        <w:lastRenderedPageBreak/>
        <w:t>организацией основной образовательной программы среднего</w:t>
      </w:r>
      <w:r w:rsidR="00A11BF0">
        <w:t xml:space="preserve"> </w:t>
      </w:r>
      <w:r>
        <w:t>общего образования</w:t>
      </w:r>
      <w:r w:rsidR="00A11BF0">
        <w:t xml:space="preserve"> </w:t>
      </w:r>
      <w:r>
        <w:t xml:space="preserve">предусматривает решение следующих </w:t>
      </w:r>
      <w:r w:rsidRPr="004E77F3">
        <w:rPr>
          <w:b/>
        </w:rPr>
        <w:t>основных</w:t>
      </w:r>
      <w:r w:rsidR="00A11BF0">
        <w:rPr>
          <w:b/>
        </w:rPr>
        <w:t xml:space="preserve"> </w:t>
      </w:r>
      <w:r>
        <w:rPr>
          <w:rStyle w:val="2b"/>
        </w:rPr>
        <w:t>задач</w:t>
      </w:r>
      <w:r>
        <w:t>:</w:t>
      </w:r>
    </w:p>
    <w:p w:rsidR="000B7743" w:rsidRDefault="001B4FF7" w:rsidP="002D0FAC">
      <w:pPr>
        <w:pStyle w:val="25"/>
        <w:numPr>
          <w:ilvl w:val="0"/>
          <w:numId w:val="4"/>
        </w:numPr>
        <w:shd w:val="clear" w:color="auto" w:fill="auto"/>
        <w:tabs>
          <w:tab w:val="left" w:pos="745"/>
        </w:tabs>
        <w:spacing w:before="0"/>
        <w:ind w:firstLine="320"/>
        <w:jc w:val="both"/>
      </w:pPr>
      <w:r>
        <w:t>формирование российской гражданской идентичности обучающихся;</w:t>
      </w:r>
    </w:p>
    <w:p w:rsidR="000B7743" w:rsidRDefault="00282CE8" w:rsidP="004E4773">
      <w:pPr>
        <w:pStyle w:val="25"/>
        <w:shd w:val="clear" w:color="auto" w:fill="auto"/>
        <w:tabs>
          <w:tab w:val="left" w:pos="7778"/>
        </w:tabs>
        <w:spacing w:before="0"/>
        <w:ind w:left="320" w:firstLine="0"/>
        <w:jc w:val="both"/>
      </w:pPr>
      <w:r>
        <w:t xml:space="preserve">-  </w:t>
      </w:r>
      <w:r w:rsidR="001B4FF7">
        <w:t xml:space="preserve">сохранение и развитие культурного разнообразия </w:t>
      </w:r>
      <w:r w:rsidR="004E4773">
        <w:t>и языкового наследия  многонациональ</w:t>
      </w:r>
      <w:r w:rsidR="001B4FF7">
        <w:t>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0B7743" w:rsidRDefault="001B4FF7" w:rsidP="002D0FAC">
      <w:pPr>
        <w:pStyle w:val="25"/>
        <w:numPr>
          <w:ilvl w:val="0"/>
          <w:numId w:val="4"/>
        </w:numPr>
        <w:shd w:val="clear" w:color="auto" w:fill="auto"/>
        <w:tabs>
          <w:tab w:val="left" w:pos="745"/>
        </w:tabs>
        <w:spacing w:before="0"/>
        <w:ind w:firstLine="320"/>
        <w:jc w:val="both"/>
      </w:pPr>
      <w:r>
        <w:t>обеспечение равных возможностей получения качественного среднего общего образования;</w:t>
      </w:r>
    </w:p>
    <w:p w:rsidR="000B7743" w:rsidRDefault="001B4FF7" w:rsidP="002D0FAC">
      <w:pPr>
        <w:pStyle w:val="25"/>
        <w:numPr>
          <w:ilvl w:val="0"/>
          <w:numId w:val="4"/>
        </w:numPr>
        <w:shd w:val="clear" w:color="auto" w:fill="auto"/>
        <w:tabs>
          <w:tab w:val="left" w:pos="745"/>
        </w:tabs>
        <w:spacing w:before="0"/>
        <w:ind w:firstLine="320"/>
        <w:jc w:val="both"/>
      </w:pPr>
      <w: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0B7743" w:rsidRDefault="001B4FF7" w:rsidP="002D0FAC">
      <w:pPr>
        <w:pStyle w:val="25"/>
        <w:numPr>
          <w:ilvl w:val="0"/>
          <w:numId w:val="4"/>
        </w:numPr>
        <w:shd w:val="clear" w:color="auto" w:fill="auto"/>
        <w:tabs>
          <w:tab w:val="left" w:pos="745"/>
        </w:tabs>
        <w:spacing w:before="0"/>
        <w:ind w:firstLine="320"/>
        <w:jc w:val="both"/>
      </w:pPr>
      <w: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0B7743" w:rsidRDefault="001B4FF7" w:rsidP="002D0FAC">
      <w:pPr>
        <w:pStyle w:val="25"/>
        <w:numPr>
          <w:ilvl w:val="0"/>
          <w:numId w:val="4"/>
        </w:numPr>
        <w:shd w:val="clear" w:color="auto" w:fill="auto"/>
        <w:tabs>
          <w:tab w:val="left" w:pos="745"/>
        </w:tabs>
        <w:spacing w:before="0"/>
        <w:ind w:firstLine="320"/>
        <w:jc w:val="both"/>
      </w:pPr>
      <w: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B7743" w:rsidRDefault="001B4FF7" w:rsidP="002D0FAC">
      <w:pPr>
        <w:pStyle w:val="25"/>
        <w:numPr>
          <w:ilvl w:val="0"/>
          <w:numId w:val="4"/>
        </w:numPr>
        <w:shd w:val="clear" w:color="auto" w:fill="auto"/>
        <w:tabs>
          <w:tab w:val="left" w:pos="745"/>
        </w:tabs>
        <w:spacing w:before="0"/>
        <w:ind w:left="780" w:hanging="460"/>
      </w:pPr>
      <w: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0B7743" w:rsidRDefault="001B4FF7" w:rsidP="002D0FAC">
      <w:pPr>
        <w:pStyle w:val="25"/>
        <w:numPr>
          <w:ilvl w:val="0"/>
          <w:numId w:val="4"/>
        </w:numPr>
        <w:shd w:val="clear" w:color="auto" w:fill="auto"/>
        <w:tabs>
          <w:tab w:val="left" w:pos="745"/>
        </w:tabs>
        <w:spacing w:before="0"/>
        <w:ind w:firstLine="320"/>
        <w:jc w:val="both"/>
      </w:pPr>
      <w:r>
        <w:t>развитие государственно-общественного управления в образовании;</w:t>
      </w:r>
    </w:p>
    <w:p w:rsidR="000B7743" w:rsidRDefault="001B4FF7" w:rsidP="002D0FAC">
      <w:pPr>
        <w:pStyle w:val="25"/>
        <w:numPr>
          <w:ilvl w:val="0"/>
          <w:numId w:val="4"/>
        </w:numPr>
        <w:shd w:val="clear" w:color="auto" w:fill="auto"/>
        <w:tabs>
          <w:tab w:val="left" w:pos="745"/>
        </w:tabs>
        <w:spacing w:before="0"/>
        <w:ind w:firstLine="320"/>
        <w:jc w:val="both"/>
      </w:pPr>
      <w: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0B7743" w:rsidRDefault="001B4FF7" w:rsidP="002D0FAC">
      <w:pPr>
        <w:pStyle w:val="25"/>
        <w:numPr>
          <w:ilvl w:val="0"/>
          <w:numId w:val="4"/>
        </w:numPr>
        <w:shd w:val="clear" w:color="auto" w:fill="auto"/>
        <w:tabs>
          <w:tab w:val="left" w:pos="745"/>
        </w:tabs>
        <w:spacing w:before="0" w:after="272"/>
        <w:ind w:firstLine="320"/>
        <w:jc w:val="both"/>
      </w:pPr>
      <w: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0B7743" w:rsidRPr="00B4724D" w:rsidRDefault="001B4FF7" w:rsidP="00846985">
      <w:pPr>
        <w:pStyle w:val="2a"/>
        <w:keepNext/>
        <w:keepLines/>
        <w:shd w:val="clear" w:color="auto" w:fill="auto"/>
        <w:tabs>
          <w:tab w:val="left" w:pos="2182"/>
        </w:tabs>
        <w:spacing w:before="0" w:line="427" w:lineRule="exact"/>
        <w:ind w:left="720"/>
        <w:rPr>
          <w:sz w:val="24"/>
          <w:szCs w:val="24"/>
        </w:rPr>
      </w:pPr>
      <w:bookmarkStart w:id="5" w:name="bookmark4"/>
      <w:r w:rsidRPr="00B4724D">
        <w:rPr>
          <w:sz w:val="24"/>
          <w:szCs w:val="24"/>
        </w:rPr>
        <w:t>Принципы и подходы к формированию образовательной программы среднего общего образования</w:t>
      </w:r>
      <w:bookmarkEnd w:id="5"/>
    </w:p>
    <w:p w:rsidR="000B7743" w:rsidRDefault="001B4FF7" w:rsidP="00B0231C">
      <w:pPr>
        <w:pStyle w:val="25"/>
        <w:shd w:val="clear" w:color="auto" w:fill="auto"/>
        <w:spacing w:before="0"/>
        <w:ind w:firstLine="0"/>
        <w:jc w:val="both"/>
      </w:pPr>
      <w:r>
        <w:rPr>
          <w:rStyle w:val="2b"/>
        </w:rPr>
        <w:t xml:space="preserve">Содержание </w:t>
      </w:r>
      <w:r>
        <w:t xml:space="preserve">основной образовательной программы среднего общего образования формируется с учётом: </w:t>
      </w:r>
      <w:r>
        <w:rPr>
          <w:rStyle w:val="2b"/>
        </w:rPr>
        <w:t>государственного заказа:</w:t>
      </w:r>
    </w:p>
    <w:p w:rsidR="000B7743" w:rsidRDefault="001B4FF7" w:rsidP="002D0FAC">
      <w:pPr>
        <w:pStyle w:val="25"/>
        <w:numPr>
          <w:ilvl w:val="0"/>
          <w:numId w:val="5"/>
        </w:numPr>
        <w:shd w:val="clear" w:color="auto" w:fill="auto"/>
        <w:tabs>
          <w:tab w:val="left" w:pos="1474"/>
        </w:tabs>
        <w:spacing w:before="0"/>
        <w:ind w:firstLine="0"/>
        <w:jc w:val="both"/>
      </w:pPr>
      <w:r>
        <w:t>создание условий для получения обучающимися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0B7743" w:rsidRDefault="001B4FF7" w:rsidP="004E4773">
      <w:pPr>
        <w:pStyle w:val="44"/>
        <w:keepNext/>
        <w:keepLines/>
        <w:shd w:val="clear" w:color="auto" w:fill="auto"/>
        <w:ind w:left="780"/>
      </w:pPr>
      <w:bookmarkStart w:id="6" w:name="bookmark5"/>
      <w:r>
        <w:t>социального заказа:</w:t>
      </w:r>
      <w:bookmarkEnd w:id="6"/>
    </w:p>
    <w:p w:rsidR="000B7743" w:rsidRDefault="001B4FF7" w:rsidP="002D0FAC">
      <w:pPr>
        <w:pStyle w:val="25"/>
        <w:numPr>
          <w:ilvl w:val="0"/>
          <w:numId w:val="5"/>
        </w:numPr>
        <w:shd w:val="clear" w:color="auto" w:fill="auto"/>
        <w:tabs>
          <w:tab w:val="left" w:pos="1474"/>
        </w:tabs>
        <w:spacing w:before="0"/>
        <w:ind w:left="780" w:firstLine="0"/>
        <w:jc w:val="both"/>
      </w:pPr>
      <w:r>
        <w:t>организация учебного процесса в безопасных и комфортных условиях;</w:t>
      </w:r>
    </w:p>
    <w:p w:rsidR="000B7743" w:rsidRDefault="001B4FF7" w:rsidP="002D0FAC">
      <w:pPr>
        <w:pStyle w:val="25"/>
        <w:numPr>
          <w:ilvl w:val="0"/>
          <w:numId w:val="5"/>
        </w:numPr>
        <w:shd w:val="clear" w:color="auto" w:fill="auto"/>
        <w:tabs>
          <w:tab w:val="left" w:pos="1471"/>
          <w:tab w:val="right" w:pos="10217"/>
        </w:tabs>
        <w:spacing w:before="0" w:line="312" w:lineRule="exact"/>
        <w:ind w:firstLine="780"/>
        <w:jc w:val="both"/>
      </w:pPr>
      <w:r>
        <w:t>обеспечение качества образо</w:t>
      </w:r>
      <w:r w:rsidR="00B0231C">
        <w:t xml:space="preserve">вания, позволяющего выпускникам </w:t>
      </w:r>
      <w:r>
        <w:t>эффективно</w:t>
      </w:r>
      <w:r w:rsidR="005C2960">
        <w:t xml:space="preserve"> </w:t>
      </w:r>
      <w:r>
        <w:t>взаимодействовать с экономикой и обществом в соответствии с требованиями времени;</w:t>
      </w:r>
    </w:p>
    <w:p w:rsidR="000B7743" w:rsidRDefault="001B4FF7" w:rsidP="002D0FAC">
      <w:pPr>
        <w:pStyle w:val="25"/>
        <w:numPr>
          <w:ilvl w:val="0"/>
          <w:numId w:val="5"/>
        </w:numPr>
        <w:shd w:val="clear" w:color="auto" w:fill="auto"/>
        <w:tabs>
          <w:tab w:val="left" w:pos="1471"/>
        </w:tabs>
        <w:spacing w:before="0" w:line="312" w:lineRule="exact"/>
        <w:ind w:firstLine="780"/>
        <w:jc w:val="both"/>
      </w:pPr>
      <w:r>
        <w:t>воспитание личности ученика, его нравственных и духовных качеств;</w:t>
      </w:r>
    </w:p>
    <w:p w:rsidR="000B7743" w:rsidRDefault="001B4FF7" w:rsidP="002D0FAC">
      <w:pPr>
        <w:pStyle w:val="25"/>
        <w:numPr>
          <w:ilvl w:val="0"/>
          <w:numId w:val="5"/>
        </w:numPr>
        <w:shd w:val="clear" w:color="auto" w:fill="auto"/>
        <w:tabs>
          <w:tab w:val="left" w:pos="1471"/>
        </w:tabs>
        <w:spacing w:before="0" w:line="312" w:lineRule="exact"/>
        <w:ind w:firstLine="0"/>
        <w:jc w:val="both"/>
      </w:pPr>
      <w:r>
        <w:t>обеспечение досуговой занятости и создание условий для удовлетворения интересов и развития разнообразных способностей детей;</w:t>
      </w:r>
    </w:p>
    <w:p w:rsidR="000B7743" w:rsidRDefault="001B4FF7" w:rsidP="002D0FAC">
      <w:pPr>
        <w:pStyle w:val="25"/>
        <w:numPr>
          <w:ilvl w:val="0"/>
          <w:numId w:val="5"/>
        </w:numPr>
        <w:shd w:val="clear" w:color="auto" w:fill="auto"/>
        <w:tabs>
          <w:tab w:val="left" w:pos="1471"/>
        </w:tabs>
        <w:spacing w:before="0" w:line="312" w:lineRule="exact"/>
        <w:ind w:firstLine="0"/>
        <w:jc w:val="both"/>
      </w:pPr>
      <w:r>
        <w:t xml:space="preserve">воспитание ответственного отношения обучающихся к своему здоровью и </w:t>
      </w:r>
      <w:r>
        <w:lastRenderedPageBreak/>
        <w:t>формирование навыков здорового образа жизни.</w:t>
      </w:r>
    </w:p>
    <w:p w:rsidR="000B7743" w:rsidRDefault="001B4FF7" w:rsidP="00B0231C">
      <w:pPr>
        <w:pStyle w:val="72"/>
        <w:shd w:val="clear" w:color="auto" w:fill="auto"/>
        <w:ind w:firstLine="780"/>
      </w:pPr>
      <w:r>
        <w:t>заказа родителей:</w:t>
      </w:r>
    </w:p>
    <w:p w:rsidR="000B7743" w:rsidRDefault="001B4FF7" w:rsidP="002D0FAC">
      <w:pPr>
        <w:pStyle w:val="25"/>
        <w:numPr>
          <w:ilvl w:val="0"/>
          <w:numId w:val="5"/>
        </w:numPr>
        <w:shd w:val="clear" w:color="auto" w:fill="auto"/>
        <w:tabs>
          <w:tab w:val="left" w:pos="1471"/>
        </w:tabs>
        <w:spacing w:before="0" w:line="312" w:lineRule="exact"/>
        <w:ind w:firstLine="780"/>
        <w:jc w:val="both"/>
      </w:pPr>
      <w:r>
        <w:t>возможность получения качественного образования;</w:t>
      </w:r>
    </w:p>
    <w:p w:rsidR="000B7743" w:rsidRDefault="001B4FF7" w:rsidP="002D0FAC">
      <w:pPr>
        <w:pStyle w:val="25"/>
        <w:numPr>
          <w:ilvl w:val="0"/>
          <w:numId w:val="5"/>
        </w:numPr>
        <w:shd w:val="clear" w:color="auto" w:fill="auto"/>
        <w:tabs>
          <w:tab w:val="left" w:pos="1471"/>
        </w:tabs>
        <w:spacing w:before="0" w:line="312" w:lineRule="exact"/>
        <w:ind w:firstLine="0"/>
        <w:jc w:val="both"/>
      </w:pPr>
      <w:r>
        <w:t>создание условий для развития интеллектуальных и творческих способностей обучающихся;</w:t>
      </w:r>
    </w:p>
    <w:p w:rsidR="000B7743" w:rsidRDefault="001B4FF7" w:rsidP="002D0FAC">
      <w:pPr>
        <w:pStyle w:val="25"/>
        <w:numPr>
          <w:ilvl w:val="0"/>
          <w:numId w:val="5"/>
        </w:numPr>
        <w:shd w:val="clear" w:color="auto" w:fill="auto"/>
        <w:tabs>
          <w:tab w:val="left" w:pos="1471"/>
        </w:tabs>
        <w:spacing w:before="0" w:line="312" w:lineRule="exact"/>
        <w:ind w:firstLine="780"/>
        <w:jc w:val="both"/>
      </w:pPr>
      <w:r>
        <w:t>сохранение здоровья.</w:t>
      </w:r>
    </w:p>
    <w:p w:rsidR="000B7743" w:rsidRDefault="001B4FF7" w:rsidP="00B0231C">
      <w:pPr>
        <w:pStyle w:val="25"/>
        <w:shd w:val="clear" w:color="auto" w:fill="auto"/>
        <w:spacing w:before="0" w:line="312" w:lineRule="exact"/>
        <w:ind w:firstLine="780"/>
        <w:jc w:val="both"/>
      </w:pPr>
      <w:r>
        <w:t xml:space="preserve">В основе создания и реализации основной образовательной программы лежит </w:t>
      </w:r>
      <w:r w:rsidRPr="00A10000">
        <w:rPr>
          <w:b/>
        </w:rPr>
        <w:t>системно</w:t>
      </w:r>
      <w:r w:rsidR="00FE4EB8">
        <w:rPr>
          <w:b/>
        </w:rPr>
        <w:t>-</w:t>
      </w:r>
      <w:r w:rsidRPr="00A10000">
        <w:rPr>
          <w:b/>
        </w:rPr>
        <w:softHyphen/>
        <w:t>деятельностный подход</w:t>
      </w:r>
      <w:r>
        <w:t>, который является ведущим при реализации программы и предполагает:</w:t>
      </w:r>
    </w:p>
    <w:p w:rsidR="000B7743" w:rsidRDefault="001B4FF7" w:rsidP="002D0FAC">
      <w:pPr>
        <w:pStyle w:val="25"/>
        <w:numPr>
          <w:ilvl w:val="0"/>
          <w:numId w:val="4"/>
        </w:numPr>
        <w:shd w:val="clear" w:color="auto" w:fill="auto"/>
        <w:tabs>
          <w:tab w:val="left" w:pos="746"/>
        </w:tabs>
        <w:spacing w:before="0" w:line="312" w:lineRule="exact"/>
        <w:ind w:firstLine="0"/>
        <w:jc w:val="both"/>
      </w:pPr>
      <w:r>
        <w:t>формирование готовности обучающихся к саморазвитию и непрерывному образованию;</w:t>
      </w:r>
    </w:p>
    <w:p w:rsidR="000B7743" w:rsidRDefault="001B4FF7" w:rsidP="002D0FAC">
      <w:pPr>
        <w:pStyle w:val="25"/>
        <w:numPr>
          <w:ilvl w:val="0"/>
          <w:numId w:val="4"/>
        </w:numPr>
        <w:shd w:val="clear" w:color="auto" w:fill="auto"/>
        <w:tabs>
          <w:tab w:val="left" w:pos="746"/>
        </w:tabs>
        <w:spacing w:before="0" w:line="312" w:lineRule="exact"/>
        <w:ind w:firstLine="320"/>
        <w:jc w:val="both"/>
      </w:pPr>
      <w:r>
        <w:t>проектирование и конструирование развивающей образовательной среды организации, осуществляющей образовательную деятельность;</w:t>
      </w:r>
    </w:p>
    <w:p w:rsidR="000B7743" w:rsidRDefault="001B4FF7" w:rsidP="002D0FAC">
      <w:pPr>
        <w:pStyle w:val="25"/>
        <w:numPr>
          <w:ilvl w:val="0"/>
          <w:numId w:val="4"/>
        </w:numPr>
        <w:shd w:val="clear" w:color="auto" w:fill="auto"/>
        <w:tabs>
          <w:tab w:val="left" w:pos="746"/>
        </w:tabs>
        <w:spacing w:before="0" w:line="312" w:lineRule="exact"/>
        <w:ind w:left="320" w:firstLine="0"/>
        <w:jc w:val="both"/>
      </w:pPr>
      <w:r>
        <w:t>активную учебно-познавательную деятельность обучающихся;</w:t>
      </w:r>
    </w:p>
    <w:p w:rsidR="000B7743" w:rsidRDefault="001B4FF7" w:rsidP="002D0FAC">
      <w:pPr>
        <w:pStyle w:val="25"/>
        <w:numPr>
          <w:ilvl w:val="0"/>
          <w:numId w:val="4"/>
        </w:numPr>
        <w:shd w:val="clear" w:color="auto" w:fill="auto"/>
        <w:tabs>
          <w:tab w:val="left" w:pos="746"/>
        </w:tabs>
        <w:spacing w:before="0" w:line="312" w:lineRule="exact"/>
        <w:ind w:firstLine="320"/>
        <w:jc w:val="both"/>
      </w:pPr>
      <w: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0B7743" w:rsidRDefault="001B4FF7" w:rsidP="004E4773">
      <w:pPr>
        <w:pStyle w:val="25"/>
        <w:shd w:val="clear" w:color="auto" w:fill="auto"/>
        <w:spacing w:before="0" w:line="312" w:lineRule="exact"/>
        <w:ind w:firstLine="780"/>
        <w:jc w:val="both"/>
      </w:pPr>
      <w:r>
        <w:t>Целостный в отношении учащегося результат освоения основной общеобразовательной программы среднего общего образования МБОУ «</w:t>
      </w:r>
      <w:r w:rsidR="004E4773">
        <w:t>Новопесчанская</w:t>
      </w:r>
      <w:r>
        <w:t xml:space="preserve"> СОШ» ориентирован на становление личностных характеристик выпускника и сформулирован на основе требований Федерального государственного образовательного стандарта как желаемый образ будущего — «портрет выпускника» уровня среднего общего образования.</w:t>
      </w:r>
    </w:p>
    <w:p w:rsidR="000B7743" w:rsidRDefault="001B4FF7">
      <w:pPr>
        <w:pStyle w:val="25"/>
        <w:shd w:val="clear" w:color="auto" w:fill="auto"/>
        <w:spacing w:before="0" w:line="312" w:lineRule="exact"/>
        <w:ind w:firstLine="0"/>
        <w:jc w:val="both"/>
      </w:pPr>
      <w:r>
        <w:t>Выпускник МБОУ «</w:t>
      </w:r>
      <w:r w:rsidR="004E4773">
        <w:t>Новопесчанская</w:t>
      </w:r>
      <w:r>
        <w:t xml:space="preserve"> СОШ» - это человек:</w:t>
      </w:r>
    </w:p>
    <w:p w:rsidR="000B7743" w:rsidRDefault="001B4FF7" w:rsidP="002D0FAC">
      <w:pPr>
        <w:pStyle w:val="25"/>
        <w:numPr>
          <w:ilvl w:val="0"/>
          <w:numId w:val="4"/>
        </w:numPr>
        <w:shd w:val="clear" w:color="auto" w:fill="auto"/>
        <w:tabs>
          <w:tab w:val="left" w:pos="250"/>
        </w:tabs>
        <w:spacing w:before="0" w:line="312" w:lineRule="exact"/>
        <w:ind w:firstLine="0"/>
        <w:jc w:val="both"/>
      </w:pPr>
      <w:r>
        <w:t>любящий свой край и свою Родину, уважающий свой народ, его культуру и духовные традиции;</w:t>
      </w:r>
    </w:p>
    <w:p w:rsidR="000B7743" w:rsidRDefault="001B4FF7" w:rsidP="002D0FAC">
      <w:pPr>
        <w:pStyle w:val="25"/>
        <w:numPr>
          <w:ilvl w:val="0"/>
          <w:numId w:val="4"/>
        </w:numPr>
        <w:shd w:val="clear" w:color="auto" w:fill="auto"/>
        <w:tabs>
          <w:tab w:val="left" w:pos="254"/>
        </w:tabs>
        <w:spacing w:before="0" w:line="312" w:lineRule="exact"/>
        <w:ind w:firstLine="0"/>
        <w:jc w:val="both"/>
      </w:pPr>
      <w: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0B7743" w:rsidRDefault="001B4FF7" w:rsidP="002D0FAC">
      <w:pPr>
        <w:pStyle w:val="25"/>
        <w:numPr>
          <w:ilvl w:val="0"/>
          <w:numId w:val="4"/>
        </w:numPr>
        <w:shd w:val="clear" w:color="auto" w:fill="auto"/>
        <w:tabs>
          <w:tab w:val="left" w:pos="250"/>
        </w:tabs>
        <w:spacing w:before="0" w:line="302" w:lineRule="exact"/>
        <w:ind w:firstLine="0"/>
        <w:jc w:val="both"/>
      </w:pPr>
      <w: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0B7743" w:rsidRDefault="001B4FF7" w:rsidP="002D0FAC">
      <w:pPr>
        <w:pStyle w:val="25"/>
        <w:numPr>
          <w:ilvl w:val="0"/>
          <w:numId w:val="4"/>
        </w:numPr>
        <w:shd w:val="clear" w:color="auto" w:fill="auto"/>
        <w:tabs>
          <w:tab w:val="left" w:pos="250"/>
        </w:tabs>
        <w:spacing w:before="0" w:line="302" w:lineRule="exact"/>
        <w:ind w:firstLine="0"/>
        <w:jc w:val="both"/>
      </w:pPr>
      <w:r>
        <w:t>владеющий основами научных методов познания окружающего мира;</w:t>
      </w:r>
    </w:p>
    <w:p w:rsidR="000B7743" w:rsidRDefault="001B4FF7" w:rsidP="002D0FAC">
      <w:pPr>
        <w:pStyle w:val="25"/>
        <w:numPr>
          <w:ilvl w:val="0"/>
          <w:numId w:val="4"/>
        </w:numPr>
        <w:shd w:val="clear" w:color="auto" w:fill="auto"/>
        <w:tabs>
          <w:tab w:val="left" w:pos="250"/>
        </w:tabs>
        <w:spacing w:before="0" w:line="302" w:lineRule="exact"/>
        <w:ind w:firstLine="0"/>
        <w:jc w:val="both"/>
      </w:pPr>
      <w:r>
        <w:t>мотивированный на творчество и инновационную деятельность;</w:t>
      </w:r>
    </w:p>
    <w:p w:rsidR="000B7743" w:rsidRDefault="001B4FF7" w:rsidP="002D0FAC">
      <w:pPr>
        <w:pStyle w:val="25"/>
        <w:numPr>
          <w:ilvl w:val="0"/>
          <w:numId w:val="4"/>
        </w:numPr>
        <w:shd w:val="clear" w:color="auto" w:fill="auto"/>
        <w:tabs>
          <w:tab w:val="left" w:pos="254"/>
        </w:tabs>
        <w:spacing w:before="0" w:line="302" w:lineRule="exact"/>
        <w:ind w:firstLine="0"/>
        <w:jc w:val="both"/>
      </w:pPr>
      <w:r>
        <w:t>готовый к сотрудничеству, способный осуществлять учебно-исследовательскую, проектную и информационно-познавательную деятельность;</w:t>
      </w:r>
    </w:p>
    <w:p w:rsidR="000B7743" w:rsidRDefault="001B4FF7" w:rsidP="002D0FAC">
      <w:pPr>
        <w:pStyle w:val="25"/>
        <w:numPr>
          <w:ilvl w:val="0"/>
          <w:numId w:val="4"/>
        </w:numPr>
        <w:shd w:val="clear" w:color="auto" w:fill="auto"/>
        <w:tabs>
          <w:tab w:val="left" w:pos="250"/>
        </w:tabs>
        <w:spacing w:before="0" w:line="302" w:lineRule="exact"/>
        <w:ind w:firstLine="0"/>
        <w:jc w:val="both"/>
      </w:pPr>
      <w: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0B7743" w:rsidRDefault="001B4FF7" w:rsidP="002D0FAC">
      <w:pPr>
        <w:pStyle w:val="25"/>
        <w:numPr>
          <w:ilvl w:val="0"/>
          <w:numId w:val="4"/>
        </w:numPr>
        <w:shd w:val="clear" w:color="auto" w:fill="auto"/>
        <w:tabs>
          <w:tab w:val="left" w:pos="254"/>
        </w:tabs>
        <w:spacing w:before="0" w:line="302" w:lineRule="exact"/>
        <w:ind w:firstLine="0"/>
        <w:jc w:val="both"/>
      </w:pPr>
      <w:r>
        <w:t>уважающий мнение других людей, умеющий вести конструктивный диалог, достигать взаимопонимания и успешно взаимодействовать;</w:t>
      </w:r>
    </w:p>
    <w:p w:rsidR="000B7743" w:rsidRDefault="001B4FF7" w:rsidP="002D0FAC">
      <w:pPr>
        <w:pStyle w:val="25"/>
        <w:numPr>
          <w:ilvl w:val="0"/>
          <w:numId w:val="4"/>
        </w:numPr>
        <w:shd w:val="clear" w:color="auto" w:fill="auto"/>
        <w:tabs>
          <w:tab w:val="left" w:pos="250"/>
        </w:tabs>
        <w:spacing w:before="0" w:line="302" w:lineRule="exact"/>
        <w:ind w:firstLine="0"/>
        <w:jc w:val="both"/>
      </w:pPr>
      <w:r>
        <w:t>осознанно выполняющий и пропагандирующий правила здорового, безопасного и экологически целесообразного образа жизни;</w:t>
      </w:r>
    </w:p>
    <w:p w:rsidR="000B7743" w:rsidRDefault="001B4FF7" w:rsidP="002D0FAC">
      <w:pPr>
        <w:pStyle w:val="25"/>
        <w:numPr>
          <w:ilvl w:val="0"/>
          <w:numId w:val="4"/>
        </w:numPr>
        <w:shd w:val="clear" w:color="auto" w:fill="auto"/>
        <w:tabs>
          <w:tab w:val="left" w:pos="254"/>
        </w:tabs>
        <w:spacing w:before="0" w:line="302" w:lineRule="exact"/>
        <w:ind w:firstLine="0"/>
        <w:jc w:val="both"/>
      </w:pPr>
      <w:r>
        <w:t>подготовленный к осознанному выбору профессии, понимающий значение профессиональной деятельности для человека и общества;</w:t>
      </w:r>
    </w:p>
    <w:p w:rsidR="000B7743" w:rsidRDefault="001B4FF7" w:rsidP="002D0FAC">
      <w:pPr>
        <w:pStyle w:val="25"/>
        <w:numPr>
          <w:ilvl w:val="0"/>
          <w:numId w:val="4"/>
        </w:numPr>
        <w:shd w:val="clear" w:color="auto" w:fill="auto"/>
        <w:tabs>
          <w:tab w:val="left" w:pos="250"/>
        </w:tabs>
        <w:spacing w:before="0" w:line="302" w:lineRule="exact"/>
        <w:ind w:firstLine="0"/>
        <w:jc w:val="both"/>
      </w:pPr>
      <w:r>
        <w:t>мотивированный на образование и самообразование в течение всей своей жизни.</w:t>
      </w:r>
    </w:p>
    <w:p w:rsidR="000B7743" w:rsidRDefault="001B4FF7">
      <w:pPr>
        <w:pStyle w:val="25"/>
        <w:shd w:val="clear" w:color="auto" w:fill="auto"/>
        <w:spacing w:before="0"/>
        <w:ind w:firstLine="0"/>
        <w:jc w:val="both"/>
      </w:pPr>
      <w:r>
        <w:t>Образовательная программа адресована обучающимся 10-11 классов и предполагает удовлетворение познавательных запросов обучающихся и потребностей родителей в получении их детьми качественного образования.</w:t>
      </w:r>
    </w:p>
    <w:p w:rsidR="000B7743" w:rsidRDefault="001B4FF7">
      <w:pPr>
        <w:pStyle w:val="25"/>
        <w:shd w:val="clear" w:color="auto" w:fill="auto"/>
        <w:spacing w:before="0"/>
        <w:ind w:firstLine="0"/>
        <w:jc w:val="both"/>
      </w:pPr>
      <w:r>
        <w:t>При составлении программы среднего общего образования соблюдены принципы непрерывности и преемственности между основной и средней школой.</w:t>
      </w:r>
    </w:p>
    <w:p w:rsidR="000B7743" w:rsidRDefault="001B4FF7">
      <w:pPr>
        <w:pStyle w:val="25"/>
        <w:shd w:val="clear" w:color="auto" w:fill="auto"/>
        <w:spacing w:before="0"/>
        <w:ind w:firstLine="0"/>
        <w:jc w:val="both"/>
      </w:pPr>
      <w:r>
        <w:t>Индивидуальные образовательные запросы обучающихся учитываются при разработке учебного плана, выборе учебных курсов и курсов внеурочной деятельности.</w:t>
      </w:r>
    </w:p>
    <w:p w:rsidR="000B7743" w:rsidRPr="004E4773" w:rsidRDefault="001B4FF7" w:rsidP="004E4773">
      <w:pPr>
        <w:pStyle w:val="82"/>
        <w:shd w:val="clear" w:color="auto" w:fill="auto"/>
        <w:ind w:firstLine="708"/>
        <w:rPr>
          <w:b w:val="0"/>
          <w:sz w:val="24"/>
          <w:szCs w:val="24"/>
        </w:rPr>
      </w:pPr>
      <w:r w:rsidRPr="004E4773">
        <w:rPr>
          <w:b w:val="0"/>
          <w:sz w:val="24"/>
          <w:szCs w:val="24"/>
        </w:rPr>
        <w:lastRenderedPageBreak/>
        <w:t>Программа сформирована с учетом психолого-педагогических особенностей развития детей 15 — 18 лет. В этот период ведущим видом деятельности школьников становится учебно - профессиональная деятельность; познавательная деятельность направлена на познание профессии; преимущественно развивается познавательная сфера психики; новообразованиями возраста являются мировоззрение и профессиональные интересы.</w:t>
      </w:r>
    </w:p>
    <w:p w:rsidR="000B7743" w:rsidRPr="004E4773" w:rsidRDefault="001B4FF7" w:rsidP="004E4773">
      <w:pPr>
        <w:pStyle w:val="82"/>
        <w:shd w:val="clear" w:color="auto" w:fill="auto"/>
        <w:ind w:firstLine="708"/>
        <w:rPr>
          <w:b w:val="0"/>
          <w:sz w:val="24"/>
          <w:szCs w:val="24"/>
        </w:rPr>
      </w:pPr>
      <w:r w:rsidRPr="004E4773">
        <w:rPr>
          <w:b w:val="0"/>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B7743" w:rsidRDefault="001B4FF7" w:rsidP="004E4773">
      <w:pPr>
        <w:pStyle w:val="82"/>
        <w:shd w:val="clear" w:color="auto" w:fill="auto"/>
        <w:ind w:firstLine="460"/>
        <w:rPr>
          <w:b w:val="0"/>
          <w:sz w:val="24"/>
          <w:szCs w:val="24"/>
        </w:rPr>
      </w:pPr>
      <w:r w:rsidRPr="004E4773">
        <w:rPr>
          <w:b w:val="0"/>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E41F8" w:rsidRPr="00AE41F8" w:rsidRDefault="000D5E8D" w:rsidP="00AE41F8">
      <w:pPr>
        <w:pStyle w:val="25"/>
        <w:tabs>
          <w:tab w:val="left" w:pos="745"/>
        </w:tabs>
        <w:spacing w:after="272"/>
        <w:ind w:left="320" w:firstLine="1381"/>
        <w:jc w:val="both"/>
        <w:rPr>
          <w:b/>
        </w:rPr>
      </w:pPr>
      <w:r>
        <w:rPr>
          <w:b/>
        </w:rPr>
        <w:t>1.1.</w:t>
      </w:r>
      <w:r w:rsidR="00846985">
        <w:rPr>
          <w:b/>
        </w:rPr>
        <w:t>2</w:t>
      </w:r>
      <w:r>
        <w:rPr>
          <w:b/>
        </w:rPr>
        <w:t xml:space="preserve">.  </w:t>
      </w:r>
      <w:r w:rsidR="00AE41F8" w:rsidRPr="00AE41F8">
        <w:rPr>
          <w:b/>
        </w:rPr>
        <w:t>Общая характеристика основной образовательной программы</w:t>
      </w:r>
    </w:p>
    <w:p w:rsidR="00AE41F8" w:rsidRDefault="00AE41F8" w:rsidP="00AE41F8">
      <w:pPr>
        <w:pStyle w:val="25"/>
        <w:tabs>
          <w:tab w:val="left" w:pos="745"/>
        </w:tabs>
        <w:spacing w:after="272"/>
        <w:ind w:firstLine="567"/>
        <w:jc w:val="both"/>
      </w:pPr>
      <w:r>
        <w:t>Основная образовательная программа среднего общего образования разработана на основе ФГОС СОО, Конституции Российской Федерации , Конвенции ООН о правах ребенка ,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AE41F8" w:rsidRDefault="00AE41F8" w:rsidP="00AE41F8">
      <w:pPr>
        <w:pStyle w:val="25"/>
        <w:tabs>
          <w:tab w:val="left" w:pos="745"/>
        </w:tabs>
        <w:spacing w:after="272"/>
        <w:ind w:firstLine="567"/>
        <w:jc w:val="both"/>
      </w:pPr>
      <w:r>
        <w:t>Программа содержит три раздела: целевой, содержательный и организационный.</w:t>
      </w:r>
    </w:p>
    <w:p w:rsidR="00AE41F8" w:rsidRDefault="00AE41F8" w:rsidP="00AE41F8">
      <w:pPr>
        <w:pStyle w:val="25"/>
        <w:tabs>
          <w:tab w:val="left" w:pos="745"/>
        </w:tabs>
        <w:spacing w:after="272"/>
        <w:ind w:firstLine="567"/>
        <w:jc w:val="both"/>
      </w:pPr>
      <w: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AE41F8" w:rsidRDefault="00AE41F8" w:rsidP="00AE41F8">
      <w:pPr>
        <w:pStyle w:val="25"/>
        <w:tabs>
          <w:tab w:val="left" w:pos="745"/>
        </w:tabs>
        <w:spacing w:after="272"/>
        <w:ind w:firstLine="567"/>
        <w:jc w:val="both"/>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AE41F8" w:rsidRDefault="00AE41F8" w:rsidP="00AE41F8">
      <w:pPr>
        <w:pStyle w:val="25"/>
        <w:tabs>
          <w:tab w:val="left" w:pos="745"/>
        </w:tabs>
        <w:spacing w:after="272"/>
        <w:ind w:firstLine="567"/>
        <w:jc w:val="both"/>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AE41F8" w:rsidRPr="00AE41F8" w:rsidRDefault="000D5E8D" w:rsidP="00AE41F8">
      <w:pPr>
        <w:pStyle w:val="25"/>
        <w:tabs>
          <w:tab w:val="left" w:pos="745"/>
        </w:tabs>
        <w:spacing w:after="272"/>
        <w:ind w:firstLine="567"/>
        <w:jc w:val="both"/>
        <w:rPr>
          <w:b/>
        </w:rPr>
      </w:pPr>
      <w:r>
        <w:rPr>
          <w:b/>
        </w:rPr>
        <w:t>1.1.</w:t>
      </w:r>
      <w:r w:rsidR="00846985">
        <w:rPr>
          <w:b/>
        </w:rPr>
        <w:t>3</w:t>
      </w:r>
      <w:r>
        <w:rPr>
          <w:b/>
        </w:rPr>
        <w:t xml:space="preserve">.  </w:t>
      </w:r>
      <w:r w:rsidR="00AE41F8" w:rsidRPr="00AE41F8">
        <w:rPr>
          <w:b/>
        </w:rPr>
        <w:t>Общие подходы к организации внеурочной деятельности</w:t>
      </w:r>
    </w:p>
    <w:p w:rsidR="00AE41F8" w:rsidRDefault="00AE41F8" w:rsidP="00AE41F8">
      <w:pPr>
        <w:pStyle w:val="25"/>
        <w:tabs>
          <w:tab w:val="left" w:pos="745"/>
        </w:tabs>
        <w:spacing w:after="272"/>
        <w:ind w:firstLine="567"/>
        <w:jc w:val="both"/>
      </w:pPr>
      <w: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w:t>
      </w:r>
      <w:r>
        <w:lastRenderedPageBreak/>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AE41F8" w:rsidRDefault="00AE41F8" w:rsidP="00AE41F8">
      <w:pPr>
        <w:pStyle w:val="25"/>
        <w:tabs>
          <w:tab w:val="left" w:pos="745"/>
        </w:tabs>
        <w:spacing w:after="272"/>
        <w:ind w:firstLine="567"/>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AE41F8" w:rsidRDefault="00AE41F8" w:rsidP="00AE41F8">
      <w:pPr>
        <w:pStyle w:val="25"/>
        <w:tabs>
          <w:tab w:val="left" w:pos="745"/>
        </w:tabs>
        <w:spacing w:after="272"/>
        <w:ind w:firstLine="567"/>
        <w:jc w:val="both"/>
      </w:pPr>
      <w:r>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AE41F8" w:rsidRPr="004E4773" w:rsidRDefault="00AE41F8" w:rsidP="004E4773">
      <w:pPr>
        <w:pStyle w:val="82"/>
        <w:shd w:val="clear" w:color="auto" w:fill="auto"/>
        <w:ind w:firstLine="460"/>
        <w:rPr>
          <w:b w:val="0"/>
          <w:sz w:val="24"/>
          <w:szCs w:val="24"/>
        </w:rPr>
      </w:pPr>
    </w:p>
    <w:p w:rsidR="004E4773" w:rsidRDefault="001B4FF7" w:rsidP="000629F7">
      <w:pPr>
        <w:pStyle w:val="2a"/>
        <w:keepNext/>
        <w:keepLines/>
        <w:numPr>
          <w:ilvl w:val="1"/>
          <w:numId w:val="2"/>
        </w:numPr>
        <w:shd w:val="clear" w:color="auto" w:fill="auto"/>
        <w:tabs>
          <w:tab w:val="left" w:pos="980"/>
        </w:tabs>
        <w:spacing w:before="0"/>
        <w:ind w:firstLine="460"/>
        <w:rPr>
          <w:sz w:val="28"/>
          <w:szCs w:val="28"/>
        </w:rPr>
      </w:pPr>
      <w:bookmarkStart w:id="7" w:name="bookmark6"/>
      <w:r w:rsidRPr="004E4773">
        <w:rPr>
          <w:sz w:val="28"/>
          <w:szCs w:val="28"/>
        </w:rPr>
        <w:t xml:space="preserve">Планируемые результаты освоения обучающимися основной образовательной программы среднего общего образования </w:t>
      </w:r>
    </w:p>
    <w:p w:rsidR="000B7743" w:rsidRPr="00C74296" w:rsidRDefault="001B4FF7" w:rsidP="00C74296">
      <w:pPr>
        <w:pStyle w:val="30"/>
        <w:rPr>
          <w:rFonts w:eastAsia="Calibri"/>
        </w:rPr>
      </w:pPr>
      <w:r w:rsidRPr="004E4773">
        <w:t xml:space="preserve"> </w:t>
      </w:r>
      <w:bookmarkEnd w:id="7"/>
      <w:r w:rsidR="00C74296" w:rsidRPr="00C74296">
        <w:rPr>
          <w:rFonts w:eastAsia="Calibri"/>
        </w:rPr>
        <w:t>Планируемые личностные результаты освоения ООП</w:t>
      </w:r>
    </w:p>
    <w:p w:rsidR="00D7158B" w:rsidRPr="00D7158B" w:rsidRDefault="00D7158B" w:rsidP="00D7158B">
      <w:pPr>
        <w:widowControl/>
        <w:shd w:val="clear" w:color="auto" w:fill="FFFFFF"/>
        <w:jc w:val="both"/>
        <w:rPr>
          <w:rFonts w:ascii="Times New Roman" w:eastAsia="Times New Roman" w:hAnsi="Times New Roman" w:cs="Times New Roman"/>
          <w:color w:val="auto"/>
          <w:spacing w:val="2"/>
          <w:lang w:bidi="ar-SA"/>
        </w:rPr>
      </w:pPr>
      <w:r w:rsidRPr="00D7158B">
        <w:rPr>
          <w:rFonts w:ascii="Times New Roman" w:eastAsia="Times New Roman" w:hAnsi="Times New Roman" w:cs="Times New Roman"/>
          <w:color w:val="auto"/>
          <w:spacing w:val="2"/>
          <w:lang w:bidi="ar-SA"/>
        </w:rPr>
        <w:t>Планируемые результаты освоения обучающимися основной образовательной программы должны:</w:t>
      </w:r>
    </w:p>
    <w:p w:rsidR="00D7158B" w:rsidRPr="00D7158B" w:rsidRDefault="00D7158B" w:rsidP="00D7158B">
      <w:pPr>
        <w:widowControl/>
        <w:shd w:val="clear" w:color="auto" w:fill="FFFFFF"/>
        <w:jc w:val="both"/>
        <w:rPr>
          <w:rFonts w:ascii="Times New Roman" w:eastAsia="Times New Roman" w:hAnsi="Times New Roman" w:cs="Times New Roman"/>
          <w:color w:val="auto"/>
          <w:spacing w:val="2"/>
          <w:lang w:bidi="ar-SA"/>
        </w:rPr>
      </w:pPr>
      <w:r w:rsidRPr="00D7158B">
        <w:rPr>
          <w:rFonts w:ascii="Times New Roman" w:eastAsia="Times New Roman" w:hAnsi="Times New Roman" w:cs="Times New Roman"/>
          <w:color w:val="auto"/>
          <w:spacing w:val="2"/>
          <w:lang w:bidi="ar-SA"/>
        </w:rPr>
        <w:t>1) обеспечивать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D7158B" w:rsidRPr="00D7158B" w:rsidRDefault="00D7158B" w:rsidP="00D7158B">
      <w:pPr>
        <w:widowControl/>
        <w:shd w:val="clear" w:color="auto" w:fill="FFFFFF"/>
        <w:jc w:val="both"/>
        <w:rPr>
          <w:rFonts w:ascii="Times New Roman" w:eastAsia="Times New Roman" w:hAnsi="Times New Roman" w:cs="Times New Roman"/>
          <w:color w:val="auto"/>
          <w:spacing w:val="2"/>
          <w:lang w:bidi="ar-SA"/>
        </w:rPr>
      </w:pPr>
      <w:r w:rsidRPr="00D7158B">
        <w:rPr>
          <w:rFonts w:ascii="Times New Roman" w:eastAsia="Times New Roman" w:hAnsi="Times New Roman" w:cs="Times New Roman"/>
          <w:color w:val="auto"/>
          <w:spacing w:val="2"/>
          <w:lang w:bidi="ar-SA"/>
        </w:rPr>
        <w:t>2) являться содержательной и критериальной основой для разработки рабочих программ учебных предметов, курсов, рабочих программ курсов внеурочной деятельности, программы развития универсальных учебных действий, рабочей программы воспитания, а также для системы оценки качества освоения обучающимися основной образовательной программы в соответствии с требованиями Стандарта.</w:t>
      </w:r>
    </w:p>
    <w:p w:rsidR="00D7158B" w:rsidRPr="00D7158B" w:rsidRDefault="00D7158B" w:rsidP="00D7158B">
      <w:pPr>
        <w:widowControl/>
        <w:shd w:val="clear" w:color="auto" w:fill="FFFFFF"/>
        <w:jc w:val="both"/>
        <w:rPr>
          <w:rFonts w:ascii="Times New Roman" w:eastAsia="Times New Roman" w:hAnsi="Times New Roman" w:cs="Times New Roman"/>
          <w:color w:val="auto"/>
          <w:spacing w:val="2"/>
          <w:lang w:bidi="ar-SA"/>
        </w:rPr>
      </w:pPr>
      <w:r w:rsidRPr="00D7158B">
        <w:rPr>
          <w:rFonts w:ascii="Times New Roman" w:eastAsia="Times New Roman" w:hAnsi="Times New Roman" w:cs="Times New Roman"/>
          <w:color w:val="auto"/>
          <w:spacing w:val="2"/>
          <w:lang w:bidi="ar-SA"/>
        </w:rPr>
        <w:t>Структура и содержание планируемых результатов освоения основной образовательной программы должны отражать требования Стандарта, специфику образовательной деятельности (в частности, специфику целей изучения отдельных учебных предметов), соответствовать возрастным возможностям обучающихся.</w:t>
      </w:r>
    </w:p>
    <w:p w:rsidR="00D7158B" w:rsidRPr="00D7158B" w:rsidRDefault="00D7158B" w:rsidP="00D7158B">
      <w:pPr>
        <w:widowControl/>
        <w:shd w:val="clear" w:color="auto" w:fill="FFFFFF"/>
        <w:jc w:val="both"/>
        <w:rPr>
          <w:rFonts w:ascii="Times New Roman" w:eastAsia="Times New Roman" w:hAnsi="Times New Roman" w:cs="Times New Roman"/>
          <w:color w:val="auto"/>
          <w:spacing w:val="2"/>
          <w:lang w:bidi="ar-SA"/>
        </w:rPr>
      </w:pPr>
      <w:r w:rsidRPr="00D7158B">
        <w:rPr>
          <w:rFonts w:ascii="Times New Roman" w:eastAsia="Times New Roman" w:hAnsi="Times New Roman" w:cs="Times New Roman"/>
          <w:color w:val="auto"/>
          <w:spacing w:val="2"/>
          <w:lang w:bidi="ar-SA"/>
        </w:rPr>
        <w:t>Планируемые результаты освоения обучающимися основной образовательной программы должны уточнять и конкретизировать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D7158B" w:rsidRPr="00D7158B" w:rsidRDefault="00D7158B" w:rsidP="00D7158B">
      <w:pPr>
        <w:widowControl/>
        <w:shd w:val="clear" w:color="auto" w:fill="FFFFFF"/>
        <w:jc w:val="both"/>
        <w:rPr>
          <w:rFonts w:ascii="Times New Roman" w:eastAsia="Times New Roman" w:hAnsi="Times New Roman" w:cs="Times New Roman"/>
          <w:color w:val="auto"/>
          <w:spacing w:val="2"/>
          <w:lang w:bidi="ar-SA"/>
        </w:rPr>
      </w:pPr>
      <w:r w:rsidRPr="00D7158B">
        <w:rPr>
          <w:rFonts w:ascii="Times New Roman" w:eastAsia="Times New Roman" w:hAnsi="Times New Roman" w:cs="Times New Roman"/>
          <w:color w:val="auto"/>
          <w:spacing w:val="2"/>
          <w:lang w:bidi="ar-SA"/>
        </w:rPr>
        <w:t>Достижение планируемых результатов освоения обучающимися основной образовательной программы должно учитываться при оценке результатов деятельности педагогических работников, организаций, осуществляющих образовательную деятельность.</w:t>
      </w:r>
    </w:p>
    <w:p w:rsidR="000B7743" w:rsidRDefault="001B4FF7" w:rsidP="004E4773">
      <w:pPr>
        <w:pStyle w:val="25"/>
        <w:shd w:val="clear" w:color="auto" w:fill="auto"/>
        <w:spacing w:before="0"/>
        <w:ind w:firstLine="460"/>
        <w:jc w:val="both"/>
      </w:pPr>
      <w: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0B7743" w:rsidRDefault="001B4FF7">
      <w:pPr>
        <w:pStyle w:val="25"/>
        <w:shd w:val="clear" w:color="auto" w:fill="auto"/>
        <w:spacing w:before="0"/>
        <w:ind w:firstLine="0"/>
        <w:jc w:val="both"/>
      </w:pPr>
      <w:r>
        <w:t>В структуре планируемых результатов выделяются следующие группы:</w:t>
      </w:r>
    </w:p>
    <w:p w:rsidR="000B7743" w:rsidRDefault="001B4FF7" w:rsidP="002D0FAC">
      <w:pPr>
        <w:pStyle w:val="25"/>
        <w:numPr>
          <w:ilvl w:val="0"/>
          <w:numId w:val="6"/>
        </w:numPr>
        <w:shd w:val="clear" w:color="auto" w:fill="auto"/>
        <w:tabs>
          <w:tab w:val="left" w:pos="289"/>
        </w:tabs>
        <w:spacing w:before="0"/>
        <w:ind w:firstLine="0"/>
        <w:jc w:val="both"/>
      </w:pPr>
      <w:r>
        <w:t>Личностные результаты освоения основной образовательной программы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ценностно-смысловые установки, отражающие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0B7743" w:rsidRDefault="001B4FF7" w:rsidP="002D0FAC">
      <w:pPr>
        <w:pStyle w:val="25"/>
        <w:numPr>
          <w:ilvl w:val="0"/>
          <w:numId w:val="6"/>
        </w:numPr>
        <w:shd w:val="clear" w:color="auto" w:fill="auto"/>
        <w:tabs>
          <w:tab w:val="left" w:pos="294"/>
        </w:tabs>
        <w:spacing w:before="0"/>
        <w:ind w:firstLine="0"/>
        <w:jc w:val="both"/>
      </w:pPr>
      <w:r>
        <w:t xml:space="preserve">Метапредметные результаты освоения основной образовательной программы включают </w:t>
      </w:r>
      <w:r>
        <w:lastRenderedPageBreak/>
        <w:t>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0B7743" w:rsidRDefault="001B4FF7" w:rsidP="002D0FAC">
      <w:pPr>
        <w:pStyle w:val="25"/>
        <w:numPr>
          <w:ilvl w:val="0"/>
          <w:numId w:val="6"/>
        </w:numPr>
        <w:shd w:val="clear" w:color="auto" w:fill="auto"/>
        <w:tabs>
          <w:tab w:val="left" w:pos="294"/>
        </w:tabs>
        <w:spacing w:before="0"/>
        <w:ind w:firstLine="0"/>
        <w:jc w:val="both"/>
      </w:pPr>
      <w:r>
        <w:t>Предметные результаты освоения основной образовательной программы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w:t>
      </w:r>
      <w:r>
        <w:softHyphen/>
        <w:t>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4724D" w:rsidRPr="00B4724D" w:rsidRDefault="00B4724D" w:rsidP="00B4724D">
      <w:pPr>
        <w:widowControl/>
        <w:autoSpaceDE w:val="0"/>
        <w:autoSpaceDN w:val="0"/>
        <w:adjustRightInd w:val="0"/>
        <w:ind w:firstLine="709"/>
        <w:jc w:val="both"/>
        <w:rPr>
          <w:rFonts w:ascii="Times New Roman" w:eastAsia="Calibri" w:hAnsi="Times New Roman" w:cs="Times New Roman"/>
          <w:i/>
          <w:color w:val="auto"/>
          <w:lang w:eastAsia="en-US" w:bidi="ar-SA"/>
        </w:rPr>
      </w:pPr>
      <w:r w:rsidRPr="00B4724D">
        <w:rPr>
          <w:rFonts w:ascii="Times New Roman" w:eastAsia="Calibri" w:hAnsi="Times New Roman" w:cs="Times New Roman"/>
          <w:color w:val="auto"/>
          <w:lang w:eastAsia="en-US" w:bidi="ar-SA"/>
        </w:rPr>
        <w:t xml:space="preserve">Личностные, метапредметные и предметные результаты </w:t>
      </w:r>
      <w:r w:rsidRPr="00B4724D">
        <w:rPr>
          <w:rFonts w:ascii="Times New Roman" w:eastAsia="Calibri" w:hAnsi="Times New Roman" w:cs="Times New Roman"/>
          <w:i/>
          <w:color w:val="auto"/>
          <w:lang w:eastAsia="en-US" w:bidi="ar-SA"/>
        </w:rPr>
        <w:t>планируются в рабочих программах учебных предметов, курсов.</w:t>
      </w:r>
    </w:p>
    <w:p w:rsidR="00B4724D" w:rsidRPr="00B4724D" w:rsidRDefault="00B4724D" w:rsidP="00B4724D">
      <w:pPr>
        <w:widowControl/>
        <w:autoSpaceDE w:val="0"/>
        <w:autoSpaceDN w:val="0"/>
        <w:adjustRightInd w:val="0"/>
        <w:ind w:firstLine="709"/>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Метапредметные и личностные результаты рассматриваются рассматриваются группой учителей-предметников и выборочно отражаются в рабочих программах учебных предметов, курсов.</w:t>
      </w:r>
    </w:p>
    <w:p w:rsidR="00B4724D" w:rsidRPr="00B4724D" w:rsidRDefault="00B4724D" w:rsidP="00B4724D">
      <w:pPr>
        <w:widowControl/>
        <w:autoSpaceDE w:val="0"/>
        <w:autoSpaceDN w:val="0"/>
        <w:adjustRightInd w:val="0"/>
        <w:ind w:firstLine="709"/>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 xml:space="preserve">Предметные результаты представлены двумя группами </w:t>
      </w:r>
      <w:r w:rsidRPr="00B4724D">
        <w:rPr>
          <w:rFonts w:ascii="Times New Roman" w:eastAsia="Calibri" w:hAnsi="Times New Roman" w:cs="Times New Roman"/>
          <w:i/>
          <w:color w:val="auto"/>
          <w:lang w:eastAsia="en-US" w:bidi="ar-SA"/>
        </w:rPr>
        <w:t>«Выпускник научится»</w:t>
      </w:r>
      <w:r w:rsidRPr="00B4724D">
        <w:rPr>
          <w:rFonts w:ascii="Times New Roman" w:eastAsia="Calibri" w:hAnsi="Times New Roman" w:cs="Times New Roman"/>
          <w:color w:val="auto"/>
          <w:lang w:eastAsia="en-US" w:bidi="ar-SA"/>
        </w:rPr>
        <w:t xml:space="preserve"> и </w:t>
      </w:r>
      <w:r w:rsidRPr="00B4724D">
        <w:rPr>
          <w:rFonts w:ascii="Times New Roman" w:eastAsia="Calibri" w:hAnsi="Times New Roman" w:cs="Times New Roman"/>
          <w:i/>
          <w:color w:val="auto"/>
          <w:lang w:eastAsia="en-US" w:bidi="ar-SA"/>
        </w:rPr>
        <w:t>«Выпускник получит возможность научиться»</w:t>
      </w:r>
      <w:r w:rsidRPr="00B4724D">
        <w:rPr>
          <w:rFonts w:ascii="Times New Roman" w:eastAsia="Calibri" w:hAnsi="Times New Roman" w:cs="Times New Roman"/>
          <w:color w:val="auto"/>
          <w:lang w:eastAsia="en-US" w:bidi="ar-SA"/>
        </w:rPr>
        <w:t xml:space="preserve"> как на базовом, так и углубленном уровне.</w:t>
      </w:r>
    </w:p>
    <w:p w:rsidR="00B4724D" w:rsidRPr="00B4724D" w:rsidRDefault="00B4724D" w:rsidP="00B4724D">
      <w:pPr>
        <w:widowControl/>
        <w:autoSpaceDE w:val="0"/>
        <w:autoSpaceDN w:val="0"/>
        <w:adjustRightInd w:val="0"/>
        <w:ind w:firstLine="709"/>
        <w:rPr>
          <w:rFonts w:ascii="Times New Roman" w:eastAsia="Calibri" w:hAnsi="Times New Roman" w:cs="Times New Roman"/>
          <w:b/>
          <w:bCs/>
          <w:color w:val="auto"/>
          <w:lang w:eastAsia="en-US" w:bidi="ar-SA"/>
        </w:rPr>
      </w:pPr>
      <w:r w:rsidRPr="00B4724D">
        <w:rPr>
          <w:rFonts w:ascii="Times New Roman" w:eastAsia="Calibri" w:hAnsi="Times New Roman" w:cs="Times New Roman"/>
          <w:b/>
          <w:bCs/>
          <w:color w:val="auto"/>
          <w:lang w:eastAsia="en-US" w:bidi="ar-SA"/>
        </w:rPr>
        <w:t>ООП СОО школы является основой для:</w:t>
      </w:r>
    </w:p>
    <w:p w:rsidR="00B4724D" w:rsidRPr="00B4724D" w:rsidRDefault="00B4724D" w:rsidP="002D0FAC">
      <w:pPr>
        <w:widowControl/>
        <w:numPr>
          <w:ilvl w:val="0"/>
          <w:numId w:val="152"/>
        </w:numPr>
        <w:autoSpaceDE w:val="0"/>
        <w:autoSpaceDN w:val="0"/>
        <w:adjustRightInd w:val="0"/>
        <w:spacing w:after="200" w:line="276" w:lineRule="auto"/>
        <w:jc w:val="both"/>
        <w:rPr>
          <w:rFonts w:ascii="Calibri" w:eastAsia="Calibri" w:hAnsi="Calibri" w:cs="Calibri"/>
          <w:color w:val="auto"/>
          <w:lang w:eastAsia="en-US" w:bidi="ar-SA"/>
        </w:rPr>
      </w:pPr>
      <w:r w:rsidRPr="00B4724D">
        <w:rPr>
          <w:rFonts w:ascii="Times New Roman" w:eastAsia="Calibri" w:hAnsi="Times New Roman" w:cs="Times New Roman"/>
          <w:color w:val="auto"/>
          <w:lang w:eastAsia="en-US" w:bidi="ar-SA"/>
        </w:rPr>
        <w:t xml:space="preserve">разработки рабочих программ учебных предметов, курсов, курсов внеурочной деятельности; </w:t>
      </w:r>
    </w:p>
    <w:p w:rsidR="00B4724D" w:rsidRPr="00B4724D" w:rsidRDefault="00B4724D" w:rsidP="002D0FAC">
      <w:pPr>
        <w:widowControl/>
        <w:numPr>
          <w:ilvl w:val="0"/>
          <w:numId w:val="152"/>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организации образовательного процесса школе;</w:t>
      </w:r>
    </w:p>
    <w:p w:rsidR="00B4724D" w:rsidRPr="00B4724D" w:rsidRDefault="00B4724D" w:rsidP="002D0FAC">
      <w:pPr>
        <w:widowControl/>
        <w:numPr>
          <w:ilvl w:val="0"/>
          <w:numId w:val="152"/>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построения системы внутреннего мониторинга качества образования в школе;</w:t>
      </w:r>
    </w:p>
    <w:p w:rsidR="00B4724D" w:rsidRPr="00B4724D" w:rsidRDefault="00B4724D" w:rsidP="002D0FAC">
      <w:pPr>
        <w:widowControl/>
        <w:numPr>
          <w:ilvl w:val="0"/>
          <w:numId w:val="152"/>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 xml:space="preserve">аттестации педагогических работников; </w:t>
      </w:r>
    </w:p>
    <w:p w:rsidR="00B4724D" w:rsidRPr="00B4724D" w:rsidRDefault="00B4724D" w:rsidP="002D0FAC">
      <w:pPr>
        <w:widowControl/>
        <w:numPr>
          <w:ilvl w:val="0"/>
          <w:numId w:val="152"/>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организации подготовки, профессиональной переподготовки и повышения квалификации работников школы.</w:t>
      </w:r>
    </w:p>
    <w:p w:rsidR="00B4724D" w:rsidRPr="00B4724D" w:rsidRDefault="00B4724D" w:rsidP="00B4724D">
      <w:pPr>
        <w:widowControl/>
        <w:autoSpaceDE w:val="0"/>
        <w:autoSpaceDN w:val="0"/>
        <w:adjustRightInd w:val="0"/>
        <w:ind w:firstLine="709"/>
        <w:jc w:val="both"/>
        <w:rPr>
          <w:rFonts w:ascii="Times New Roman" w:eastAsia="Calibri" w:hAnsi="Times New Roman" w:cs="Times New Roman"/>
          <w:color w:val="auto"/>
          <w:lang w:eastAsia="en-US" w:bidi="ar-SA"/>
        </w:rPr>
      </w:pPr>
      <w:r w:rsidRPr="00B4724D">
        <w:rPr>
          <w:rFonts w:ascii="Times New Roman" w:eastAsia="Calibri" w:hAnsi="Times New Roman" w:cs="Times New Roman"/>
          <w:b/>
          <w:bCs/>
          <w:color w:val="auto"/>
          <w:lang w:eastAsia="en-US" w:bidi="ar-SA"/>
        </w:rPr>
        <w:t xml:space="preserve">Основными механизмами реализации образовательной программы </w:t>
      </w:r>
      <w:r w:rsidRPr="00B4724D">
        <w:rPr>
          <w:rFonts w:ascii="Times New Roman" w:eastAsia="Calibri" w:hAnsi="Times New Roman" w:cs="Times New Roman"/>
          <w:color w:val="auto"/>
          <w:lang w:eastAsia="en-US" w:bidi="ar-SA"/>
        </w:rPr>
        <w:t>являются учебный план МБОУ «</w:t>
      </w:r>
      <w:r>
        <w:rPr>
          <w:rFonts w:ascii="Times New Roman" w:eastAsia="Calibri" w:hAnsi="Times New Roman" w:cs="Times New Roman"/>
          <w:color w:val="auto"/>
          <w:lang w:eastAsia="en-US" w:bidi="ar-SA"/>
        </w:rPr>
        <w:t>Новопесчанская СОШ</w:t>
      </w:r>
      <w:r w:rsidRPr="00B4724D">
        <w:rPr>
          <w:rFonts w:ascii="Times New Roman" w:eastAsia="Calibri" w:hAnsi="Times New Roman" w:cs="Times New Roman"/>
          <w:color w:val="auto"/>
          <w:lang w:eastAsia="en-US" w:bidi="ar-SA"/>
        </w:rPr>
        <w:t>». Учебный план профиля обучения и (или) индивидуальный учебный план должны содержать 9 (10) учебных предметов и предусматривать изучение не менее одного учебного предмета из каждой предметной области, определенной ФГОС СОО, в том числе общими для включения во все учебные планы являются учебные предметы: «Русский язык и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 При этом учебный план профиля обучения должен содержать не менее 3 (4) учебных предметов на углубленном уровне изучения из соответствующей профилю обучения предметной области.</w:t>
      </w:r>
    </w:p>
    <w:p w:rsidR="00B4724D" w:rsidRPr="00B4724D" w:rsidRDefault="00B4724D" w:rsidP="00B4724D">
      <w:pPr>
        <w:widowControl/>
        <w:autoSpaceDE w:val="0"/>
        <w:autoSpaceDN w:val="0"/>
        <w:adjustRightInd w:val="0"/>
        <w:ind w:firstLine="709"/>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 xml:space="preserve">В учебном плане предусмотрено выполнение обучающимися индивидуального(ых) проекта(ов). 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 В целях обеспечения индивидуальных потребностей обучающихся образовательная программа предусматривает внеурочную деятельность. Основной задачей внеурочной деятельности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(конкурсы, олимпиады, конференции, спортивные секции, детские общественные объединения и др.). План внеурочной деятельности является организационным механизмом реализации образовательной программы. Внеурочная </w:t>
      </w:r>
      <w:r w:rsidRPr="00B4724D">
        <w:rPr>
          <w:rFonts w:ascii="Times New Roman" w:eastAsia="Calibri" w:hAnsi="Times New Roman" w:cs="Times New Roman"/>
          <w:color w:val="auto"/>
          <w:lang w:eastAsia="en-US" w:bidi="ar-SA"/>
        </w:rPr>
        <w:lastRenderedPageBreak/>
        <w:t>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секции, круглые столы, конференции, олимпиады, соревнования, поисковые и научные исследования, предметные декады, летний профильный лагерь и др.</w:t>
      </w:r>
    </w:p>
    <w:p w:rsidR="00B4724D" w:rsidRPr="00B4724D" w:rsidRDefault="00B4724D" w:rsidP="00B4724D">
      <w:pPr>
        <w:widowControl/>
        <w:autoSpaceDE w:val="0"/>
        <w:autoSpaceDN w:val="0"/>
        <w:adjustRightInd w:val="0"/>
        <w:ind w:firstLine="709"/>
        <w:jc w:val="both"/>
        <w:rPr>
          <w:rFonts w:ascii="Times New Roman" w:eastAsia="Calibri" w:hAnsi="Times New Roman" w:cs="Times New Roman"/>
          <w:color w:val="auto"/>
          <w:lang w:eastAsia="en-US" w:bidi="ar-SA"/>
        </w:rPr>
      </w:pPr>
      <w:r w:rsidRPr="00B4724D">
        <w:rPr>
          <w:rFonts w:ascii="Times New Roman" w:eastAsia="Calibri" w:hAnsi="Times New Roman" w:cs="Times New Roman"/>
          <w:b/>
          <w:bCs/>
          <w:color w:val="auto"/>
          <w:lang w:eastAsia="en-US" w:bidi="ar-SA"/>
        </w:rPr>
        <w:t xml:space="preserve">Организационное обеспечение внеурочной деятельности </w:t>
      </w:r>
      <w:r w:rsidRPr="00B4724D">
        <w:rPr>
          <w:rFonts w:ascii="Times New Roman" w:eastAsia="Calibri" w:hAnsi="Times New Roman" w:cs="Times New Roman"/>
          <w:color w:val="auto"/>
          <w:lang w:eastAsia="en-US" w:bidi="ar-SA"/>
        </w:rPr>
        <w:t>осуществляется через:</w:t>
      </w:r>
    </w:p>
    <w:p w:rsidR="00B4724D" w:rsidRPr="00B4724D" w:rsidRDefault="00B4724D" w:rsidP="002D0FAC">
      <w:pPr>
        <w:widowControl/>
        <w:numPr>
          <w:ilvl w:val="0"/>
          <w:numId w:val="153"/>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 xml:space="preserve">дополнительные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урочной; </w:t>
      </w:r>
    </w:p>
    <w:p w:rsidR="00B4724D" w:rsidRPr="00B4724D" w:rsidRDefault="00B4724D" w:rsidP="002D0FAC">
      <w:pPr>
        <w:widowControl/>
        <w:numPr>
          <w:ilvl w:val="0"/>
          <w:numId w:val="153"/>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 xml:space="preserve">образовательные программы учреждений дополнительного образования детей, а также учреждений культуры и спорта; </w:t>
      </w:r>
    </w:p>
    <w:p w:rsidR="00B4724D" w:rsidRPr="00B4724D" w:rsidRDefault="00B4724D" w:rsidP="002D0FAC">
      <w:pPr>
        <w:widowControl/>
        <w:numPr>
          <w:ilvl w:val="0"/>
          <w:numId w:val="153"/>
        </w:numPr>
        <w:autoSpaceDE w:val="0"/>
        <w:autoSpaceDN w:val="0"/>
        <w:adjustRightInd w:val="0"/>
        <w:spacing w:after="200" w:line="276" w:lineRule="auto"/>
        <w:jc w:val="both"/>
        <w:rPr>
          <w:rFonts w:ascii="Times New Roman" w:eastAsia="Calibri" w:hAnsi="Times New Roman" w:cs="Times New Roman"/>
          <w:color w:val="auto"/>
          <w:lang w:eastAsia="en-US" w:bidi="ar-SA"/>
        </w:rPr>
      </w:pPr>
      <w:r w:rsidRPr="00B4724D">
        <w:rPr>
          <w:rFonts w:ascii="Times New Roman" w:eastAsia="Calibri" w:hAnsi="Times New Roman" w:cs="Times New Roman"/>
          <w:color w:val="auto"/>
          <w:lang w:eastAsia="en-US" w:bidi="ar-SA"/>
        </w:rPr>
        <w:t>классное руководство (экскурсии, диспуты, круглые столы, соревнования, общественно полезные практики и т.д.);</w:t>
      </w:r>
    </w:p>
    <w:p w:rsidR="000B7743" w:rsidRPr="004E4773" w:rsidRDefault="001B4FF7" w:rsidP="00C74296">
      <w:pPr>
        <w:pStyle w:val="2a"/>
        <w:keepNext/>
        <w:keepLines/>
        <w:shd w:val="clear" w:color="auto" w:fill="auto"/>
        <w:tabs>
          <w:tab w:val="left" w:pos="899"/>
        </w:tabs>
        <w:spacing w:before="0" w:line="418" w:lineRule="exact"/>
        <w:rPr>
          <w:sz w:val="24"/>
          <w:szCs w:val="24"/>
        </w:rPr>
      </w:pPr>
      <w:bookmarkStart w:id="8" w:name="bookmark7"/>
      <w:r w:rsidRPr="004E4773">
        <w:rPr>
          <w:sz w:val="24"/>
          <w:szCs w:val="24"/>
        </w:rPr>
        <w:t>Личностные результаты освоения основной образовательной программы</w:t>
      </w:r>
      <w:bookmarkEnd w:id="8"/>
    </w:p>
    <w:p w:rsidR="00C74296" w:rsidRPr="00C74296" w:rsidRDefault="00C74296" w:rsidP="00C74296">
      <w:pPr>
        <w:pStyle w:val="25"/>
        <w:tabs>
          <w:tab w:val="left" w:pos="899"/>
        </w:tabs>
        <w:spacing w:line="274" w:lineRule="exact"/>
        <w:ind w:firstLine="0"/>
        <w:jc w:val="both"/>
        <w:rPr>
          <w:b/>
        </w:rPr>
      </w:pPr>
      <w:r w:rsidRPr="00C74296">
        <w:rPr>
          <w:b/>
        </w:rPr>
        <w:t>Личностные результаты в сфере отношений обучающихся к себе, к своему здоровью, к познанию себя:</w:t>
      </w:r>
    </w:p>
    <w:p w:rsidR="00C74296" w:rsidRDefault="00C74296" w:rsidP="00C74296">
      <w:pPr>
        <w:pStyle w:val="25"/>
        <w:tabs>
          <w:tab w:val="left" w:pos="899"/>
        </w:tabs>
        <w:spacing w:line="274" w:lineRule="exact"/>
        <w:ind w:firstLine="0"/>
        <w:jc w:val="both"/>
      </w:pPr>
      <w:r>
        <w:t>–</w:t>
      </w:r>
      <w:r>
        <w:tab/>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74296" w:rsidRDefault="00C74296" w:rsidP="00C74296">
      <w:pPr>
        <w:pStyle w:val="25"/>
        <w:tabs>
          <w:tab w:val="left" w:pos="899"/>
        </w:tabs>
        <w:spacing w:line="274" w:lineRule="exact"/>
        <w:ind w:firstLine="0"/>
        <w:jc w:val="both"/>
      </w:pPr>
      <w:r>
        <w:t>–</w:t>
      </w:r>
      <w: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74296" w:rsidRDefault="00C74296" w:rsidP="00C74296">
      <w:pPr>
        <w:pStyle w:val="25"/>
        <w:tabs>
          <w:tab w:val="left" w:pos="899"/>
        </w:tabs>
        <w:spacing w:line="274" w:lineRule="exact"/>
        <w:ind w:firstLine="0"/>
        <w:jc w:val="both"/>
      </w:pPr>
      <w:r>
        <w:t>–</w:t>
      </w:r>
      <w: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74296" w:rsidRDefault="00C74296" w:rsidP="00C74296">
      <w:pPr>
        <w:pStyle w:val="25"/>
        <w:tabs>
          <w:tab w:val="left" w:pos="899"/>
        </w:tabs>
        <w:spacing w:line="274" w:lineRule="exact"/>
        <w:ind w:firstLine="0"/>
        <w:jc w:val="both"/>
      </w:pPr>
      <w:r>
        <w:t>–</w:t>
      </w:r>
      <w: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74296" w:rsidRDefault="00C74296" w:rsidP="00C74296">
      <w:pPr>
        <w:pStyle w:val="25"/>
        <w:tabs>
          <w:tab w:val="left" w:pos="899"/>
        </w:tabs>
        <w:spacing w:line="274" w:lineRule="exact"/>
        <w:ind w:firstLine="0"/>
        <w:jc w:val="both"/>
      </w:pPr>
      <w:r>
        <w:t>–</w:t>
      </w:r>
      <w: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74296" w:rsidRDefault="00C74296" w:rsidP="00C74296">
      <w:pPr>
        <w:pStyle w:val="25"/>
        <w:tabs>
          <w:tab w:val="left" w:pos="899"/>
        </w:tabs>
        <w:spacing w:line="274" w:lineRule="exact"/>
        <w:ind w:firstLine="0"/>
        <w:jc w:val="both"/>
      </w:pPr>
      <w:r>
        <w:t>–</w:t>
      </w:r>
      <w:r>
        <w:tab/>
        <w:t>неприятие вредных привычек: курения, употребления алкоголя, наркотиков.</w:t>
      </w:r>
    </w:p>
    <w:p w:rsidR="00C74296" w:rsidRPr="00C74296" w:rsidRDefault="00C74296" w:rsidP="00C74296">
      <w:pPr>
        <w:pStyle w:val="25"/>
        <w:tabs>
          <w:tab w:val="left" w:pos="899"/>
        </w:tabs>
        <w:spacing w:line="274" w:lineRule="exact"/>
        <w:ind w:firstLine="0"/>
        <w:jc w:val="both"/>
        <w:rPr>
          <w:b/>
        </w:rPr>
      </w:pPr>
      <w:r w:rsidRPr="00C74296">
        <w:rPr>
          <w:b/>
        </w:rPr>
        <w:t xml:space="preserve">Личностные результаты в сфере отношений обучающихся к России как к Родине (Отечеству): </w:t>
      </w:r>
    </w:p>
    <w:p w:rsidR="00C74296" w:rsidRDefault="00C74296" w:rsidP="00C74296">
      <w:pPr>
        <w:pStyle w:val="25"/>
        <w:tabs>
          <w:tab w:val="left" w:pos="899"/>
        </w:tabs>
        <w:spacing w:line="274" w:lineRule="exact"/>
        <w:ind w:firstLine="0"/>
        <w:jc w:val="both"/>
      </w:pPr>
      <w:r>
        <w:t>–</w:t>
      </w:r>
      <w: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74296" w:rsidRDefault="00C74296" w:rsidP="00C74296">
      <w:pPr>
        <w:pStyle w:val="25"/>
        <w:tabs>
          <w:tab w:val="left" w:pos="899"/>
        </w:tabs>
        <w:spacing w:line="274" w:lineRule="exact"/>
        <w:ind w:firstLine="0"/>
        <w:jc w:val="both"/>
      </w:pPr>
      <w:r>
        <w:t>–</w:t>
      </w:r>
      <w: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74296" w:rsidRDefault="00C74296" w:rsidP="00C74296">
      <w:pPr>
        <w:pStyle w:val="25"/>
        <w:tabs>
          <w:tab w:val="left" w:pos="899"/>
        </w:tabs>
        <w:spacing w:line="274" w:lineRule="exact"/>
        <w:ind w:firstLine="0"/>
        <w:jc w:val="both"/>
      </w:pPr>
      <w:r>
        <w:t>–</w:t>
      </w:r>
      <w: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74296" w:rsidRDefault="00C74296" w:rsidP="000D5E8D">
      <w:pPr>
        <w:pStyle w:val="25"/>
        <w:tabs>
          <w:tab w:val="left" w:pos="899"/>
        </w:tabs>
        <w:spacing w:line="274" w:lineRule="exact"/>
        <w:ind w:firstLine="0"/>
        <w:jc w:val="both"/>
      </w:pPr>
      <w:r>
        <w:t>–</w:t>
      </w:r>
      <w:r>
        <w:tab/>
        <w:t>воспитание уважения к культуре, языкам, традициям и обычаям народов, прож</w:t>
      </w:r>
      <w:r w:rsidR="000D5E8D">
        <w:t>ивающих в Российской Федерации.</w:t>
      </w:r>
    </w:p>
    <w:p w:rsidR="00C74296" w:rsidRPr="00C74296" w:rsidRDefault="00C74296" w:rsidP="00C74296">
      <w:pPr>
        <w:pStyle w:val="25"/>
        <w:tabs>
          <w:tab w:val="left" w:pos="899"/>
        </w:tabs>
        <w:spacing w:line="274" w:lineRule="exact"/>
        <w:ind w:firstLine="0"/>
        <w:jc w:val="both"/>
        <w:rPr>
          <w:b/>
        </w:rPr>
      </w:pPr>
      <w:r w:rsidRPr="00C74296">
        <w:rPr>
          <w:b/>
        </w:rPr>
        <w:lastRenderedPageBreak/>
        <w:t xml:space="preserve">Личностные результаты в сфере отношений обучающихся к закону, государству и к гражданскому обществу: </w:t>
      </w:r>
    </w:p>
    <w:p w:rsidR="00C74296" w:rsidRDefault="00C74296" w:rsidP="00C74296">
      <w:pPr>
        <w:pStyle w:val="25"/>
        <w:tabs>
          <w:tab w:val="left" w:pos="899"/>
        </w:tabs>
        <w:spacing w:line="274" w:lineRule="exact"/>
        <w:ind w:firstLine="0"/>
        <w:jc w:val="both"/>
      </w:pPr>
      <w:r>
        <w:t>–</w:t>
      </w:r>
      <w: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74296" w:rsidRDefault="00C74296" w:rsidP="00C74296">
      <w:pPr>
        <w:pStyle w:val="25"/>
        <w:tabs>
          <w:tab w:val="left" w:pos="899"/>
        </w:tabs>
        <w:spacing w:line="274" w:lineRule="exact"/>
        <w:ind w:firstLine="0"/>
        <w:jc w:val="both"/>
      </w:pPr>
      <w:r>
        <w:t>–</w:t>
      </w:r>
      <w:r>
        <w:tab/>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74296" w:rsidRDefault="00C74296" w:rsidP="00C74296">
      <w:pPr>
        <w:pStyle w:val="25"/>
        <w:tabs>
          <w:tab w:val="left" w:pos="899"/>
        </w:tabs>
        <w:spacing w:line="274" w:lineRule="exact"/>
        <w:ind w:firstLine="0"/>
        <w:jc w:val="both"/>
      </w:pPr>
      <w:r>
        <w:t>–</w:t>
      </w:r>
      <w: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74296" w:rsidRDefault="00C74296" w:rsidP="00C74296">
      <w:pPr>
        <w:pStyle w:val="25"/>
        <w:tabs>
          <w:tab w:val="left" w:pos="899"/>
        </w:tabs>
        <w:spacing w:line="274" w:lineRule="exact"/>
        <w:ind w:firstLine="0"/>
        <w:jc w:val="both"/>
      </w:pPr>
      <w:r>
        <w:t>–</w:t>
      </w:r>
      <w:r>
        <w:tab/>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74296" w:rsidRDefault="00C74296" w:rsidP="00C74296">
      <w:pPr>
        <w:pStyle w:val="25"/>
        <w:tabs>
          <w:tab w:val="left" w:pos="899"/>
        </w:tabs>
        <w:spacing w:line="274" w:lineRule="exact"/>
        <w:ind w:firstLine="0"/>
        <w:jc w:val="both"/>
      </w:pPr>
      <w:r>
        <w:t>–</w:t>
      </w:r>
      <w: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74296" w:rsidRDefault="00C74296" w:rsidP="00C74296">
      <w:pPr>
        <w:pStyle w:val="25"/>
        <w:tabs>
          <w:tab w:val="left" w:pos="899"/>
        </w:tabs>
        <w:spacing w:line="274" w:lineRule="exact"/>
        <w:ind w:firstLine="0"/>
        <w:jc w:val="both"/>
      </w:pPr>
      <w:r>
        <w:t>–</w:t>
      </w:r>
      <w:r>
        <w:tab/>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74296" w:rsidRDefault="00C74296" w:rsidP="00C74296">
      <w:pPr>
        <w:pStyle w:val="25"/>
        <w:tabs>
          <w:tab w:val="left" w:pos="899"/>
        </w:tabs>
        <w:spacing w:line="274" w:lineRule="exact"/>
        <w:ind w:firstLine="0"/>
        <w:jc w:val="both"/>
      </w:pPr>
      <w:r>
        <w:t>–</w:t>
      </w:r>
      <w:r>
        <w:tab/>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w:t>
      </w:r>
      <w:r w:rsidR="00D7158B">
        <w:t xml:space="preserve">егативным социальным явлениям. </w:t>
      </w:r>
    </w:p>
    <w:p w:rsidR="00C74296" w:rsidRPr="00C74296" w:rsidRDefault="00C74296" w:rsidP="00C74296">
      <w:pPr>
        <w:pStyle w:val="25"/>
        <w:tabs>
          <w:tab w:val="left" w:pos="899"/>
        </w:tabs>
        <w:spacing w:line="274" w:lineRule="exact"/>
        <w:ind w:left="580" w:hanging="580"/>
        <w:jc w:val="both"/>
        <w:rPr>
          <w:b/>
        </w:rPr>
      </w:pPr>
      <w:r w:rsidRPr="00C74296">
        <w:rPr>
          <w:b/>
        </w:rPr>
        <w:t xml:space="preserve">Личностные результаты в сфере отношений обучающихся с окружающими людьми: </w:t>
      </w:r>
    </w:p>
    <w:p w:rsidR="00C74296" w:rsidRDefault="00C74296" w:rsidP="00C74296">
      <w:pPr>
        <w:pStyle w:val="25"/>
        <w:tabs>
          <w:tab w:val="left" w:pos="899"/>
        </w:tabs>
        <w:spacing w:line="274" w:lineRule="exact"/>
        <w:ind w:firstLine="0"/>
        <w:jc w:val="both"/>
      </w:pPr>
      <w:r>
        <w:t>–</w:t>
      </w:r>
      <w:r>
        <w:tab/>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74296" w:rsidRDefault="00C74296" w:rsidP="00C74296">
      <w:pPr>
        <w:pStyle w:val="25"/>
        <w:tabs>
          <w:tab w:val="left" w:pos="899"/>
        </w:tabs>
        <w:spacing w:line="274" w:lineRule="exact"/>
        <w:ind w:firstLine="0"/>
        <w:jc w:val="both"/>
      </w:pPr>
      <w:r>
        <w:t>–</w:t>
      </w:r>
      <w:r>
        <w:tab/>
        <w:t>принятие гуманистических ценностей, осознанное, уважительное и доброжелательное отношение к другому человеку, его мнению, мировоззрению;</w:t>
      </w:r>
    </w:p>
    <w:p w:rsidR="00C74296" w:rsidRDefault="00C74296" w:rsidP="00C74296">
      <w:pPr>
        <w:pStyle w:val="25"/>
        <w:tabs>
          <w:tab w:val="left" w:pos="899"/>
        </w:tabs>
        <w:spacing w:line="274" w:lineRule="exact"/>
        <w:ind w:firstLine="0"/>
        <w:jc w:val="both"/>
      </w:pPr>
      <w:r>
        <w:t>–</w:t>
      </w:r>
      <w: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74296" w:rsidRDefault="00C74296" w:rsidP="00C74296">
      <w:pPr>
        <w:pStyle w:val="25"/>
        <w:tabs>
          <w:tab w:val="left" w:pos="899"/>
        </w:tabs>
        <w:spacing w:line="274" w:lineRule="exact"/>
        <w:ind w:firstLine="0"/>
        <w:jc w:val="both"/>
      </w:pPr>
      <w:r>
        <w:t>–</w:t>
      </w:r>
      <w:r>
        <w:tab/>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74296" w:rsidRDefault="00C74296" w:rsidP="00C74296">
      <w:pPr>
        <w:pStyle w:val="25"/>
        <w:tabs>
          <w:tab w:val="left" w:pos="899"/>
        </w:tabs>
        <w:spacing w:line="274" w:lineRule="exact"/>
        <w:ind w:firstLine="0"/>
        <w:jc w:val="both"/>
      </w:pPr>
      <w:r>
        <w:t>–</w:t>
      </w:r>
      <w:r>
        <w:tab/>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w:t>
      </w:r>
      <w:r w:rsidR="00D7158B">
        <w:t xml:space="preserve"> видах деятельности. </w:t>
      </w:r>
    </w:p>
    <w:p w:rsidR="00C74296" w:rsidRPr="00C74296" w:rsidRDefault="00C74296" w:rsidP="00C74296">
      <w:pPr>
        <w:pStyle w:val="25"/>
        <w:tabs>
          <w:tab w:val="left" w:pos="899"/>
        </w:tabs>
        <w:spacing w:line="274" w:lineRule="exact"/>
        <w:ind w:left="580" w:hanging="580"/>
        <w:jc w:val="both"/>
        <w:rPr>
          <w:b/>
        </w:rPr>
      </w:pPr>
      <w:r w:rsidRPr="00C74296">
        <w:rPr>
          <w:b/>
        </w:rPr>
        <w:t xml:space="preserve">Личностные результаты в сфере отношений обучающихся к окружающему миру, живой природе, художественной культуре: </w:t>
      </w:r>
    </w:p>
    <w:p w:rsidR="00C74296" w:rsidRDefault="00C74296" w:rsidP="00C74296">
      <w:pPr>
        <w:pStyle w:val="25"/>
        <w:tabs>
          <w:tab w:val="left" w:pos="899"/>
        </w:tabs>
        <w:spacing w:line="274" w:lineRule="exact"/>
        <w:ind w:firstLine="0"/>
        <w:jc w:val="both"/>
      </w:pPr>
      <w:r>
        <w:t>–</w:t>
      </w:r>
      <w:r>
        <w:tab/>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w:t>
      </w:r>
      <w:r>
        <w:lastRenderedPageBreak/>
        <w:t>передовых достижениях и открытиях мировой и отечественной науки, заинтересованность в научных знаниях об устройстве мира и общества;</w:t>
      </w:r>
    </w:p>
    <w:p w:rsidR="00C74296" w:rsidRDefault="00C74296" w:rsidP="00C74296">
      <w:pPr>
        <w:pStyle w:val="25"/>
        <w:tabs>
          <w:tab w:val="left" w:pos="899"/>
        </w:tabs>
        <w:spacing w:line="274" w:lineRule="exact"/>
        <w:ind w:firstLine="0"/>
        <w:jc w:val="both"/>
      </w:pPr>
      <w:r>
        <w:t>–</w:t>
      </w:r>
      <w:r>
        <w:tab/>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74296" w:rsidRDefault="00C74296" w:rsidP="00C74296">
      <w:pPr>
        <w:pStyle w:val="25"/>
        <w:tabs>
          <w:tab w:val="left" w:pos="899"/>
        </w:tabs>
        <w:spacing w:line="274" w:lineRule="exact"/>
        <w:ind w:firstLine="0"/>
        <w:jc w:val="both"/>
      </w:pPr>
      <w:r>
        <w:t>–</w:t>
      </w:r>
      <w:r>
        <w:tab/>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7158B" w:rsidRDefault="00C74296" w:rsidP="00C74296">
      <w:pPr>
        <w:pStyle w:val="25"/>
        <w:tabs>
          <w:tab w:val="left" w:pos="899"/>
        </w:tabs>
        <w:spacing w:line="274" w:lineRule="exact"/>
        <w:ind w:firstLine="0"/>
        <w:jc w:val="both"/>
      </w:pPr>
      <w:r>
        <w:t>–</w:t>
      </w:r>
      <w:r>
        <w:tab/>
        <w:t>эстетическое отношения к миру, готовность к эстетическому о</w:t>
      </w:r>
      <w:r w:rsidR="00D7158B">
        <w:t xml:space="preserve">бустройству собственного быта. </w:t>
      </w:r>
    </w:p>
    <w:p w:rsidR="00C74296" w:rsidRPr="00C74296" w:rsidRDefault="00C74296" w:rsidP="00C74296">
      <w:pPr>
        <w:pStyle w:val="25"/>
        <w:tabs>
          <w:tab w:val="left" w:pos="899"/>
        </w:tabs>
        <w:spacing w:line="274" w:lineRule="exact"/>
        <w:ind w:firstLine="0"/>
        <w:jc w:val="both"/>
        <w:rPr>
          <w:b/>
        </w:rPr>
      </w:pPr>
      <w:r w:rsidRPr="00C74296">
        <w:rPr>
          <w:b/>
        </w:rPr>
        <w:t>Личностные результаты в сфере отношений обучающихся к семье и родителям, в том числе подготовка к семейной жизни:</w:t>
      </w:r>
    </w:p>
    <w:p w:rsidR="00C74296" w:rsidRDefault="00C74296" w:rsidP="00C74296">
      <w:pPr>
        <w:pStyle w:val="25"/>
        <w:tabs>
          <w:tab w:val="left" w:pos="899"/>
        </w:tabs>
        <w:spacing w:line="274" w:lineRule="exact"/>
        <w:ind w:firstLine="0"/>
        <w:jc w:val="both"/>
      </w:pPr>
      <w:r>
        <w:t>–</w:t>
      </w:r>
      <w:r>
        <w:tab/>
        <w:t xml:space="preserve">ответственное отношение к созданию семьи на основе осознанного принятия ценностей семейной жизни; </w:t>
      </w:r>
    </w:p>
    <w:p w:rsidR="00C74296" w:rsidRDefault="00C74296" w:rsidP="00A10000">
      <w:pPr>
        <w:pStyle w:val="25"/>
        <w:tabs>
          <w:tab w:val="left" w:pos="899"/>
        </w:tabs>
        <w:spacing w:line="274" w:lineRule="exact"/>
        <w:ind w:firstLine="0"/>
        <w:jc w:val="both"/>
      </w:pPr>
      <w:r>
        <w:t>–</w:t>
      </w:r>
      <w:r>
        <w:tab/>
        <w:t>положительный образ семьи, родительства (отцовства и материнства), интериоризация тр</w:t>
      </w:r>
      <w:r w:rsidR="00A10000">
        <w:t xml:space="preserve">адиционных семейных ценностей. </w:t>
      </w:r>
    </w:p>
    <w:p w:rsidR="00C74296" w:rsidRDefault="00C74296" w:rsidP="00C74296">
      <w:pPr>
        <w:pStyle w:val="25"/>
        <w:tabs>
          <w:tab w:val="left" w:pos="899"/>
        </w:tabs>
        <w:spacing w:line="274" w:lineRule="exact"/>
        <w:ind w:firstLine="0"/>
        <w:jc w:val="both"/>
      </w:pPr>
      <w:r w:rsidRPr="00C74296">
        <w:rPr>
          <w:b/>
        </w:rPr>
        <w:t>Личностные результаты в сфере отношения обучающихся к труду, в сфере социально-экономических отношений</w:t>
      </w:r>
      <w:r>
        <w:t>:</w:t>
      </w:r>
    </w:p>
    <w:p w:rsidR="00C74296" w:rsidRDefault="00C74296" w:rsidP="00C74296">
      <w:pPr>
        <w:pStyle w:val="25"/>
        <w:tabs>
          <w:tab w:val="left" w:pos="899"/>
        </w:tabs>
        <w:spacing w:line="274" w:lineRule="exact"/>
        <w:ind w:firstLine="0"/>
        <w:jc w:val="both"/>
      </w:pPr>
      <w:r>
        <w:t>–</w:t>
      </w:r>
      <w:r>
        <w:tab/>
        <w:t xml:space="preserve">уважение ко всем формам собственности, готовность к защите своей собственности, </w:t>
      </w:r>
    </w:p>
    <w:p w:rsidR="00C74296" w:rsidRDefault="00C74296" w:rsidP="00C74296">
      <w:pPr>
        <w:pStyle w:val="25"/>
        <w:tabs>
          <w:tab w:val="left" w:pos="899"/>
        </w:tabs>
        <w:spacing w:line="274" w:lineRule="exact"/>
        <w:ind w:firstLine="0"/>
        <w:jc w:val="both"/>
      </w:pPr>
      <w:r>
        <w:t>–</w:t>
      </w:r>
      <w:r>
        <w:tab/>
        <w:t>осознанный выбор будущей профессии как путь и способ реализации собственных жизненных планов;</w:t>
      </w:r>
    </w:p>
    <w:p w:rsidR="00C74296" w:rsidRDefault="00C74296" w:rsidP="00C74296">
      <w:pPr>
        <w:pStyle w:val="25"/>
        <w:tabs>
          <w:tab w:val="left" w:pos="899"/>
        </w:tabs>
        <w:spacing w:line="274" w:lineRule="exact"/>
        <w:ind w:firstLine="0"/>
        <w:jc w:val="both"/>
      </w:pPr>
      <w:r>
        <w:t>–</w:t>
      </w:r>
      <w: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74296" w:rsidRDefault="00C74296" w:rsidP="00C74296">
      <w:pPr>
        <w:pStyle w:val="25"/>
        <w:tabs>
          <w:tab w:val="left" w:pos="899"/>
        </w:tabs>
        <w:spacing w:line="274" w:lineRule="exact"/>
        <w:ind w:firstLine="0"/>
        <w:jc w:val="both"/>
      </w:pPr>
      <w:r>
        <w:t>–</w:t>
      </w:r>
      <w: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74296" w:rsidRDefault="00C74296" w:rsidP="00C74296">
      <w:pPr>
        <w:pStyle w:val="25"/>
        <w:tabs>
          <w:tab w:val="left" w:pos="899"/>
        </w:tabs>
        <w:spacing w:line="274" w:lineRule="exact"/>
        <w:ind w:firstLine="0"/>
        <w:jc w:val="both"/>
      </w:pPr>
      <w:r>
        <w:t>–</w:t>
      </w:r>
      <w:r>
        <w:tab/>
        <w:t>готовность к самообслуживанию, включая обучение и вы</w:t>
      </w:r>
      <w:r w:rsidR="00A10000">
        <w:t>полнение домашних обязанностей.</w:t>
      </w:r>
    </w:p>
    <w:p w:rsidR="00C74296" w:rsidRPr="00C74296" w:rsidRDefault="00C74296" w:rsidP="00C74296">
      <w:pPr>
        <w:pStyle w:val="25"/>
        <w:tabs>
          <w:tab w:val="left" w:pos="899"/>
        </w:tabs>
        <w:spacing w:line="274" w:lineRule="exact"/>
        <w:ind w:left="580"/>
        <w:jc w:val="both"/>
        <w:rPr>
          <w:b/>
        </w:rPr>
      </w:pPr>
      <w:r w:rsidRPr="00C74296">
        <w:rPr>
          <w:b/>
        </w:rPr>
        <w:t>Личностные результаты в сфере физического, психологического, социального и академического благополучия обучающихся:</w:t>
      </w:r>
    </w:p>
    <w:p w:rsidR="00C74296" w:rsidRDefault="00C74296" w:rsidP="000D5E8D">
      <w:pPr>
        <w:pStyle w:val="25"/>
        <w:tabs>
          <w:tab w:val="left" w:pos="899"/>
        </w:tabs>
        <w:spacing w:line="274" w:lineRule="exact"/>
        <w:ind w:firstLine="0"/>
        <w:jc w:val="both"/>
      </w:pPr>
      <w:r>
        <w:t>–</w:t>
      </w:r>
      <w:r>
        <w:tab/>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w:t>
      </w:r>
      <w:r w:rsidR="000D5E8D">
        <w:t>а, информационной безопасности.</w:t>
      </w:r>
    </w:p>
    <w:p w:rsidR="000B7743" w:rsidRDefault="001B4FF7" w:rsidP="002D0FAC">
      <w:pPr>
        <w:pStyle w:val="25"/>
        <w:numPr>
          <w:ilvl w:val="0"/>
          <w:numId w:val="7"/>
        </w:numPr>
        <w:shd w:val="clear" w:color="auto" w:fill="auto"/>
        <w:tabs>
          <w:tab w:val="left" w:pos="899"/>
        </w:tabs>
        <w:spacing w:before="0" w:line="274" w:lineRule="exact"/>
        <w:ind w:firstLine="580"/>
        <w:jc w:val="both"/>
      </w:pPr>
      <w:r>
        <w:t>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B7743" w:rsidRDefault="001B4FF7" w:rsidP="002D0FAC">
      <w:pPr>
        <w:pStyle w:val="25"/>
        <w:numPr>
          <w:ilvl w:val="0"/>
          <w:numId w:val="7"/>
        </w:numPr>
        <w:shd w:val="clear" w:color="auto" w:fill="auto"/>
        <w:tabs>
          <w:tab w:val="left" w:pos="899"/>
        </w:tabs>
        <w:spacing w:before="0" w:line="274" w:lineRule="exact"/>
        <w:ind w:firstLine="580"/>
        <w:jc w:val="both"/>
      </w:pPr>
      <w: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B7743" w:rsidRDefault="001B4FF7" w:rsidP="002D0FAC">
      <w:pPr>
        <w:pStyle w:val="25"/>
        <w:numPr>
          <w:ilvl w:val="0"/>
          <w:numId w:val="7"/>
        </w:numPr>
        <w:shd w:val="clear" w:color="auto" w:fill="auto"/>
        <w:tabs>
          <w:tab w:val="left" w:pos="899"/>
        </w:tabs>
        <w:spacing w:before="0" w:line="274" w:lineRule="exact"/>
        <w:ind w:firstLine="580"/>
        <w:jc w:val="both"/>
      </w:pPr>
      <w:r>
        <w:t>Готовность к служению Отечеству, его защите;</w:t>
      </w:r>
    </w:p>
    <w:p w:rsidR="000B7743" w:rsidRDefault="001B4FF7" w:rsidP="002D0FAC">
      <w:pPr>
        <w:pStyle w:val="25"/>
        <w:numPr>
          <w:ilvl w:val="0"/>
          <w:numId w:val="7"/>
        </w:numPr>
        <w:shd w:val="clear" w:color="auto" w:fill="auto"/>
        <w:tabs>
          <w:tab w:val="left" w:pos="899"/>
        </w:tabs>
        <w:spacing w:before="0" w:line="274" w:lineRule="exact"/>
        <w:ind w:firstLine="5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B7743" w:rsidRDefault="001B4FF7" w:rsidP="002D0FAC">
      <w:pPr>
        <w:pStyle w:val="25"/>
        <w:numPr>
          <w:ilvl w:val="0"/>
          <w:numId w:val="7"/>
        </w:numPr>
        <w:shd w:val="clear" w:color="auto" w:fill="auto"/>
        <w:tabs>
          <w:tab w:val="left" w:pos="1133"/>
        </w:tabs>
        <w:spacing w:before="0" w:line="274" w:lineRule="exact"/>
        <w:ind w:firstLine="580"/>
        <w:jc w:val="both"/>
      </w:pPr>
      <w: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B7743" w:rsidRDefault="001B4FF7" w:rsidP="002D0FAC">
      <w:pPr>
        <w:pStyle w:val="25"/>
        <w:numPr>
          <w:ilvl w:val="0"/>
          <w:numId w:val="7"/>
        </w:numPr>
        <w:shd w:val="clear" w:color="auto" w:fill="auto"/>
        <w:tabs>
          <w:tab w:val="left" w:pos="899"/>
        </w:tabs>
        <w:spacing w:before="0" w:line="274" w:lineRule="exact"/>
        <w:ind w:firstLine="580"/>
        <w:jc w:val="both"/>
      </w:pPr>
      <w: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0B7743" w:rsidRDefault="001B4FF7" w:rsidP="002D0FAC">
      <w:pPr>
        <w:pStyle w:val="25"/>
        <w:numPr>
          <w:ilvl w:val="0"/>
          <w:numId w:val="7"/>
        </w:numPr>
        <w:shd w:val="clear" w:color="auto" w:fill="auto"/>
        <w:tabs>
          <w:tab w:val="left" w:pos="1003"/>
        </w:tabs>
        <w:spacing w:before="0" w:line="274" w:lineRule="exact"/>
        <w:ind w:firstLine="580"/>
        <w:jc w:val="both"/>
      </w:pPr>
      <w: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B7743" w:rsidRDefault="001B4FF7" w:rsidP="002D0FAC">
      <w:pPr>
        <w:pStyle w:val="25"/>
        <w:numPr>
          <w:ilvl w:val="0"/>
          <w:numId w:val="7"/>
        </w:numPr>
        <w:shd w:val="clear" w:color="auto" w:fill="auto"/>
        <w:tabs>
          <w:tab w:val="left" w:pos="899"/>
        </w:tabs>
        <w:spacing w:before="0" w:line="274" w:lineRule="exact"/>
        <w:ind w:firstLine="580"/>
        <w:jc w:val="both"/>
      </w:pPr>
      <w:r>
        <w:t>Нравственное сознание и поведение на основе усвоения общечеловеческих ценностей;</w:t>
      </w:r>
    </w:p>
    <w:p w:rsidR="000B7743" w:rsidRDefault="001B4FF7" w:rsidP="002D0FAC">
      <w:pPr>
        <w:pStyle w:val="25"/>
        <w:numPr>
          <w:ilvl w:val="0"/>
          <w:numId w:val="7"/>
        </w:numPr>
        <w:shd w:val="clear" w:color="auto" w:fill="auto"/>
        <w:tabs>
          <w:tab w:val="left" w:pos="899"/>
        </w:tabs>
        <w:spacing w:before="0" w:line="274" w:lineRule="exact"/>
        <w:ind w:firstLine="580"/>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B7743" w:rsidRDefault="001B4FF7" w:rsidP="002D0FAC">
      <w:pPr>
        <w:pStyle w:val="25"/>
        <w:numPr>
          <w:ilvl w:val="0"/>
          <w:numId w:val="7"/>
        </w:numPr>
        <w:shd w:val="clear" w:color="auto" w:fill="auto"/>
        <w:tabs>
          <w:tab w:val="left" w:pos="1133"/>
        </w:tabs>
        <w:spacing w:before="0" w:line="274" w:lineRule="exact"/>
        <w:ind w:firstLine="580"/>
        <w:jc w:val="both"/>
      </w:pPr>
      <w:r>
        <w:t>Эстетическое отношение к миру, включая эстетику быта, научного и технического творчества, спорта, общественных отношений;</w:t>
      </w:r>
    </w:p>
    <w:p w:rsidR="000B7743" w:rsidRDefault="001B4FF7" w:rsidP="002D0FAC">
      <w:pPr>
        <w:pStyle w:val="25"/>
        <w:numPr>
          <w:ilvl w:val="0"/>
          <w:numId w:val="7"/>
        </w:numPr>
        <w:shd w:val="clear" w:color="auto" w:fill="auto"/>
        <w:tabs>
          <w:tab w:val="left" w:pos="1003"/>
        </w:tabs>
        <w:spacing w:before="0" w:line="274" w:lineRule="exact"/>
        <w:ind w:firstLine="580"/>
        <w:jc w:val="both"/>
      </w:pPr>
      <w: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B7743" w:rsidRDefault="001B4FF7" w:rsidP="002D0FAC">
      <w:pPr>
        <w:pStyle w:val="25"/>
        <w:numPr>
          <w:ilvl w:val="0"/>
          <w:numId w:val="7"/>
        </w:numPr>
        <w:shd w:val="clear" w:color="auto" w:fill="auto"/>
        <w:tabs>
          <w:tab w:val="left" w:pos="956"/>
        </w:tabs>
        <w:spacing w:before="0" w:line="274" w:lineRule="exact"/>
        <w:ind w:firstLine="580"/>
        <w:jc w:val="both"/>
      </w:pPr>
      <w: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0B7743" w:rsidRDefault="001B4FF7" w:rsidP="002D0FAC">
      <w:pPr>
        <w:pStyle w:val="25"/>
        <w:numPr>
          <w:ilvl w:val="0"/>
          <w:numId w:val="7"/>
        </w:numPr>
        <w:shd w:val="clear" w:color="auto" w:fill="auto"/>
        <w:tabs>
          <w:tab w:val="left" w:pos="1003"/>
        </w:tabs>
        <w:spacing w:before="0" w:line="274" w:lineRule="exact"/>
        <w:ind w:firstLine="580"/>
        <w:jc w:val="both"/>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B7743" w:rsidRDefault="001B4FF7" w:rsidP="002D0FAC">
      <w:pPr>
        <w:pStyle w:val="25"/>
        <w:numPr>
          <w:ilvl w:val="0"/>
          <w:numId w:val="7"/>
        </w:numPr>
        <w:shd w:val="clear" w:color="auto" w:fill="auto"/>
        <w:tabs>
          <w:tab w:val="left" w:pos="1133"/>
        </w:tabs>
        <w:spacing w:before="0" w:line="274" w:lineRule="exact"/>
        <w:ind w:firstLine="580"/>
        <w:jc w:val="both"/>
      </w:pPr>
      <w:r>
        <w:t>Сформированность экологического мышления, понимания влияния социально</w:t>
      </w:r>
      <w:r>
        <w:softHyphen/>
        <w:t>экономических процессов на состояние природной и социальной среды; приобретение опыта эколого-направленной деятельности;</w:t>
      </w:r>
    </w:p>
    <w:p w:rsidR="000B7743" w:rsidRDefault="001B4FF7" w:rsidP="002D0FAC">
      <w:pPr>
        <w:pStyle w:val="25"/>
        <w:numPr>
          <w:ilvl w:val="0"/>
          <w:numId w:val="7"/>
        </w:numPr>
        <w:shd w:val="clear" w:color="auto" w:fill="auto"/>
        <w:tabs>
          <w:tab w:val="left" w:pos="951"/>
        </w:tabs>
        <w:spacing w:before="0" w:after="323" w:line="274" w:lineRule="exact"/>
        <w:ind w:firstLine="580"/>
        <w:jc w:val="both"/>
      </w:pPr>
      <w:r>
        <w:t>Ответственное отношение к созданию семьи на основе осознанного принятия ценностей семейной жизни.</w:t>
      </w:r>
    </w:p>
    <w:p w:rsidR="000B7743" w:rsidRPr="004E4773" w:rsidRDefault="00C74296" w:rsidP="00846985">
      <w:pPr>
        <w:pStyle w:val="2a"/>
        <w:keepNext/>
        <w:keepLines/>
        <w:shd w:val="clear" w:color="auto" w:fill="auto"/>
        <w:tabs>
          <w:tab w:val="left" w:pos="1525"/>
        </w:tabs>
        <w:spacing w:before="0" w:line="320" w:lineRule="exact"/>
        <w:ind w:left="780"/>
        <w:rPr>
          <w:sz w:val="28"/>
          <w:szCs w:val="28"/>
        </w:rPr>
      </w:pPr>
      <w:bookmarkStart w:id="9" w:name="bookmark8"/>
      <w:r>
        <w:rPr>
          <w:sz w:val="28"/>
          <w:szCs w:val="28"/>
        </w:rPr>
        <w:t>Планируемые м</w:t>
      </w:r>
      <w:r w:rsidR="001B4FF7" w:rsidRPr="004E4773">
        <w:rPr>
          <w:sz w:val="28"/>
          <w:szCs w:val="28"/>
        </w:rPr>
        <w:t>етапредметные результаты освоения ООП</w:t>
      </w:r>
      <w:bookmarkEnd w:id="9"/>
    </w:p>
    <w:p w:rsidR="000B7743" w:rsidRDefault="004E4773" w:rsidP="002D0FAC">
      <w:pPr>
        <w:pStyle w:val="25"/>
        <w:numPr>
          <w:ilvl w:val="0"/>
          <w:numId w:val="8"/>
        </w:numPr>
        <w:shd w:val="clear" w:color="auto" w:fill="auto"/>
        <w:tabs>
          <w:tab w:val="left" w:pos="1004"/>
        </w:tabs>
        <w:spacing w:before="0"/>
        <w:ind w:firstLine="780"/>
        <w:jc w:val="both"/>
      </w:pPr>
      <w:r>
        <w:t>У</w:t>
      </w:r>
      <w:r w:rsidR="001B4FF7">
        <w:t>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B7743" w:rsidRDefault="001B4FF7" w:rsidP="002D0FAC">
      <w:pPr>
        <w:pStyle w:val="25"/>
        <w:numPr>
          <w:ilvl w:val="0"/>
          <w:numId w:val="8"/>
        </w:numPr>
        <w:shd w:val="clear" w:color="auto" w:fill="auto"/>
        <w:tabs>
          <w:tab w:val="left" w:pos="1467"/>
        </w:tabs>
        <w:spacing w:before="0"/>
        <w:ind w:left="400" w:firstLine="700"/>
        <w:jc w:val="both"/>
      </w:pPr>
      <w: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B7743" w:rsidRDefault="001B4FF7" w:rsidP="002D0FAC">
      <w:pPr>
        <w:pStyle w:val="25"/>
        <w:numPr>
          <w:ilvl w:val="0"/>
          <w:numId w:val="8"/>
        </w:numPr>
        <w:shd w:val="clear" w:color="auto" w:fill="auto"/>
        <w:tabs>
          <w:tab w:val="left" w:pos="1467"/>
        </w:tabs>
        <w:spacing w:before="0"/>
        <w:ind w:left="400" w:firstLine="700"/>
        <w:jc w:val="both"/>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B7743" w:rsidRDefault="001B4FF7" w:rsidP="002D0FAC">
      <w:pPr>
        <w:pStyle w:val="25"/>
        <w:numPr>
          <w:ilvl w:val="0"/>
          <w:numId w:val="8"/>
        </w:numPr>
        <w:shd w:val="clear" w:color="auto" w:fill="auto"/>
        <w:tabs>
          <w:tab w:val="left" w:pos="1467"/>
        </w:tabs>
        <w:spacing w:before="0"/>
        <w:ind w:left="400" w:firstLine="700"/>
        <w:jc w:val="both"/>
      </w:pPr>
      <w: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B7743" w:rsidRDefault="001B4FF7" w:rsidP="002D0FAC">
      <w:pPr>
        <w:pStyle w:val="25"/>
        <w:numPr>
          <w:ilvl w:val="0"/>
          <w:numId w:val="8"/>
        </w:numPr>
        <w:shd w:val="clear" w:color="auto" w:fill="auto"/>
        <w:tabs>
          <w:tab w:val="left" w:pos="1467"/>
        </w:tabs>
        <w:spacing w:before="0"/>
        <w:ind w:left="400" w:firstLine="700"/>
        <w:jc w:val="both"/>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w:t>
      </w:r>
      <w:r>
        <w:lastRenderedPageBreak/>
        <w:t>ресурсосбережения, правовых и этических норм, норм информационной безопасности;</w:t>
      </w:r>
    </w:p>
    <w:p w:rsidR="000B7743" w:rsidRDefault="001B4FF7" w:rsidP="002D0FAC">
      <w:pPr>
        <w:pStyle w:val="25"/>
        <w:numPr>
          <w:ilvl w:val="0"/>
          <w:numId w:val="8"/>
        </w:numPr>
        <w:shd w:val="clear" w:color="auto" w:fill="auto"/>
        <w:tabs>
          <w:tab w:val="left" w:pos="1391"/>
        </w:tabs>
        <w:spacing w:before="0"/>
        <w:ind w:left="820" w:firstLine="280"/>
        <w:jc w:val="both"/>
      </w:pPr>
      <w:r>
        <w:t>Умение определять назначение и функции различных социальных институтов;</w:t>
      </w:r>
    </w:p>
    <w:p w:rsidR="000B7743" w:rsidRDefault="001B4FF7" w:rsidP="002D0FAC">
      <w:pPr>
        <w:pStyle w:val="25"/>
        <w:numPr>
          <w:ilvl w:val="0"/>
          <w:numId w:val="8"/>
        </w:numPr>
        <w:shd w:val="clear" w:color="auto" w:fill="auto"/>
        <w:tabs>
          <w:tab w:val="left" w:pos="1467"/>
        </w:tabs>
        <w:spacing w:before="0"/>
        <w:ind w:left="400" w:firstLine="700"/>
        <w:jc w:val="both"/>
      </w:pPr>
      <w:r>
        <w:t>Умение самостоятельно оценивать и принимать решения, определяющие стратегию поведения, с учетом гражданских и нравственных ценностей;</w:t>
      </w:r>
    </w:p>
    <w:p w:rsidR="000B7743" w:rsidRDefault="001B4FF7" w:rsidP="002D0FAC">
      <w:pPr>
        <w:pStyle w:val="25"/>
        <w:numPr>
          <w:ilvl w:val="0"/>
          <w:numId w:val="8"/>
        </w:numPr>
        <w:shd w:val="clear" w:color="auto" w:fill="auto"/>
        <w:tabs>
          <w:tab w:val="left" w:pos="1415"/>
        </w:tabs>
        <w:spacing w:before="0"/>
        <w:ind w:left="400" w:firstLine="700"/>
        <w:jc w:val="both"/>
      </w:pPr>
      <w:r>
        <w:t>Владение языковыми средствами - умение ясно, логично и точно излагать свою точку зрения, использовать адекватные языковые средства;</w:t>
      </w:r>
    </w:p>
    <w:p w:rsidR="000B7743" w:rsidRDefault="001B4FF7" w:rsidP="002D0FAC">
      <w:pPr>
        <w:pStyle w:val="25"/>
        <w:numPr>
          <w:ilvl w:val="0"/>
          <w:numId w:val="8"/>
        </w:numPr>
        <w:shd w:val="clear" w:color="auto" w:fill="auto"/>
        <w:tabs>
          <w:tab w:val="left" w:pos="1406"/>
        </w:tabs>
        <w:spacing w:before="0"/>
        <w:ind w:left="400" w:firstLine="700"/>
        <w:jc w:val="both"/>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B7743" w:rsidRDefault="001B4FF7">
      <w:pPr>
        <w:pStyle w:val="25"/>
        <w:shd w:val="clear" w:color="auto" w:fill="auto"/>
        <w:spacing w:before="0"/>
        <w:ind w:left="400" w:firstLine="700"/>
        <w:jc w:val="both"/>
      </w:pPr>
      <w:r>
        <w:t>В соответствии ФГОС СОО выделяются три группы универсальных учебных действий: регулятивные, познавательные, коммуникативные.</w:t>
      </w:r>
    </w:p>
    <w:p w:rsidR="000B7743" w:rsidRDefault="001B4FF7" w:rsidP="004E4773">
      <w:pPr>
        <w:pStyle w:val="72"/>
        <w:shd w:val="clear" w:color="auto" w:fill="auto"/>
        <w:spacing w:line="240" w:lineRule="auto"/>
        <w:ind w:left="820"/>
      </w:pPr>
      <w:r>
        <w:t>Регулятивные УУД. Выпускник научится:</w:t>
      </w:r>
    </w:p>
    <w:p w:rsidR="000B7743" w:rsidRDefault="001B4FF7" w:rsidP="002D0FAC">
      <w:pPr>
        <w:pStyle w:val="25"/>
        <w:numPr>
          <w:ilvl w:val="0"/>
          <w:numId w:val="9"/>
        </w:numPr>
        <w:shd w:val="clear" w:color="auto" w:fill="auto"/>
        <w:tabs>
          <w:tab w:val="left" w:pos="1838"/>
        </w:tabs>
        <w:spacing w:before="0" w:line="240" w:lineRule="auto"/>
        <w:ind w:left="820" w:firstLine="280"/>
        <w:jc w:val="both"/>
      </w:pPr>
      <w:r>
        <w:t>Самостоятельно определять цели, задавать параметры и критерии, по которым можно определить, что цель достигнута;</w:t>
      </w:r>
    </w:p>
    <w:p w:rsidR="000B7743" w:rsidRDefault="001B4FF7" w:rsidP="002D0FAC">
      <w:pPr>
        <w:pStyle w:val="25"/>
        <w:numPr>
          <w:ilvl w:val="0"/>
          <w:numId w:val="9"/>
        </w:numPr>
        <w:shd w:val="clear" w:color="auto" w:fill="auto"/>
        <w:tabs>
          <w:tab w:val="left" w:pos="1838"/>
        </w:tabs>
        <w:spacing w:before="0" w:line="240" w:lineRule="auto"/>
        <w:ind w:left="820" w:firstLine="280"/>
        <w:jc w:val="both"/>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B7743" w:rsidRDefault="001B4FF7" w:rsidP="002D0FAC">
      <w:pPr>
        <w:pStyle w:val="25"/>
        <w:numPr>
          <w:ilvl w:val="0"/>
          <w:numId w:val="9"/>
        </w:numPr>
        <w:shd w:val="clear" w:color="auto" w:fill="auto"/>
        <w:tabs>
          <w:tab w:val="left" w:pos="1838"/>
        </w:tabs>
        <w:spacing w:before="0" w:line="240" w:lineRule="auto"/>
        <w:ind w:left="820" w:firstLine="280"/>
        <w:jc w:val="both"/>
      </w:pPr>
      <w:r>
        <w:t>Ставить и формулировать собственные задачи в образовательной деятельности и жизненных ситуациях;</w:t>
      </w:r>
    </w:p>
    <w:p w:rsidR="000B7743" w:rsidRDefault="001B4FF7" w:rsidP="002D0FAC">
      <w:pPr>
        <w:pStyle w:val="25"/>
        <w:numPr>
          <w:ilvl w:val="0"/>
          <w:numId w:val="9"/>
        </w:numPr>
        <w:shd w:val="clear" w:color="auto" w:fill="auto"/>
        <w:tabs>
          <w:tab w:val="left" w:pos="1838"/>
        </w:tabs>
        <w:spacing w:before="0" w:line="240" w:lineRule="auto"/>
        <w:ind w:left="820" w:firstLine="280"/>
        <w:jc w:val="both"/>
      </w:pPr>
      <w:r>
        <w:t>Оценивать ресурсы, в том числе время и другие нематериальные ресурсы, необходимые для достижения поставленной цели;</w:t>
      </w:r>
    </w:p>
    <w:p w:rsidR="000B7743" w:rsidRDefault="001B4FF7" w:rsidP="002D0FAC">
      <w:pPr>
        <w:pStyle w:val="25"/>
        <w:numPr>
          <w:ilvl w:val="0"/>
          <w:numId w:val="9"/>
        </w:numPr>
        <w:shd w:val="clear" w:color="auto" w:fill="auto"/>
        <w:tabs>
          <w:tab w:val="left" w:pos="1838"/>
        </w:tabs>
        <w:spacing w:before="0" w:line="240" w:lineRule="auto"/>
        <w:ind w:left="820" w:firstLine="280"/>
        <w:jc w:val="both"/>
      </w:pPr>
      <w:r>
        <w:t>Выбирать путь достижения цели, планировать решение поставленных задач, оптимизируя материальные и нематериальные затраты;</w:t>
      </w:r>
    </w:p>
    <w:p w:rsidR="000B7743" w:rsidRDefault="001B4FF7" w:rsidP="002D0FAC">
      <w:pPr>
        <w:pStyle w:val="25"/>
        <w:numPr>
          <w:ilvl w:val="0"/>
          <w:numId w:val="9"/>
        </w:numPr>
        <w:shd w:val="clear" w:color="auto" w:fill="auto"/>
        <w:tabs>
          <w:tab w:val="left" w:pos="1838"/>
        </w:tabs>
        <w:spacing w:before="0" w:line="240" w:lineRule="auto"/>
        <w:ind w:left="820" w:firstLine="280"/>
        <w:jc w:val="both"/>
      </w:pPr>
      <w:r>
        <w:t>Организовывать эффективный поиск ресурсов, необходимых для достижения поставленной цели;</w:t>
      </w:r>
    </w:p>
    <w:p w:rsidR="000B7743" w:rsidRDefault="001B4FF7" w:rsidP="002D0FAC">
      <w:pPr>
        <w:pStyle w:val="25"/>
        <w:numPr>
          <w:ilvl w:val="0"/>
          <w:numId w:val="9"/>
        </w:numPr>
        <w:shd w:val="clear" w:color="auto" w:fill="auto"/>
        <w:tabs>
          <w:tab w:val="left" w:pos="1154"/>
        </w:tabs>
        <w:spacing w:before="0" w:line="240" w:lineRule="auto"/>
        <w:ind w:left="660" w:firstLine="0"/>
        <w:jc w:val="both"/>
      </w:pPr>
      <w:r>
        <w:t>Сопоставлять полученный результат деятельности с поставленной заранее целью.</w:t>
      </w:r>
    </w:p>
    <w:p w:rsidR="000B7743" w:rsidRDefault="001B4FF7">
      <w:pPr>
        <w:pStyle w:val="44"/>
        <w:keepNext/>
        <w:keepLines/>
        <w:shd w:val="clear" w:color="auto" w:fill="auto"/>
        <w:spacing w:line="312" w:lineRule="exact"/>
        <w:ind w:left="660"/>
      </w:pPr>
      <w:bookmarkStart w:id="10" w:name="bookmark9"/>
      <w:r>
        <w:t>Познавательные УУД. Выпускник научится:</w:t>
      </w:r>
      <w:bookmarkEnd w:id="10"/>
    </w:p>
    <w:p w:rsidR="000B7743" w:rsidRDefault="001B4FF7" w:rsidP="002D0FAC">
      <w:pPr>
        <w:pStyle w:val="25"/>
        <w:numPr>
          <w:ilvl w:val="0"/>
          <w:numId w:val="10"/>
        </w:numPr>
        <w:shd w:val="clear" w:color="auto" w:fill="auto"/>
        <w:tabs>
          <w:tab w:val="left" w:pos="343"/>
        </w:tabs>
        <w:spacing w:before="0" w:line="312" w:lineRule="exact"/>
        <w:ind w:left="400" w:hanging="400"/>
        <w:jc w:val="both"/>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B7743" w:rsidRDefault="001B4FF7" w:rsidP="002D0FAC">
      <w:pPr>
        <w:pStyle w:val="25"/>
        <w:numPr>
          <w:ilvl w:val="0"/>
          <w:numId w:val="10"/>
        </w:numPr>
        <w:shd w:val="clear" w:color="auto" w:fill="auto"/>
        <w:tabs>
          <w:tab w:val="left" w:pos="343"/>
        </w:tabs>
        <w:spacing w:before="0" w:line="312" w:lineRule="exact"/>
        <w:ind w:left="400" w:hanging="400"/>
        <w:jc w:val="both"/>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B7743" w:rsidRDefault="001B4FF7" w:rsidP="002D0FAC">
      <w:pPr>
        <w:pStyle w:val="25"/>
        <w:numPr>
          <w:ilvl w:val="0"/>
          <w:numId w:val="10"/>
        </w:numPr>
        <w:shd w:val="clear" w:color="auto" w:fill="auto"/>
        <w:tabs>
          <w:tab w:val="left" w:pos="350"/>
        </w:tabs>
        <w:spacing w:before="0"/>
        <w:ind w:left="400" w:hanging="400"/>
        <w:jc w:val="both"/>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B7743" w:rsidRDefault="001B4FF7" w:rsidP="002D0FAC">
      <w:pPr>
        <w:pStyle w:val="25"/>
        <w:numPr>
          <w:ilvl w:val="0"/>
          <w:numId w:val="10"/>
        </w:numPr>
        <w:shd w:val="clear" w:color="auto" w:fill="auto"/>
        <w:tabs>
          <w:tab w:val="left" w:pos="350"/>
        </w:tabs>
        <w:spacing w:before="0"/>
        <w:ind w:left="400" w:hanging="400"/>
        <w:jc w:val="both"/>
      </w:pPr>
      <w: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B7743" w:rsidRDefault="001B4FF7" w:rsidP="002D0FAC">
      <w:pPr>
        <w:pStyle w:val="25"/>
        <w:numPr>
          <w:ilvl w:val="0"/>
          <w:numId w:val="10"/>
        </w:numPr>
        <w:shd w:val="clear" w:color="auto" w:fill="auto"/>
        <w:tabs>
          <w:tab w:val="left" w:pos="350"/>
        </w:tabs>
        <w:spacing w:before="0"/>
        <w:ind w:left="400" w:hanging="400"/>
        <w:jc w:val="both"/>
      </w:pPr>
      <w: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B7743" w:rsidRDefault="001B4FF7" w:rsidP="002D0FAC">
      <w:pPr>
        <w:pStyle w:val="25"/>
        <w:numPr>
          <w:ilvl w:val="0"/>
          <w:numId w:val="10"/>
        </w:numPr>
        <w:shd w:val="clear" w:color="auto" w:fill="auto"/>
        <w:tabs>
          <w:tab w:val="left" w:pos="350"/>
        </w:tabs>
        <w:spacing w:before="0"/>
        <w:ind w:left="400" w:hanging="400"/>
        <w:jc w:val="both"/>
      </w:pPr>
      <w:r>
        <w:t>Выстраивать индивидуальную образовательную траекторию, учитывая ограничения со стороны других участников и ресурсные ограничения;</w:t>
      </w:r>
    </w:p>
    <w:p w:rsidR="000B7743" w:rsidRDefault="001B4FF7" w:rsidP="002D0FAC">
      <w:pPr>
        <w:pStyle w:val="25"/>
        <w:numPr>
          <w:ilvl w:val="0"/>
          <w:numId w:val="10"/>
        </w:numPr>
        <w:shd w:val="clear" w:color="auto" w:fill="auto"/>
        <w:tabs>
          <w:tab w:val="left" w:pos="350"/>
        </w:tabs>
        <w:spacing w:before="0"/>
        <w:ind w:left="400" w:hanging="400"/>
        <w:jc w:val="both"/>
      </w:pPr>
      <w:r>
        <w:t>Менять и удерживать разные позиции в познавательной деятельности.</w:t>
      </w:r>
    </w:p>
    <w:p w:rsidR="000B7743" w:rsidRDefault="001B4FF7">
      <w:pPr>
        <w:pStyle w:val="72"/>
        <w:shd w:val="clear" w:color="auto" w:fill="auto"/>
        <w:spacing w:line="317" w:lineRule="exact"/>
        <w:ind w:left="400"/>
      </w:pPr>
      <w:r>
        <w:t>Коммуникативные УУД. Выпускник научится:</w:t>
      </w:r>
    </w:p>
    <w:p w:rsidR="000B7743" w:rsidRDefault="001B4FF7" w:rsidP="002D0FAC">
      <w:pPr>
        <w:pStyle w:val="25"/>
        <w:numPr>
          <w:ilvl w:val="0"/>
          <w:numId w:val="11"/>
        </w:numPr>
        <w:shd w:val="clear" w:color="auto" w:fill="auto"/>
        <w:tabs>
          <w:tab w:val="left" w:pos="350"/>
        </w:tabs>
        <w:spacing w:before="0"/>
        <w:ind w:left="400" w:hanging="400"/>
        <w:jc w:val="both"/>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B7743" w:rsidRDefault="001B4FF7" w:rsidP="002D0FAC">
      <w:pPr>
        <w:pStyle w:val="25"/>
        <w:numPr>
          <w:ilvl w:val="0"/>
          <w:numId w:val="11"/>
        </w:numPr>
        <w:shd w:val="clear" w:color="auto" w:fill="auto"/>
        <w:tabs>
          <w:tab w:val="left" w:pos="350"/>
        </w:tabs>
        <w:spacing w:before="0"/>
        <w:ind w:left="400" w:hanging="400"/>
        <w:jc w:val="both"/>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B7743" w:rsidRDefault="001B4FF7" w:rsidP="002D0FAC">
      <w:pPr>
        <w:pStyle w:val="25"/>
        <w:numPr>
          <w:ilvl w:val="0"/>
          <w:numId w:val="11"/>
        </w:numPr>
        <w:shd w:val="clear" w:color="auto" w:fill="auto"/>
        <w:tabs>
          <w:tab w:val="left" w:pos="350"/>
        </w:tabs>
        <w:spacing w:before="0"/>
        <w:ind w:left="400" w:hanging="400"/>
        <w:jc w:val="both"/>
      </w:pPr>
      <w:r>
        <w:t>Координировать и выполнять работу в условиях реального, виртуального и комбинированного взаимодействия;</w:t>
      </w:r>
    </w:p>
    <w:p w:rsidR="000B7743" w:rsidRDefault="001B4FF7" w:rsidP="002D0FAC">
      <w:pPr>
        <w:pStyle w:val="25"/>
        <w:numPr>
          <w:ilvl w:val="0"/>
          <w:numId w:val="11"/>
        </w:numPr>
        <w:shd w:val="clear" w:color="auto" w:fill="auto"/>
        <w:tabs>
          <w:tab w:val="left" w:pos="350"/>
        </w:tabs>
        <w:spacing w:before="0"/>
        <w:ind w:left="400" w:hanging="400"/>
        <w:jc w:val="both"/>
      </w:pPr>
      <w:r>
        <w:t>Развернуто, логично и точно излагать свою точку зрения с использованием адекватных (устных и письменных) языковых средств;</w:t>
      </w:r>
    </w:p>
    <w:p w:rsidR="000B7743" w:rsidRDefault="001B4FF7" w:rsidP="002D0FAC">
      <w:pPr>
        <w:pStyle w:val="25"/>
        <w:numPr>
          <w:ilvl w:val="0"/>
          <w:numId w:val="11"/>
        </w:numPr>
        <w:shd w:val="clear" w:color="auto" w:fill="auto"/>
        <w:tabs>
          <w:tab w:val="left" w:pos="350"/>
        </w:tabs>
        <w:spacing w:before="0"/>
        <w:ind w:left="400" w:hanging="400"/>
        <w:jc w:val="both"/>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0B7743" w:rsidRPr="00A10000" w:rsidRDefault="00C74296">
      <w:pPr>
        <w:pStyle w:val="2a"/>
        <w:keepNext/>
        <w:keepLines/>
        <w:shd w:val="clear" w:color="auto" w:fill="auto"/>
        <w:spacing w:before="0" w:line="320" w:lineRule="exact"/>
        <w:ind w:left="400"/>
        <w:rPr>
          <w:sz w:val="28"/>
          <w:szCs w:val="28"/>
        </w:rPr>
      </w:pPr>
      <w:bookmarkStart w:id="11" w:name="bookmark10"/>
      <w:r w:rsidRPr="00A10000">
        <w:rPr>
          <w:sz w:val="28"/>
          <w:szCs w:val="28"/>
        </w:rPr>
        <w:t>Планируемые п</w:t>
      </w:r>
      <w:r w:rsidR="001B4FF7" w:rsidRPr="00A10000">
        <w:rPr>
          <w:sz w:val="28"/>
          <w:szCs w:val="28"/>
        </w:rPr>
        <w:t>редметные результаты освоения ООП</w:t>
      </w:r>
      <w:bookmarkEnd w:id="11"/>
    </w:p>
    <w:p w:rsidR="00C74296" w:rsidRPr="00C74296" w:rsidRDefault="00C74296" w:rsidP="00C74296">
      <w:pPr>
        <w:widowControl/>
        <w:suppressAutoHyphens/>
        <w:spacing w:line="360" w:lineRule="auto"/>
        <w:ind w:firstLine="567"/>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C74296" w:rsidRPr="00C74296" w:rsidRDefault="00C74296" w:rsidP="00C74296">
      <w:pPr>
        <w:widowControl/>
        <w:suppressAutoHyphens/>
        <w:spacing w:line="360" w:lineRule="auto"/>
        <w:ind w:firstLine="567"/>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74296" w:rsidRPr="00C74296" w:rsidRDefault="00C74296" w:rsidP="00C74296">
      <w:pPr>
        <w:widowControl/>
        <w:suppressAutoHyphens/>
        <w:spacing w:line="360" w:lineRule="auto"/>
        <w:ind w:firstLine="567"/>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74296">
        <w:rPr>
          <w:rFonts w:ascii="Times New Roman" w:eastAsia="Calibri" w:hAnsi="Times New Roman" w:cs="Times New Roman"/>
          <w:bCs/>
          <w:color w:val="auto"/>
          <w:lang w:eastAsia="en-US" w:bidi="ar-SA"/>
        </w:rPr>
        <w:t>может</w:t>
      </w:r>
      <w:r w:rsidRPr="00C74296">
        <w:rPr>
          <w:rFonts w:ascii="Times New Roman" w:eastAsia="Calibri" w:hAnsi="Times New Roman" w:cs="Times New Roman"/>
          <w:color w:val="auto"/>
          <w:lang w:eastAsia="en-US" w:bidi="ar-SA"/>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74296" w:rsidRPr="00C74296" w:rsidRDefault="00C74296" w:rsidP="00C74296">
      <w:pPr>
        <w:widowControl/>
        <w:suppressAutoHyphens/>
        <w:spacing w:line="360" w:lineRule="auto"/>
        <w:ind w:firstLine="709"/>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74296" w:rsidRPr="00C74296" w:rsidRDefault="00C74296" w:rsidP="00C74296">
      <w:pPr>
        <w:widowControl/>
        <w:suppressAutoHyphens/>
        <w:spacing w:line="360" w:lineRule="auto"/>
        <w:ind w:firstLine="709"/>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74296" w:rsidRPr="00C74296" w:rsidRDefault="00C74296" w:rsidP="00C74296">
      <w:pPr>
        <w:widowControl/>
        <w:suppressAutoHyphens/>
        <w:spacing w:line="360" w:lineRule="auto"/>
        <w:ind w:firstLine="709"/>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 умение решать основные практические задачи, характерные для использования методов и инструментария данной предметной области;</w:t>
      </w:r>
    </w:p>
    <w:p w:rsidR="00C74296" w:rsidRPr="00C74296" w:rsidRDefault="00C74296" w:rsidP="00C74296">
      <w:pPr>
        <w:widowControl/>
        <w:suppressAutoHyphens/>
        <w:spacing w:line="360" w:lineRule="auto"/>
        <w:ind w:firstLine="709"/>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74296" w:rsidRPr="00C74296" w:rsidRDefault="00C74296" w:rsidP="00C74296">
      <w:pPr>
        <w:widowControl/>
        <w:suppressAutoHyphens/>
        <w:spacing w:line="360" w:lineRule="auto"/>
        <w:ind w:firstLine="709"/>
        <w:jc w:val="both"/>
        <w:rPr>
          <w:rFonts w:ascii="Times New Roman" w:eastAsia="Calibri" w:hAnsi="Times New Roman" w:cs="Times New Roman"/>
          <w:color w:val="auto"/>
          <w:lang w:eastAsia="en-US" w:bidi="ar-SA"/>
        </w:rPr>
      </w:pPr>
      <w:r w:rsidRPr="00C74296">
        <w:rPr>
          <w:rFonts w:ascii="Times New Roman" w:eastAsia="Calibri" w:hAnsi="Times New Roman" w:cs="Times New Roman"/>
          <w:color w:val="auto"/>
          <w:lang w:eastAsia="en-US" w:bidi="ar-SA"/>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0B7743" w:rsidRDefault="001B4FF7" w:rsidP="00A10000">
      <w:pPr>
        <w:pStyle w:val="25"/>
        <w:shd w:val="clear" w:color="auto" w:fill="auto"/>
        <w:spacing w:before="0" w:line="276" w:lineRule="auto"/>
        <w:ind w:left="380" w:firstLine="680"/>
        <w:jc w:val="both"/>
      </w:pPr>
      <w:r>
        <w:t>Предметные результаты освоения основной образовательной программы призваны обеспечивать возможность дальнейшего успешного профессионального обучения или профессиональной деятельности. Результаты освоения предметной области «русский язык и литература»</w:t>
      </w:r>
      <w:r w:rsidR="00642BE1">
        <w:t>.</w:t>
      </w:r>
    </w:p>
    <w:p w:rsidR="000B7743" w:rsidRDefault="001B4FF7" w:rsidP="002D0FAC">
      <w:pPr>
        <w:pStyle w:val="25"/>
        <w:numPr>
          <w:ilvl w:val="0"/>
          <w:numId w:val="94"/>
        </w:numPr>
        <w:shd w:val="clear" w:color="auto" w:fill="auto"/>
        <w:spacing w:before="0" w:line="276" w:lineRule="auto"/>
        <w:ind w:left="426"/>
        <w:jc w:val="both"/>
      </w:pPr>
      <w:r>
        <w:t xml:space="preserve">Изучение предметной области </w:t>
      </w:r>
      <w:r>
        <w:rPr>
          <w:rStyle w:val="2b"/>
        </w:rPr>
        <w:t xml:space="preserve">"Русский язык и литература" </w:t>
      </w:r>
      <w:r>
        <w:t>-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0B7743" w:rsidRDefault="001B4FF7" w:rsidP="002D0FAC">
      <w:pPr>
        <w:pStyle w:val="25"/>
        <w:numPr>
          <w:ilvl w:val="0"/>
          <w:numId w:val="12"/>
        </w:numPr>
        <w:shd w:val="clear" w:color="auto" w:fill="auto"/>
        <w:tabs>
          <w:tab w:val="left" w:pos="350"/>
        </w:tabs>
        <w:spacing w:before="0" w:line="276" w:lineRule="auto"/>
        <w:ind w:left="380" w:hanging="380"/>
        <w:jc w:val="both"/>
      </w:pPr>
      <w: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0B7743" w:rsidRDefault="001B4FF7" w:rsidP="002D0FAC">
      <w:pPr>
        <w:pStyle w:val="25"/>
        <w:numPr>
          <w:ilvl w:val="0"/>
          <w:numId w:val="12"/>
        </w:numPr>
        <w:shd w:val="clear" w:color="auto" w:fill="auto"/>
        <w:tabs>
          <w:tab w:val="left" w:pos="350"/>
        </w:tabs>
        <w:spacing w:before="0" w:line="276" w:lineRule="auto"/>
        <w:ind w:left="380" w:hanging="380"/>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B7743" w:rsidRDefault="001B4FF7" w:rsidP="002D0FAC">
      <w:pPr>
        <w:pStyle w:val="25"/>
        <w:numPr>
          <w:ilvl w:val="0"/>
          <w:numId w:val="12"/>
        </w:numPr>
        <w:shd w:val="clear" w:color="auto" w:fill="auto"/>
        <w:tabs>
          <w:tab w:val="left" w:pos="350"/>
        </w:tabs>
        <w:spacing w:before="0" w:line="276" w:lineRule="auto"/>
        <w:ind w:left="380" w:hanging="380"/>
        <w:jc w:val="both"/>
      </w:pPr>
      <w: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0B7743" w:rsidRDefault="001B4FF7" w:rsidP="002D0FAC">
      <w:pPr>
        <w:pStyle w:val="25"/>
        <w:numPr>
          <w:ilvl w:val="0"/>
          <w:numId w:val="12"/>
        </w:numPr>
        <w:shd w:val="clear" w:color="auto" w:fill="auto"/>
        <w:tabs>
          <w:tab w:val="left" w:pos="350"/>
        </w:tabs>
        <w:spacing w:before="0" w:line="276" w:lineRule="auto"/>
        <w:ind w:left="380" w:hanging="380"/>
        <w:jc w:val="both"/>
      </w:pPr>
      <w: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0B7743" w:rsidRDefault="001B4FF7" w:rsidP="002D0FAC">
      <w:pPr>
        <w:pStyle w:val="25"/>
        <w:numPr>
          <w:ilvl w:val="0"/>
          <w:numId w:val="12"/>
        </w:numPr>
        <w:shd w:val="clear" w:color="auto" w:fill="auto"/>
        <w:tabs>
          <w:tab w:val="left" w:pos="350"/>
        </w:tabs>
        <w:spacing w:before="0" w:line="276" w:lineRule="auto"/>
        <w:ind w:left="380" w:hanging="380"/>
        <w:jc w:val="both"/>
      </w:pPr>
      <w: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B7743" w:rsidRDefault="001B4FF7" w:rsidP="002D0FAC">
      <w:pPr>
        <w:pStyle w:val="25"/>
        <w:numPr>
          <w:ilvl w:val="0"/>
          <w:numId w:val="12"/>
        </w:numPr>
        <w:shd w:val="clear" w:color="auto" w:fill="auto"/>
        <w:tabs>
          <w:tab w:val="left" w:pos="350"/>
        </w:tabs>
        <w:spacing w:before="0" w:line="276" w:lineRule="auto"/>
        <w:ind w:left="380" w:hanging="380"/>
        <w:jc w:val="both"/>
      </w:pPr>
      <w: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0B7743" w:rsidRDefault="001B4FF7" w:rsidP="00642BE1">
      <w:pPr>
        <w:pStyle w:val="25"/>
        <w:shd w:val="clear" w:color="auto" w:fill="auto"/>
        <w:spacing w:before="0"/>
        <w:ind w:left="380" w:firstLine="720"/>
        <w:jc w:val="both"/>
      </w:pPr>
      <w:r>
        <w:t>Предметные результаты изучения предметной области "Русский язык и литература" включают результаты изучения учебных предметов:</w:t>
      </w:r>
    </w:p>
    <w:p w:rsidR="000B7743" w:rsidRDefault="001B4FF7" w:rsidP="00642BE1">
      <w:pPr>
        <w:pStyle w:val="25"/>
        <w:shd w:val="clear" w:color="auto" w:fill="auto"/>
        <w:spacing w:before="0"/>
        <w:ind w:left="380" w:firstLine="720"/>
        <w:jc w:val="both"/>
      </w:pPr>
      <w:r>
        <w:t>"Русский язык", "Литература" (базовый уровень) - требования к предметным результатам освоения базового курса русского языка и литературы отражают:</w:t>
      </w:r>
    </w:p>
    <w:p w:rsidR="000B7743" w:rsidRDefault="001B4FF7" w:rsidP="002D0FAC">
      <w:pPr>
        <w:pStyle w:val="25"/>
        <w:numPr>
          <w:ilvl w:val="0"/>
          <w:numId w:val="13"/>
        </w:numPr>
        <w:shd w:val="clear" w:color="auto" w:fill="auto"/>
        <w:tabs>
          <w:tab w:val="left" w:pos="1103"/>
        </w:tabs>
        <w:spacing w:before="0"/>
        <w:ind w:left="380" w:firstLine="0"/>
        <w:jc w:val="both"/>
      </w:pPr>
      <w:r>
        <w:t>сформированность понятий о нормах русского литературного языка и применение знаний о них в речевой практике;</w:t>
      </w:r>
    </w:p>
    <w:p w:rsidR="000B7743" w:rsidRDefault="001B4FF7" w:rsidP="002D0FAC">
      <w:pPr>
        <w:pStyle w:val="25"/>
        <w:numPr>
          <w:ilvl w:val="0"/>
          <w:numId w:val="13"/>
        </w:numPr>
        <w:shd w:val="clear" w:color="auto" w:fill="auto"/>
        <w:tabs>
          <w:tab w:val="left" w:pos="1103"/>
        </w:tabs>
        <w:spacing w:before="0"/>
        <w:ind w:left="380" w:firstLine="0"/>
        <w:jc w:val="both"/>
      </w:pPr>
      <w:r>
        <w:t>владение навыками самоанализа и самооценки на основе наблюдений за собственной речью;</w:t>
      </w:r>
    </w:p>
    <w:p w:rsidR="000B7743" w:rsidRDefault="001B4FF7" w:rsidP="002D0FAC">
      <w:pPr>
        <w:pStyle w:val="25"/>
        <w:numPr>
          <w:ilvl w:val="0"/>
          <w:numId w:val="13"/>
        </w:numPr>
        <w:shd w:val="clear" w:color="auto" w:fill="auto"/>
        <w:tabs>
          <w:tab w:val="left" w:pos="1103"/>
        </w:tabs>
        <w:spacing w:before="0"/>
        <w:ind w:left="380" w:firstLine="0"/>
        <w:jc w:val="both"/>
      </w:pPr>
      <w:r>
        <w:t>владение умением анализировать текст с точки зрения наличия в нем явной и скрытой, основной и второстепенной информации;</w:t>
      </w:r>
    </w:p>
    <w:p w:rsidR="000B7743" w:rsidRDefault="001B4FF7" w:rsidP="002D0FAC">
      <w:pPr>
        <w:pStyle w:val="25"/>
        <w:numPr>
          <w:ilvl w:val="0"/>
          <w:numId w:val="13"/>
        </w:numPr>
        <w:shd w:val="clear" w:color="auto" w:fill="auto"/>
        <w:tabs>
          <w:tab w:val="left" w:pos="1103"/>
        </w:tabs>
        <w:spacing w:before="0"/>
        <w:ind w:left="380" w:firstLine="0"/>
        <w:jc w:val="both"/>
      </w:pPr>
      <w:r>
        <w:t>владение умением представлять тексты в виде тезисов, конспектов, аннотаций, рефератов, сочинений различных жанров;</w:t>
      </w:r>
    </w:p>
    <w:p w:rsidR="000B7743" w:rsidRDefault="001B4FF7" w:rsidP="002D0FAC">
      <w:pPr>
        <w:pStyle w:val="25"/>
        <w:numPr>
          <w:ilvl w:val="0"/>
          <w:numId w:val="13"/>
        </w:numPr>
        <w:shd w:val="clear" w:color="auto" w:fill="auto"/>
        <w:tabs>
          <w:tab w:val="left" w:pos="1103"/>
        </w:tabs>
        <w:spacing w:before="0"/>
        <w:ind w:left="380" w:firstLine="0"/>
        <w:jc w:val="both"/>
      </w:pPr>
      <w:r>
        <w:t>знание содержания произведений русской и мировой классической литературы, их историко- культурного и нравственно- ценностного влияния на формирование национальной и мировой;</w:t>
      </w:r>
    </w:p>
    <w:p w:rsidR="000B7743" w:rsidRDefault="001B4FF7" w:rsidP="002D0FAC">
      <w:pPr>
        <w:pStyle w:val="25"/>
        <w:numPr>
          <w:ilvl w:val="0"/>
          <w:numId w:val="13"/>
        </w:numPr>
        <w:shd w:val="clear" w:color="auto" w:fill="auto"/>
        <w:tabs>
          <w:tab w:val="left" w:pos="1103"/>
        </w:tabs>
        <w:spacing w:before="0"/>
        <w:ind w:left="380" w:firstLine="0"/>
        <w:jc w:val="both"/>
      </w:pPr>
      <w:r>
        <w:t>сформированность представлений об изобразительно- выразительных возможностях русского языка;</w:t>
      </w:r>
    </w:p>
    <w:p w:rsidR="000B7743" w:rsidRDefault="001B4FF7" w:rsidP="002D0FAC">
      <w:pPr>
        <w:pStyle w:val="25"/>
        <w:numPr>
          <w:ilvl w:val="0"/>
          <w:numId w:val="13"/>
        </w:numPr>
        <w:shd w:val="clear" w:color="auto" w:fill="auto"/>
        <w:tabs>
          <w:tab w:val="left" w:pos="1103"/>
        </w:tabs>
        <w:spacing w:before="0"/>
        <w:ind w:left="380" w:firstLine="0"/>
        <w:jc w:val="both"/>
      </w:pPr>
      <w:r>
        <w:t>сформированность умений учитывать исторический, историко- культурный контекст и контекст творчества писателя в процессе анализа художественного произведения;</w:t>
      </w:r>
    </w:p>
    <w:p w:rsidR="000B7743" w:rsidRDefault="001B4FF7" w:rsidP="002D0FAC">
      <w:pPr>
        <w:pStyle w:val="25"/>
        <w:numPr>
          <w:ilvl w:val="0"/>
          <w:numId w:val="13"/>
        </w:numPr>
        <w:shd w:val="clear" w:color="auto" w:fill="auto"/>
        <w:tabs>
          <w:tab w:val="left" w:pos="1103"/>
        </w:tabs>
        <w:spacing w:before="0"/>
        <w:ind w:left="380" w:firstLine="0"/>
        <w:jc w:val="both"/>
      </w:pPr>
      <w: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B7743" w:rsidRDefault="001B4FF7" w:rsidP="002D0FAC">
      <w:pPr>
        <w:pStyle w:val="25"/>
        <w:numPr>
          <w:ilvl w:val="0"/>
          <w:numId w:val="13"/>
        </w:numPr>
        <w:shd w:val="clear" w:color="auto" w:fill="auto"/>
        <w:tabs>
          <w:tab w:val="left" w:pos="1103"/>
        </w:tabs>
        <w:spacing w:before="0"/>
        <w:ind w:left="380" w:firstLine="0"/>
        <w:jc w:val="both"/>
      </w:pPr>
      <w:r>
        <w:t>овладение навыками анализа художественных произведений с учетом их жанрово</w:t>
      </w:r>
      <w:r w:rsidR="00642BE1">
        <w:t>-</w:t>
      </w:r>
      <w:r>
        <w:t>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B7743" w:rsidRDefault="001B4FF7" w:rsidP="002D0FAC">
      <w:pPr>
        <w:pStyle w:val="25"/>
        <w:numPr>
          <w:ilvl w:val="0"/>
          <w:numId w:val="13"/>
        </w:numPr>
        <w:shd w:val="clear" w:color="auto" w:fill="auto"/>
        <w:tabs>
          <w:tab w:val="left" w:pos="1103"/>
        </w:tabs>
        <w:spacing w:before="0"/>
        <w:ind w:left="380" w:firstLine="0"/>
        <w:jc w:val="both"/>
      </w:pPr>
      <w:r>
        <w:t>сформированность представлений о системе стилей языка художественной литературы. "Русский язык", "Литература" (углубленный уровень) - требования к предметным результатам освоения углубленного курса русского языка и литературы включают требования к результатам освоения базового курса и дополнительно отражают:</w:t>
      </w:r>
    </w:p>
    <w:p w:rsidR="000B7743" w:rsidRDefault="001B4FF7" w:rsidP="002D0FAC">
      <w:pPr>
        <w:pStyle w:val="25"/>
        <w:numPr>
          <w:ilvl w:val="0"/>
          <w:numId w:val="14"/>
        </w:numPr>
        <w:shd w:val="clear" w:color="auto" w:fill="auto"/>
        <w:tabs>
          <w:tab w:val="left" w:pos="1103"/>
        </w:tabs>
        <w:spacing w:before="0"/>
        <w:ind w:left="380" w:firstLine="0"/>
        <w:jc w:val="both"/>
      </w:pPr>
      <w:r>
        <w:t>сформированность представлений о лингвистике как части общечеловеческого гуманитарного знания;</w:t>
      </w:r>
    </w:p>
    <w:p w:rsidR="000B7743" w:rsidRDefault="001B4FF7" w:rsidP="002D0FAC">
      <w:pPr>
        <w:pStyle w:val="25"/>
        <w:numPr>
          <w:ilvl w:val="0"/>
          <w:numId w:val="14"/>
        </w:numPr>
        <w:shd w:val="clear" w:color="auto" w:fill="auto"/>
        <w:tabs>
          <w:tab w:val="left" w:pos="1103"/>
        </w:tabs>
        <w:spacing w:before="0"/>
        <w:ind w:left="380" w:firstLine="0"/>
        <w:jc w:val="both"/>
      </w:pPr>
      <w:r>
        <w:t>сформированность представлений о языке как многофункциональной развивающейся системе, о стилистических ресурсах языка;</w:t>
      </w:r>
    </w:p>
    <w:p w:rsidR="000B7743" w:rsidRDefault="001B4FF7" w:rsidP="002D0FAC">
      <w:pPr>
        <w:pStyle w:val="25"/>
        <w:numPr>
          <w:ilvl w:val="0"/>
          <w:numId w:val="14"/>
        </w:numPr>
        <w:shd w:val="clear" w:color="auto" w:fill="auto"/>
        <w:tabs>
          <w:tab w:val="left" w:pos="1103"/>
        </w:tabs>
        <w:spacing w:before="0"/>
        <w:ind w:firstLine="0"/>
        <w:jc w:val="both"/>
      </w:pPr>
      <w:r>
        <w:t>владение знаниями о языковой норме, ее функциях и вариантах, нормах речевого поведения в различных сферах и ситуациях общения;</w:t>
      </w:r>
    </w:p>
    <w:p w:rsidR="000B7743" w:rsidRDefault="001B4FF7" w:rsidP="002D0FAC">
      <w:pPr>
        <w:pStyle w:val="25"/>
        <w:numPr>
          <w:ilvl w:val="0"/>
          <w:numId w:val="14"/>
        </w:numPr>
        <w:shd w:val="clear" w:color="auto" w:fill="auto"/>
        <w:tabs>
          <w:tab w:val="left" w:pos="1103"/>
        </w:tabs>
        <w:spacing w:before="0"/>
        <w:ind w:right="1120" w:firstLine="0"/>
        <w:jc w:val="both"/>
      </w:pPr>
      <w:r>
        <w:t>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0B7743" w:rsidRDefault="001B4FF7" w:rsidP="002D0FAC">
      <w:pPr>
        <w:pStyle w:val="25"/>
        <w:numPr>
          <w:ilvl w:val="0"/>
          <w:numId w:val="14"/>
        </w:numPr>
        <w:shd w:val="clear" w:color="auto" w:fill="auto"/>
        <w:tabs>
          <w:tab w:val="left" w:pos="1103"/>
        </w:tabs>
        <w:spacing w:before="0"/>
        <w:ind w:firstLine="0"/>
        <w:jc w:val="both"/>
      </w:pPr>
      <w:r>
        <w:t>сформированность умений лингвистического анализа текстов разной функционально</w:t>
      </w:r>
      <w:r w:rsidR="00642BE1">
        <w:t>-</w:t>
      </w:r>
      <w:r>
        <w:t>стилевой и жанровой принадлежности;</w:t>
      </w:r>
    </w:p>
    <w:p w:rsidR="000B7743" w:rsidRDefault="001B4FF7" w:rsidP="002D0FAC">
      <w:pPr>
        <w:pStyle w:val="25"/>
        <w:numPr>
          <w:ilvl w:val="0"/>
          <w:numId w:val="14"/>
        </w:numPr>
        <w:shd w:val="clear" w:color="auto" w:fill="auto"/>
        <w:tabs>
          <w:tab w:val="left" w:pos="1103"/>
        </w:tabs>
        <w:spacing w:before="0"/>
        <w:ind w:firstLine="0"/>
        <w:jc w:val="both"/>
      </w:pPr>
      <w:r>
        <w:t>владение различными приемами редактирования текстов;</w:t>
      </w:r>
    </w:p>
    <w:p w:rsidR="000B7743" w:rsidRDefault="001B4FF7" w:rsidP="002D0FAC">
      <w:pPr>
        <w:pStyle w:val="25"/>
        <w:numPr>
          <w:ilvl w:val="0"/>
          <w:numId w:val="14"/>
        </w:numPr>
        <w:shd w:val="clear" w:color="auto" w:fill="auto"/>
        <w:tabs>
          <w:tab w:val="left" w:pos="1186"/>
        </w:tabs>
        <w:spacing w:before="0"/>
        <w:ind w:firstLine="0"/>
        <w:jc w:val="both"/>
      </w:pPr>
      <w:r>
        <w:t>сформированность умений проводить лингвистический эксперимент и использовать его результаты в процессе практической речевой деятельности;</w:t>
      </w:r>
    </w:p>
    <w:p w:rsidR="00642BE1" w:rsidRDefault="001B4FF7" w:rsidP="002D0FAC">
      <w:pPr>
        <w:pStyle w:val="25"/>
        <w:numPr>
          <w:ilvl w:val="0"/>
          <w:numId w:val="14"/>
        </w:numPr>
        <w:shd w:val="clear" w:color="auto" w:fill="auto"/>
        <w:tabs>
          <w:tab w:val="left" w:pos="1186"/>
        </w:tabs>
        <w:spacing w:before="0"/>
        <w:ind w:firstLine="0"/>
        <w:jc w:val="both"/>
      </w:pPr>
      <w:r>
        <w:t xml:space="preserve">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 </w:t>
      </w:r>
    </w:p>
    <w:p w:rsidR="00642BE1" w:rsidRDefault="001B4FF7" w:rsidP="00A65090">
      <w:pPr>
        <w:pStyle w:val="25"/>
        <w:shd w:val="clear" w:color="auto" w:fill="auto"/>
        <w:tabs>
          <w:tab w:val="left" w:pos="1186"/>
        </w:tabs>
        <w:spacing w:before="0"/>
        <w:ind w:firstLine="0"/>
        <w:jc w:val="both"/>
      </w:pPr>
      <w:r>
        <w:t xml:space="preserve">9) владение навыками комплексного филологического анализа художественного текста; </w:t>
      </w:r>
    </w:p>
    <w:p w:rsidR="000B7743" w:rsidRDefault="001B4FF7" w:rsidP="00A65090">
      <w:pPr>
        <w:pStyle w:val="25"/>
        <w:shd w:val="clear" w:color="auto" w:fill="auto"/>
        <w:tabs>
          <w:tab w:val="left" w:pos="1186"/>
        </w:tabs>
        <w:spacing w:before="0"/>
        <w:ind w:firstLine="0"/>
        <w:jc w:val="both"/>
      </w:pPr>
      <w:r>
        <w:t>10) сформированность представлений о системе стилей художественной литературы</w:t>
      </w:r>
      <w:r w:rsidR="00642BE1">
        <w:t xml:space="preserve"> разных</w:t>
      </w:r>
    </w:p>
    <w:p w:rsidR="000B7743" w:rsidRDefault="001B4FF7" w:rsidP="00A65090">
      <w:pPr>
        <w:pStyle w:val="25"/>
        <w:shd w:val="clear" w:color="auto" w:fill="auto"/>
        <w:spacing w:before="0"/>
        <w:ind w:firstLine="0"/>
        <w:jc w:val="both"/>
      </w:pPr>
      <w:r>
        <w:t>эпох, литературных направлениях, об индивидуальном авторском стиле;</w:t>
      </w:r>
    </w:p>
    <w:p w:rsidR="000B7743" w:rsidRDefault="001B4FF7" w:rsidP="002D0FAC">
      <w:pPr>
        <w:pStyle w:val="25"/>
        <w:numPr>
          <w:ilvl w:val="0"/>
          <w:numId w:val="13"/>
        </w:numPr>
        <w:shd w:val="clear" w:color="auto" w:fill="auto"/>
        <w:tabs>
          <w:tab w:val="left" w:pos="1186"/>
        </w:tabs>
        <w:spacing w:before="0"/>
        <w:ind w:firstLine="0"/>
        <w:jc w:val="both"/>
      </w:pPr>
      <w:r>
        <w:t>владение начальными навыками литературоведческого исследования историко- и теоретико- литературного характера;</w:t>
      </w:r>
    </w:p>
    <w:p w:rsidR="000B7743" w:rsidRDefault="001B4FF7" w:rsidP="002D0FAC">
      <w:pPr>
        <w:pStyle w:val="25"/>
        <w:numPr>
          <w:ilvl w:val="0"/>
          <w:numId w:val="13"/>
        </w:numPr>
        <w:shd w:val="clear" w:color="auto" w:fill="auto"/>
        <w:tabs>
          <w:tab w:val="left" w:pos="1186"/>
        </w:tabs>
        <w:spacing w:before="0"/>
        <w:ind w:firstLine="0"/>
        <w:jc w:val="both"/>
      </w:pPr>
      <w: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0B7743" w:rsidRDefault="001B4FF7" w:rsidP="002D0FAC">
      <w:pPr>
        <w:pStyle w:val="25"/>
        <w:numPr>
          <w:ilvl w:val="0"/>
          <w:numId w:val="13"/>
        </w:numPr>
        <w:shd w:val="clear" w:color="auto" w:fill="auto"/>
        <w:tabs>
          <w:tab w:val="left" w:pos="1186"/>
        </w:tabs>
        <w:spacing w:before="0" w:line="240" w:lineRule="auto"/>
        <w:ind w:firstLine="0"/>
        <w:jc w:val="both"/>
      </w:pPr>
      <w:r>
        <w:t>сформированность представлений о принципах основных направлений литературной критики.</w:t>
      </w:r>
    </w:p>
    <w:p w:rsidR="00A65090" w:rsidRPr="00A65090" w:rsidRDefault="00A65090" w:rsidP="00A65090">
      <w:pPr>
        <w:pStyle w:val="25"/>
        <w:tabs>
          <w:tab w:val="left" w:pos="1186"/>
        </w:tabs>
        <w:ind w:firstLine="0"/>
        <w:jc w:val="both"/>
        <w:rPr>
          <w:b/>
        </w:rPr>
      </w:pPr>
      <w:r w:rsidRPr="00A65090">
        <w:rPr>
          <w:b/>
        </w:rPr>
        <w:t>Русский язык</w:t>
      </w:r>
    </w:p>
    <w:p w:rsidR="00A65090" w:rsidRDefault="00A65090" w:rsidP="00A65090">
      <w:pPr>
        <w:pStyle w:val="25"/>
        <w:tabs>
          <w:tab w:val="left" w:pos="1186"/>
        </w:tabs>
        <w:ind w:firstLine="0"/>
        <w:jc w:val="both"/>
      </w:pPr>
      <w:r>
        <w:t>В результате изучения учебного предмета «Русский язык» на уровне среднего общего образования:</w:t>
      </w:r>
    </w:p>
    <w:p w:rsidR="00A65090" w:rsidRPr="00A65090" w:rsidRDefault="00A65090" w:rsidP="00A65090">
      <w:pPr>
        <w:pStyle w:val="25"/>
        <w:tabs>
          <w:tab w:val="left" w:pos="1186"/>
        </w:tabs>
        <w:ind w:firstLine="0"/>
        <w:jc w:val="both"/>
        <w:rPr>
          <w:b/>
        </w:rPr>
      </w:pPr>
      <w:r w:rsidRPr="00A65090">
        <w:rPr>
          <w:b/>
        </w:rPr>
        <w:t>Выпускник на базовом уровне научится:</w:t>
      </w:r>
    </w:p>
    <w:p w:rsidR="00A65090" w:rsidRDefault="00A65090" w:rsidP="00A65090">
      <w:pPr>
        <w:pStyle w:val="25"/>
        <w:tabs>
          <w:tab w:val="left" w:pos="1186"/>
        </w:tabs>
        <w:ind w:firstLine="0"/>
        <w:jc w:val="both"/>
      </w:pPr>
      <w:r>
        <w:t>–</w:t>
      </w:r>
      <w:r>
        <w:tab/>
        <w:t>использовать языковые средства адекватно цели общения и речевой ситуации;</w:t>
      </w:r>
    </w:p>
    <w:p w:rsidR="00A65090" w:rsidRDefault="00A65090" w:rsidP="00A65090">
      <w:pPr>
        <w:pStyle w:val="25"/>
        <w:tabs>
          <w:tab w:val="left" w:pos="1186"/>
        </w:tabs>
        <w:ind w:firstLine="0"/>
        <w:jc w:val="both"/>
      </w:pPr>
      <w:r>
        <w:t>–</w:t>
      </w:r>
      <w:r>
        <w:tab/>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A65090" w:rsidRDefault="00A65090" w:rsidP="00A65090">
      <w:pPr>
        <w:pStyle w:val="25"/>
        <w:tabs>
          <w:tab w:val="left" w:pos="1186"/>
        </w:tabs>
        <w:ind w:firstLine="0"/>
        <w:jc w:val="both"/>
      </w:pPr>
      <w:r>
        <w:t>–</w:t>
      </w:r>
      <w:r>
        <w:tab/>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A65090" w:rsidRDefault="00A65090" w:rsidP="00A65090">
      <w:pPr>
        <w:pStyle w:val="25"/>
        <w:tabs>
          <w:tab w:val="left" w:pos="1186"/>
        </w:tabs>
        <w:ind w:firstLine="0"/>
        <w:jc w:val="both"/>
      </w:pPr>
      <w:r>
        <w:t>–</w:t>
      </w:r>
      <w:r>
        <w:tab/>
        <w:t>выстраивать композицию текста, используя знания о его структурных элементах;</w:t>
      </w:r>
    </w:p>
    <w:p w:rsidR="00A65090" w:rsidRDefault="00A65090" w:rsidP="00A65090">
      <w:pPr>
        <w:pStyle w:val="25"/>
        <w:tabs>
          <w:tab w:val="left" w:pos="1186"/>
        </w:tabs>
        <w:ind w:firstLine="0"/>
        <w:jc w:val="both"/>
      </w:pPr>
      <w:r>
        <w:t>–</w:t>
      </w:r>
      <w:r>
        <w:tab/>
        <w:t>подбирать и использовать языковые средства в зависимости от типа текста и выбранного профиля обучения;</w:t>
      </w:r>
    </w:p>
    <w:p w:rsidR="00A65090" w:rsidRDefault="00A65090" w:rsidP="00A65090">
      <w:pPr>
        <w:pStyle w:val="25"/>
        <w:tabs>
          <w:tab w:val="left" w:pos="1186"/>
        </w:tabs>
        <w:ind w:firstLine="0"/>
        <w:jc w:val="both"/>
      </w:pPr>
      <w:r>
        <w:t>–</w:t>
      </w:r>
      <w:r>
        <w:tab/>
        <w:t>правильно использовать лексические и грамматические средства связи предложений при построении текста;</w:t>
      </w:r>
    </w:p>
    <w:p w:rsidR="00A65090" w:rsidRDefault="00A65090" w:rsidP="00A65090">
      <w:pPr>
        <w:pStyle w:val="25"/>
        <w:tabs>
          <w:tab w:val="left" w:pos="1186"/>
        </w:tabs>
        <w:ind w:firstLine="0"/>
        <w:jc w:val="both"/>
      </w:pPr>
      <w:r>
        <w:t>–</w:t>
      </w:r>
      <w:r>
        <w:tab/>
        <w:t>создавать устные и письменные тексты разных жанров в соответствии с функционально-стилевой принадлежностью текста;</w:t>
      </w:r>
    </w:p>
    <w:p w:rsidR="00A65090" w:rsidRDefault="00A65090" w:rsidP="00A65090">
      <w:pPr>
        <w:pStyle w:val="25"/>
        <w:tabs>
          <w:tab w:val="left" w:pos="1186"/>
        </w:tabs>
        <w:ind w:firstLine="0"/>
        <w:jc w:val="both"/>
      </w:pPr>
      <w:r>
        <w:t>–</w:t>
      </w:r>
      <w:r>
        <w:tab/>
        <w:t>сознательно использовать изобразительно-выразительные средства языка при создании текста в соответствии с выбранным профилем обучения;</w:t>
      </w:r>
    </w:p>
    <w:p w:rsidR="00A65090" w:rsidRDefault="00A65090" w:rsidP="00A65090">
      <w:pPr>
        <w:pStyle w:val="25"/>
        <w:tabs>
          <w:tab w:val="left" w:pos="1186"/>
        </w:tabs>
        <w:ind w:firstLine="0"/>
        <w:jc w:val="both"/>
      </w:pPr>
      <w:r>
        <w:t>–</w:t>
      </w:r>
      <w:r>
        <w:tab/>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65090" w:rsidRDefault="00A65090" w:rsidP="00A65090">
      <w:pPr>
        <w:pStyle w:val="25"/>
        <w:tabs>
          <w:tab w:val="left" w:pos="1186"/>
        </w:tabs>
        <w:ind w:firstLine="0"/>
        <w:jc w:val="both"/>
      </w:pPr>
      <w:r>
        <w:t>–</w:t>
      </w:r>
      <w:r>
        <w:tab/>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A65090" w:rsidRDefault="00A65090" w:rsidP="00A65090">
      <w:pPr>
        <w:pStyle w:val="25"/>
        <w:tabs>
          <w:tab w:val="left" w:pos="1186"/>
        </w:tabs>
        <w:ind w:firstLine="0"/>
        <w:jc w:val="both"/>
      </w:pPr>
      <w:r>
        <w:t>–</w:t>
      </w:r>
      <w:r>
        <w:tab/>
        <w:t>извлекать необходимую информацию из различных источников и переводить ее в текстовый формат;</w:t>
      </w:r>
    </w:p>
    <w:p w:rsidR="00A65090" w:rsidRDefault="00A65090" w:rsidP="00A65090">
      <w:pPr>
        <w:pStyle w:val="25"/>
        <w:tabs>
          <w:tab w:val="left" w:pos="1186"/>
        </w:tabs>
        <w:ind w:firstLine="0"/>
        <w:jc w:val="both"/>
      </w:pPr>
      <w:r>
        <w:t>–</w:t>
      </w:r>
      <w:r>
        <w:tab/>
        <w:t>преобразовывать текст в другие виды передачи информации;</w:t>
      </w:r>
    </w:p>
    <w:p w:rsidR="00A65090" w:rsidRDefault="00A65090" w:rsidP="00A65090">
      <w:pPr>
        <w:pStyle w:val="25"/>
        <w:tabs>
          <w:tab w:val="left" w:pos="1186"/>
        </w:tabs>
        <w:ind w:firstLine="0"/>
        <w:jc w:val="both"/>
      </w:pPr>
      <w:r>
        <w:t>–</w:t>
      </w:r>
      <w:r>
        <w:tab/>
        <w:t>выбирать тему, определять цель и подбирать материал для публичного выступления;</w:t>
      </w:r>
    </w:p>
    <w:p w:rsidR="00A65090" w:rsidRDefault="00A65090" w:rsidP="00A65090">
      <w:pPr>
        <w:pStyle w:val="25"/>
        <w:tabs>
          <w:tab w:val="left" w:pos="1186"/>
        </w:tabs>
        <w:ind w:firstLine="0"/>
        <w:jc w:val="both"/>
      </w:pPr>
      <w:r>
        <w:t>–</w:t>
      </w:r>
      <w:r>
        <w:tab/>
        <w:t>соблюдать культуру публичной речи;</w:t>
      </w:r>
    </w:p>
    <w:p w:rsidR="00A65090" w:rsidRDefault="00A65090" w:rsidP="00A65090">
      <w:pPr>
        <w:pStyle w:val="25"/>
        <w:tabs>
          <w:tab w:val="left" w:pos="1186"/>
        </w:tabs>
        <w:ind w:firstLine="0"/>
        <w:jc w:val="both"/>
      </w:pPr>
      <w:r>
        <w:t>–</w:t>
      </w:r>
      <w:r>
        <w:tab/>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A65090" w:rsidRDefault="00A65090" w:rsidP="00A65090">
      <w:pPr>
        <w:pStyle w:val="25"/>
        <w:tabs>
          <w:tab w:val="left" w:pos="1186"/>
        </w:tabs>
        <w:ind w:firstLine="0"/>
        <w:jc w:val="both"/>
      </w:pPr>
      <w:r>
        <w:t>–</w:t>
      </w:r>
      <w:r>
        <w:tab/>
        <w:t>оценивать собственную и чужую речь с позиции соответствия языковым нормам;</w:t>
      </w:r>
    </w:p>
    <w:p w:rsidR="00A65090" w:rsidRDefault="00A65090" w:rsidP="00A65090">
      <w:pPr>
        <w:pStyle w:val="25"/>
        <w:tabs>
          <w:tab w:val="left" w:pos="1186"/>
        </w:tabs>
        <w:ind w:firstLine="0"/>
        <w:jc w:val="both"/>
      </w:pPr>
      <w:r>
        <w:t>–</w:t>
      </w:r>
      <w:r>
        <w:tab/>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A65090" w:rsidRPr="00A65090" w:rsidRDefault="00A65090" w:rsidP="00A65090">
      <w:pPr>
        <w:pStyle w:val="25"/>
        <w:tabs>
          <w:tab w:val="left" w:pos="1186"/>
        </w:tabs>
        <w:ind w:firstLine="0"/>
        <w:jc w:val="both"/>
        <w:rPr>
          <w:b/>
        </w:rPr>
      </w:pPr>
      <w:r w:rsidRPr="00A65090">
        <w:rPr>
          <w:b/>
        </w:rPr>
        <w:t>Выпускник на базовом уровне получит возможность научиться:</w:t>
      </w:r>
    </w:p>
    <w:p w:rsidR="00A65090" w:rsidRDefault="00A65090" w:rsidP="00A65090">
      <w:pPr>
        <w:pStyle w:val="25"/>
        <w:tabs>
          <w:tab w:val="left" w:pos="1186"/>
        </w:tabs>
        <w:ind w:firstLine="0"/>
        <w:jc w:val="both"/>
      </w:pPr>
      <w:r>
        <w:t>–</w:t>
      </w:r>
      <w:r>
        <w:tab/>
        <w:t>распознавать уровни и единицы языка в предъявленном тексте и видеть взаимосвязь между ними;</w:t>
      </w:r>
    </w:p>
    <w:p w:rsidR="00A65090" w:rsidRDefault="00A65090" w:rsidP="00A65090">
      <w:pPr>
        <w:pStyle w:val="25"/>
        <w:tabs>
          <w:tab w:val="left" w:pos="1186"/>
        </w:tabs>
        <w:ind w:firstLine="0"/>
        <w:jc w:val="both"/>
      </w:pPr>
      <w:r>
        <w:t>–</w:t>
      </w:r>
      <w:r>
        <w:tab/>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A65090" w:rsidRDefault="00A65090" w:rsidP="00A65090">
      <w:pPr>
        <w:pStyle w:val="25"/>
        <w:tabs>
          <w:tab w:val="left" w:pos="1186"/>
        </w:tabs>
        <w:ind w:firstLine="0"/>
        <w:jc w:val="both"/>
      </w:pPr>
      <w:r>
        <w:t>–</w:t>
      </w:r>
      <w:r>
        <w:tab/>
        <w:t>комментировать авторские высказывания на различные темы (в том числе о богатстве и выразительности русского языка);</w:t>
      </w:r>
    </w:p>
    <w:p w:rsidR="00A65090" w:rsidRDefault="00A65090" w:rsidP="00A65090">
      <w:pPr>
        <w:pStyle w:val="25"/>
        <w:tabs>
          <w:tab w:val="left" w:pos="1186"/>
        </w:tabs>
        <w:ind w:firstLine="0"/>
        <w:jc w:val="both"/>
      </w:pPr>
      <w:r>
        <w:t>–</w:t>
      </w:r>
      <w:r>
        <w:tab/>
        <w:t>отличать язык художественной литературы от других разновидностей современного русского языка;</w:t>
      </w:r>
    </w:p>
    <w:p w:rsidR="00A65090" w:rsidRDefault="00A65090" w:rsidP="00A65090">
      <w:pPr>
        <w:pStyle w:val="25"/>
        <w:tabs>
          <w:tab w:val="left" w:pos="1186"/>
        </w:tabs>
        <w:ind w:firstLine="0"/>
        <w:jc w:val="both"/>
      </w:pPr>
      <w:r>
        <w:t>–</w:t>
      </w:r>
      <w:r>
        <w:tab/>
        <w:t>использовать синонимические ресурсы русского языка для более точного выражения мысли и усиления выразительности речи;</w:t>
      </w:r>
    </w:p>
    <w:p w:rsidR="00A65090" w:rsidRDefault="00A65090" w:rsidP="00A65090">
      <w:pPr>
        <w:pStyle w:val="25"/>
        <w:tabs>
          <w:tab w:val="left" w:pos="1186"/>
        </w:tabs>
        <w:ind w:firstLine="0"/>
        <w:jc w:val="both"/>
      </w:pPr>
      <w:r>
        <w:t>–</w:t>
      </w:r>
      <w:r>
        <w:tab/>
        <w:t>иметь представление об историческом развитии русского языка и истории русского языкознания;</w:t>
      </w:r>
    </w:p>
    <w:p w:rsidR="00A65090" w:rsidRDefault="00A65090" w:rsidP="00A65090">
      <w:pPr>
        <w:pStyle w:val="25"/>
        <w:tabs>
          <w:tab w:val="left" w:pos="1186"/>
        </w:tabs>
        <w:ind w:firstLine="0"/>
        <w:jc w:val="both"/>
      </w:pPr>
      <w:r>
        <w:t>–</w:t>
      </w:r>
      <w:r>
        <w:tab/>
        <w:t>выражать согласие или несогласие с мнением собеседника в соответствии с правилами ведения диалогической речи;</w:t>
      </w:r>
    </w:p>
    <w:p w:rsidR="00A65090" w:rsidRDefault="00A65090" w:rsidP="00A65090">
      <w:pPr>
        <w:pStyle w:val="25"/>
        <w:tabs>
          <w:tab w:val="left" w:pos="1186"/>
        </w:tabs>
        <w:ind w:firstLine="0"/>
        <w:jc w:val="both"/>
      </w:pPr>
      <w:r>
        <w:t>–</w:t>
      </w:r>
      <w:r>
        <w:tab/>
        <w:t>дифференцировать главную и второстепенную информацию, известную и неизвестную информацию в прослушанном тексте;</w:t>
      </w:r>
    </w:p>
    <w:p w:rsidR="00A65090" w:rsidRDefault="00A65090" w:rsidP="00A65090">
      <w:pPr>
        <w:pStyle w:val="25"/>
        <w:tabs>
          <w:tab w:val="left" w:pos="1186"/>
        </w:tabs>
        <w:ind w:firstLine="0"/>
        <w:jc w:val="both"/>
      </w:pPr>
      <w:r>
        <w:t>–</w:t>
      </w:r>
      <w:r>
        <w:tab/>
        <w:t>проводить самостоятельный поиск текстовой и нетекстовой информации, отбирать и анализировать полученную информацию;</w:t>
      </w:r>
    </w:p>
    <w:p w:rsidR="00A65090" w:rsidRDefault="00A65090" w:rsidP="00A65090">
      <w:pPr>
        <w:pStyle w:val="25"/>
        <w:tabs>
          <w:tab w:val="left" w:pos="1186"/>
        </w:tabs>
        <w:ind w:firstLine="0"/>
        <w:jc w:val="both"/>
      </w:pPr>
      <w:r>
        <w:t>–</w:t>
      </w:r>
      <w:r>
        <w:tab/>
        <w:t>сохранять стилевое единство при создании текста заданного функционального стиля;</w:t>
      </w:r>
    </w:p>
    <w:p w:rsidR="00A65090" w:rsidRDefault="00A65090" w:rsidP="00A65090">
      <w:pPr>
        <w:pStyle w:val="25"/>
        <w:tabs>
          <w:tab w:val="left" w:pos="1186"/>
        </w:tabs>
        <w:ind w:firstLine="0"/>
        <w:jc w:val="both"/>
      </w:pPr>
      <w:r>
        <w:t>–</w:t>
      </w:r>
      <w:r>
        <w:tab/>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A65090" w:rsidRDefault="00A65090" w:rsidP="00A65090">
      <w:pPr>
        <w:pStyle w:val="25"/>
        <w:tabs>
          <w:tab w:val="left" w:pos="1186"/>
        </w:tabs>
        <w:ind w:firstLine="0"/>
        <w:jc w:val="both"/>
      </w:pPr>
      <w:r>
        <w:t>–</w:t>
      </w:r>
      <w:r>
        <w:tab/>
        <w:t>создавать отзывы и рецензии на предложенный текст;</w:t>
      </w:r>
    </w:p>
    <w:p w:rsidR="00A65090" w:rsidRDefault="00A65090" w:rsidP="00A65090">
      <w:pPr>
        <w:pStyle w:val="25"/>
        <w:tabs>
          <w:tab w:val="left" w:pos="1186"/>
        </w:tabs>
        <w:ind w:firstLine="0"/>
        <w:jc w:val="both"/>
      </w:pPr>
      <w:r>
        <w:t>–</w:t>
      </w:r>
      <w:r>
        <w:tab/>
        <w:t>соблюдать культуру чтения, говорения, аудирования и письма;</w:t>
      </w:r>
    </w:p>
    <w:p w:rsidR="00A65090" w:rsidRDefault="00A65090" w:rsidP="00A65090">
      <w:pPr>
        <w:pStyle w:val="25"/>
        <w:tabs>
          <w:tab w:val="left" w:pos="1186"/>
        </w:tabs>
        <w:ind w:firstLine="0"/>
        <w:jc w:val="both"/>
      </w:pPr>
      <w:r>
        <w:t>–</w:t>
      </w:r>
      <w:r>
        <w:tab/>
        <w:t>соблюдать культуру научного и делового общения в устной и письменной форме, в том числе при обсуждении дискуссионных проблем;</w:t>
      </w:r>
    </w:p>
    <w:p w:rsidR="00A65090" w:rsidRDefault="00A65090" w:rsidP="00A65090">
      <w:pPr>
        <w:pStyle w:val="25"/>
        <w:tabs>
          <w:tab w:val="left" w:pos="1186"/>
        </w:tabs>
        <w:ind w:firstLine="0"/>
        <w:jc w:val="both"/>
      </w:pPr>
      <w:r>
        <w:t>–</w:t>
      </w:r>
      <w:r>
        <w:tab/>
        <w:t>соблюдать нормы речевого поведения в разговорной речи, а также в учебно-научной и официально-деловой сферах общения;</w:t>
      </w:r>
    </w:p>
    <w:p w:rsidR="00A65090" w:rsidRDefault="00A65090" w:rsidP="00A65090">
      <w:pPr>
        <w:pStyle w:val="25"/>
        <w:tabs>
          <w:tab w:val="left" w:pos="1186"/>
        </w:tabs>
        <w:ind w:firstLine="0"/>
        <w:jc w:val="both"/>
      </w:pPr>
      <w:r>
        <w:t>–</w:t>
      </w:r>
      <w:r>
        <w:tab/>
        <w:t>осуществлять речевой самоконтроль;</w:t>
      </w:r>
    </w:p>
    <w:p w:rsidR="00A65090" w:rsidRDefault="00A65090" w:rsidP="00A65090">
      <w:pPr>
        <w:pStyle w:val="25"/>
        <w:tabs>
          <w:tab w:val="left" w:pos="1186"/>
        </w:tabs>
        <w:ind w:firstLine="0"/>
        <w:jc w:val="both"/>
      </w:pPr>
      <w:r>
        <w:t>–</w:t>
      </w:r>
      <w:r>
        <w:tab/>
        <w:t>совершенствовать орфографические и пунктуационные умения и навыки на основе знаний о нормах русского литературного языка;</w:t>
      </w:r>
    </w:p>
    <w:p w:rsidR="00A65090" w:rsidRDefault="00A65090" w:rsidP="00A65090">
      <w:pPr>
        <w:pStyle w:val="25"/>
        <w:tabs>
          <w:tab w:val="left" w:pos="1186"/>
        </w:tabs>
        <w:ind w:firstLine="0"/>
        <w:jc w:val="both"/>
      </w:pPr>
      <w:r>
        <w:t>–</w:t>
      </w:r>
      <w:r>
        <w:tab/>
        <w:t>использовать основные нормативные словари и справочники для расширения словарного запаса и спектра используемых языковых средств;</w:t>
      </w:r>
    </w:p>
    <w:p w:rsidR="00A65090" w:rsidRDefault="00A65090" w:rsidP="00A65090">
      <w:pPr>
        <w:pStyle w:val="25"/>
        <w:tabs>
          <w:tab w:val="left" w:pos="1186"/>
        </w:tabs>
        <w:ind w:firstLine="0"/>
        <w:jc w:val="both"/>
      </w:pPr>
      <w:r>
        <w:t>–</w:t>
      </w:r>
      <w:r>
        <w:tab/>
        <w:t>оценивать эстетическую сторону речевого высказывания при анализе текстов (в том числе художественной литературы).</w:t>
      </w:r>
    </w:p>
    <w:p w:rsidR="00FE4EB8" w:rsidRDefault="00FE4EB8" w:rsidP="00A65090">
      <w:pPr>
        <w:pStyle w:val="25"/>
        <w:tabs>
          <w:tab w:val="left" w:pos="1186"/>
        </w:tabs>
        <w:ind w:firstLine="0"/>
        <w:jc w:val="both"/>
        <w:rPr>
          <w:b/>
        </w:rPr>
      </w:pPr>
    </w:p>
    <w:p w:rsidR="00A65090" w:rsidRPr="00A65090" w:rsidRDefault="00A65090" w:rsidP="00A65090">
      <w:pPr>
        <w:pStyle w:val="25"/>
        <w:tabs>
          <w:tab w:val="left" w:pos="1186"/>
        </w:tabs>
        <w:ind w:firstLine="0"/>
        <w:jc w:val="both"/>
        <w:rPr>
          <w:b/>
        </w:rPr>
      </w:pPr>
      <w:r w:rsidRPr="00A65090">
        <w:rPr>
          <w:b/>
        </w:rPr>
        <w:t>Литература</w:t>
      </w:r>
    </w:p>
    <w:p w:rsidR="00A65090" w:rsidRDefault="00A65090" w:rsidP="00A65090">
      <w:pPr>
        <w:pStyle w:val="25"/>
        <w:tabs>
          <w:tab w:val="left" w:pos="1186"/>
        </w:tabs>
        <w:ind w:firstLine="0"/>
        <w:jc w:val="both"/>
      </w:pPr>
      <w:r>
        <w:t>В результате изучения учебного предмета «Литература» на уровне среднего общего образования:</w:t>
      </w:r>
    </w:p>
    <w:p w:rsidR="00A65090" w:rsidRPr="00A65090" w:rsidRDefault="00A65090" w:rsidP="00A65090">
      <w:pPr>
        <w:pStyle w:val="25"/>
        <w:tabs>
          <w:tab w:val="left" w:pos="1186"/>
        </w:tabs>
        <w:ind w:firstLine="0"/>
        <w:jc w:val="both"/>
        <w:rPr>
          <w:b/>
        </w:rPr>
      </w:pPr>
      <w:r w:rsidRPr="00A65090">
        <w:rPr>
          <w:b/>
        </w:rPr>
        <w:t>Выпускник на базовом уровне научится:</w:t>
      </w:r>
    </w:p>
    <w:p w:rsidR="00A65090" w:rsidRDefault="00A65090" w:rsidP="00A65090">
      <w:pPr>
        <w:pStyle w:val="25"/>
        <w:tabs>
          <w:tab w:val="left" w:pos="1186"/>
        </w:tabs>
        <w:ind w:firstLine="0"/>
        <w:jc w:val="both"/>
      </w:pPr>
      <w:r>
        <w:t>–</w:t>
      </w:r>
      <w:r>
        <w:tab/>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A65090" w:rsidRDefault="00A65090" w:rsidP="00A65090">
      <w:pPr>
        <w:pStyle w:val="25"/>
        <w:tabs>
          <w:tab w:val="left" w:pos="1186"/>
        </w:tabs>
        <w:ind w:firstLine="0"/>
        <w:jc w:val="both"/>
      </w:pPr>
      <w:r>
        <w:t>–</w:t>
      </w:r>
      <w:r>
        <w:tab/>
        <w:t>в устной и письменной форме обобщать и анализировать свой читательский опыт, а именно:</w:t>
      </w:r>
    </w:p>
    <w:p w:rsidR="00A65090" w:rsidRDefault="00A65090" w:rsidP="00A65090">
      <w:pPr>
        <w:pStyle w:val="25"/>
        <w:tabs>
          <w:tab w:val="left" w:pos="1186"/>
        </w:tabs>
        <w:ind w:firstLine="0"/>
        <w:jc w:val="both"/>
      </w:pPr>
      <w: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A65090" w:rsidRDefault="00A65090" w:rsidP="00A65090">
      <w:pPr>
        <w:pStyle w:val="25"/>
        <w:tabs>
          <w:tab w:val="left" w:pos="1186"/>
        </w:tabs>
        <w:ind w:firstLine="0"/>
        <w:jc w:val="both"/>
      </w:pPr>
      <w: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5090" w:rsidRDefault="00A65090" w:rsidP="00A65090">
      <w:pPr>
        <w:pStyle w:val="25"/>
        <w:tabs>
          <w:tab w:val="left" w:pos="1186"/>
        </w:tabs>
        <w:ind w:firstLine="0"/>
        <w:jc w:val="both"/>
      </w:pPr>
      <w: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5090" w:rsidRDefault="00A65090" w:rsidP="00A65090">
      <w:pPr>
        <w:pStyle w:val="25"/>
        <w:tabs>
          <w:tab w:val="left" w:pos="1186"/>
        </w:tabs>
        <w:ind w:firstLine="0"/>
        <w:jc w:val="both"/>
      </w:pPr>
      <w: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5090" w:rsidRDefault="00A65090" w:rsidP="00A65090">
      <w:pPr>
        <w:pStyle w:val="25"/>
        <w:tabs>
          <w:tab w:val="left" w:pos="1186"/>
        </w:tabs>
        <w:jc w:val="both"/>
      </w:pPr>
      <w: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65090" w:rsidRDefault="00A65090" w:rsidP="00A65090">
      <w:pPr>
        <w:pStyle w:val="25"/>
        <w:tabs>
          <w:tab w:val="left" w:pos="1186"/>
        </w:tabs>
        <w:jc w:val="both"/>
      </w:pPr>
      <w: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A65090" w:rsidRDefault="00A65090" w:rsidP="00A65090">
      <w:pPr>
        <w:pStyle w:val="25"/>
        <w:tabs>
          <w:tab w:val="left" w:pos="1186"/>
        </w:tabs>
        <w:jc w:val="both"/>
      </w:pPr>
      <w: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65090" w:rsidRDefault="00A65090" w:rsidP="00A65090">
      <w:pPr>
        <w:pStyle w:val="25"/>
        <w:tabs>
          <w:tab w:val="left" w:pos="1186"/>
        </w:tabs>
        <w:jc w:val="both"/>
      </w:pPr>
      <w:r>
        <w:t>–</w:t>
      </w:r>
      <w:r>
        <w:tab/>
        <w:t>осуществлять следующую продуктивную деятельность:</w:t>
      </w:r>
    </w:p>
    <w:p w:rsidR="00A65090" w:rsidRDefault="00A65090" w:rsidP="00A65090">
      <w:pPr>
        <w:pStyle w:val="25"/>
        <w:tabs>
          <w:tab w:val="left" w:pos="1186"/>
        </w:tabs>
        <w:jc w:val="both"/>
      </w:pPr>
      <w: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65090" w:rsidRDefault="00A65090" w:rsidP="00A65090">
      <w:pPr>
        <w:pStyle w:val="25"/>
        <w:tabs>
          <w:tab w:val="left" w:pos="1186"/>
        </w:tabs>
        <w:jc w:val="both"/>
      </w:pPr>
      <w: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A65090" w:rsidRPr="00A65090" w:rsidRDefault="00A65090" w:rsidP="00A65090">
      <w:pPr>
        <w:pStyle w:val="25"/>
        <w:tabs>
          <w:tab w:val="left" w:pos="1186"/>
        </w:tabs>
        <w:ind w:left="420"/>
        <w:jc w:val="both"/>
        <w:rPr>
          <w:b/>
        </w:rPr>
      </w:pPr>
      <w:r w:rsidRPr="00A65090">
        <w:rPr>
          <w:b/>
        </w:rPr>
        <w:t>Выпускник на базовом уровне получит возможность научиться:</w:t>
      </w:r>
    </w:p>
    <w:p w:rsidR="00A65090" w:rsidRDefault="00A65090" w:rsidP="00A65090">
      <w:pPr>
        <w:pStyle w:val="25"/>
        <w:tabs>
          <w:tab w:val="left" w:pos="1186"/>
        </w:tabs>
        <w:ind w:left="420"/>
        <w:jc w:val="both"/>
      </w:pPr>
      <w:r>
        <w:t>–</w:t>
      </w:r>
      <w:r>
        <w:tab/>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A65090" w:rsidRDefault="00A65090" w:rsidP="00A65090">
      <w:pPr>
        <w:pStyle w:val="25"/>
        <w:tabs>
          <w:tab w:val="left" w:pos="1186"/>
        </w:tabs>
        <w:ind w:left="420"/>
        <w:jc w:val="both"/>
      </w:pPr>
      <w:r>
        <w:t>–</w:t>
      </w:r>
      <w:r>
        <w:tab/>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65090" w:rsidRDefault="00A65090" w:rsidP="00A65090">
      <w:pPr>
        <w:pStyle w:val="25"/>
        <w:tabs>
          <w:tab w:val="left" w:pos="1186"/>
        </w:tabs>
        <w:ind w:left="420"/>
        <w:jc w:val="both"/>
      </w:pPr>
      <w:r>
        <w:t>–</w:t>
      </w:r>
      <w:r>
        <w:tab/>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65090" w:rsidRDefault="00A65090" w:rsidP="00A65090">
      <w:pPr>
        <w:pStyle w:val="25"/>
        <w:tabs>
          <w:tab w:val="left" w:pos="1186"/>
        </w:tabs>
        <w:ind w:firstLine="0"/>
        <w:jc w:val="both"/>
      </w:pPr>
      <w:r>
        <w:t>–</w:t>
      </w:r>
      <w:r>
        <w:tab/>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A65090" w:rsidRPr="00A65090" w:rsidRDefault="00A65090" w:rsidP="00A65090">
      <w:pPr>
        <w:pStyle w:val="25"/>
        <w:tabs>
          <w:tab w:val="left" w:pos="1186"/>
        </w:tabs>
        <w:ind w:firstLine="0"/>
        <w:jc w:val="both"/>
        <w:rPr>
          <w:b/>
        </w:rPr>
      </w:pPr>
      <w:r w:rsidRPr="00A65090">
        <w:rPr>
          <w:b/>
        </w:rPr>
        <w:t>Выпускник на базовом уровне получит возможность узнать:</w:t>
      </w:r>
    </w:p>
    <w:p w:rsidR="00A65090" w:rsidRDefault="00A65090" w:rsidP="00A65090">
      <w:pPr>
        <w:pStyle w:val="25"/>
        <w:tabs>
          <w:tab w:val="left" w:pos="1186"/>
        </w:tabs>
        <w:ind w:firstLine="0"/>
        <w:jc w:val="both"/>
      </w:pPr>
      <w:r>
        <w:t>–</w:t>
      </w:r>
      <w:r>
        <w:tab/>
        <w:t>о месте и значении русской литературы в мировой литературе;</w:t>
      </w:r>
    </w:p>
    <w:p w:rsidR="00A65090" w:rsidRDefault="00A65090" w:rsidP="00A65090">
      <w:pPr>
        <w:pStyle w:val="25"/>
        <w:tabs>
          <w:tab w:val="left" w:pos="1186"/>
        </w:tabs>
        <w:ind w:firstLine="0"/>
        <w:jc w:val="both"/>
      </w:pPr>
      <w:r>
        <w:t>–</w:t>
      </w:r>
      <w:r>
        <w:tab/>
        <w:t>о произведениях новейшей отечественной и мировой литературы;</w:t>
      </w:r>
    </w:p>
    <w:p w:rsidR="00A65090" w:rsidRDefault="00A65090" w:rsidP="00A65090">
      <w:pPr>
        <w:pStyle w:val="25"/>
        <w:tabs>
          <w:tab w:val="left" w:pos="1186"/>
        </w:tabs>
        <w:ind w:firstLine="0"/>
        <w:jc w:val="both"/>
      </w:pPr>
      <w:r>
        <w:t>–</w:t>
      </w:r>
      <w:r>
        <w:tab/>
        <w:t>о важнейших литературных ресурсах, в том числе в сети Интернет;</w:t>
      </w:r>
    </w:p>
    <w:p w:rsidR="00A65090" w:rsidRDefault="00A65090" w:rsidP="00A65090">
      <w:pPr>
        <w:pStyle w:val="25"/>
        <w:tabs>
          <w:tab w:val="left" w:pos="1186"/>
        </w:tabs>
        <w:ind w:firstLine="0"/>
        <w:jc w:val="both"/>
      </w:pPr>
      <w:r>
        <w:t>–</w:t>
      </w:r>
      <w:r>
        <w:tab/>
        <w:t>об историко-культурном подходе в литературоведении;</w:t>
      </w:r>
    </w:p>
    <w:p w:rsidR="00A65090" w:rsidRDefault="00A65090" w:rsidP="00A65090">
      <w:pPr>
        <w:pStyle w:val="25"/>
        <w:tabs>
          <w:tab w:val="left" w:pos="1186"/>
        </w:tabs>
        <w:ind w:firstLine="0"/>
        <w:jc w:val="both"/>
      </w:pPr>
      <w:r>
        <w:t>–</w:t>
      </w:r>
      <w:r>
        <w:tab/>
        <w:t>об историко-литературном процессе XIX и XX веков;</w:t>
      </w:r>
    </w:p>
    <w:p w:rsidR="00A65090" w:rsidRDefault="00A65090" w:rsidP="00A65090">
      <w:pPr>
        <w:pStyle w:val="25"/>
        <w:tabs>
          <w:tab w:val="left" w:pos="1186"/>
        </w:tabs>
        <w:ind w:firstLine="0"/>
        <w:jc w:val="both"/>
      </w:pPr>
      <w:r>
        <w:t>–</w:t>
      </w:r>
      <w:r>
        <w:tab/>
        <w:t xml:space="preserve">о наиболее ярких или характерных чертах литературных направлений или течений; </w:t>
      </w:r>
    </w:p>
    <w:p w:rsidR="00A65090" w:rsidRDefault="00A65090" w:rsidP="00A65090">
      <w:pPr>
        <w:pStyle w:val="25"/>
        <w:tabs>
          <w:tab w:val="left" w:pos="1186"/>
        </w:tabs>
        <w:ind w:firstLine="0"/>
        <w:jc w:val="both"/>
      </w:pPr>
      <w:r>
        <w:t>–</w:t>
      </w:r>
      <w:r>
        <w:tab/>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A65090" w:rsidRDefault="00A65090" w:rsidP="00A65090">
      <w:pPr>
        <w:pStyle w:val="25"/>
        <w:tabs>
          <w:tab w:val="left" w:pos="1186"/>
        </w:tabs>
        <w:ind w:firstLine="0"/>
        <w:jc w:val="both"/>
      </w:pPr>
      <w:r>
        <w:t>–</w:t>
      </w:r>
      <w:r>
        <w:tab/>
        <w:t>о соотношении и взаимосвязях литературы с историческим периодом, эпохой.</w:t>
      </w:r>
    </w:p>
    <w:p w:rsidR="000B7743" w:rsidRDefault="001B4FF7" w:rsidP="000629F7">
      <w:pPr>
        <w:pStyle w:val="25"/>
        <w:numPr>
          <w:ilvl w:val="0"/>
          <w:numId w:val="2"/>
        </w:numPr>
        <w:shd w:val="clear" w:color="auto" w:fill="auto"/>
        <w:tabs>
          <w:tab w:val="left" w:pos="1853"/>
        </w:tabs>
        <w:spacing w:before="0" w:line="276" w:lineRule="auto"/>
        <w:ind w:left="420" w:firstLine="540"/>
        <w:jc w:val="both"/>
      </w:pPr>
      <w:r>
        <w:t xml:space="preserve">Предметные результаты освоения предметной области </w:t>
      </w:r>
      <w:r>
        <w:rPr>
          <w:rStyle w:val="2b"/>
        </w:rPr>
        <w:t>"Родной язык и родная</w:t>
      </w:r>
      <w:r w:rsidR="005C2960">
        <w:rPr>
          <w:rStyle w:val="2b"/>
        </w:rPr>
        <w:t xml:space="preserve"> </w:t>
      </w:r>
      <w:r>
        <w:rPr>
          <w:rStyle w:val="2b"/>
        </w:rPr>
        <w:t xml:space="preserve">литература" </w:t>
      </w:r>
      <w:r>
        <w:t>(базовый уровень) обеспечивает:</w:t>
      </w:r>
    </w:p>
    <w:p w:rsidR="000B7743" w:rsidRDefault="001B4FF7" w:rsidP="002D0FAC">
      <w:pPr>
        <w:pStyle w:val="25"/>
        <w:numPr>
          <w:ilvl w:val="0"/>
          <w:numId w:val="15"/>
        </w:numPr>
        <w:shd w:val="clear" w:color="auto" w:fill="auto"/>
        <w:tabs>
          <w:tab w:val="left" w:pos="358"/>
        </w:tabs>
        <w:spacing w:before="0" w:line="276" w:lineRule="auto"/>
        <w:ind w:left="420" w:hanging="420"/>
        <w:jc w:val="both"/>
      </w:pPr>
      <w: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0B7743" w:rsidRDefault="001B4FF7" w:rsidP="002D0FAC">
      <w:pPr>
        <w:pStyle w:val="25"/>
        <w:numPr>
          <w:ilvl w:val="0"/>
          <w:numId w:val="15"/>
        </w:numPr>
        <w:shd w:val="clear" w:color="auto" w:fill="auto"/>
        <w:tabs>
          <w:tab w:val="left" w:pos="358"/>
        </w:tabs>
        <w:spacing w:before="0" w:line="276" w:lineRule="auto"/>
        <w:ind w:left="420" w:hanging="420"/>
        <w:jc w:val="both"/>
      </w:pPr>
      <w: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0B7743" w:rsidRDefault="001B4FF7" w:rsidP="002D0FAC">
      <w:pPr>
        <w:pStyle w:val="25"/>
        <w:numPr>
          <w:ilvl w:val="0"/>
          <w:numId w:val="15"/>
        </w:numPr>
        <w:shd w:val="clear" w:color="auto" w:fill="auto"/>
        <w:tabs>
          <w:tab w:val="left" w:pos="358"/>
        </w:tabs>
        <w:spacing w:before="0" w:line="276" w:lineRule="auto"/>
        <w:ind w:left="420" w:hanging="420"/>
        <w:jc w:val="both"/>
      </w:pPr>
      <w: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0B7743" w:rsidRDefault="001B4FF7" w:rsidP="002D0FAC">
      <w:pPr>
        <w:pStyle w:val="25"/>
        <w:numPr>
          <w:ilvl w:val="0"/>
          <w:numId w:val="15"/>
        </w:numPr>
        <w:shd w:val="clear" w:color="auto" w:fill="auto"/>
        <w:tabs>
          <w:tab w:val="left" w:pos="358"/>
        </w:tabs>
        <w:spacing w:before="0" w:line="276" w:lineRule="auto"/>
        <w:ind w:left="420" w:hanging="420"/>
        <w:jc w:val="both"/>
      </w:pPr>
      <w: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0B7743" w:rsidRDefault="001B4FF7" w:rsidP="002D0FAC">
      <w:pPr>
        <w:pStyle w:val="25"/>
        <w:numPr>
          <w:ilvl w:val="0"/>
          <w:numId w:val="15"/>
        </w:numPr>
        <w:shd w:val="clear" w:color="auto" w:fill="auto"/>
        <w:tabs>
          <w:tab w:val="left" w:pos="358"/>
        </w:tabs>
        <w:spacing w:before="0" w:line="276" w:lineRule="auto"/>
        <w:ind w:left="420" w:hanging="420"/>
        <w:jc w:val="both"/>
      </w:pPr>
      <w: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0B7743" w:rsidRDefault="001B4FF7" w:rsidP="002D0FAC">
      <w:pPr>
        <w:pStyle w:val="25"/>
        <w:numPr>
          <w:ilvl w:val="0"/>
          <w:numId w:val="15"/>
        </w:numPr>
        <w:shd w:val="clear" w:color="auto" w:fill="auto"/>
        <w:tabs>
          <w:tab w:val="left" w:pos="358"/>
        </w:tabs>
        <w:spacing w:before="0" w:line="276" w:lineRule="auto"/>
        <w:ind w:left="420" w:hanging="420"/>
        <w:jc w:val="both"/>
      </w:pPr>
      <w: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0B7743" w:rsidRDefault="001B4FF7" w:rsidP="002C2174">
      <w:pPr>
        <w:pStyle w:val="25"/>
        <w:shd w:val="clear" w:color="auto" w:fill="auto"/>
        <w:spacing w:before="0" w:line="276" w:lineRule="auto"/>
        <w:ind w:left="420" w:firstLine="540"/>
        <w:jc w:val="both"/>
      </w:pPr>
      <w:r>
        <w:t xml:space="preserve">Предметные результаты изучения предметной области </w:t>
      </w:r>
      <w:r>
        <w:rPr>
          <w:rStyle w:val="2b"/>
        </w:rPr>
        <w:t xml:space="preserve">"Родной язык и родная литература" </w:t>
      </w:r>
      <w: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0B7743" w:rsidRDefault="001B4FF7" w:rsidP="002D0FAC">
      <w:pPr>
        <w:pStyle w:val="25"/>
        <w:numPr>
          <w:ilvl w:val="0"/>
          <w:numId w:val="16"/>
        </w:numPr>
        <w:shd w:val="clear" w:color="auto" w:fill="auto"/>
        <w:tabs>
          <w:tab w:val="left" w:pos="1280"/>
        </w:tabs>
        <w:spacing w:before="0" w:line="276" w:lineRule="auto"/>
        <w:ind w:left="420" w:firstLine="540"/>
        <w:jc w:val="both"/>
      </w:pPr>
      <w:r>
        <w:t>сформированность понятий о нормах родного языка и применение знаний о них в речевой практике;</w:t>
      </w:r>
    </w:p>
    <w:p w:rsidR="000B7743" w:rsidRDefault="001B4FF7" w:rsidP="002D0FAC">
      <w:pPr>
        <w:pStyle w:val="25"/>
        <w:numPr>
          <w:ilvl w:val="0"/>
          <w:numId w:val="16"/>
        </w:numPr>
        <w:shd w:val="clear" w:color="auto" w:fill="auto"/>
        <w:tabs>
          <w:tab w:val="left" w:pos="1280"/>
        </w:tabs>
        <w:spacing w:before="0" w:line="276" w:lineRule="auto"/>
        <w:ind w:left="420" w:firstLine="540"/>
        <w:jc w:val="both"/>
      </w:pPr>
      <w: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0B7743" w:rsidRDefault="001B4FF7" w:rsidP="002D0FAC">
      <w:pPr>
        <w:pStyle w:val="25"/>
        <w:numPr>
          <w:ilvl w:val="0"/>
          <w:numId w:val="16"/>
        </w:numPr>
        <w:shd w:val="clear" w:color="auto" w:fill="auto"/>
        <w:tabs>
          <w:tab w:val="left" w:pos="1322"/>
        </w:tabs>
        <w:spacing w:before="0" w:line="276" w:lineRule="auto"/>
        <w:ind w:left="420" w:firstLine="540"/>
        <w:jc w:val="both"/>
      </w:pPr>
      <w:r>
        <w:t>сформированность навыков свободного использования коммуникативно-эстетических возможностей родного языка;</w:t>
      </w:r>
    </w:p>
    <w:p w:rsidR="000B7743" w:rsidRDefault="001B4FF7" w:rsidP="002D0FAC">
      <w:pPr>
        <w:pStyle w:val="25"/>
        <w:numPr>
          <w:ilvl w:val="0"/>
          <w:numId w:val="16"/>
        </w:numPr>
        <w:shd w:val="clear" w:color="auto" w:fill="auto"/>
        <w:tabs>
          <w:tab w:val="left" w:pos="1280"/>
        </w:tabs>
        <w:spacing w:before="0" w:line="276" w:lineRule="auto"/>
        <w:ind w:left="420" w:firstLine="540"/>
        <w:jc w:val="both"/>
      </w:pPr>
      <w: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B7743" w:rsidRDefault="001B4FF7" w:rsidP="002D0FAC">
      <w:pPr>
        <w:pStyle w:val="25"/>
        <w:numPr>
          <w:ilvl w:val="0"/>
          <w:numId w:val="16"/>
        </w:numPr>
        <w:shd w:val="clear" w:color="auto" w:fill="auto"/>
        <w:tabs>
          <w:tab w:val="left" w:pos="1322"/>
        </w:tabs>
        <w:spacing w:before="0" w:line="276" w:lineRule="auto"/>
        <w:ind w:left="420" w:firstLine="540"/>
        <w:jc w:val="both"/>
      </w:pPr>
      <w: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0B7743" w:rsidRDefault="001B4FF7" w:rsidP="002D0FAC">
      <w:pPr>
        <w:pStyle w:val="25"/>
        <w:numPr>
          <w:ilvl w:val="0"/>
          <w:numId w:val="16"/>
        </w:numPr>
        <w:shd w:val="clear" w:color="auto" w:fill="auto"/>
        <w:tabs>
          <w:tab w:val="left" w:pos="1334"/>
        </w:tabs>
        <w:spacing w:before="0" w:line="276" w:lineRule="auto"/>
        <w:ind w:left="420" w:firstLine="560"/>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B7743" w:rsidRDefault="001B4FF7" w:rsidP="002D0FAC">
      <w:pPr>
        <w:pStyle w:val="25"/>
        <w:numPr>
          <w:ilvl w:val="0"/>
          <w:numId w:val="16"/>
        </w:numPr>
        <w:shd w:val="clear" w:color="auto" w:fill="auto"/>
        <w:tabs>
          <w:tab w:val="left" w:pos="1334"/>
        </w:tabs>
        <w:spacing w:before="0" w:line="276" w:lineRule="auto"/>
        <w:ind w:left="420" w:firstLine="560"/>
        <w:jc w:val="both"/>
      </w:pPr>
      <w: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B7743" w:rsidRDefault="001B4FF7" w:rsidP="002D0FAC">
      <w:pPr>
        <w:pStyle w:val="25"/>
        <w:numPr>
          <w:ilvl w:val="0"/>
          <w:numId w:val="16"/>
        </w:numPr>
        <w:shd w:val="clear" w:color="auto" w:fill="auto"/>
        <w:tabs>
          <w:tab w:val="left" w:pos="1334"/>
        </w:tabs>
        <w:spacing w:before="0" w:line="276" w:lineRule="auto"/>
        <w:ind w:left="420" w:firstLine="560"/>
        <w:jc w:val="both"/>
      </w:pPr>
      <w: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B7743" w:rsidRDefault="001B4FF7" w:rsidP="002D0FAC">
      <w:pPr>
        <w:pStyle w:val="25"/>
        <w:numPr>
          <w:ilvl w:val="0"/>
          <w:numId w:val="16"/>
        </w:numPr>
        <w:shd w:val="clear" w:color="auto" w:fill="auto"/>
        <w:tabs>
          <w:tab w:val="left" w:pos="1334"/>
        </w:tabs>
        <w:spacing w:before="0" w:line="276" w:lineRule="auto"/>
        <w:ind w:left="420" w:firstLine="560"/>
        <w:jc w:val="both"/>
      </w:pPr>
      <w:r>
        <w:t>сформированность понимания родной литературы как одной из основных национально</w:t>
      </w:r>
      <w:r w:rsidR="00FE4EB8">
        <w:t>-</w:t>
      </w:r>
      <w:r>
        <w:softHyphen/>
        <w:t>культурных ценностей народа, как особого способа познания жизни;</w:t>
      </w:r>
    </w:p>
    <w:p w:rsidR="000B7743" w:rsidRDefault="001B4FF7" w:rsidP="002D0FAC">
      <w:pPr>
        <w:pStyle w:val="25"/>
        <w:numPr>
          <w:ilvl w:val="0"/>
          <w:numId w:val="16"/>
        </w:numPr>
        <w:shd w:val="clear" w:color="auto" w:fill="auto"/>
        <w:tabs>
          <w:tab w:val="left" w:pos="1400"/>
        </w:tabs>
        <w:spacing w:before="0" w:line="276" w:lineRule="auto"/>
        <w:ind w:left="420" w:firstLine="560"/>
        <w:jc w:val="both"/>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B7743" w:rsidRDefault="001B4FF7" w:rsidP="002D0FAC">
      <w:pPr>
        <w:pStyle w:val="25"/>
        <w:numPr>
          <w:ilvl w:val="0"/>
          <w:numId w:val="16"/>
        </w:numPr>
        <w:shd w:val="clear" w:color="auto" w:fill="auto"/>
        <w:tabs>
          <w:tab w:val="left" w:pos="1405"/>
        </w:tabs>
        <w:spacing w:before="0" w:line="276" w:lineRule="auto"/>
        <w:ind w:left="420" w:firstLine="560"/>
        <w:jc w:val="both"/>
      </w:pPr>
      <w:r>
        <w:t>сформированность навыков понимания литературных художественных произведений, отражающих разные этнокультурные традиции.</w:t>
      </w:r>
    </w:p>
    <w:p w:rsidR="00A65090" w:rsidRDefault="00A65090" w:rsidP="00A65090">
      <w:pPr>
        <w:pStyle w:val="25"/>
        <w:shd w:val="clear" w:color="auto" w:fill="auto"/>
        <w:tabs>
          <w:tab w:val="left" w:pos="1405"/>
        </w:tabs>
        <w:spacing w:before="0" w:line="274" w:lineRule="exact"/>
        <w:ind w:left="980" w:firstLine="0"/>
        <w:jc w:val="both"/>
      </w:pPr>
    </w:p>
    <w:p w:rsidR="000B7743" w:rsidRDefault="001B4FF7" w:rsidP="000629F7">
      <w:pPr>
        <w:pStyle w:val="25"/>
        <w:numPr>
          <w:ilvl w:val="0"/>
          <w:numId w:val="2"/>
        </w:numPr>
        <w:shd w:val="clear" w:color="auto" w:fill="auto"/>
        <w:tabs>
          <w:tab w:val="left" w:pos="1138"/>
        </w:tabs>
        <w:spacing w:before="0"/>
        <w:ind w:left="420" w:firstLine="0"/>
        <w:jc w:val="both"/>
      </w:pPr>
      <w:r>
        <w:t xml:space="preserve">Предметные результаты освоения предметной области </w:t>
      </w:r>
      <w:r>
        <w:rPr>
          <w:rStyle w:val="2b"/>
        </w:rPr>
        <w:t>«Иностранные языки»</w:t>
      </w:r>
    </w:p>
    <w:p w:rsidR="000B7743" w:rsidRDefault="001B4FF7" w:rsidP="004F5BD9">
      <w:pPr>
        <w:pStyle w:val="25"/>
        <w:shd w:val="clear" w:color="auto" w:fill="auto"/>
        <w:spacing w:before="0"/>
        <w:ind w:left="420" w:firstLine="720"/>
        <w:jc w:val="both"/>
      </w:pPr>
      <w:r>
        <w:t>Предметные результаты изучения предметной области "Иностранные языки" включают</w:t>
      </w:r>
      <w:r w:rsidR="00FE4EB8">
        <w:t xml:space="preserve"> </w:t>
      </w:r>
      <w:r>
        <w:t>предметные результаты изучения учебных предметов: "Иностранный язык", - требования к предметным результатам освоения базового курса иностранного языка отражают:</w:t>
      </w:r>
    </w:p>
    <w:p w:rsidR="000B7743" w:rsidRDefault="001B4FF7" w:rsidP="002D0FAC">
      <w:pPr>
        <w:pStyle w:val="25"/>
        <w:numPr>
          <w:ilvl w:val="0"/>
          <w:numId w:val="17"/>
        </w:numPr>
        <w:shd w:val="clear" w:color="auto" w:fill="auto"/>
        <w:tabs>
          <w:tab w:val="left" w:pos="1866"/>
        </w:tabs>
        <w:spacing w:before="0"/>
        <w:ind w:left="420" w:firstLine="720"/>
        <w:jc w:val="both"/>
      </w:pPr>
      <w: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0B7743" w:rsidRDefault="001B4FF7" w:rsidP="002D0FAC">
      <w:pPr>
        <w:pStyle w:val="25"/>
        <w:numPr>
          <w:ilvl w:val="0"/>
          <w:numId w:val="17"/>
        </w:numPr>
        <w:shd w:val="clear" w:color="auto" w:fill="auto"/>
        <w:tabs>
          <w:tab w:val="left" w:pos="1866"/>
        </w:tabs>
        <w:spacing w:before="0"/>
        <w:ind w:left="420" w:firstLine="720"/>
        <w:jc w:val="both"/>
      </w:pPr>
      <w: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0B7743" w:rsidRDefault="001B4FF7" w:rsidP="002D0FAC">
      <w:pPr>
        <w:pStyle w:val="25"/>
        <w:numPr>
          <w:ilvl w:val="0"/>
          <w:numId w:val="17"/>
        </w:numPr>
        <w:shd w:val="clear" w:color="auto" w:fill="auto"/>
        <w:tabs>
          <w:tab w:val="left" w:pos="1866"/>
        </w:tabs>
        <w:spacing w:before="0"/>
        <w:ind w:left="420" w:firstLine="720"/>
        <w:jc w:val="both"/>
      </w:pPr>
      <w: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0B7743" w:rsidRDefault="001B4FF7" w:rsidP="002D0FAC">
      <w:pPr>
        <w:pStyle w:val="25"/>
        <w:numPr>
          <w:ilvl w:val="0"/>
          <w:numId w:val="17"/>
        </w:numPr>
        <w:shd w:val="clear" w:color="auto" w:fill="auto"/>
        <w:tabs>
          <w:tab w:val="left" w:pos="1866"/>
        </w:tabs>
        <w:spacing w:before="0"/>
        <w:ind w:left="420" w:firstLine="720"/>
        <w:jc w:val="both"/>
      </w:pPr>
      <w: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0B7743" w:rsidRDefault="001B4FF7">
      <w:pPr>
        <w:pStyle w:val="25"/>
        <w:shd w:val="clear" w:color="auto" w:fill="auto"/>
        <w:spacing w:before="0"/>
        <w:ind w:left="420" w:firstLine="720"/>
        <w:jc w:val="both"/>
      </w:pPr>
      <w:r>
        <w:t>"Иностранный язык", включают требования к результатам освоения базового курса и дополнительно отражают:</w:t>
      </w:r>
    </w:p>
    <w:p w:rsidR="000B7743" w:rsidRDefault="001B4FF7" w:rsidP="002D0FAC">
      <w:pPr>
        <w:pStyle w:val="25"/>
        <w:numPr>
          <w:ilvl w:val="0"/>
          <w:numId w:val="18"/>
        </w:numPr>
        <w:shd w:val="clear" w:color="auto" w:fill="auto"/>
        <w:tabs>
          <w:tab w:val="left" w:pos="1866"/>
        </w:tabs>
        <w:spacing w:before="0"/>
        <w:ind w:left="420" w:firstLine="720"/>
        <w:jc w:val="both"/>
      </w:pPr>
      <w:r>
        <w:t>достижение уровня владения иностранным языком, превышающего пороговый, достаточного для делового общения в рамках выбранного профиля;</w:t>
      </w:r>
    </w:p>
    <w:p w:rsidR="000B7743" w:rsidRDefault="001B4FF7" w:rsidP="002D0FAC">
      <w:pPr>
        <w:pStyle w:val="25"/>
        <w:numPr>
          <w:ilvl w:val="0"/>
          <w:numId w:val="18"/>
        </w:numPr>
        <w:shd w:val="clear" w:color="auto" w:fill="auto"/>
        <w:tabs>
          <w:tab w:val="left" w:pos="1866"/>
        </w:tabs>
        <w:spacing w:before="0"/>
        <w:ind w:left="420" w:firstLine="720"/>
        <w:jc w:val="both"/>
      </w:pPr>
      <w:r>
        <w:t>сформированность умения перевода с иностранного языка на русский при работе с несложными текстами в русле выбранного профиля;</w:t>
      </w:r>
    </w:p>
    <w:p w:rsidR="000B7743" w:rsidRDefault="001B4FF7" w:rsidP="002D0FAC">
      <w:pPr>
        <w:pStyle w:val="25"/>
        <w:numPr>
          <w:ilvl w:val="0"/>
          <w:numId w:val="18"/>
        </w:numPr>
        <w:shd w:val="clear" w:color="auto" w:fill="auto"/>
        <w:tabs>
          <w:tab w:val="left" w:pos="1866"/>
        </w:tabs>
        <w:spacing w:before="0"/>
        <w:ind w:left="420" w:firstLine="720"/>
        <w:jc w:val="both"/>
      </w:pPr>
      <w:r>
        <w:t>владение иностранным языком как одним из средств формирования учебно</w:t>
      </w:r>
      <w:r w:rsidR="004F5BD9">
        <w:t>-</w:t>
      </w:r>
      <w:r>
        <w:t>исследовательских умений, расширения своих знаний в других предметных областях.</w:t>
      </w:r>
    </w:p>
    <w:p w:rsidR="004F5BD9" w:rsidRPr="004F5BD9" w:rsidRDefault="004F5BD9" w:rsidP="004F5BD9">
      <w:pPr>
        <w:pStyle w:val="25"/>
        <w:tabs>
          <w:tab w:val="left" w:pos="1866"/>
        </w:tabs>
        <w:ind w:left="1140"/>
        <w:jc w:val="both"/>
        <w:rPr>
          <w:b/>
        </w:rPr>
      </w:pPr>
      <w:r w:rsidRPr="004F5BD9">
        <w:rPr>
          <w:b/>
        </w:rPr>
        <w:t>Иностранный язык</w:t>
      </w:r>
    </w:p>
    <w:p w:rsidR="004F5BD9" w:rsidRDefault="004F5BD9" w:rsidP="004F5BD9">
      <w:pPr>
        <w:pStyle w:val="25"/>
        <w:tabs>
          <w:tab w:val="left" w:pos="1866"/>
        </w:tabs>
        <w:ind w:left="1140"/>
        <w:jc w:val="both"/>
      </w:pPr>
      <w:r>
        <w:t>В результате изучения учебного предмета «Иностранный язык» (</w:t>
      </w:r>
      <w:r w:rsidR="00FE4EB8">
        <w:t>немецкий</w:t>
      </w:r>
      <w:r>
        <w:t>) на уровне среднего общего образования:</w:t>
      </w:r>
    </w:p>
    <w:p w:rsidR="004F5BD9" w:rsidRPr="004F5BD9" w:rsidRDefault="004F5BD9" w:rsidP="004F5BD9">
      <w:pPr>
        <w:pStyle w:val="25"/>
        <w:tabs>
          <w:tab w:val="left" w:pos="1866"/>
        </w:tabs>
        <w:ind w:left="1140"/>
        <w:jc w:val="both"/>
        <w:rPr>
          <w:b/>
        </w:rPr>
      </w:pPr>
      <w:r w:rsidRPr="004F5BD9">
        <w:rPr>
          <w:b/>
        </w:rPr>
        <w:t>Выпускник на базовом уровне научится:</w:t>
      </w:r>
    </w:p>
    <w:p w:rsidR="004F5BD9" w:rsidRDefault="004F5BD9" w:rsidP="004F5BD9">
      <w:pPr>
        <w:pStyle w:val="25"/>
        <w:tabs>
          <w:tab w:val="left" w:pos="1866"/>
        </w:tabs>
        <w:ind w:left="1140"/>
        <w:jc w:val="both"/>
      </w:pPr>
      <w:r>
        <w:t>Коммуникативные умения</w:t>
      </w:r>
    </w:p>
    <w:p w:rsidR="004F5BD9" w:rsidRDefault="004F5BD9" w:rsidP="004F5BD9">
      <w:pPr>
        <w:pStyle w:val="25"/>
        <w:tabs>
          <w:tab w:val="left" w:pos="1866"/>
        </w:tabs>
        <w:ind w:left="1140"/>
        <w:jc w:val="both"/>
      </w:pPr>
      <w:r>
        <w:t>Говорение, диалогическая речь</w:t>
      </w:r>
    </w:p>
    <w:p w:rsidR="004F5BD9" w:rsidRDefault="004F5BD9" w:rsidP="004F5BD9">
      <w:pPr>
        <w:pStyle w:val="25"/>
        <w:tabs>
          <w:tab w:val="left" w:pos="1866"/>
        </w:tabs>
        <w:ind w:left="1140"/>
        <w:jc w:val="both"/>
      </w:pPr>
      <w:r>
        <w:t>–</w:t>
      </w:r>
      <w:r>
        <w:tab/>
        <w:t>Вести диалог/полилог в ситуациях неофициального общения в рамках изученной тематики;</w:t>
      </w:r>
    </w:p>
    <w:p w:rsidR="004F5BD9" w:rsidRDefault="004F5BD9" w:rsidP="004F5BD9">
      <w:pPr>
        <w:pStyle w:val="25"/>
        <w:tabs>
          <w:tab w:val="left" w:pos="1866"/>
        </w:tabs>
        <w:ind w:left="1140"/>
        <w:jc w:val="both"/>
      </w:pPr>
      <w:r>
        <w:t>–</w:t>
      </w:r>
      <w:r>
        <w:tab/>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4F5BD9" w:rsidRDefault="004F5BD9" w:rsidP="004F5BD9">
      <w:pPr>
        <w:pStyle w:val="25"/>
        <w:tabs>
          <w:tab w:val="left" w:pos="1866"/>
        </w:tabs>
        <w:ind w:left="1140"/>
        <w:jc w:val="both"/>
      </w:pPr>
      <w:r>
        <w:t>–</w:t>
      </w:r>
      <w:r>
        <w:tab/>
        <w:t>выражать и аргументировать личную точку зрения;</w:t>
      </w:r>
    </w:p>
    <w:p w:rsidR="004F5BD9" w:rsidRDefault="004F5BD9" w:rsidP="004F5BD9">
      <w:pPr>
        <w:pStyle w:val="25"/>
        <w:tabs>
          <w:tab w:val="left" w:pos="1866"/>
        </w:tabs>
        <w:ind w:left="1140"/>
        <w:jc w:val="both"/>
      </w:pPr>
      <w:r>
        <w:t>–</w:t>
      </w:r>
      <w:r>
        <w:tab/>
        <w:t>запрашивать информацию и обмениваться информацией в пределах изученной тематики;</w:t>
      </w:r>
    </w:p>
    <w:p w:rsidR="004F5BD9" w:rsidRDefault="004F5BD9" w:rsidP="004F5BD9">
      <w:pPr>
        <w:pStyle w:val="25"/>
        <w:tabs>
          <w:tab w:val="left" w:pos="1866"/>
        </w:tabs>
        <w:ind w:left="1140"/>
        <w:jc w:val="both"/>
      </w:pPr>
      <w:r>
        <w:t>–</w:t>
      </w:r>
      <w:r>
        <w:tab/>
        <w:t>обращаться за разъяснениями, уточняя интересующую информацию.</w:t>
      </w:r>
    </w:p>
    <w:p w:rsidR="004F5BD9" w:rsidRDefault="004F5BD9" w:rsidP="004F5BD9">
      <w:pPr>
        <w:pStyle w:val="25"/>
        <w:tabs>
          <w:tab w:val="left" w:pos="1866"/>
        </w:tabs>
        <w:ind w:left="1140"/>
        <w:jc w:val="both"/>
      </w:pPr>
      <w:r>
        <w:t xml:space="preserve"> Говорение, монологическая речь</w:t>
      </w:r>
    </w:p>
    <w:p w:rsidR="004F5BD9" w:rsidRDefault="004F5BD9" w:rsidP="004F5BD9">
      <w:pPr>
        <w:pStyle w:val="25"/>
        <w:tabs>
          <w:tab w:val="left" w:pos="1866"/>
        </w:tabs>
        <w:ind w:left="1140"/>
        <w:jc w:val="both"/>
      </w:pPr>
      <w:r>
        <w:t>–</w:t>
      </w:r>
      <w:r>
        <w:tab/>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4F5BD9" w:rsidRDefault="004F5BD9" w:rsidP="004F5BD9">
      <w:pPr>
        <w:pStyle w:val="25"/>
        <w:tabs>
          <w:tab w:val="left" w:pos="1866"/>
        </w:tabs>
        <w:ind w:left="1140"/>
        <w:jc w:val="both"/>
      </w:pPr>
      <w:r>
        <w:t>–</w:t>
      </w:r>
      <w:r>
        <w:tab/>
        <w:t>передавать основное содержание прочитанного/</w:t>
      </w:r>
    </w:p>
    <w:p w:rsidR="004F5BD9" w:rsidRDefault="004F5BD9" w:rsidP="004F5BD9">
      <w:pPr>
        <w:pStyle w:val="25"/>
        <w:tabs>
          <w:tab w:val="left" w:pos="1866"/>
        </w:tabs>
        <w:ind w:left="1140"/>
        <w:jc w:val="both"/>
      </w:pPr>
      <w:r>
        <w:t>увиденного/услышанного;</w:t>
      </w:r>
    </w:p>
    <w:p w:rsidR="004F5BD9" w:rsidRDefault="004F5BD9" w:rsidP="004F5BD9">
      <w:pPr>
        <w:pStyle w:val="25"/>
        <w:tabs>
          <w:tab w:val="left" w:pos="1866"/>
        </w:tabs>
        <w:ind w:left="1140"/>
        <w:jc w:val="both"/>
      </w:pPr>
      <w:r>
        <w:t>–</w:t>
      </w:r>
      <w:r>
        <w:tab/>
        <w:t>давать краткие описания и/или комментарии с опорой на нелинейный текст (таблицы, графики);</w:t>
      </w:r>
    </w:p>
    <w:p w:rsidR="004F5BD9" w:rsidRDefault="004F5BD9" w:rsidP="004F5BD9">
      <w:pPr>
        <w:pStyle w:val="25"/>
        <w:tabs>
          <w:tab w:val="left" w:pos="1866"/>
        </w:tabs>
        <w:ind w:left="1140"/>
        <w:jc w:val="both"/>
      </w:pPr>
      <w:r>
        <w:t>–</w:t>
      </w:r>
      <w:r>
        <w:tab/>
        <w:t>строить высказывание на основе изображения с опорой или без опоры на ключевые слова/план/вопросы.</w:t>
      </w:r>
    </w:p>
    <w:p w:rsidR="004F5BD9" w:rsidRDefault="004F5BD9" w:rsidP="004F5BD9">
      <w:pPr>
        <w:pStyle w:val="25"/>
        <w:tabs>
          <w:tab w:val="left" w:pos="1866"/>
        </w:tabs>
        <w:ind w:left="1140"/>
        <w:jc w:val="both"/>
      </w:pPr>
      <w:r>
        <w:t xml:space="preserve"> Аудирование</w:t>
      </w:r>
    </w:p>
    <w:p w:rsidR="004F5BD9" w:rsidRDefault="004F5BD9" w:rsidP="004F5BD9">
      <w:pPr>
        <w:pStyle w:val="25"/>
        <w:tabs>
          <w:tab w:val="left" w:pos="1866"/>
        </w:tabs>
        <w:ind w:left="1140"/>
        <w:jc w:val="both"/>
      </w:pPr>
      <w:r>
        <w:t>–</w:t>
      </w:r>
      <w:r>
        <w:tab/>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4F5BD9" w:rsidRDefault="004F5BD9" w:rsidP="004F5BD9">
      <w:pPr>
        <w:pStyle w:val="25"/>
        <w:tabs>
          <w:tab w:val="left" w:pos="1866"/>
        </w:tabs>
        <w:ind w:left="1140"/>
        <w:jc w:val="both"/>
      </w:pPr>
      <w:r>
        <w:t>–</w:t>
      </w:r>
      <w:r>
        <w:tab/>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4F5BD9" w:rsidRDefault="004F5BD9" w:rsidP="004F5BD9">
      <w:pPr>
        <w:pStyle w:val="25"/>
        <w:tabs>
          <w:tab w:val="left" w:pos="1866"/>
        </w:tabs>
        <w:ind w:left="1140"/>
        <w:jc w:val="both"/>
      </w:pPr>
      <w:r>
        <w:t>Чтение</w:t>
      </w:r>
    </w:p>
    <w:p w:rsidR="004F5BD9" w:rsidRDefault="004F5BD9" w:rsidP="004F5BD9">
      <w:pPr>
        <w:pStyle w:val="25"/>
        <w:tabs>
          <w:tab w:val="left" w:pos="1866"/>
        </w:tabs>
        <w:ind w:left="1140"/>
        <w:jc w:val="both"/>
      </w:pPr>
      <w:r>
        <w:t>–</w:t>
      </w:r>
      <w:r>
        <w:tab/>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4F5BD9" w:rsidRDefault="004F5BD9" w:rsidP="004F5BD9">
      <w:pPr>
        <w:pStyle w:val="25"/>
        <w:tabs>
          <w:tab w:val="left" w:pos="1866"/>
        </w:tabs>
        <w:ind w:left="1140"/>
        <w:jc w:val="both"/>
      </w:pPr>
      <w:r>
        <w:t>–</w:t>
      </w:r>
      <w:r>
        <w:tab/>
        <w:t>отделять в несложных аутентичных текстах различных стилей и жанров главную информацию от второстепенной, выявлять наиболее значимые факты.</w:t>
      </w:r>
    </w:p>
    <w:p w:rsidR="004F5BD9" w:rsidRDefault="004F5BD9" w:rsidP="004F5BD9">
      <w:pPr>
        <w:pStyle w:val="25"/>
        <w:tabs>
          <w:tab w:val="left" w:pos="1866"/>
        </w:tabs>
        <w:ind w:left="1140"/>
        <w:jc w:val="both"/>
      </w:pPr>
      <w:r>
        <w:t xml:space="preserve"> Письмо</w:t>
      </w:r>
    </w:p>
    <w:p w:rsidR="004F5BD9" w:rsidRDefault="004F5BD9" w:rsidP="004F5BD9">
      <w:pPr>
        <w:pStyle w:val="25"/>
        <w:tabs>
          <w:tab w:val="left" w:pos="1866"/>
        </w:tabs>
        <w:ind w:left="1140"/>
        <w:jc w:val="both"/>
      </w:pPr>
      <w:r>
        <w:t>–</w:t>
      </w:r>
      <w:r>
        <w:tab/>
        <w:t>Писать несложные связные тексты по изученной тематике;</w:t>
      </w:r>
    </w:p>
    <w:p w:rsidR="004F5BD9" w:rsidRDefault="004F5BD9" w:rsidP="004F5BD9">
      <w:pPr>
        <w:pStyle w:val="25"/>
        <w:tabs>
          <w:tab w:val="left" w:pos="1866"/>
        </w:tabs>
        <w:ind w:left="1140"/>
        <w:jc w:val="both"/>
      </w:pPr>
      <w:r>
        <w:t>–</w:t>
      </w:r>
      <w:r>
        <w:tab/>
        <w:t>писать личное (электронное) письмо, заполнять анкету, письменно излагать сведения о себе в форме, принятой в стране/странах изучаемого языка;</w:t>
      </w:r>
    </w:p>
    <w:p w:rsidR="004F5BD9" w:rsidRDefault="004F5BD9" w:rsidP="004F5BD9">
      <w:pPr>
        <w:pStyle w:val="25"/>
        <w:tabs>
          <w:tab w:val="left" w:pos="1866"/>
        </w:tabs>
        <w:ind w:left="1140"/>
        <w:jc w:val="both"/>
      </w:pPr>
      <w:r>
        <w:t>–</w:t>
      </w:r>
      <w:r>
        <w:tab/>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4F5BD9" w:rsidRDefault="004F5BD9" w:rsidP="004F5BD9">
      <w:pPr>
        <w:pStyle w:val="25"/>
        <w:tabs>
          <w:tab w:val="left" w:pos="1866"/>
        </w:tabs>
        <w:ind w:left="1140"/>
        <w:jc w:val="both"/>
      </w:pPr>
      <w:r>
        <w:t>Языковые навыки</w:t>
      </w:r>
    </w:p>
    <w:p w:rsidR="004F5BD9" w:rsidRDefault="004F5BD9" w:rsidP="004F5BD9">
      <w:pPr>
        <w:pStyle w:val="25"/>
        <w:tabs>
          <w:tab w:val="left" w:pos="1866"/>
        </w:tabs>
        <w:ind w:left="1140"/>
        <w:jc w:val="both"/>
      </w:pPr>
      <w:r>
        <w:t>Орфография и пунктуация</w:t>
      </w:r>
    </w:p>
    <w:p w:rsidR="004F5BD9" w:rsidRDefault="004F5BD9" w:rsidP="004F5BD9">
      <w:pPr>
        <w:pStyle w:val="25"/>
        <w:tabs>
          <w:tab w:val="left" w:pos="1866"/>
        </w:tabs>
        <w:ind w:left="1140"/>
        <w:jc w:val="both"/>
      </w:pPr>
      <w:r>
        <w:t>–</w:t>
      </w:r>
      <w:r>
        <w:tab/>
        <w:t>Владеть орфографическими навыками в рамках тем, включенных в раздел «Предметное содержание речи»;</w:t>
      </w:r>
    </w:p>
    <w:p w:rsidR="004F5BD9" w:rsidRDefault="004F5BD9" w:rsidP="004F5BD9">
      <w:pPr>
        <w:pStyle w:val="25"/>
        <w:tabs>
          <w:tab w:val="left" w:pos="1866"/>
        </w:tabs>
        <w:ind w:left="1140"/>
        <w:jc w:val="both"/>
      </w:pPr>
      <w:r>
        <w:t>–</w:t>
      </w:r>
      <w:r>
        <w:tab/>
        <w:t>расставлять в тексте знаки препинания в соответствии с нормами пунктуации.</w:t>
      </w:r>
    </w:p>
    <w:p w:rsidR="004F5BD9" w:rsidRDefault="004F5BD9" w:rsidP="004F5BD9">
      <w:pPr>
        <w:pStyle w:val="25"/>
        <w:tabs>
          <w:tab w:val="left" w:pos="1866"/>
        </w:tabs>
        <w:ind w:left="1140"/>
        <w:jc w:val="both"/>
      </w:pPr>
      <w:r>
        <w:t>Фонетическая сторона речи</w:t>
      </w:r>
    </w:p>
    <w:p w:rsidR="004F5BD9" w:rsidRDefault="004F5BD9" w:rsidP="004F5BD9">
      <w:pPr>
        <w:pStyle w:val="25"/>
        <w:tabs>
          <w:tab w:val="left" w:pos="1866"/>
        </w:tabs>
        <w:ind w:left="1140"/>
        <w:jc w:val="both"/>
      </w:pPr>
      <w:r>
        <w:t>–</w:t>
      </w:r>
      <w:r>
        <w:tab/>
        <w:t>Владеть слухопроизносительными навыками в рамках тем, включенных в раздел «Предметное содержание речи»;</w:t>
      </w:r>
    </w:p>
    <w:p w:rsidR="004F5BD9" w:rsidRDefault="004F5BD9" w:rsidP="004F5BD9">
      <w:pPr>
        <w:pStyle w:val="25"/>
        <w:tabs>
          <w:tab w:val="left" w:pos="1866"/>
        </w:tabs>
        <w:ind w:left="1140"/>
        <w:jc w:val="both"/>
      </w:pPr>
      <w:r>
        <w:t>–</w:t>
      </w:r>
      <w:r>
        <w:tab/>
        <w:t>владеть навыками ритмико-интонационного оформления речи в зависимости от коммуникативной ситуации.</w:t>
      </w:r>
    </w:p>
    <w:p w:rsidR="004F5BD9" w:rsidRDefault="004F5BD9" w:rsidP="004F5BD9">
      <w:pPr>
        <w:pStyle w:val="25"/>
        <w:tabs>
          <w:tab w:val="left" w:pos="1866"/>
        </w:tabs>
        <w:ind w:left="1140"/>
        <w:jc w:val="both"/>
      </w:pPr>
      <w:r>
        <w:t>Лексическая сторона речи</w:t>
      </w:r>
    </w:p>
    <w:p w:rsidR="004F5BD9" w:rsidRDefault="004F5BD9" w:rsidP="004F5BD9">
      <w:pPr>
        <w:pStyle w:val="25"/>
        <w:tabs>
          <w:tab w:val="left" w:pos="1866"/>
        </w:tabs>
        <w:ind w:left="1140"/>
        <w:jc w:val="both"/>
      </w:pPr>
      <w:r>
        <w:t>–</w:t>
      </w:r>
      <w:r>
        <w:tab/>
        <w:t>Распознавать и употреблять в речи лексические единицы в рамках тем, включенных в раздел «Предметное содержание речи»;</w:t>
      </w:r>
    </w:p>
    <w:p w:rsidR="004F5BD9" w:rsidRDefault="004F5BD9" w:rsidP="004F5BD9">
      <w:pPr>
        <w:pStyle w:val="25"/>
        <w:tabs>
          <w:tab w:val="left" w:pos="1866"/>
        </w:tabs>
        <w:ind w:left="1140"/>
        <w:jc w:val="both"/>
      </w:pPr>
      <w:r>
        <w:t>–</w:t>
      </w:r>
      <w:r>
        <w:tab/>
        <w:t>распознавать и употреблять в речи наиболее распространенные фразовые глаголы;</w:t>
      </w:r>
    </w:p>
    <w:p w:rsidR="004F5BD9" w:rsidRDefault="004F5BD9" w:rsidP="004F5BD9">
      <w:pPr>
        <w:pStyle w:val="25"/>
        <w:tabs>
          <w:tab w:val="left" w:pos="1866"/>
        </w:tabs>
        <w:ind w:left="1140"/>
        <w:jc w:val="both"/>
      </w:pPr>
      <w:r>
        <w:t>–</w:t>
      </w:r>
      <w:r>
        <w:tab/>
        <w:t>определять принадлежность слов к частям речи по аффиксам;</w:t>
      </w:r>
    </w:p>
    <w:p w:rsidR="004F5BD9" w:rsidRDefault="004F5BD9" w:rsidP="004F5BD9">
      <w:pPr>
        <w:pStyle w:val="25"/>
        <w:tabs>
          <w:tab w:val="left" w:pos="1866"/>
        </w:tabs>
        <w:ind w:left="1140"/>
        <w:jc w:val="both"/>
      </w:pPr>
      <w:r>
        <w:t>–</w:t>
      </w:r>
      <w:r>
        <w:tab/>
        <w:t>догадываться о значении отдельных слов на основе сходства с родным языком, по словообразовательным элементам и контексту;</w:t>
      </w:r>
    </w:p>
    <w:p w:rsidR="004F5BD9" w:rsidRDefault="004F5BD9" w:rsidP="004F5BD9">
      <w:pPr>
        <w:pStyle w:val="25"/>
        <w:tabs>
          <w:tab w:val="left" w:pos="1866"/>
        </w:tabs>
        <w:ind w:left="1140"/>
        <w:jc w:val="both"/>
      </w:pPr>
      <w:r>
        <w:t>–</w:t>
      </w:r>
      <w:r>
        <w:tab/>
        <w:t>распознавать и употреблять различные средства связи в тексте для обеспечения его целостности (firstly, to begin with, however, as for me, finally, at last, etc.).</w:t>
      </w:r>
    </w:p>
    <w:p w:rsidR="004F5BD9" w:rsidRDefault="004F5BD9" w:rsidP="004F5BD9">
      <w:pPr>
        <w:pStyle w:val="25"/>
        <w:tabs>
          <w:tab w:val="left" w:pos="1866"/>
        </w:tabs>
        <w:ind w:left="1140"/>
        <w:jc w:val="both"/>
      </w:pPr>
      <w:r>
        <w:t>Грамматическая сторона речи</w:t>
      </w:r>
    </w:p>
    <w:p w:rsidR="004F5BD9" w:rsidRDefault="004F5BD9" w:rsidP="004F5BD9">
      <w:pPr>
        <w:pStyle w:val="25"/>
        <w:tabs>
          <w:tab w:val="left" w:pos="1866"/>
        </w:tabs>
        <w:ind w:left="1140"/>
        <w:jc w:val="both"/>
      </w:pPr>
      <w:r>
        <w:t>–</w:t>
      </w:r>
      <w:r>
        <w:tab/>
        <w:t>Оперировать в процессе устного и письменного общения основными синтактическими конструкциями в соответствии с коммуникативной задачей;</w:t>
      </w:r>
    </w:p>
    <w:p w:rsidR="004F5BD9" w:rsidRDefault="004F5BD9" w:rsidP="004F5BD9">
      <w:pPr>
        <w:pStyle w:val="25"/>
        <w:tabs>
          <w:tab w:val="left" w:pos="1866"/>
        </w:tabs>
        <w:ind w:left="1140"/>
        <w:jc w:val="both"/>
      </w:pPr>
      <w:r>
        <w:t>–</w:t>
      </w:r>
      <w:r>
        <w:tab/>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4F5BD9" w:rsidRDefault="004F5BD9" w:rsidP="004F5BD9">
      <w:pPr>
        <w:pStyle w:val="25"/>
        <w:tabs>
          <w:tab w:val="left" w:pos="1866"/>
        </w:tabs>
        <w:ind w:left="1140"/>
        <w:jc w:val="both"/>
      </w:pPr>
      <w:r>
        <w:t>–</w:t>
      </w:r>
      <w:r>
        <w:tab/>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употреблятьвречисложноподчиненныепредложенияссоюзамиисоюзнымисловами</w:t>
      </w:r>
      <w:r w:rsidRPr="004F5BD9">
        <w:rPr>
          <w:lang w:val="en-US"/>
        </w:rPr>
        <w:t xml:space="preserve"> what, when, why, which, that, who, if, because, that’s why, than, so, for, since, during, so that, unless;</w:t>
      </w:r>
    </w:p>
    <w:p w:rsidR="004F5BD9" w:rsidRDefault="004F5BD9" w:rsidP="004F5BD9">
      <w:pPr>
        <w:pStyle w:val="25"/>
        <w:tabs>
          <w:tab w:val="left" w:pos="1866"/>
        </w:tabs>
        <w:ind w:left="1140"/>
        <w:jc w:val="both"/>
      </w:pPr>
      <w:r>
        <w:t>–</w:t>
      </w:r>
      <w:r>
        <w:tab/>
        <w:t>употреблять в речи сложносочиненные предложения с сочинительными союзами and, but, or;</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условные</w:t>
      </w:r>
      <w:r w:rsidR="005C2960" w:rsidRPr="005C2960">
        <w:rPr>
          <w:lang w:val="en-US"/>
        </w:rPr>
        <w:t xml:space="preserve"> </w:t>
      </w:r>
      <w:r>
        <w:t>предложения</w:t>
      </w:r>
      <w:r w:rsidR="005C2960" w:rsidRPr="005C2960">
        <w:rPr>
          <w:lang w:val="en-US"/>
        </w:rPr>
        <w:t xml:space="preserve"> </w:t>
      </w:r>
      <w:r>
        <w:t>реального</w:t>
      </w:r>
      <w:r w:rsidRPr="004F5BD9">
        <w:rPr>
          <w:lang w:val="en-US"/>
        </w:rPr>
        <w:t xml:space="preserve"> (Conditional I – If I see Jim, I’ll invite him to our school party) </w:t>
      </w:r>
      <w:r>
        <w:t>инереального</w:t>
      </w:r>
      <w:r w:rsidR="005C2960" w:rsidRPr="005C2960">
        <w:rPr>
          <w:lang w:val="en-US"/>
        </w:rPr>
        <w:t xml:space="preserve"> </w:t>
      </w:r>
      <w:r>
        <w:t>характера</w:t>
      </w:r>
      <w:r w:rsidRPr="004F5BD9">
        <w:rPr>
          <w:lang w:val="en-US"/>
        </w:rPr>
        <w:t xml:space="preserve"> (Conditional II – If I were you, I would start learning French);</w:t>
      </w:r>
    </w:p>
    <w:p w:rsidR="004F5BD9" w:rsidRDefault="004F5BD9" w:rsidP="004F5BD9">
      <w:pPr>
        <w:pStyle w:val="25"/>
        <w:tabs>
          <w:tab w:val="left" w:pos="1866"/>
        </w:tabs>
        <w:ind w:left="1140"/>
        <w:jc w:val="both"/>
      </w:pPr>
      <w:r>
        <w:t>–</w:t>
      </w:r>
      <w:r>
        <w:tab/>
        <w:t>употреблять в речи предложения с конструкцией I wish (I wish I had my own room);</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предложения</w:t>
      </w:r>
      <w:r w:rsidR="005C2960" w:rsidRPr="005C2960">
        <w:rPr>
          <w:lang w:val="en-US"/>
        </w:rPr>
        <w:t xml:space="preserve"> </w:t>
      </w:r>
      <w:r>
        <w:t>с</w:t>
      </w:r>
      <w:r w:rsidR="005C2960" w:rsidRPr="005C2960">
        <w:rPr>
          <w:lang w:val="en-US"/>
        </w:rPr>
        <w:t xml:space="preserve"> </w:t>
      </w:r>
      <w:r>
        <w:t>конструкцией</w:t>
      </w:r>
      <w:r w:rsidRPr="004F5BD9">
        <w:rPr>
          <w:lang w:val="en-US"/>
        </w:rPr>
        <w:t xml:space="preserve"> so/such (I was so busy that I forgot to phone my parents);</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конструкции</w:t>
      </w:r>
      <w:r w:rsidR="005C2960" w:rsidRPr="005C2960">
        <w:rPr>
          <w:lang w:val="en-US"/>
        </w:rPr>
        <w:t xml:space="preserve"> </w:t>
      </w:r>
      <w:r>
        <w:t>с</w:t>
      </w:r>
      <w:r w:rsidR="005C2960" w:rsidRPr="005C2960">
        <w:rPr>
          <w:lang w:val="en-US"/>
        </w:rPr>
        <w:t xml:space="preserve"> </w:t>
      </w:r>
      <w:r>
        <w:t>герундием</w:t>
      </w:r>
      <w:r w:rsidRPr="004F5BD9">
        <w:rPr>
          <w:lang w:val="en-US"/>
        </w:rPr>
        <w:t>: to love / hate doing something; stop talking;</w:t>
      </w:r>
    </w:p>
    <w:p w:rsidR="004F5BD9" w:rsidRDefault="004F5BD9" w:rsidP="004F5BD9">
      <w:pPr>
        <w:pStyle w:val="25"/>
        <w:tabs>
          <w:tab w:val="left" w:pos="1866"/>
        </w:tabs>
        <w:ind w:left="1140"/>
        <w:jc w:val="both"/>
      </w:pPr>
      <w:r>
        <w:t>–</w:t>
      </w:r>
      <w:r>
        <w:tab/>
        <w:t>употреблять в речи конструкции с инфинитивом: want to do, learn to speak;</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инфинитив</w:t>
      </w:r>
      <w:r w:rsidR="005C2960" w:rsidRPr="005C2960">
        <w:rPr>
          <w:lang w:val="en-US"/>
        </w:rPr>
        <w:t xml:space="preserve"> </w:t>
      </w:r>
      <w:r>
        <w:t>цели</w:t>
      </w:r>
      <w:r w:rsidRPr="004F5BD9">
        <w:rPr>
          <w:lang w:val="en-US"/>
        </w:rPr>
        <w:t xml:space="preserve"> (I called to cancel our lesson);</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конструкцию</w:t>
      </w:r>
      <w:r w:rsidRPr="004F5BD9">
        <w:rPr>
          <w:lang w:val="en-US"/>
        </w:rPr>
        <w:t xml:space="preserve"> it takes me … to do something;</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использовать</w:t>
      </w:r>
      <w:r w:rsidR="005C2960" w:rsidRPr="005C2960">
        <w:rPr>
          <w:lang w:val="en-US"/>
        </w:rPr>
        <w:t xml:space="preserve"> </w:t>
      </w:r>
      <w:r>
        <w:t>косвенную</w:t>
      </w:r>
      <w:r w:rsidR="005C2960" w:rsidRPr="005C2960">
        <w:rPr>
          <w:lang w:val="en-US"/>
        </w:rPr>
        <w:t xml:space="preserve">  </w:t>
      </w:r>
      <w:r>
        <w:t>речь</w:t>
      </w:r>
      <w:r w:rsidRPr="004F5BD9">
        <w:rPr>
          <w:lang w:val="en-US"/>
        </w:rPr>
        <w:t>;</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использовать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глаголы</w:t>
      </w:r>
      <w:r w:rsidR="005C2960" w:rsidRPr="005C2960">
        <w:rPr>
          <w:lang w:val="en-US"/>
        </w:rPr>
        <w:t xml:space="preserve"> </w:t>
      </w:r>
      <w:r>
        <w:t>в</w:t>
      </w:r>
      <w:r w:rsidR="005C2960" w:rsidRPr="005C2960">
        <w:rPr>
          <w:lang w:val="en-US"/>
        </w:rPr>
        <w:t xml:space="preserve"> </w:t>
      </w:r>
      <w:r>
        <w:t>наиболее</w:t>
      </w:r>
      <w:r w:rsidR="005C2960" w:rsidRPr="005C2960">
        <w:rPr>
          <w:lang w:val="en-US"/>
        </w:rPr>
        <w:t xml:space="preserve">  </w:t>
      </w:r>
      <w:r>
        <w:t>употребляемых</w:t>
      </w:r>
      <w:r w:rsidR="005C2960" w:rsidRPr="005C2960">
        <w:rPr>
          <w:lang w:val="en-US"/>
        </w:rPr>
        <w:t xml:space="preserve"> </w:t>
      </w:r>
      <w:r>
        <w:t>временных</w:t>
      </w:r>
      <w:r w:rsidR="005C2960" w:rsidRPr="005C2960">
        <w:rPr>
          <w:lang w:val="en-US"/>
        </w:rPr>
        <w:t xml:space="preserve"> </w:t>
      </w:r>
      <w:r>
        <w:t>формах</w:t>
      </w:r>
      <w:r w:rsidRPr="004F5BD9">
        <w:rPr>
          <w:lang w:val="en-US"/>
        </w:rPr>
        <w:t>: Present Simple, Present Continuous, Future Simple, Past Simple, Past Continuous, Present Perfect, Present Perfect Continuous, Past Perfect;</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FE4EB8" w:rsidRPr="00FE4EB8">
        <w:rPr>
          <w:lang w:val="en-US"/>
        </w:rPr>
        <w:t xml:space="preserve"> </w:t>
      </w:r>
      <w:r>
        <w:t>в</w:t>
      </w:r>
      <w:r w:rsidR="00FE4EB8" w:rsidRPr="00FE4EB8">
        <w:rPr>
          <w:lang w:val="en-US"/>
        </w:rPr>
        <w:t xml:space="preserve"> </w:t>
      </w:r>
      <w:r>
        <w:t>речи</w:t>
      </w:r>
      <w:r w:rsidR="00FE4EB8" w:rsidRPr="00FE4EB8">
        <w:rPr>
          <w:lang w:val="en-US"/>
        </w:rPr>
        <w:t xml:space="preserve"> </w:t>
      </w:r>
      <w:r>
        <w:t>страдательный</w:t>
      </w:r>
      <w:r w:rsidR="00FE4EB8" w:rsidRPr="00FE4EB8">
        <w:rPr>
          <w:lang w:val="en-US"/>
        </w:rPr>
        <w:t xml:space="preserve"> </w:t>
      </w:r>
      <w:r>
        <w:t>залог</w:t>
      </w:r>
      <w:r w:rsidR="00FE4EB8" w:rsidRPr="00FE4EB8">
        <w:rPr>
          <w:lang w:val="en-US"/>
        </w:rPr>
        <w:t xml:space="preserve"> </w:t>
      </w:r>
      <w:r>
        <w:t>в</w:t>
      </w:r>
      <w:r w:rsidR="00FE4EB8" w:rsidRPr="00FE4EB8">
        <w:rPr>
          <w:lang w:val="en-US"/>
        </w:rPr>
        <w:t xml:space="preserve"> </w:t>
      </w:r>
      <w:r>
        <w:t>формах</w:t>
      </w:r>
      <w:r w:rsidR="00FE4EB8" w:rsidRPr="00FE4EB8">
        <w:rPr>
          <w:lang w:val="en-US"/>
        </w:rPr>
        <w:t xml:space="preserve"> </w:t>
      </w:r>
      <w:r>
        <w:t>наиболее</w:t>
      </w:r>
      <w:r w:rsidR="00FE4EB8" w:rsidRPr="00FE4EB8">
        <w:rPr>
          <w:lang w:val="en-US"/>
        </w:rPr>
        <w:t xml:space="preserve"> </w:t>
      </w:r>
      <w:r>
        <w:t>используемых</w:t>
      </w:r>
      <w:r w:rsidR="00FE4EB8" w:rsidRPr="00FE4EB8">
        <w:rPr>
          <w:lang w:val="en-US"/>
        </w:rPr>
        <w:t xml:space="preserve"> </w:t>
      </w:r>
      <w:r>
        <w:t>времен</w:t>
      </w:r>
      <w:r w:rsidRPr="004F5BD9">
        <w:rPr>
          <w:lang w:val="en-US"/>
        </w:rPr>
        <w:t>: Present Simple, Present Continuous, Past Simple, Present Perfect;</w:t>
      </w:r>
    </w:p>
    <w:p w:rsidR="004F5BD9" w:rsidRDefault="004F5BD9" w:rsidP="004F5BD9">
      <w:pPr>
        <w:pStyle w:val="25"/>
        <w:tabs>
          <w:tab w:val="left" w:pos="1866"/>
        </w:tabs>
        <w:ind w:left="1140"/>
        <w:jc w:val="both"/>
      </w:pPr>
      <w:r>
        <w:t>–</w:t>
      </w:r>
      <w:r>
        <w:tab/>
        <w:t>употреблять в речи различные грамматические средства для выражения будущего времени – to be going to, Present Continuous; Present Simple;</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5C2960" w:rsidRPr="005C2960">
        <w:rPr>
          <w:lang w:val="en-US"/>
        </w:rPr>
        <w:t xml:space="preserve"> </w:t>
      </w:r>
      <w:r>
        <w:t>в</w:t>
      </w:r>
      <w:r w:rsidR="005C2960" w:rsidRPr="005C2960">
        <w:rPr>
          <w:lang w:val="en-US"/>
        </w:rPr>
        <w:t xml:space="preserve"> </w:t>
      </w:r>
      <w:r>
        <w:t>речи</w:t>
      </w:r>
      <w:r w:rsidR="005C2960" w:rsidRPr="005C2960">
        <w:rPr>
          <w:lang w:val="en-US"/>
        </w:rPr>
        <w:t xml:space="preserve"> </w:t>
      </w:r>
      <w:r>
        <w:t>модальные</w:t>
      </w:r>
      <w:r w:rsidR="005C2960" w:rsidRPr="005C2960">
        <w:rPr>
          <w:lang w:val="en-US"/>
        </w:rPr>
        <w:t xml:space="preserve"> </w:t>
      </w:r>
      <w:r>
        <w:t>глаголы</w:t>
      </w:r>
      <w:r w:rsidR="005C2960" w:rsidRPr="005C2960">
        <w:rPr>
          <w:lang w:val="en-US"/>
        </w:rPr>
        <w:t xml:space="preserve"> </w:t>
      </w:r>
      <w:r>
        <w:t>и</w:t>
      </w:r>
      <w:r w:rsidR="00A25439" w:rsidRPr="00A25439">
        <w:rPr>
          <w:lang w:val="en-US"/>
        </w:rPr>
        <w:t xml:space="preserve"> </w:t>
      </w:r>
      <w:r>
        <w:t>их</w:t>
      </w:r>
      <w:r w:rsidR="00A25439" w:rsidRPr="00A25439">
        <w:rPr>
          <w:lang w:val="en-US"/>
        </w:rPr>
        <w:t xml:space="preserve"> </w:t>
      </w:r>
      <w:r>
        <w:t>эквиваленты</w:t>
      </w:r>
      <w:r w:rsidRPr="004F5BD9">
        <w:rPr>
          <w:lang w:val="en-US"/>
        </w:rPr>
        <w:t xml:space="preserve"> (may, can/be able to, must/have to/should; need, shall, could, might, would);</w:t>
      </w:r>
    </w:p>
    <w:p w:rsidR="004F5BD9" w:rsidRDefault="004F5BD9" w:rsidP="004F5BD9">
      <w:pPr>
        <w:pStyle w:val="25"/>
        <w:tabs>
          <w:tab w:val="left" w:pos="1866"/>
        </w:tabs>
        <w:ind w:left="1140"/>
        <w:jc w:val="both"/>
      </w:pPr>
      <w:r>
        <w:t>–</w:t>
      </w:r>
      <w:r>
        <w:tab/>
        <w:t>согласовывать времена в рамках сложного предложения в плане настоящего и прошлого;</w:t>
      </w:r>
    </w:p>
    <w:p w:rsidR="004F5BD9" w:rsidRDefault="004F5BD9" w:rsidP="004F5BD9">
      <w:pPr>
        <w:pStyle w:val="25"/>
        <w:tabs>
          <w:tab w:val="left" w:pos="1866"/>
        </w:tabs>
        <w:ind w:left="1140"/>
        <w:jc w:val="both"/>
      </w:pPr>
      <w:r>
        <w:t>–</w:t>
      </w:r>
      <w:r>
        <w:tab/>
        <w:t>употреблять в речи имена существительные в единственном числе и во множественном числе, образованные по правилу, и исключения;</w:t>
      </w:r>
    </w:p>
    <w:p w:rsidR="004F5BD9" w:rsidRDefault="004F5BD9" w:rsidP="004F5BD9">
      <w:pPr>
        <w:pStyle w:val="25"/>
        <w:tabs>
          <w:tab w:val="left" w:pos="1866"/>
        </w:tabs>
        <w:ind w:left="1140"/>
        <w:jc w:val="both"/>
      </w:pPr>
      <w:r>
        <w:t>–</w:t>
      </w:r>
      <w:r>
        <w:tab/>
        <w:t>употреблять в речи определенный/неопределенный/нулевой артикль;</w:t>
      </w:r>
    </w:p>
    <w:p w:rsidR="004F5BD9" w:rsidRDefault="004F5BD9" w:rsidP="004F5BD9">
      <w:pPr>
        <w:pStyle w:val="25"/>
        <w:tabs>
          <w:tab w:val="left" w:pos="1866"/>
        </w:tabs>
        <w:ind w:left="1140"/>
        <w:jc w:val="both"/>
      </w:pPr>
      <w:r>
        <w:t>–</w:t>
      </w:r>
      <w:r>
        <w:tab/>
        <w:t>употреблять в речи личные, притяжательные, указательные, неопределенные, относительные, вопросительные местоимения;</w:t>
      </w:r>
    </w:p>
    <w:p w:rsidR="004F5BD9" w:rsidRDefault="004F5BD9" w:rsidP="004F5BD9">
      <w:pPr>
        <w:pStyle w:val="25"/>
        <w:tabs>
          <w:tab w:val="left" w:pos="1866"/>
        </w:tabs>
        <w:ind w:left="1140"/>
        <w:jc w:val="both"/>
      </w:pPr>
      <w:r>
        <w:t>–</w:t>
      </w:r>
      <w:r>
        <w:tab/>
        <w:t>употреблять в речи имена прилагательные в положительной, сравнительной и превосходной степенях, образованные по правилу, и исключения;</w:t>
      </w:r>
    </w:p>
    <w:p w:rsidR="004F5BD9" w:rsidRDefault="004F5BD9" w:rsidP="004F5BD9">
      <w:pPr>
        <w:pStyle w:val="25"/>
        <w:tabs>
          <w:tab w:val="left" w:pos="1866"/>
        </w:tabs>
        <w:ind w:left="1140"/>
        <w:jc w:val="both"/>
      </w:pPr>
      <w:r>
        <w:t>–</w:t>
      </w:r>
      <w:r>
        <w:tab/>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4F5BD9" w:rsidRDefault="004F5BD9" w:rsidP="004F5BD9">
      <w:pPr>
        <w:pStyle w:val="25"/>
        <w:tabs>
          <w:tab w:val="left" w:pos="1866"/>
        </w:tabs>
        <w:ind w:left="1140"/>
        <w:jc w:val="both"/>
      </w:pPr>
      <w:r>
        <w:t>–</w:t>
      </w:r>
      <w:r>
        <w:tab/>
        <w:t>употреблять предлоги, выражающие направление движения, время и место действия.</w:t>
      </w:r>
    </w:p>
    <w:p w:rsidR="004F5BD9" w:rsidRPr="004F5BD9" w:rsidRDefault="004F5BD9" w:rsidP="004F5BD9">
      <w:pPr>
        <w:pStyle w:val="25"/>
        <w:tabs>
          <w:tab w:val="left" w:pos="1866"/>
        </w:tabs>
        <w:ind w:left="1140"/>
        <w:jc w:val="both"/>
        <w:rPr>
          <w:b/>
        </w:rPr>
      </w:pPr>
      <w:r w:rsidRPr="004F5BD9">
        <w:rPr>
          <w:b/>
        </w:rPr>
        <w:t>Выпускник на базовом уровне получит возможность научиться:</w:t>
      </w:r>
    </w:p>
    <w:p w:rsidR="004F5BD9" w:rsidRDefault="004F5BD9" w:rsidP="004F5BD9">
      <w:pPr>
        <w:pStyle w:val="25"/>
        <w:tabs>
          <w:tab w:val="left" w:pos="1866"/>
        </w:tabs>
        <w:ind w:left="1140"/>
        <w:jc w:val="both"/>
      </w:pPr>
      <w:r>
        <w:t>Коммуникативные умения</w:t>
      </w:r>
    </w:p>
    <w:p w:rsidR="004F5BD9" w:rsidRDefault="004F5BD9" w:rsidP="004F5BD9">
      <w:pPr>
        <w:pStyle w:val="25"/>
        <w:tabs>
          <w:tab w:val="left" w:pos="1866"/>
        </w:tabs>
        <w:ind w:left="1140"/>
        <w:jc w:val="both"/>
      </w:pPr>
      <w:r>
        <w:t>Говорение, диалогическая речь</w:t>
      </w:r>
    </w:p>
    <w:p w:rsidR="004F5BD9" w:rsidRDefault="004F5BD9" w:rsidP="004F5BD9">
      <w:pPr>
        <w:pStyle w:val="25"/>
        <w:tabs>
          <w:tab w:val="left" w:pos="1866"/>
        </w:tabs>
        <w:ind w:left="1140"/>
        <w:jc w:val="both"/>
      </w:pPr>
      <w:r>
        <w:t>–</w:t>
      </w:r>
      <w:r>
        <w:tab/>
        <w:t>Вести диалог/полилог в ситуациях официального общения в рамках изученной тематики; кратко комментировать точку зрения другого человека;</w:t>
      </w:r>
    </w:p>
    <w:p w:rsidR="004F5BD9" w:rsidRDefault="004F5BD9" w:rsidP="004F5BD9">
      <w:pPr>
        <w:pStyle w:val="25"/>
        <w:tabs>
          <w:tab w:val="left" w:pos="1866"/>
        </w:tabs>
        <w:ind w:left="1140"/>
        <w:jc w:val="both"/>
      </w:pPr>
      <w:r>
        <w:t>–</w:t>
      </w:r>
      <w:r>
        <w:tab/>
        <w:t>проводить подготовленное интервью, проверяя и получая подтверждение какой-либо информации;</w:t>
      </w:r>
    </w:p>
    <w:p w:rsidR="004F5BD9" w:rsidRDefault="004F5BD9" w:rsidP="004F5BD9">
      <w:pPr>
        <w:pStyle w:val="25"/>
        <w:tabs>
          <w:tab w:val="left" w:pos="1866"/>
        </w:tabs>
        <w:ind w:left="1140"/>
        <w:jc w:val="both"/>
      </w:pPr>
      <w:r>
        <w:t>–</w:t>
      </w:r>
      <w:r>
        <w:tab/>
        <w:t>обмениваться информацией, проверять и подтверждать собранную фактическую информацию.</w:t>
      </w:r>
    </w:p>
    <w:p w:rsidR="004F5BD9" w:rsidRDefault="004F5BD9" w:rsidP="004F5BD9">
      <w:pPr>
        <w:pStyle w:val="25"/>
        <w:tabs>
          <w:tab w:val="left" w:pos="1866"/>
        </w:tabs>
        <w:ind w:left="1140"/>
        <w:jc w:val="both"/>
      </w:pPr>
      <w:r>
        <w:t>Говорение, монологическая речь</w:t>
      </w:r>
    </w:p>
    <w:p w:rsidR="004F5BD9" w:rsidRDefault="004F5BD9" w:rsidP="004F5BD9">
      <w:pPr>
        <w:pStyle w:val="25"/>
        <w:tabs>
          <w:tab w:val="left" w:pos="1866"/>
        </w:tabs>
        <w:ind w:left="1140"/>
        <w:jc w:val="both"/>
      </w:pPr>
      <w:r>
        <w:t>–</w:t>
      </w:r>
      <w:r>
        <w:tab/>
        <w:t>Резюмировать прослушанный/прочитанный текст;</w:t>
      </w:r>
    </w:p>
    <w:p w:rsidR="004F5BD9" w:rsidRDefault="004F5BD9" w:rsidP="004F5BD9">
      <w:pPr>
        <w:pStyle w:val="25"/>
        <w:tabs>
          <w:tab w:val="left" w:pos="1866"/>
        </w:tabs>
        <w:ind w:left="1140"/>
        <w:jc w:val="both"/>
      </w:pPr>
      <w:r>
        <w:t>–</w:t>
      </w:r>
      <w:r>
        <w:tab/>
        <w:t>обобщать информацию на основе прочитанного/прослушанного текста.</w:t>
      </w:r>
    </w:p>
    <w:p w:rsidR="004F5BD9" w:rsidRDefault="004F5BD9" w:rsidP="004F5BD9">
      <w:pPr>
        <w:pStyle w:val="25"/>
        <w:tabs>
          <w:tab w:val="left" w:pos="1866"/>
        </w:tabs>
        <w:ind w:left="1140"/>
        <w:jc w:val="both"/>
      </w:pPr>
      <w:r>
        <w:t>Аудирование</w:t>
      </w:r>
    </w:p>
    <w:p w:rsidR="004F5BD9" w:rsidRDefault="004F5BD9" w:rsidP="004F5BD9">
      <w:pPr>
        <w:pStyle w:val="25"/>
        <w:tabs>
          <w:tab w:val="left" w:pos="1866"/>
        </w:tabs>
        <w:ind w:left="1140"/>
        <w:jc w:val="both"/>
      </w:pPr>
      <w:r>
        <w:t>–</w:t>
      </w:r>
      <w:r>
        <w:tab/>
        <w:t>Полно и точно воспринимать информацию в распространенных коммуникативных ситуациях;</w:t>
      </w:r>
    </w:p>
    <w:p w:rsidR="004F5BD9" w:rsidRDefault="004F5BD9" w:rsidP="004F5BD9">
      <w:pPr>
        <w:pStyle w:val="25"/>
        <w:tabs>
          <w:tab w:val="left" w:pos="1866"/>
        </w:tabs>
        <w:ind w:left="1140"/>
        <w:jc w:val="both"/>
      </w:pPr>
      <w:r>
        <w:t>–</w:t>
      </w:r>
      <w:r>
        <w:tab/>
        <w:t>обобщать прослушанную информацию и выявлять факты в соответствии с поставленной задачей/вопросом.</w:t>
      </w:r>
    </w:p>
    <w:p w:rsidR="004F5BD9" w:rsidRDefault="004F5BD9" w:rsidP="004F5BD9">
      <w:pPr>
        <w:pStyle w:val="25"/>
        <w:tabs>
          <w:tab w:val="left" w:pos="1866"/>
        </w:tabs>
        <w:ind w:left="1140"/>
        <w:jc w:val="both"/>
      </w:pPr>
      <w:r>
        <w:t>Чтение</w:t>
      </w:r>
    </w:p>
    <w:p w:rsidR="004F5BD9" w:rsidRDefault="004F5BD9" w:rsidP="004F5BD9">
      <w:pPr>
        <w:pStyle w:val="25"/>
        <w:tabs>
          <w:tab w:val="left" w:pos="1866"/>
        </w:tabs>
        <w:ind w:left="1140"/>
        <w:jc w:val="both"/>
      </w:pPr>
      <w:r>
        <w:t>–</w:t>
      </w:r>
      <w:r>
        <w:tab/>
        <w:t>Читать и понимать несложные аутентичные тексты различных стилей и жанров и отвечать на ряд уточняющих вопросов.</w:t>
      </w:r>
    </w:p>
    <w:p w:rsidR="004F5BD9" w:rsidRDefault="004F5BD9" w:rsidP="004F5BD9">
      <w:pPr>
        <w:pStyle w:val="25"/>
        <w:tabs>
          <w:tab w:val="left" w:pos="1866"/>
        </w:tabs>
        <w:ind w:left="1140"/>
        <w:jc w:val="both"/>
      </w:pPr>
      <w:r>
        <w:t>Письмо</w:t>
      </w:r>
    </w:p>
    <w:p w:rsidR="004F5BD9" w:rsidRDefault="004F5BD9" w:rsidP="004F5BD9">
      <w:pPr>
        <w:pStyle w:val="25"/>
        <w:tabs>
          <w:tab w:val="left" w:pos="1866"/>
        </w:tabs>
        <w:ind w:left="1140"/>
        <w:jc w:val="both"/>
      </w:pPr>
      <w:r>
        <w:t>–</w:t>
      </w:r>
      <w:r>
        <w:tab/>
        <w:t>Писать краткий отзыв на фильм, книгу или пьесу.</w:t>
      </w:r>
    </w:p>
    <w:p w:rsidR="004F5BD9" w:rsidRDefault="004F5BD9" w:rsidP="004F5BD9">
      <w:pPr>
        <w:pStyle w:val="25"/>
        <w:tabs>
          <w:tab w:val="left" w:pos="1866"/>
        </w:tabs>
        <w:ind w:left="1140"/>
        <w:jc w:val="both"/>
      </w:pPr>
      <w:r>
        <w:t>Языковые навыки</w:t>
      </w:r>
    </w:p>
    <w:p w:rsidR="004F5BD9" w:rsidRDefault="004F5BD9" w:rsidP="004F5BD9">
      <w:pPr>
        <w:pStyle w:val="25"/>
        <w:tabs>
          <w:tab w:val="left" w:pos="1866"/>
        </w:tabs>
        <w:ind w:left="1140"/>
        <w:jc w:val="both"/>
      </w:pPr>
      <w:r>
        <w:t>Фонетическая сторона речи</w:t>
      </w:r>
    </w:p>
    <w:p w:rsidR="004F5BD9" w:rsidRDefault="004F5BD9" w:rsidP="004F5BD9">
      <w:pPr>
        <w:pStyle w:val="25"/>
        <w:tabs>
          <w:tab w:val="left" w:pos="1866"/>
        </w:tabs>
        <w:ind w:left="1140"/>
        <w:jc w:val="both"/>
      </w:pPr>
      <w:r>
        <w:t>–</w:t>
      </w:r>
      <w:r>
        <w:tab/>
        <w:t>Произносить звуки английского языка четко, естественным произношением, не допуская ярко выраженного акцента.</w:t>
      </w:r>
    </w:p>
    <w:p w:rsidR="004F5BD9" w:rsidRDefault="004F5BD9" w:rsidP="004F5BD9">
      <w:pPr>
        <w:pStyle w:val="25"/>
        <w:tabs>
          <w:tab w:val="left" w:pos="1866"/>
        </w:tabs>
        <w:ind w:left="1140"/>
        <w:jc w:val="both"/>
      </w:pPr>
      <w:r>
        <w:t>Орфография и пунктуация</w:t>
      </w:r>
    </w:p>
    <w:p w:rsidR="004F5BD9" w:rsidRDefault="004F5BD9" w:rsidP="004F5BD9">
      <w:pPr>
        <w:pStyle w:val="25"/>
        <w:tabs>
          <w:tab w:val="left" w:pos="1866"/>
        </w:tabs>
        <w:ind w:left="1140"/>
        <w:jc w:val="both"/>
      </w:pPr>
      <w:r>
        <w:t>–</w:t>
      </w:r>
      <w:r>
        <w:tab/>
        <w:t>Владеть орфографическими навыками;</w:t>
      </w:r>
    </w:p>
    <w:p w:rsidR="004F5BD9" w:rsidRDefault="004F5BD9" w:rsidP="004F5BD9">
      <w:pPr>
        <w:pStyle w:val="25"/>
        <w:tabs>
          <w:tab w:val="left" w:pos="1866"/>
        </w:tabs>
        <w:ind w:left="1140"/>
        <w:jc w:val="both"/>
      </w:pPr>
      <w:r>
        <w:t>–</w:t>
      </w:r>
      <w:r>
        <w:tab/>
        <w:t>расставлять в тексте знаки препинания в соответствии с нормами пунктуации.</w:t>
      </w:r>
    </w:p>
    <w:p w:rsidR="004F5BD9" w:rsidRDefault="004F5BD9" w:rsidP="004F5BD9">
      <w:pPr>
        <w:pStyle w:val="25"/>
        <w:tabs>
          <w:tab w:val="left" w:pos="1866"/>
        </w:tabs>
        <w:ind w:left="1140"/>
        <w:jc w:val="both"/>
      </w:pPr>
      <w:r>
        <w:t>Лексическая сторона речи</w:t>
      </w:r>
    </w:p>
    <w:p w:rsidR="004F5BD9" w:rsidRDefault="004F5BD9" w:rsidP="004F5BD9">
      <w:pPr>
        <w:pStyle w:val="25"/>
        <w:tabs>
          <w:tab w:val="left" w:pos="1866"/>
        </w:tabs>
        <w:ind w:left="1140"/>
        <w:jc w:val="both"/>
      </w:pPr>
      <w:r>
        <w:t>–</w:t>
      </w:r>
      <w:r>
        <w:tab/>
        <w:t>Использовать фразовые глаголы по широкому спектру тем, уместно употребляя их в соответствии со стилем речи;</w:t>
      </w:r>
    </w:p>
    <w:p w:rsidR="004F5BD9" w:rsidRDefault="004F5BD9" w:rsidP="004F5BD9">
      <w:pPr>
        <w:pStyle w:val="25"/>
        <w:tabs>
          <w:tab w:val="left" w:pos="1866"/>
        </w:tabs>
        <w:ind w:left="1140"/>
        <w:jc w:val="both"/>
      </w:pPr>
      <w:r>
        <w:t>–</w:t>
      </w:r>
      <w:r>
        <w:tab/>
        <w:t>узнавать и использовать в речи устойчивые выражения и фразы (collocations).</w:t>
      </w:r>
    </w:p>
    <w:p w:rsidR="004F5BD9" w:rsidRDefault="004F5BD9" w:rsidP="004F5BD9">
      <w:pPr>
        <w:pStyle w:val="25"/>
        <w:tabs>
          <w:tab w:val="left" w:pos="1866"/>
        </w:tabs>
        <w:ind w:left="1140"/>
        <w:jc w:val="both"/>
      </w:pPr>
      <w:r>
        <w:t>Грамматическая сторона речи</w:t>
      </w:r>
    </w:p>
    <w:p w:rsidR="004F5BD9" w:rsidRDefault="004F5BD9" w:rsidP="004F5BD9">
      <w:pPr>
        <w:pStyle w:val="25"/>
        <w:tabs>
          <w:tab w:val="left" w:pos="1866"/>
        </w:tabs>
        <w:ind w:left="1140"/>
        <w:jc w:val="both"/>
      </w:pPr>
      <w:r>
        <w:t>–</w:t>
      </w:r>
      <w:r>
        <w:tab/>
        <w:t>Использовать в речи модальные глаголы для выражения возможности или вероятности в прошедшем времени (could + have done; might + have done);</w:t>
      </w:r>
    </w:p>
    <w:p w:rsidR="004F5BD9" w:rsidRDefault="004F5BD9" w:rsidP="004F5BD9">
      <w:pPr>
        <w:pStyle w:val="25"/>
        <w:tabs>
          <w:tab w:val="left" w:pos="1866"/>
        </w:tabs>
        <w:ind w:left="1140"/>
        <w:jc w:val="both"/>
      </w:pPr>
      <w:r>
        <w:t>–</w:t>
      </w:r>
      <w:r>
        <w:tab/>
        <w:t>употреблять в речи структуру have/get + something + Participle II (causative form) как эквивалент страдательного залога;</w:t>
      </w:r>
    </w:p>
    <w:p w:rsidR="004F5BD9" w:rsidRDefault="004F5BD9" w:rsidP="004F5BD9">
      <w:pPr>
        <w:pStyle w:val="25"/>
        <w:tabs>
          <w:tab w:val="left" w:pos="1866"/>
        </w:tabs>
        <w:ind w:left="1140"/>
        <w:jc w:val="both"/>
      </w:pPr>
      <w:r>
        <w:t>–</w:t>
      </w:r>
      <w:r>
        <w:tab/>
        <w:t>употреблять в речи эмфатические конструкции типа It’s him who… It’s time you did smth;</w:t>
      </w:r>
    </w:p>
    <w:p w:rsidR="004F5BD9" w:rsidRDefault="004F5BD9" w:rsidP="004F5BD9">
      <w:pPr>
        <w:pStyle w:val="25"/>
        <w:tabs>
          <w:tab w:val="left" w:pos="1866"/>
        </w:tabs>
        <w:ind w:left="1140"/>
        <w:jc w:val="both"/>
      </w:pPr>
      <w:r>
        <w:t>–</w:t>
      </w:r>
      <w:r>
        <w:tab/>
        <w:t>употреблять в речи все формы страдательного залога;</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A25439" w:rsidRPr="00A25439">
        <w:rPr>
          <w:lang w:val="en-US"/>
        </w:rPr>
        <w:t xml:space="preserve"> </w:t>
      </w:r>
      <w:r>
        <w:t>в</w:t>
      </w:r>
      <w:r w:rsidR="00A25439" w:rsidRPr="00A25439">
        <w:rPr>
          <w:lang w:val="en-US"/>
        </w:rPr>
        <w:t xml:space="preserve"> </w:t>
      </w:r>
      <w:r>
        <w:t>речи</w:t>
      </w:r>
      <w:r w:rsidR="00A25439" w:rsidRPr="00A25439">
        <w:rPr>
          <w:lang w:val="en-US"/>
        </w:rPr>
        <w:t xml:space="preserve"> </w:t>
      </w:r>
      <w:r>
        <w:t>времена</w:t>
      </w:r>
      <w:r w:rsidRPr="004F5BD9">
        <w:rPr>
          <w:lang w:val="en-US"/>
        </w:rPr>
        <w:t xml:space="preserve"> Past Perfect </w:t>
      </w:r>
      <w:r>
        <w:t>и</w:t>
      </w:r>
      <w:r w:rsidRPr="004F5BD9">
        <w:rPr>
          <w:lang w:val="en-US"/>
        </w:rPr>
        <w:t xml:space="preserve"> Past Perfect Continuous;</w:t>
      </w:r>
    </w:p>
    <w:p w:rsidR="004F5BD9" w:rsidRDefault="004F5BD9" w:rsidP="004F5BD9">
      <w:pPr>
        <w:pStyle w:val="25"/>
        <w:tabs>
          <w:tab w:val="left" w:pos="1866"/>
        </w:tabs>
        <w:ind w:left="1140"/>
        <w:jc w:val="both"/>
      </w:pPr>
      <w:r>
        <w:t>–</w:t>
      </w:r>
      <w:r>
        <w:tab/>
        <w:t>употреблять в речи условные предложения нереального характера (Conditional 3);</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A25439" w:rsidRPr="00A25439">
        <w:rPr>
          <w:lang w:val="en-US"/>
        </w:rPr>
        <w:t xml:space="preserve"> </w:t>
      </w:r>
      <w:r>
        <w:t>в</w:t>
      </w:r>
      <w:r w:rsidR="00A25439" w:rsidRPr="00A25439">
        <w:rPr>
          <w:lang w:val="en-US"/>
        </w:rPr>
        <w:t xml:space="preserve"> </w:t>
      </w:r>
      <w:r>
        <w:t>речи</w:t>
      </w:r>
      <w:r w:rsidR="00A25439" w:rsidRPr="00A25439">
        <w:rPr>
          <w:lang w:val="en-US"/>
        </w:rPr>
        <w:t xml:space="preserve"> </w:t>
      </w:r>
      <w:r>
        <w:t>структуру</w:t>
      </w:r>
      <w:r w:rsidRPr="004F5BD9">
        <w:rPr>
          <w:lang w:val="en-US"/>
        </w:rPr>
        <w:t xml:space="preserve"> to be/get + used to + verb;</w:t>
      </w:r>
    </w:p>
    <w:p w:rsidR="004F5BD9" w:rsidRDefault="004F5BD9" w:rsidP="004F5BD9">
      <w:pPr>
        <w:pStyle w:val="25"/>
        <w:tabs>
          <w:tab w:val="left" w:pos="1866"/>
        </w:tabs>
        <w:ind w:left="1140"/>
        <w:jc w:val="both"/>
      </w:pPr>
      <w:r>
        <w:t>–</w:t>
      </w:r>
      <w:r>
        <w:tab/>
        <w:t>употреблять в речи структуру used to / would + verb для обозначения регулярных действий в прошлом;</w:t>
      </w:r>
    </w:p>
    <w:p w:rsidR="004F5BD9" w:rsidRPr="004F5BD9" w:rsidRDefault="004F5BD9" w:rsidP="004F5BD9">
      <w:pPr>
        <w:pStyle w:val="25"/>
        <w:tabs>
          <w:tab w:val="left" w:pos="1866"/>
        </w:tabs>
        <w:ind w:left="1140"/>
        <w:jc w:val="both"/>
        <w:rPr>
          <w:lang w:val="en-US"/>
        </w:rPr>
      </w:pPr>
      <w:r w:rsidRPr="004F5BD9">
        <w:rPr>
          <w:lang w:val="en-US"/>
        </w:rPr>
        <w:t>–</w:t>
      </w:r>
      <w:r w:rsidRPr="004F5BD9">
        <w:rPr>
          <w:lang w:val="en-US"/>
        </w:rPr>
        <w:tab/>
      </w:r>
      <w:r>
        <w:t>употреблять</w:t>
      </w:r>
      <w:r w:rsidR="00A25439" w:rsidRPr="00A25439">
        <w:rPr>
          <w:lang w:val="en-US"/>
        </w:rPr>
        <w:t xml:space="preserve"> </w:t>
      </w:r>
      <w:r>
        <w:t>в</w:t>
      </w:r>
      <w:r w:rsidR="00A25439" w:rsidRPr="00A25439">
        <w:rPr>
          <w:lang w:val="en-US"/>
        </w:rPr>
        <w:t xml:space="preserve"> </w:t>
      </w:r>
      <w:r>
        <w:t>речи</w:t>
      </w:r>
      <w:r w:rsidR="00A25439" w:rsidRPr="00A25439">
        <w:rPr>
          <w:lang w:val="en-US"/>
        </w:rPr>
        <w:t xml:space="preserve"> </w:t>
      </w:r>
      <w:r>
        <w:t>предложения</w:t>
      </w:r>
      <w:r w:rsidR="00A25439" w:rsidRPr="00A25439">
        <w:rPr>
          <w:lang w:val="en-US"/>
        </w:rPr>
        <w:t xml:space="preserve"> </w:t>
      </w:r>
      <w:r>
        <w:t>с</w:t>
      </w:r>
      <w:r w:rsidR="00A25439" w:rsidRPr="00A25439">
        <w:rPr>
          <w:lang w:val="en-US"/>
        </w:rPr>
        <w:t xml:space="preserve"> </w:t>
      </w:r>
      <w:r>
        <w:t>конструкциями</w:t>
      </w:r>
      <w:r w:rsidRPr="004F5BD9">
        <w:rPr>
          <w:lang w:val="en-US"/>
        </w:rPr>
        <w:t xml:space="preserve"> as … as; not so … as; either … or; neither … nor;</w:t>
      </w:r>
    </w:p>
    <w:p w:rsidR="004F5BD9" w:rsidRDefault="004F5BD9" w:rsidP="004F5BD9">
      <w:pPr>
        <w:pStyle w:val="25"/>
        <w:tabs>
          <w:tab w:val="left" w:pos="1866"/>
        </w:tabs>
        <w:ind w:left="1140"/>
        <w:jc w:val="both"/>
      </w:pPr>
      <w:r>
        <w:t>–</w:t>
      </w:r>
      <w:r>
        <w:tab/>
        <w:t>использовать широкий спектр союзов для выражения противопоставления и различия в сложных предложениях.</w:t>
      </w:r>
    </w:p>
    <w:p w:rsidR="004F5BD9" w:rsidRPr="00902DDC" w:rsidRDefault="004F5BD9" w:rsidP="004F5BD9">
      <w:pPr>
        <w:pStyle w:val="25"/>
        <w:shd w:val="clear" w:color="auto" w:fill="auto"/>
        <w:tabs>
          <w:tab w:val="left" w:pos="1866"/>
        </w:tabs>
        <w:spacing w:before="0"/>
        <w:ind w:left="1140" w:firstLine="0"/>
        <w:jc w:val="both"/>
      </w:pPr>
    </w:p>
    <w:p w:rsidR="000B7743" w:rsidRDefault="001B4FF7" w:rsidP="000629F7">
      <w:pPr>
        <w:pStyle w:val="25"/>
        <w:numPr>
          <w:ilvl w:val="0"/>
          <w:numId w:val="2"/>
        </w:numPr>
        <w:shd w:val="clear" w:color="auto" w:fill="auto"/>
        <w:tabs>
          <w:tab w:val="left" w:pos="1138"/>
        </w:tabs>
        <w:spacing w:before="0" w:line="276" w:lineRule="auto"/>
        <w:ind w:left="420" w:firstLine="0"/>
        <w:jc w:val="both"/>
      </w:pPr>
      <w:r>
        <w:t xml:space="preserve">Предметные результаты освоения предметной области </w:t>
      </w:r>
      <w:r>
        <w:rPr>
          <w:rStyle w:val="2b"/>
        </w:rPr>
        <w:t xml:space="preserve">«Общественные науки» </w:t>
      </w:r>
      <w:r>
        <w:t>Изучение предметной области "Общественные науки" обеспечивает:</w:t>
      </w:r>
    </w:p>
    <w:p w:rsidR="000B7743" w:rsidRDefault="001B4FF7" w:rsidP="002C2174">
      <w:pPr>
        <w:pStyle w:val="25"/>
        <w:shd w:val="clear" w:color="auto" w:fill="auto"/>
        <w:spacing w:before="0" w:line="276" w:lineRule="auto"/>
        <w:ind w:firstLine="0"/>
        <w:jc w:val="both"/>
      </w:pPr>
      <w: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0B7743" w:rsidRDefault="001B4FF7" w:rsidP="002D0FAC">
      <w:pPr>
        <w:pStyle w:val="25"/>
        <w:numPr>
          <w:ilvl w:val="0"/>
          <w:numId w:val="12"/>
        </w:numPr>
        <w:shd w:val="clear" w:color="auto" w:fill="auto"/>
        <w:tabs>
          <w:tab w:val="left" w:pos="350"/>
        </w:tabs>
        <w:spacing w:before="0" w:line="276" w:lineRule="auto"/>
        <w:ind w:firstLine="0"/>
        <w:jc w:val="both"/>
      </w:pPr>
      <w:r>
        <w:t>понимание роли России в многообразном, быстро меняющемся глобальном мире;</w:t>
      </w:r>
    </w:p>
    <w:p w:rsidR="000B7743" w:rsidRDefault="001B4FF7" w:rsidP="002D0FAC">
      <w:pPr>
        <w:pStyle w:val="25"/>
        <w:numPr>
          <w:ilvl w:val="0"/>
          <w:numId w:val="12"/>
        </w:numPr>
        <w:shd w:val="clear" w:color="auto" w:fill="auto"/>
        <w:tabs>
          <w:tab w:val="left" w:pos="350"/>
        </w:tabs>
        <w:spacing w:before="0" w:line="276" w:lineRule="auto"/>
        <w:ind w:firstLine="0"/>
        <w:jc w:val="both"/>
      </w:pPr>
      <w: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0B7743" w:rsidRDefault="001B4FF7" w:rsidP="002D0FAC">
      <w:pPr>
        <w:pStyle w:val="25"/>
        <w:numPr>
          <w:ilvl w:val="0"/>
          <w:numId w:val="12"/>
        </w:numPr>
        <w:shd w:val="clear" w:color="auto" w:fill="auto"/>
        <w:tabs>
          <w:tab w:val="left" w:pos="350"/>
        </w:tabs>
        <w:spacing w:before="0" w:line="276" w:lineRule="auto"/>
        <w:ind w:firstLine="0"/>
        <w:jc w:val="both"/>
      </w:pPr>
      <w:r>
        <w:t>формирование целостного восприятия всего спектра природных, экономических, социальных реалий; сформированность умений обобщать, анализировать и оценивать информацию: теории, концепции,</w:t>
      </w:r>
    </w:p>
    <w:p w:rsidR="000B7743" w:rsidRDefault="001B4FF7" w:rsidP="002D0FAC">
      <w:pPr>
        <w:pStyle w:val="25"/>
        <w:numPr>
          <w:ilvl w:val="0"/>
          <w:numId w:val="12"/>
        </w:numPr>
        <w:shd w:val="clear" w:color="auto" w:fill="auto"/>
        <w:tabs>
          <w:tab w:val="left" w:pos="350"/>
        </w:tabs>
        <w:spacing w:before="0" w:line="276" w:lineRule="auto"/>
        <w:ind w:firstLine="0"/>
        <w:jc w:val="both"/>
      </w:pPr>
      <w:r>
        <w:t>факты, имеющие отношение к общественному развитию и роли личности в нем, с целью проверки гипотез и интерпретации данных различных источников;</w:t>
      </w:r>
    </w:p>
    <w:p w:rsidR="000B7743" w:rsidRDefault="001B4FF7" w:rsidP="002D0FAC">
      <w:pPr>
        <w:pStyle w:val="25"/>
        <w:numPr>
          <w:ilvl w:val="0"/>
          <w:numId w:val="12"/>
        </w:numPr>
        <w:shd w:val="clear" w:color="auto" w:fill="auto"/>
        <w:tabs>
          <w:tab w:val="left" w:pos="350"/>
        </w:tabs>
        <w:spacing w:before="0" w:line="276" w:lineRule="auto"/>
        <w:ind w:firstLine="0"/>
      </w:pPr>
      <w:r>
        <w:t>владение знаниями о многообразии взглядов и теорий по тематике общественных наук. Предметные результаты изучения предметной области "Общественные науки" включают предметные результаты изучения учебных предметов:</w:t>
      </w:r>
    </w:p>
    <w:p w:rsidR="000B7743" w:rsidRDefault="001B4FF7" w:rsidP="002C2174">
      <w:pPr>
        <w:pStyle w:val="25"/>
        <w:shd w:val="clear" w:color="auto" w:fill="auto"/>
        <w:spacing w:before="0" w:line="276" w:lineRule="auto"/>
        <w:ind w:firstLine="0"/>
        <w:jc w:val="both"/>
      </w:pPr>
      <w:r>
        <w:rPr>
          <w:rStyle w:val="2b"/>
        </w:rPr>
        <w:t xml:space="preserve">"История" </w:t>
      </w:r>
      <w:r w:rsidRPr="00FC0488">
        <w:rPr>
          <w:b/>
        </w:rPr>
        <w:t>(базовый уровень)</w:t>
      </w:r>
      <w:r>
        <w:t xml:space="preserve"> - требования к предметным результатам освоения базового курса истории отражают:</w:t>
      </w:r>
    </w:p>
    <w:p w:rsidR="000B7743" w:rsidRDefault="001B4FF7" w:rsidP="002D0FAC">
      <w:pPr>
        <w:pStyle w:val="25"/>
        <w:numPr>
          <w:ilvl w:val="0"/>
          <w:numId w:val="19"/>
        </w:numPr>
        <w:shd w:val="clear" w:color="auto" w:fill="auto"/>
        <w:tabs>
          <w:tab w:val="left" w:pos="1824"/>
        </w:tabs>
        <w:spacing w:before="0"/>
        <w:ind w:firstLine="0"/>
        <w:jc w:val="both"/>
      </w:pPr>
      <w: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B7743" w:rsidRDefault="001B4FF7" w:rsidP="002D0FAC">
      <w:pPr>
        <w:pStyle w:val="25"/>
        <w:numPr>
          <w:ilvl w:val="0"/>
          <w:numId w:val="19"/>
        </w:numPr>
        <w:shd w:val="clear" w:color="auto" w:fill="auto"/>
        <w:tabs>
          <w:tab w:val="left" w:pos="1824"/>
        </w:tabs>
        <w:spacing w:before="0"/>
        <w:ind w:firstLine="0"/>
        <w:jc w:val="both"/>
      </w:pPr>
      <w:r>
        <w:t>владение комплексом знаний об истории России и человечества в целом, представлениями об общем и особенном в мировом историческом процессе;</w:t>
      </w:r>
    </w:p>
    <w:p w:rsidR="000B7743" w:rsidRDefault="001B4FF7" w:rsidP="002D0FAC">
      <w:pPr>
        <w:pStyle w:val="25"/>
        <w:numPr>
          <w:ilvl w:val="0"/>
          <w:numId w:val="19"/>
        </w:numPr>
        <w:shd w:val="clear" w:color="auto" w:fill="auto"/>
        <w:tabs>
          <w:tab w:val="left" w:pos="1824"/>
        </w:tabs>
        <w:spacing w:before="0"/>
        <w:ind w:firstLine="0"/>
        <w:jc w:val="both"/>
      </w:pPr>
      <w:r>
        <w:t>сформированность умений применять исторические знания в профессиональной и общественной деятельности, поликультурном общении;</w:t>
      </w:r>
    </w:p>
    <w:p w:rsidR="000B7743" w:rsidRDefault="001B4FF7" w:rsidP="002D0FAC">
      <w:pPr>
        <w:pStyle w:val="25"/>
        <w:numPr>
          <w:ilvl w:val="0"/>
          <w:numId w:val="19"/>
        </w:numPr>
        <w:shd w:val="clear" w:color="auto" w:fill="auto"/>
        <w:tabs>
          <w:tab w:val="left" w:pos="1824"/>
        </w:tabs>
        <w:spacing w:before="0"/>
        <w:ind w:firstLine="0"/>
        <w:jc w:val="both"/>
      </w:pPr>
      <w:r>
        <w:t>владение навыками проектной деятельности и исторической реконструкции с привлечением различных источников;</w:t>
      </w:r>
    </w:p>
    <w:p w:rsidR="000B7743" w:rsidRDefault="001B4FF7" w:rsidP="002D0FAC">
      <w:pPr>
        <w:pStyle w:val="25"/>
        <w:numPr>
          <w:ilvl w:val="0"/>
          <w:numId w:val="19"/>
        </w:numPr>
        <w:shd w:val="clear" w:color="auto" w:fill="auto"/>
        <w:tabs>
          <w:tab w:val="left" w:pos="1824"/>
        </w:tabs>
        <w:spacing w:before="0"/>
        <w:ind w:firstLine="0"/>
        <w:jc w:val="both"/>
      </w:pPr>
      <w:r>
        <w:t>сформированность умений вести диалог, обосновывать свою точку зрения в дискуссии по исторической тематике.</w:t>
      </w:r>
    </w:p>
    <w:p w:rsidR="00FC0488" w:rsidRPr="00FC0488" w:rsidRDefault="00FC0488" w:rsidP="00FC0488">
      <w:pPr>
        <w:pStyle w:val="25"/>
        <w:tabs>
          <w:tab w:val="left" w:pos="1824"/>
        </w:tabs>
        <w:ind w:firstLine="0"/>
        <w:jc w:val="both"/>
        <w:rPr>
          <w:b/>
        </w:rPr>
      </w:pPr>
      <w:r w:rsidRPr="00FC0488">
        <w:rPr>
          <w:b/>
        </w:rPr>
        <w:t>История</w:t>
      </w:r>
    </w:p>
    <w:p w:rsidR="00FC0488" w:rsidRDefault="00FC0488" w:rsidP="00FC0488">
      <w:pPr>
        <w:pStyle w:val="25"/>
        <w:tabs>
          <w:tab w:val="left" w:pos="1824"/>
        </w:tabs>
        <w:ind w:firstLine="0"/>
        <w:jc w:val="both"/>
      </w:pPr>
      <w:r>
        <w:t>В результате изучения учебного предмета «История» на уровне среднего общего образования:</w:t>
      </w:r>
    </w:p>
    <w:p w:rsidR="00FC0488" w:rsidRPr="00FC0488" w:rsidRDefault="00FC0488" w:rsidP="00FC0488">
      <w:pPr>
        <w:pStyle w:val="25"/>
        <w:tabs>
          <w:tab w:val="left" w:pos="1824"/>
        </w:tabs>
        <w:ind w:firstLine="0"/>
        <w:jc w:val="both"/>
        <w:rPr>
          <w:b/>
        </w:rPr>
      </w:pPr>
      <w:r w:rsidRPr="00FC0488">
        <w:rPr>
          <w:b/>
        </w:rPr>
        <w:t>Выпускник на базовом уровне научится:</w:t>
      </w:r>
    </w:p>
    <w:p w:rsidR="00FC0488" w:rsidRDefault="00FC0488" w:rsidP="00FC0488">
      <w:pPr>
        <w:pStyle w:val="25"/>
        <w:tabs>
          <w:tab w:val="left" w:pos="1824"/>
        </w:tabs>
        <w:ind w:firstLine="0"/>
        <w:jc w:val="both"/>
      </w:pPr>
      <w:r>
        <w:t>–</w:t>
      </w:r>
      <w:r>
        <w:tab/>
        <w:t xml:space="preserve">рассматривать историю России как неотъемлемую часть мирового исторического процесса; </w:t>
      </w:r>
    </w:p>
    <w:p w:rsidR="00FC0488" w:rsidRDefault="00FC0488" w:rsidP="00FC0488">
      <w:pPr>
        <w:pStyle w:val="25"/>
        <w:tabs>
          <w:tab w:val="left" w:pos="1824"/>
        </w:tabs>
        <w:ind w:firstLine="0"/>
        <w:jc w:val="both"/>
      </w:pPr>
      <w:r>
        <w:t>–</w:t>
      </w:r>
      <w:r>
        <w:tab/>
        <w:t>знать основные даты и временные периоды всеобщей и отечественной истории из раздела дидактических единиц;</w:t>
      </w:r>
    </w:p>
    <w:p w:rsidR="00FC0488" w:rsidRDefault="00FC0488" w:rsidP="00FC0488">
      <w:pPr>
        <w:pStyle w:val="25"/>
        <w:tabs>
          <w:tab w:val="left" w:pos="1824"/>
        </w:tabs>
        <w:ind w:firstLine="0"/>
        <w:jc w:val="both"/>
      </w:pPr>
      <w:r>
        <w:t>–</w:t>
      </w:r>
      <w:r>
        <w:tab/>
        <w:t>определять последовательность и длительность исторических событий, явлений, процессов;</w:t>
      </w:r>
    </w:p>
    <w:p w:rsidR="00FC0488" w:rsidRDefault="00FC0488" w:rsidP="00FC0488">
      <w:pPr>
        <w:pStyle w:val="25"/>
        <w:tabs>
          <w:tab w:val="left" w:pos="1824"/>
        </w:tabs>
        <w:ind w:firstLine="0"/>
        <w:jc w:val="both"/>
      </w:pPr>
      <w:r>
        <w:t>–</w:t>
      </w:r>
      <w:r>
        <w:tab/>
        <w:t>характеризовать место, обстоятельства, участников, результаты важнейших исторических событий;</w:t>
      </w:r>
    </w:p>
    <w:p w:rsidR="00FC0488" w:rsidRDefault="00FC0488" w:rsidP="00FC0488">
      <w:pPr>
        <w:pStyle w:val="25"/>
        <w:tabs>
          <w:tab w:val="left" w:pos="1824"/>
        </w:tabs>
        <w:ind w:firstLine="0"/>
        <w:jc w:val="both"/>
      </w:pPr>
      <w:r>
        <w:t>–</w:t>
      </w:r>
      <w:r>
        <w:tab/>
        <w:t xml:space="preserve">представлять культурное наследие России и других стран; </w:t>
      </w:r>
    </w:p>
    <w:p w:rsidR="00FC0488" w:rsidRDefault="00FC0488" w:rsidP="00FC0488">
      <w:pPr>
        <w:pStyle w:val="25"/>
        <w:tabs>
          <w:tab w:val="left" w:pos="1824"/>
        </w:tabs>
        <w:ind w:firstLine="0"/>
        <w:jc w:val="both"/>
      </w:pPr>
      <w:r>
        <w:t>–</w:t>
      </w:r>
      <w:r>
        <w:tab/>
        <w:t xml:space="preserve">работать с историческими документами; </w:t>
      </w:r>
    </w:p>
    <w:p w:rsidR="00FC0488" w:rsidRDefault="00FC0488" w:rsidP="00FC0488">
      <w:pPr>
        <w:pStyle w:val="25"/>
        <w:tabs>
          <w:tab w:val="left" w:pos="1824"/>
        </w:tabs>
        <w:ind w:firstLine="0"/>
        <w:jc w:val="both"/>
      </w:pPr>
      <w:r>
        <w:t>–</w:t>
      </w:r>
      <w:r>
        <w:tab/>
        <w:t xml:space="preserve">сравнивать различные исторические документы, давать им общую характеристику; </w:t>
      </w:r>
    </w:p>
    <w:p w:rsidR="00FC0488" w:rsidRDefault="00FC0488" w:rsidP="00FC0488">
      <w:pPr>
        <w:pStyle w:val="25"/>
        <w:tabs>
          <w:tab w:val="left" w:pos="1824"/>
        </w:tabs>
        <w:ind w:firstLine="0"/>
        <w:jc w:val="both"/>
      </w:pPr>
      <w:r>
        <w:t>–</w:t>
      </w:r>
      <w:r>
        <w:tab/>
        <w:t xml:space="preserve">критически анализировать информацию из различных источников; </w:t>
      </w:r>
    </w:p>
    <w:p w:rsidR="00FC0488" w:rsidRDefault="00FC0488" w:rsidP="00FC0488">
      <w:pPr>
        <w:pStyle w:val="25"/>
        <w:tabs>
          <w:tab w:val="left" w:pos="1824"/>
        </w:tabs>
        <w:ind w:firstLine="0"/>
        <w:jc w:val="both"/>
      </w:pPr>
      <w:r>
        <w:t>–</w:t>
      </w:r>
      <w:r>
        <w:tab/>
        <w:t>соотносить иллюстративный материал с историческими событиями, явлениями, процессами, персоналиями;</w:t>
      </w:r>
    </w:p>
    <w:p w:rsidR="00FC0488" w:rsidRDefault="00FC0488" w:rsidP="00FC0488">
      <w:pPr>
        <w:pStyle w:val="25"/>
        <w:tabs>
          <w:tab w:val="left" w:pos="1824"/>
        </w:tabs>
        <w:ind w:firstLine="0"/>
        <w:jc w:val="both"/>
      </w:pPr>
      <w:r>
        <w:t>–</w:t>
      </w:r>
      <w:r>
        <w:tab/>
        <w:t>использовать статистическую (информационную) таблицу, график, диаграмму как источники информации;</w:t>
      </w:r>
    </w:p>
    <w:p w:rsidR="00FC0488" w:rsidRDefault="00FC0488" w:rsidP="00FC0488">
      <w:pPr>
        <w:pStyle w:val="25"/>
        <w:tabs>
          <w:tab w:val="left" w:pos="1824"/>
        </w:tabs>
        <w:ind w:firstLine="0"/>
        <w:jc w:val="both"/>
      </w:pPr>
      <w:r>
        <w:t>–</w:t>
      </w:r>
      <w:r>
        <w:tab/>
        <w:t xml:space="preserve">использовать аудиовизуальный ряд как источник информации; </w:t>
      </w:r>
    </w:p>
    <w:p w:rsidR="00FC0488" w:rsidRDefault="00FC0488" w:rsidP="00FC0488">
      <w:pPr>
        <w:pStyle w:val="25"/>
        <w:tabs>
          <w:tab w:val="left" w:pos="1824"/>
        </w:tabs>
        <w:ind w:firstLine="0"/>
        <w:jc w:val="both"/>
      </w:pPr>
      <w:r>
        <w:t>–</w:t>
      </w:r>
      <w:r>
        <w:tab/>
        <w:t xml:space="preserve">составлять описание исторических объектов и памятников на основе текста, иллюстраций, макетов, интернет-ресурсов; </w:t>
      </w:r>
    </w:p>
    <w:p w:rsidR="00FC0488" w:rsidRDefault="00FC0488" w:rsidP="00FC0488">
      <w:pPr>
        <w:pStyle w:val="25"/>
        <w:tabs>
          <w:tab w:val="left" w:pos="1824"/>
        </w:tabs>
        <w:ind w:firstLine="0"/>
        <w:jc w:val="both"/>
      </w:pPr>
      <w:r>
        <w:t>–</w:t>
      </w:r>
      <w:r>
        <w:tab/>
        <w:t xml:space="preserve">работать с хронологическими таблицами, картами и схемами; </w:t>
      </w:r>
    </w:p>
    <w:p w:rsidR="00FC0488" w:rsidRDefault="00FC0488" w:rsidP="00FC0488">
      <w:pPr>
        <w:pStyle w:val="25"/>
        <w:tabs>
          <w:tab w:val="left" w:pos="1824"/>
        </w:tabs>
        <w:ind w:firstLine="0"/>
        <w:jc w:val="both"/>
      </w:pPr>
      <w:r>
        <w:t>–</w:t>
      </w:r>
      <w:r>
        <w:tab/>
        <w:t xml:space="preserve">читать легенду исторической карты; </w:t>
      </w:r>
    </w:p>
    <w:p w:rsidR="00FC0488" w:rsidRDefault="00FC0488" w:rsidP="00FC0488">
      <w:pPr>
        <w:pStyle w:val="25"/>
        <w:tabs>
          <w:tab w:val="left" w:pos="1824"/>
        </w:tabs>
        <w:ind w:firstLine="0"/>
        <w:jc w:val="both"/>
      </w:pPr>
      <w:r>
        <w:t>–</w:t>
      </w:r>
      <w:r>
        <w:tab/>
        <w:t xml:space="preserve">владеть основной современной терминологией исторической науки, предусмотренной программой; </w:t>
      </w:r>
    </w:p>
    <w:p w:rsidR="00FC0488" w:rsidRDefault="00FC0488" w:rsidP="00FC0488">
      <w:pPr>
        <w:pStyle w:val="25"/>
        <w:tabs>
          <w:tab w:val="left" w:pos="1824"/>
        </w:tabs>
        <w:ind w:firstLine="0"/>
        <w:jc w:val="both"/>
      </w:pPr>
      <w:r>
        <w:t>–</w:t>
      </w:r>
      <w:r>
        <w:tab/>
        <w:t xml:space="preserve">демонстрировать умение вести диалог, участвовать в дискуссии по исторической тематике; </w:t>
      </w:r>
    </w:p>
    <w:p w:rsidR="00FC0488" w:rsidRDefault="00FC0488" w:rsidP="00FC0488">
      <w:pPr>
        <w:pStyle w:val="25"/>
        <w:tabs>
          <w:tab w:val="left" w:pos="1824"/>
        </w:tabs>
        <w:ind w:firstLine="0"/>
        <w:jc w:val="both"/>
      </w:pPr>
      <w:r>
        <w:t>–</w:t>
      </w:r>
      <w:r>
        <w:tab/>
        <w:t>оценивать роль личности в отечественной истории ХХ века;</w:t>
      </w:r>
    </w:p>
    <w:p w:rsidR="00FC0488" w:rsidRDefault="00FC0488" w:rsidP="00FC0488">
      <w:pPr>
        <w:pStyle w:val="25"/>
        <w:tabs>
          <w:tab w:val="left" w:pos="1824"/>
        </w:tabs>
        <w:ind w:firstLine="0"/>
        <w:jc w:val="both"/>
      </w:pPr>
      <w:r>
        <w:t>–</w:t>
      </w:r>
      <w:r>
        <w:tab/>
        <w:t>ориентироваться в дискуссионных вопросах российской истории ХХ века и существующих в науке их современных версиях и трактовках.</w:t>
      </w:r>
    </w:p>
    <w:p w:rsidR="00FC0488" w:rsidRPr="00FC0488" w:rsidRDefault="00FC0488" w:rsidP="00FC0488">
      <w:pPr>
        <w:pStyle w:val="25"/>
        <w:tabs>
          <w:tab w:val="left" w:pos="1824"/>
        </w:tabs>
        <w:ind w:firstLine="0"/>
        <w:jc w:val="both"/>
        <w:rPr>
          <w:b/>
        </w:rPr>
      </w:pPr>
      <w:r w:rsidRPr="00FC0488">
        <w:rPr>
          <w:b/>
        </w:rPr>
        <w:t>Выпускник на базовом уровне получит возможность научиться:</w:t>
      </w:r>
    </w:p>
    <w:p w:rsidR="00FC0488" w:rsidRDefault="00FC0488" w:rsidP="00FC0488">
      <w:pPr>
        <w:pStyle w:val="25"/>
        <w:tabs>
          <w:tab w:val="left" w:pos="1824"/>
        </w:tabs>
        <w:ind w:firstLine="0"/>
        <w:jc w:val="both"/>
      </w:pPr>
      <w:r>
        <w:t>–</w:t>
      </w:r>
      <w:r>
        <w:tab/>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FC0488" w:rsidRDefault="00FC0488" w:rsidP="00FC0488">
      <w:pPr>
        <w:pStyle w:val="25"/>
        <w:tabs>
          <w:tab w:val="left" w:pos="1824"/>
        </w:tabs>
        <w:ind w:firstLine="0"/>
        <w:jc w:val="both"/>
      </w:pPr>
      <w:r>
        <w:t>–</w:t>
      </w:r>
      <w:r>
        <w:tab/>
        <w:t xml:space="preserve">устанавливать аналогии и оценивать вклад разных стран в сокровищницу мировой культуры; </w:t>
      </w:r>
    </w:p>
    <w:p w:rsidR="00FC0488" w:rsidRDefault="00FC0488" w:rsidP="00FC0488">
      <w:pPr>
        <w:pStyle w:val="25"/>
        <w:tabs>
          <w:tab w:val="left" w:pos="1824"/>
        </w:tabs>
        <w:ind w:firstLine="0"/>
        <w:jc w:val="both"/>
      </w:pPr>
      <w:r>
        <w:t>–</w:t>
      </w:r>
      <w:r>
        <w:tab/>
        <w:t xml:space="preserve">определять место и время создания исторических документов; </w:t>
      </w:r>
    </w:p>
    <w:p w:rsidR="00FC0488" w:rsidRDefault="00FC0488" w:rsidP="00FC0488">
      <w:pPr>
        <w:pStyle w:val="25"/>
        <w:tabs>
          <w:tab w:val="left" w:pos="1824"/>
        </w:tabs>
        <w:ind w:firstLine="0"/>
        <w:jc w:val="both"/>
      </w:pPr>
      <w:r>
        <w:t>–</w:t>
      </w:r>
      <w:r>
        <w:tab/>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FC0488" w:rsidRDefault="00FC0488" w:rsidP="00FC0488">
      <w:pPr>
        <w:pStyle w:val="25"/>
        <w:tabs>
          <w:tab w:val="left" w:pos="1824"/>
        </w:tabs>
        <w:ind w:firstLine="0"/>
        <w:jc w:val="both"/>
      </w:pPr>
      <w:r>
        <w:t>–</w:t>
      </w:r>
      <w:r>
        <w:tab/>
        <w:t>характеризовать современные версии и трактовки важнейших проблем отечественной и всемирной истории;</w:t>
      </w:r>
    </w:p>
    <w:p w:rsidR="00FC0488" w:rsidRDefault="00FC0488" w:rsidP="00FC0488">
      <w:pPr>
        <w:pStyle w:val="25"/>
        <w:tabs>
          <w:tab w:val="left" w:pos="1824"/>
        </w:tabs>
        <w:ind w:firstLine="0"/>
        <w:jc w:val="both"/>
      </w:pPr>
      <w:r>
        <w:t>–</w:t>
      </w:r>
      <w:r>
        <w:tab/>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FC0488" w:rsidRDefault="00FC0488" w:rsidP="00FC0488">
      <w:pPr>
        <w:pStyle w:val="25"/>
        <w:tabs>
          <w:tab w:val="left" w:pos="1824"/>
        </w:tabs>
        <w:ind w:firstLine="0"/>
        <w:jc w:val="both"/>
      </w:pPr>
      <w:r>
        <w:t>–</w:t>
      </w:r>
      <w:r>
        <w:tab/>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FC0488" w:rsidRDefault="00FC0488" w:rsidP="00FC0488">
      <w:pPr>
        <w:pStyle w:val="25"/>
        <w:tabs>
          <w:tab w:val="left" w:pos="1824"/>
        </w:tabs>
        <w:ind w:firstLine="0"/>
        <w:jc w:val="both"/>
      </w:pPr>
      <w:r>
        <w:t>–</w:t>
      </w:r>
      <w:r>
        <w:tab/>
        <w:t>представлять историческую информацию в виде таблиц, схем, графиков и др., заполнять контурную карту;</w:t>
      </w:r>
    </w:p>
    <w:p w:rsidR="00FC0488" w:rsidRDefault="00FC0488" w:rsidP="00FC0488">
      <w:pPr>
        <w:pStyle w:val="25"/>
        <w:tabs>
          <w:tab w:val="left" w:pos="1824"/>
        </w:tabs>
        <w:ind w:firstLine="0"/>
        <w:jc w:val="both"/>
      </w:pPr>
      <w:r>
        <w:t>–</w:t>
      </w:r>
      <w:r>
        <w:tab/>
        <w:t xml:space="preserve">соотносить историческое время, исторические события, действия и поступки исторических личностей ХХ века; </w:t>
      </w:r>
    </w:p>
    <w:p w:rsidR="00FC0488" w:rsidRDefault="00FC0488" w:rsidP="00FC0488">
      <w:pPr>
        <w:pStyle w:val="25"/>
        <w:tabs>
          <w:tab w:val="left" w:pos="1824"/>
        </w:tabs>
        <w:ind w:firstLine="0"/>
        <w:jc w:val="both"/>
      </w:pPr>
      <w:r>
        <w:t>–</w:t>
      </w:r>
      <w:r>
        <w:tab/>
        <w:t xml:space="preserve">анализировать и оценивать исторические события местного масштаба в контексте общероссийской и мировой истории ХХ века; </w:t>
      </w:r>
    </w:p>
    <w:p w:rsidR="00FC0488" w:rsidRDefault="00FC0488" w:rsidP="00FC0488">
      <w:pPr>
        <w:pStyle w:val="25"/>
        <w:tabs>
          <w:tab w:val="left" w:pos="1824"/>
        </w:tabs>
        <w:ind w:firstLine="0"/>
        <w:jc w:val="both"/>
      </w:pPr>
      <w:r>
        <w:t>–</w:t>
      </w:r>
      <w:r>
        <w:tab/>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FC0488" w:rsidRDefault="00FC0488" w:rsidP="00FC0488">
      <w:pPr>
        <w:pStyle w:val="25"/>
        <w:tabs>
          <w:tab w:val="left" w:pos="1824"/>
        </w:tabs>
        <w:ind w:firstLine="0"/>
        <w:jc w:val="both"/>
      </w:pPr>
      <w:r>
        <w:t>–</w:t>
      </w:r>
      <w:r>
        <w:tab/>
        <w:t xml:space="preserve">приводить аргументы и примеры в защиту своей точки зрения; </w:t>
      </w:r>
    </w:p>
    <w:p w:rsidR="00FC0488" w:rsidRDefault="00FC0488" w:rsidP="00FC0488">
      <w:pPr>
        <w:pStyle w:val="25"/>
        <w:tabs>
          <w:tab w:val="left" w:pos="1824"/>
        </w:tabs>
        <w:ind w:firstLine="0"/>
        <w:jc w:val="both"/>
      </w:pPr>
      <w:r>
        <w:t>–</w:t>
      </w:r>
      <w:r>
        <w:tab/>
        <w:t>применять полученные знания при анализе современной политики России;</w:t>
      </w:r>
    </w:p>
    <w:p w:rsidR="00FC0488" w:rsidRDefault="00FC0488" w:rsidP="00FC0488">
      <w:pPr>
        <w:pStyle w:val="25"/>
        <w:tabs>
          <w:tab w:val="left" w:pos="1824"/>
        </w:tabs>
        <w:ind w:firstLine="0"/>
        <w:jc w:val="both"/>
      </w:pPr>
      <w:r>
        <w:t>–</w:t>
      </w:r>
      <w:r>
        <w:tab/>
        <w:t>владеть элементами проектной деятельности.</w:t>
      </w:r>
    </w:p>
    <w:p w:rsidR="000B7743" w:rsidRDefault="001B4FF7">
      <w:pPr>
        <w:pStyle w:val="25"/>
        <w:shd w:val="clear" w:color="auto" w:fill="auto"/>
        <w:spacing w:before="0"/>
        <w:ind w:firstLine="760"/>
        <w:jc w:val="both"/>
      </w:pPr>
      <w:r>
        <w:rPr>
          <w:rStyle w:val="2b"/>
        </w:rPr>
        <w:t xml:space="preserve">"География" </w:t>
      </w:r>
      <w:r w:rsidRPr="00FC0488">
        <w:rPr>
          <w:b/>
        </w:rPr>
        <w:t>(базовый уровень)</w:t>
      </w:r>
      <w:r>
        <w:t xml:space="preserve"> - требования к предметным результатам освоения базового курса географии отражают:</w:t>
      </w:r>
    </w:p>
    <w:p w:rsidR="000B7743" w:rsidRDefault="001B4FF7" w:rsidP="002D0FAC">
      <w:pPr>
        <w:pStyle w:val="25"/>
        <w:numPr>
          <w:ilvl w:val="0"/>
          <w:numId w:val="20"/>
        </w:numPr>
        <w:shd w:val="clear" w:color="auto" w:fill="auto"/>
        <w:tabs>
          <w:tab w:val="left" w:pos="1454"/>
        </w:tabs>
        <w:spacing w:before="0"/>
        <w:ind w:firstLine="760"/>
        <w:jc w:val="both"/>
      </w:pPr>
      <w:r>
        <w:t>владение представлениями о современной географической науке, ее участии в решении важнейших проблем человечества;</w:t>
      </w:r>
    </w:p>
    <w:p w:rsidR="000B7743" w:rsidRDefault="001B4FF7" w:rsidP="002D0FAC">
      <w:pPr>
        <w:pStyle w:val="25"/>
        <w:numPr>
          <w:ilvl w:val="0"/>
          <w:numId w:val="20"/>
        </w:numPr>
        <w:shd w:val="clear" w:color="auto" w:fill="auto"/>
        <w:tabs>
          <w:tab w:val="left" w:pos="1454"/>
        </w:tabs>
        <w:spacing w:before="0"/>
        <w:ind w:firstLine="760"/>
        <w:jc w:val="both"/>
      </w:pPr>
      <w: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0B7743" w:rsidRDefault="001B4FF7" w:rsidP="002D0FAC">
      <w:pPr>
        <w:pStyle w:val="25"/>
        <w:numPr>
          <w:ilvl w:val="0"/>
          <w:numId w:val="20"/>
        </w:numPr>
        <w:shd w:val="clear" w:color="auto" w:fill="auto"/>
        <w:tabs>
          <w:tab w:val="left" w:pos="1454"/>
          <w:tab w:val="left" w:pos="3745"/>
          <w:tab w:val="right" w:pos="9781"/>
        </w:tabs>
        <w:spacing w:before="0"/>
        <w:ind w:firstLine="760"/>
        <w:jc w:val="both"/>
      </w:pPr>
      <w:r>
        <w:t>сформированность</w:t>
      </w:r>
      <w:r>
        <w:tab/>
        <w:t xml:space="preserve">системы </w:t>
      </w:r>
      <w:r w:rsidR="00FC0488">
        <w:t xml:space="preserve">комплексных </w:t>
      </w:r>
      <w:r>
        <w:t>социально ориентированных</w:t>
      </w:r>
      <w:r w:rsidR="00FE4EB8">
        <w:t xml:space="preserve"> </w:t>
      </w:r>
      <w:r>
        <w:t>географических знаний о закономерностях развития природы, размещения населения и хозяйства, о динамике</w:t>
      </w:r>
      <w:r w:rsidR="00FC0488">
        <w:t xml:space="preserve"> и территориальных особенностях процессов,</w:t>
      </w:r>
      <w:r w:rsidR="00FC0488">
        <w:tab/>
        <w:t xml:space="preserve">протекающих в </w:t>
      </w:r>
      <w:r>
        <w:t>географическом</w:t>
      </w:r>
      <w:r w:rsidR="00FE4EB8">
        <w:t xml:space="preserve"> </w:t>
      </w:r>
      <w:r>
        <w:t>пространстве;</w:t>
      </w:r>
    </w:p>
    <w:p w:rsidR="000B7743" w:rsidRDefault="001B4FF7" w:rsidP="002D0FAC">
      <w:pPr>
        <w:pStyle w:val="25"/>
        <w:numPr>
          <w:ilvl w:val="0"/>
          <w:numId w:val="20"/>
        </w:numPr>
        <w:shd w:val="clear" w:color="auto" w:fill="auto"/>
        <w:tabs>
          <w:tab w:val="left" w:pos="1454"/>
          <w:tab w:val="left" w:pos="3786"/>
          <w:tab w:val="right" w:pos="9904"/>
        </w:tabs>
        <w:spacing w:before="0"/>
        <w:ind w:firstLine="760"/>
        <w:jc w:val="both"/>
      </w:pPr>
      <w:r>
        <w:t>владение умениями</w:t>
      </w:r>
      <w:r>
        <w:tab/>
        <w:t>проведения наблюдений</w:t>
      </w:r>
      <w:r>
        <w:tab/>
        <w:t>за отдельными географическими</w:t>
      </w:r>
    </w:p>
    <w:p w:rsidR="000B7743" w:rsidRDefault="001B4FF7" w:rsidP="00DE405A">
      <w:pPr>
        <w:pStyle w:val="25"/>
        <w:shd w:val="clear" w:color="auto" w:fill="auto"/>
        <w:spacing w:before="0"/>
        <w:ind w:firstLine="0"/>
        <w:jc w:val="both"/>
      </w:pPr>
      <w:r>
        <w:t>объектами, процессами и явлениями, их изменениями в результате природных и антропогенных воздействий;</w:t>
      </w:r>
    </w:p>
    <w:p w:rsidR="000B7743" w:rsidRDefault="001B4FF7" w:rsidP="002D0FAC">
      <w:pPr>
        <w:pStyle w:val="25"/>
        <w:numPr>
          <w:ilvl w:val="0"/>
          <w:numId w:val="20"/>
        </w:numPr>
        <w:shd w:val="clear" w:color="auto" w:fill="auto"/>
        <w:tabs>
          <w:tab w:val="left" w:pos="1454"/>
          <w:tab w:val="left" w:pos="3791"/>
        </w:tabs>
        <w:spacing w:before="0"/>
        <w:ind w:firstLine="760"/>
        <w:jc w:val="both"/>
      </w:pPr>
      <w:r>
        <w:t>владение умениями</w:t>
      </w:r>
      <w:r>
        <w:tab/>
        <w:t>использовать карты разного содержания для выявления</w:t>
      </w:r>
    </w:p>
    <w:p w:rsidR="000B7743" w:rsidRDefault="001B4FF7" w:rsidP="00DE405A">
      <w:pPr>
        <w:pStyle w:val="25"/>
        <w:shd w:val="clear" w:color="auto" w:fill="auto"/>
        <w:spacing w:before="0"/>
        <w:ind w:firstLine="0"/>
        <w:jc w:val="both"/>
      </w:pPr>
      <w:r>
        <w:t>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0B7743" w:rsidRDefault="001B4FF7" w:rsidP="002D0FAC">
      <w:pPr>
        <w:pStyle w:val="25"/>
        <w:numPr>
          <w:ilvl w:val="0"/>
          <w:numId w:val="20"/>
        </w:numPr>
        <w:shd w:val="clear" w:color="auto" w:fill="auto"/>
        <w:tabs>
          <w:tab w:val="left" w:pos="1454"/>
          <w:tab w:val="left" w:pos="3781"/>
          <w:tab w:val="right" w:pos="9904"/>
        </w:tabs>
        <w:spacing w:before="0"/>
        <w:ind w:firstLine="760"/>
        <w:jc w:val="both"/>
      </w:pPr>
      <w:r>
        <w:t>владение умениями</w:t>
      </w:r>
      <w:r>
        <w:tab/>
        <w:t>географического анализа</w:t>
      </w:r>
      <w:r>
        <w:tab/>
        <w:t>и интерпретации разнообразной</w:t>
      </w:r>
    </w:p>
    <w:p w:rsidR="000B7743" w:rsidRDefault="001B4FF7" w:rsidP="00DE405A">
      <w:pPr>
        <w:pStyle w:val="25"/>
        <w:shd w:val="clear" w:color="auto" w:fill="auto"/>
        <w:spacing w:before="0"/>
        <w:ind w:firstLine="0"/>
        <w:jc w:val="both"/>
      </w:pPr>
      <w:r>
        <w:t>информации;</w:t>
      </w:r>
    </w:p>
    <w:p w:rsidR="000B7743" w:rsidRDefault="001B4FF7" w:rsidP="002D0FAC">
      <w:pPr>
        <w:pStyle w:val="25"/>
        <w:numPr>
          <w:ilvl w:val="0"/>
          <w:numId w:val="20"/>
        </w:numPr>
        <w:shd w:val="clear" w:color="auto" w:fill="auto"/>
        <w:tabs>
          <w:tab w:val="left" w:pos="1454"/>
        </w:tabs>
        <w:spacing w:before="0"/>
        <w:ind w:firstLine="760"/>
        <w:jc w:val="both"/>
      </w:pPr>
      <w: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0B7743" w:rsidRDefault="001B4FF7" w:rsidP="002D0FAC">
      <w:pPr>
        <w:pStyle w:val="25"/>
        <w:numPr>
          <w:ilvl w:val="0"/>
          <w:numId w:val="20"/>
        </w:numPr>
        <w:shd w:val="clear" w:color="auto" w:fill="auto"/>
        <w:tabs>
          <w:tab w:val="left" w:pos="1454"/>
        </w:tabs>
        <w:spacing w:before="0"/>
        <w:ind w:firstLine="760"/>
        <w:jc w:val="both"/>
      </w:pPr>
      <w: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C0488" w:rsidRDefault="00FC0488" w:rsidP="00FC0488">
      <w:pPr>
        <w:pStyle w:val="25"/>
        <w:tabs>
          <w:tab w:val="left" w:pos="1453"/>
        </w:tabs>
        <w:ind w:left="760"/>
        <w:jc w:val="both"/>
      </w:pPr>
      <w:r>
        <w:t>География</w:t>
      </w:r>
    </w:p>
    <w:p w:rsidR="00FC0488" w:rsidRDefault="00FC0488" w:rsidP="00FC0488">
      <w:pPr>
        <w:pStyle w:val="25"/>
        <w:tabs>
          <w:tab w:val="left" w:pos="1453"/>
        </w:tabs>
        <w:ind w:left="760"/>
        <w:jc w:val="both"/>
      </w:pPr>
      <w:r>
        <w:t xml:space="preserve">В результате изучения учебного предмета </w:t>
      </w:r>
      <w:r w:rsidRPr="00FC0488">
        <w:rPr>
          <w:b/>
        </w:rPr>
        <w:t>«География»</w:t>
      </w:r>
      <w:r>
        <w:t xml:space="preserve"> на уровне среднего общего образования:</w:t>
      </w:r>
    </w:p>
    <w:p w:rsidR="00FC0488" w:rsidRPr="00FC0488" w:rsidRDefault="00FC0488" w:rsidP="00FC0488">
      <w:pPr>
        <w:pStyle w:val="25"/>
        <w:tabs>
          <w:tab w:val="left" w:pos="1453"/>
        </w:tabs>
        <w:ind w:left="760"/>
        <w:jc w:val="both"/>
        <w:rPr>
          <w:b/>
        </w:rPr>
      </w:pPr>
      <w:r w:rsidRPr="00FC0488">
        <w:rPr>
          <w:b/>
        </w:rPr>
        <w:t>Выпускник на базовом уровне научится:</w:t>
      </w:r>
    </w:p>
    <w:p w:rsidR="00FC0488" w:rsidRDefault="00FC0488" w:rsidP="00FC0488">
      <w:pPr>
        <w:pStyle w:val="25"/>
        <w:tabs>
          <w:tab w:val="left" w:pos="1453"/>
        </w:tabs>
        <w:ind w:left="760"/>
        <w:jc w:val="both"/>
      </w:pPr>
      <w:r>
        <w:t>–</w:t>
      </w:r>
      <w:r>
        <w:tab/>
        <w:t>понимать значение географии как науки и объяснять ее роль в решении проблем человечества;</w:t>
      </w:r>
    </w:p>
    <w:p w:rsidR="00FC0488" w:rsidRDefault="00FC0488" w:rsidP="00FC0488">
      <w:pPr>
        <w:pStyle w:val="25"/>
        <w:tabs>
          <w:tab w:val="left" w:pos="1453"/>
        </w:tabs>
        <w:ind w:left="760"/>
        <w:jc w:val="both"/>
      </w:pPr>
      <w:r>
        <w:t>–</w:t>
      </w:r>
      <w:r>
        <w:tab/>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FC0488" w:rsidRDefault="00FC0488" w:rsidP="00FC0488">
      <w:pPr>
        <w:pStyle w:val="25"/>
        <w:tabs>
          <w:tab w:val="left" w:pos="1453"/>
        </w:tabs>
        <w:ind w:left="760"/>
        <w:jc w:val="both"/>
      </w:pPr>
      <w:r>
        <w:t>–</w:t>
      </w:r>
      <w:r>
        <w:tab/>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C0488" w:rsidRDefault="00FC0488" w:rsidP="00FC0488">
      <w:pPr>
        <w:pStyle w:val="25"/>
        <w:tabs>
          <w:tab w:val="left" w:pos="1453"/>
        </w:tabs>
        <w:ind w:left="760"/>
        <w:jc w:val="both"/>
      </w:pPr>
      <w:r>
        <w:t>–</w:t>
      </w:r>
      <w:r>
        <w:tab/>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FC0488" w:rsidRDefault="00FC0488" w:rsidP="00FC0488">
      <w:pPr>
        <w:pStyle w:val="25"/>
        <w:tabs>
          <w:tab w:val="left" w:pos="1453"/>
        </w:tabs>
        <w:ind w:left="760"/>
        <w:jc w:val="both"/>
      </w:pPr>
      <w:r>
        <w:t>–</w:t>
      </w:r>
      <w:r>
        <w:tab/>
        <w:t>сравнивать географические объекты между собой по заданным критериям;</w:t>
      </w:r>
    </w:p>
    <w:p w:rsidR="00FC0488" w:rsidRDefault="00FC0488" w:rsidP="00FC0488">
      <w:pPr>
        <w:pStyle w:val="25"/>
        <w:tabs>
          <w:tab w:val="left" w:pos="1453"/>
        </w:tabs>
        <w:ind w:left="760"/>
        <w:jc w:val="both"/>
      </w:pPr>
      <w:r>
        <w:t>–</w:t>
      </w:r>
      <w:r>
        <w:tab/>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C0488" w:rsidRDefault="00FC0488" w:rsidP="00FC0488">
      <w:pPr>
        <w:pStyle w:val="25"/>
        <w:tabs>
          <w:tab w:val="left" w:pos="1453"/>
        </w:tabs>
        <w:ind w:left="760"/>
        <w:jc w:val="both"/>
      </w:pPr>
      <w:r>
        <w:t>–</w:t>
      </w:r>
      <w:r>
        <w:tab/>
        <w:t>раскрывать причинно-следственные связи природно-хозяйственных явлений и процессов;</w:t>
      </w:r>
    </w:p>
    <w:p w:rsidR="00FC0488" w:rsidRDefault="00FC0488" w:rsidP="00FC0488">
      <w:pPr>
        <w:pStyle w:val="25"/>
        <w:tabs>
          <w:tab w:val="left" w:pos="1453"/>
        </w:tabs>
        <w:ind w:left="760"/>
        <w:jc w:val="both"/>
      </w:pPr>
      <w:r>
        <w:t>–</w:t>
      </w:r>
      <w:r>
        <w:tab/>
        <w:t>выделять и объяснять существенные признаки географических объектов и явлений;</w:t>
      </w:r>
    </w:p>
    <w:p w:rsidR="00FC0488" w:rsidRDefault="00FC0488" w:rsidP="00FC0488">
      <w:pPr>
        <w:pStyle w:val="25"/>
        <w:tabs>
          <w:tab w:val="left" w:pos="1453"/>
        </w:tabs>
        <w:ind w:left="760"/>
        <w:jc w:val="both"/>
      </w:pPr>
      <w:r>
        <w:t>–</w:t>
      </w:r>
      <w:r>
        <w:tab/>
        <w:t>выявлять и объяснять географические аспекты различных текущих событий и ситуаций;</w:t>
      </w:r>
    </w:p>
    <w:p w:rsidR="00FC0488" w:rsidRDefault="00FC0488" w:rsidP="00FC0488">
      <w:pPr>
        <w:pStyle w:val="25"/>
        <w:tabs>
          <w:tab w:val="left" w:pos="1453"/>
        </w:tabs>
        <w:ind w:left="760"/>
        <w:jc w:val="both"/>
      </w:pPr>
      <w:r>
        <w:t>–</w:t>
      </w:r>
      <w:r>
        <w:tab/>
        <w:t>описывать изменения геосистем в результате природных и антропогенных воздействий;</w:t>
      </w:r>
    </w:p>
    <w:p w:rsidR="00FC0488" w:rsidRDefault="00FC0488" w:rsidP="00FC0488">
      <w:pPr>
        <w:pStyle w:val="25"/>
        <w:tabs>
          <w:tab w:val="left" w:pos="1453"/>
        </w:tabs>
        <w:ind w:left="760"/>
        <w:jc w:val="both"/>
      </w:pPr>
      <w:r>
        <w:t>–</w:t>
      </w:r>
      <w:r>
        <w:tab/>
        <w:t>решать задачи по определению состояния окружающей среды, ее пригодности для жизни человека;</w:t>
      </w:r>
    </w:p>
    <w:p w:rsidR="00FC0488" w:rsidRDefault="00FC0488" w:rsidP="00FC0488">
      <w:pPr>
        <w:pStyle w:val="25"/>
        <w:tabs>
          <w:tab w:val="left" w:pos="1453"/>
        </w:tabs>
        <w:ind w:left="760"/>
        <w:jc w:val="both"/>
      </w:pPr>
      <w:r>
        <w:t>–</w:t>
      </w:r>
      <w:r>
        <w:tab/>
        <w:t>оценивать демографическую ситуацию, процессы урбанизации, миграции в странах и регионах мира;</w:t>
      </w:r>
    </w:p>
    <w:p w:rsidR="00FC0488" w:rsidRDefault="00FC0488" w:rsidP="00FC0488">
      <w:pPr>
        <w:pStyle w:val="25"/>
        <w:tabs>
          <w:tab w:val="left" w:pos="1453"/>
        </w:tabs>
        <w:ind w:left="760"/>
        <w:jc w:val="both"/>
      </w:pPr>
      <w:r>
        <w:t>–</w:t>
      </w:r>
      <w:r>
        <w:tab/>
        <w:t>объяснять состав, структуру и закономерности размещения населения мира, регионов, стран и их частей;</w:t>
      </w:r>
    </w:p>
    <w:p w:rsidR="00FC0488" w:rsidRDefault="00FC0488" w:rsidP="00FC0488">
      <w:pPr>
        <w:pStyle w:val="25"/>
        <w:tabs>
          <w:tab w:val="left" w:pos="1453"/>
        </w:tabs>
        <w:ind w:left="760"/>
        <w:jc w:val="both"/>
      </w:pPr>
      <w:r>
        <w:t>–</w:t>
      </w:r>
      <w:r>
        <w:tab/>
        <w:t>характеризовать географию рынка труда;</w:t>
      </w:r>
    </w:p>
    <w:p w:rsidR="00FC0488" w:rsidRDefault="00FC0488" w:rsidP="00FC0488">
      <w:pPr>
        <w:pStyle w:val="25"/>
        <w:tabs>
          <w:tab w:val="left" w:pos="1453"/>
        </w:tabs>
        <w:ind w:left="760"/>
        <w:jc w:val="both"/>
      </w:pPr>
      <w:r>
        <w:t>–</w:t>
      </w:r>
      <w:r>
        <w:tab/>
        <w:t>рассчитывать численность населения с учетом естественного движения и миграции населения стран, регионов мира;</w:t>
      </w:r>
    </w:p>
    <w:p w:rsidR="00FC0488" w:rsidRDefault="00FC0488" w:rsidP="00FC0488">
      <w:pPr>
        <w:pStyle w:val="25"/>
        <w:tabs>
          <w:tab w:val="left" w:pos="1453"/>
        </w:tabs>
        <w:ind w:left="760"/>
        <w:jc w:val="both"/>
      </w:pPr>
      <w:r>
        <w:t>–</w:t>
      </w:r>
      <w:r>
        <w:tab/>
        <w:t>анализировать факторы и объяснять закономерности размещения отраслей хозяйства отдельных стран и регионов мира;</w:t>
      </w:r>
    </w:p>
    <w:p w:rsidR="00FC0488" w:rsidRDefault="00FC0488" w:rsidP="00FC0488">
      <w:pPr>
        <w:pStyle w:val="25"/>
        <w:tabs>
          <w:tab w:val="left" w:pos="1453"/>
        </w:tabs>
        <w:ind w:left="760"/>
        <w:jc w:val="both"/>
      </w:pPr>
      <w:r>
        <w:t>–</w:t>
      </w:r>
      <w:r>
        <w:tab/>
        <w:t>характеризовать отраслевую структуру хозяйства отдельных стран и регионов мира;</w:t>
      </w:r>
    </w:p>
    <w:p w:rsidR="00FC0488" w:rsidRDefault="00FC0488" w:rsidP="00FC0488">
      <w:pPr>
        <w:pStyle w:val="25"/>
        <w:tabs>
          <w:tab w:val="left" w:pos="1453"/>
        </w:tabs>
        <w:ind w:left="760"/>
        <w:jc w:val="both"/>
      </w:pPr>
      <w:r>
        <w:t>–</w:t>
      </w:r>
      <w:r>
        <w:tab/>
        <w:t>приводить примеры, объясняющие географическое разделение труда;</w:t>
      </w:r>
    </w:p>
    <w:p w:rsidR="00FC0488" w:rsidRDefault="00FC0488" w:rsidP="00FC0488">
      <w:pPr>
        <w:pStyle w:val="25"/>
        <w:tabs>
          <w:tab w:val="left" w:pos="1453"/>
        </w:tabs>
        <w:ind w:left="760"/>
        <w:jc w:val="both"/>
      </w:pPr>
      <w:r>
        <w:t>–</w:t>
      </w:r>
      <w:r>
        <w:tab/>
        <w:t>определять принадлежность стран к одному из уровней экономического развития, используя показатель внутреннего валового продукта;</w:t>
      </w:r>
    </w:p>
    <w:p w:rsidR="00FC0488" w:rsidRDefault="00FC0488" w:rsidP="00FC0488">
      <w:pPr>
        <w:pStyle w:val="25"/>
        <w:tabs>
          <w:tab w:val="left" w:pos="1453"/>
        </w:tabs>
        <w:ind w:left="760"/>
        <w:jc w:val="both"/>
      </w:pPr>
      <w:r>
        <w:t>–</w:t>
      </w:r>
      <w:r>
        <w:tab/>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C0488" w:rsidRDefault="00FC0488" w:rsidP="00FC0488">
      <w:pPr>
        <w:pStyle w:val="25"/>
        <w:tabs>
          <w:tab w:val="left" w:pos="1453"/>
        </w:tabs>
        <w:ind w:left="760"/>
        <w:jc w:val="both"/>
      </w:pPr>
      <w:r>
        <w:t>–</w:t>
      </w:r>
      <w:r>
        <w:tab/>
        <w:t>оценивать место отдельных стран и регионов в мировом хозяйстве;</w:t>
      </w:r>
    </w:p>
    <w:p w:rsidR="00FC0488" w:rsidRDefault="00FC0488" w:rsidP="00FC0488">
      <w:pPr>
        <w:pStyle w:val="25"/>
        <w:tabs>
          <w:tab w:val="left" w:pos="1453"/>
        </w:tabs>
        <w:ind w:left="760"/>
        <w:jc w:val="both"/>
      </w:pPr>
      <w:r>
        <w:t>–</w:t>
      </w:r>
      <w:r>
        <w:tab/>
        <w:t>оценивать роль России в мировом хозяйстве, системе международных финансово-экономических и политических отношений;</w:t>
      </w:r>
    </w:p>
    <w:p w:rsidR="00FC0488" w:rsidRDefault="00FC0488" w:rsidP="00FC0488">
      <w:pPr>
        <w:pStyle w:val="25"/>
        <w:tabs>
          <w:tab w:val="left" w:pos="1453"/>
        </w:tabs>
        <w:ind w:left="760"/>
        <w:jc w:val="both"/>
      </w:pPr>
      <w:r>
        <w:t>–</w:t>
      </w:r>
      <w:r>
        <w:tab/>
        <w:t>объяснять влияние глобальных проблем человечества на жизнь населения и развитие мирового хозяйства.</w:t>
      </w:r>
    </w:p>
    <w:p w:rsidR="00FC0488" w:rsidRPr="00FC0488" w:rsidRDefault="00FC0488" w:rsidP="00FC0488">
      <w:pPr>
        <w:pStyle w:val="25"/>
        <w:tabs>
          <w:tab w:val="left" w:pos="1453"/>
        </w:tabs>
        <w:ind w:left="760"/>
        <w:jc w:val="both"/>
        <w:rPr>
          <w:b/>
        </w:rPr>
      </w:pPr>
      <w:r w:rsidRPr="00FC0488">
        <w:rPr>
          <w:b/>
        </w:rPr>
        <w:t>Выпускник на базовом уровне получит возможность научиться:</w:t>
      </w:r>
    </w:p>
    <w:p w:rsidR="00FC0488" w:rsidRDefault="00FC0488" w:rsidP="00FC0488">
      <w:pPr>
        <w:pStyle w:val="25"/>
        <w:tabs>
          <w:tab w:val="left" w:pos="1453"/>
        </w:tabs>
        <w:ind w:left="760"/>
        <w:jc w:val="both"/>
      </w:pPr>
      <w:r>
        <w:t>–</w:t>
      </w:r>
      <w:r>
        <w:tab/>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C0488" w:rsidRDefault="00FC0488" w:rsidP="00FC0488">
      <w:pPr>
        <w:pStyle w:val="25"/>
        <w:tabs>
          <w:tab w:val="left" w:pos="1453"/>
        </w:tabs>
        <w:ind w:left="760"/>
        <w:jc w:val="both"/>
      </w:pPr>
      <w:r>
        <w:t>–</w:t>
      </w:r>
      <w:r>
        <w:tab/>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C0488" w:rsidRDefault="00FC0488" w:rsidP="00FC0488">
      <w:pPr>
        <w:pStyle w:val="25"/>
        <w:tabs>
          <w:tab w:val="left" w:pos="1453"/>
        </w:tabs>
        <w:ind w:left="760"/>
        <w:jc w:val="both"/>
      </w:pPr>
      <w:r>
        <w:t>–</w:t>
      </w:r>
      <w:r>
        <w:tab/>
        <w:t>составлять географические описания населения, хозяйства и экологической обстановки отдельных стран и регионов мира;</w:t>
      </w:r>
    </w:p>
    <w:p w:rsidR="00FC0488" w:rsidRDefault="00FC0488" w:rsidP="00FC0488">
      <w:pPr>
        <w:pStyle w:val="25"/>
        <w:tabs>
          <w:tab w:val="left" w:pos="1453"/>
        </w:tabs>
        <w:ind w:left="760"/>
        <w:jc w:val="both"/>
      </w:pPr>
      <w:r>
        <w:t>–</w:t>
      </w:r>
      <w:r>
        <w:tab/>
        <w:t>делать прогнозы развития географических систем и комплексов в результате изменения их компонентов;</w:t>
      </w:r>
    </w:p>
    <w:p w:rsidR="00FC0488" w:rsidRDefault="00FC0488" w:rsidP="00FC0488">
      <w:pPr>
        <w:pStyle w:val="25"/>
        <w:tabs>
          <w:tab w:val="left" w:pos="1453"/>
        </w:tabs>
        <w:ind w:left="760"/>
        <w:jc w:val="both"/>
      </w:pPr>
      <w:r>
        <w:t>–</w:t>
      </w:r>
      <w:r>
        <w:tab/>
        <w:t>выделять наиболее важные экологические, социально-экономические проблемы;</w:t>
      </w:r>
    </w:p>
    <w:p w:rsidR="00FC0488" w:rsidRDefault="00FC0488" w:rsidP="00FC0488">
      <w:pPr>
        <w:pStyle w:val="25"/>
        <w:tabs>
          <w:tab w:val="left" w:pos="1453"/>
        </w:tabs>
        <w:ind w:left="760"/>
        <w:jc w:val="both"/>
      </w:pPr>
      <w:r>
        <w:t>–</w:t>
      </w:r>
      <w:r>
        <w:tab/>
        <w:t>давать научное объяснение процессам, явлениям, закономерностям, протекающим в географической оболочке;</w:t>
      </w:r>
    </w:p>
    <w:p w:rsidR="00FC0488" w:rsidRDefault="00FC0488" w:rsidP="00FC0488">
      <w:pPr>
        <w:pStyle w:val="25"/>
        <w:tabs>
          <w:tab w:val="left" w:pos="1453"/>
        </w:tabs>
        <w:ind w:left="760"/>
        <w:jc w:val="both"/>
      </w:pPr>
      <w:r>
        <w:t>–</w:t>
      </w:r>
      <w:r>
        <w:tab/>
        <w:t>понимать и характеризовать причины возникновения процессов и явлений, влияющих на безопасность окружающей среды;</w:t>
      </w:r>
    </w:p>
    <w:p w:rsidR="00FC0488" w:rsidRDefault="00FC0488" w:rsidP="00FC0488">
      <w:pPr>
        <w:pStyle w:val="25"/>
        <w:tabs>
          <w:tab w:val="left" w:pos="1453"/>
        </w:tabs>
        <w:ind w:left="760"/>
        <w:jc w:val="both"/>
      </w:pPr>
      <w:r>
        <w:t>–</w:t>
      </w:r>
      <w: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C0488" w:rsidRDefault="00FC0488" w:rsidP="00FC0488">
      <w:pPr>
        <w:pStyle w:val="25"/>
        <w:tabs>
          <w:tab w:val="left" w:pos="1453"/>
        </w:tabs>
        <w:ind w:left="760"/>
        <w:jc w:val="both"/>
      </w:pPr>
      <w:r>
        <w:t>–</w:t>
      </w:r>
      <w:r>
        <w:tab/>
        <w:t>раскрывать сущность интеграционных процессов в мировом сообществе;</w:t>
      </w:r>
    </w:p>
    <w:p w:rsidR="00FC0488" w:rsidRDefault="00FC0488" w:rsidP="00FC0488">
      <w:pPr>
        <w:pStyle w:val="25"/>
        <w:tabs>
          <w:tab w:val="left" w:pos="1453"/>
        </w:tabs>
        <w:ind w:left="760"/>
        <w:jc w:val="both"/>
      </w:pPr>
      <w:r>
        <w:t>–</w:t>
      </w:r>
      <w:r>
        <w:tab/>
        <w:t>прогнозировать и оценивать изменения политической карты мира под влиянием международных отношений;</w:t>
      </w:r>
    </w:p>
    <w:p w:rsidR="00FC0488" w:rsidRDefault="00FC0488" w:rsidP="00FC0488">
      <w:pPr>
        <w:pStyle w:val="25"/>
        <w:tabs>
          <w:tab w:val="left" w:pos="1453"/>
        </w:tabs>
        <w:ind w:left="760"/>
        <w:jc w:val="both"/>
      </w:pPr>
      <w:r>
        <w:t>–</w:t>
      </w:r>
      <w:r>
        <w:tab/>
        <w:t xml:space="preserve"> оценивать социально-экономические последствия изменения современной политической карты мира;</w:t>
      </w:r>
    </w:p>
    <w:p w:rsidR="00FC0488" w:rsidRDefault="00FC0488" w:rsidP="00FC0488">
      <w:pPr>
        <w:pStyle w:val="25"/>
        <w:tabs>
          <w:tab w:val="left" w:pos="1453"/>
        </w:tabs>
        <w:ind w:left="760"/>
        <w:jc w:val="both"/>
      </w:pPr>
      <w:r>
        <w:t>–</w:t>
      </w:r>
      <w:r>
        <w:tab/>
        <w:t>оценивать геополитические риски, вызванные социально-экономическими и геоэкологическими процессами, происходящими в мире;</w:t>
      </w:r>
    </w:p>
    <w:p w:rsidR="00FC0488" w:rsidRDefault="00FC0488" w:rsidP="00FC0488">
      <w:pPr>
        <w:pStyle w:val="25"/>
        <w:tabs>
          <w:tab w:val="left" w:pos="1453"/>
        </w:tabs>
        <w:ind w:left="760"/>
        <w:jc w:val="both"/>
      </w:pPr>
      <w:r>
        <w:t>–</w:t>
      </w:r>
      <w:r>
        <w:tab/>
        <w:t>оценивать изменение отраслевой структуры отдельных стран и регионов мира;</w:t>
      </w:r>
    </w:p>
    <w:p w:rsidR="00FC0488" w:rsidRDefault="00FC0488" w:rsidP="00FC0488">
      <w:pPr>
        <w:pStyle w:val="25"/>
        <w:tabs>
          <w:tab w:val="left" w:pos="1453"/>
        </w:tabs>
        <w:ind w:left="760"/>
        <w:jc w:val="both"/>
      </w:pPr>
      <w:r>
        <w:t>–</w:t>
      </w:r>
      <w:r>
        <w:tab/>
        <w:t>оценивать влияние отдельных стран и регионов на мировое хозяйство;</w:t>
      </w:r>
    </w:p>
    <w:p w:rsidR="00FC0488" w:rsidRDefault="00FC0488" w:rsidP="00FC0488">
      <w:pPr>
        <w:pStyle w:val="25"/>
        <w:tabs>
          <w:tab w:val="left" w:pos="1453"/>
        </w:tabs>
        <w:ind w:left="760"/>
        <w:jc w:val="both"/>
      </w:pPr>
      <w:r>
        <w:t>–</w:t>
      </w:r>
      <w:r>
        <w:tab/>
        <w:t>анализировать региональную политику отдельных стран и регионов;</w:t>
      </w:r>
    </w:p>
    <w:p w:rsidR="00FC0488" w:rsidRDefault="00FC0488" w:rsidP="00FC0488">
      <w:pPr>
        <w:pStyle w:val="25"/>
        <w:tabs>
          <w:tab w:val="left" w:pos="1453"/>
        </w:tabs>
        <w:ind w:left="760"/>
        <w:jc w:val="both"/>
      </w:pPr>
      <w:r>
        <w:t>–</w:t>
      </w:r>
      <w:r>
        <w:tab/>
        <w:t>анализировать основные направления международных исследований малоизученных территорий;</w:t>
      </w:r>
    </w:p>
    <w:p w:rsidR="00FC0488" w:rsidRDefault="00FC0488" w:rsidP="00FC0488">
      <w:pPr>
        <w:pStyle w:val="25"/>
        <w:tabs>
          <w:tab w:val="left" w:pos="1453"/>
        </w:tabs>
        <w:ind w:left="760"/>
        <w:jc w:val="both"/>
      </w:pPr>
      <w:r>
        <w:t>–</w:t>
      </w:r>
      <w:r>
        <w:tab/>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C0488" w:rsidRDefault="00FC0488" w:rsidP="00FC0488">
      <w:pPr>
        <w:pStyle w:val="25"/>
        <w:tabs>
          <w:tab w:val="left" w:pos="1453"/>
        </w:tabs>
        <w:ind w:left="760"/>
        <w:jc w:val="both"/>
      </w:pPr>
      <w:r>
        <w:t>–</w:t>
      </w:r>
      <w:r>
        <w:tab/>
        <w:t>понимать принципы выделения и устанавливать соотношения между государственной территорией и исключительной экономической зоной России;</w:t>
      </w:r>
    </w:p>
    <w:p w:rsidR="00FC0488" w:rsidRDefault="00FC0488" w:rsidP="00FC0488">
      <w:pPr>
        <w:pStyle w:val="25"/>
        <w:tabs>
          <w:tab w:val="left" w:pos="1453"/>
        </w:tabs>
        <w:ind w:left="760"/>
        <w:jc w:val="both"/>
      </w:pPr>
      <w:r>
        <w:t>–</w:t>
      </w:r>
      <w:r>
        <w:tab/>
        <w:t>давать оценку международной деятельности, направленной на решение глобальных проблем человечества.</w:t>
      </w:r>
    </w:p>
    <w:p w:rsidR="000B7743" w:rsidRDefault="001B4FF7" w:rsidP="002C2174">
      <w:pPr>
        <w:pStyle w:val="25"/>
        <w:shd w:val="clear" w:color="auto" w:fill="auto"/>
        <w:spacing w:before="0" w:line="276" w:lineRule="auto"/>
        <w:ind w:firstLine="760"/>
        <w:jc w:val="both"/>
      </w:pPr>
      <w:r>
        <w:rPr>
          <w:rStyle w:val="2b"/>
        </w:rPr>
        <w:t xml:space="preserve">"Экономика" </w:t>
      </w:r>
      <w:r w:rsidRPr="00FC0488">
        <w:rPr>
          <w:b/>
        </w:rPr>
        <w:t>(базовый уровень)</w:t>
      </w:r>
      <w:r>
        <w:t xml:space="preserve"> - требования к предметным результатам освоения базового курса экономики отражают:</w:t>
      </w:r>
    </w:p>
    <w:p w:rsidR="000B7743" w:rsidRDefault="001B4FF7" w:rsidP="002D0FAC">
      <w:pPr>
        <w:pStyle w:val="25"/>
        <w:numPr>
          <w:ilvl w:val="0"/>
          <w:numId w:val="21"/>
        </w:numPr>
        <w:shd w:val="clear" w:color="auto" w:fill="auto"/>
        <w:tabs>
          <w:tab w:val="left" w:pos="1453"/>
        </w:tabs>
        <w:spacing w:before="0" w:line="276" w:lineRule="auto"/>
        <w:ind w:firstLine="760"/>
        <w:jc w:val="both"/>
      </w:pPr>
      <w: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B7743" w:rsidRDefault="001B4FF7" w:rsidP="002D0FAC">
      <w:pPr>
        <w:pStyle w:val="25"/>
        <w:numPr>
          <w:ilvl w:val="0"/>
          <w:numId w:val="21"/>
        </w:numPr>
        <w:shd w:val="clear" w:color="auto" w:fill="auto"/>
        <w:tabs>
          <w:tab w:val="left" w:pos="1453"/>
        </w:tabs>
        <w:spacing w:before="0" w:line="276" w:lineRule="auto"/>
        <w:ind w:firstLine="760"/>
        <w:jc w:val="both"/>
      </w:pPr>
      <w:r>
        <w:t>понимание сущности экономических институтов, их роли в социально 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0B7743" w:rsidRDefault="001B4FF7" w:rsidP="002D0FAC">
      <w:pPr>
        <w:pStyle w:val="25"/>
        <w:numPr>
          <w:ilvl w:val="0"/>
          <w:numId w:val="21"/>
        </w:numPr>
        <w:shd w:val="clear" w:color="auto" w:fill="auto"/>
        <w:tabs>
          <w:tab w:val="left" w:pos="1453"/>
        </w:tabs>
        <w:spacing w:before="0" w:line="276" w:lineRule="auto"/>
        <w:ind w:firstLine="760"/>
        <w:jc w:val="both"/>
      </w:pPr>
      <w:r>
        <w:t>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B7743" w:rsidRDefault="001B4FF7" w:rsidP="002D0FAC">
      <w:pPr>
        <w:pStyle w:val="25"/>
        <w:numPr>
          <w:ilvl w:val="0"/>
          <w:numId w:val="21"/>
        </w:numPr>
        <w:shd w:val="clear" w:color="auto" w:fill="auto"/>
        <w:tabs>
          <w:tab w:val="left" w:pos="1453"/>
        </w:tabs>
        <w:spacing w:before="0" w:line="276" w:lineRule="auto"/>
        <w:ind w:firstLine="760"/>
        <w:jc w:val="both"/>
      </w:pPr>
      <w:r>
        <w:t>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B7743" w:rsidRDefault="001B4FF7" w:rsidP="002D0FAC">
      <w:pPr>
        <w:pStyle w:val="25"/>
        <w:numPr>
          <w:ilvl w:val="0"/>
          <w:numId w:val="21"/>
        </w:numPr>
        <w:shd w:val="clear" w:color="auto" w:fill="auto"/>
        <w:tabs>
          <w:tab w:val="left" w:pos="1453"/>
        </w:tabs>
        <w:spacing w:before="0" w:line="276" w:lineRule="auto"/>
        <w:ind w:firstLine="760"/>
        <w:jc w:val="both"/>
      </w:pPr>
      <w:r>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B7743" w:rsidRDefault="001B4FF7" w:rsidP="002D0FAC">
      <w:pPr>
        <w:pStyle w:val="25"/>
        <w:numPr>
          <w:ilvl w:val="0"/>
          <w:numId w:val="21"/>
        </w:numPr>
        <w:shd w:val="clear" w:color="auto" w:fill="auto"/>
        <w:tabs>
          <w:tab w:val="left" w:pos="1453"/>
        </w:tabs>
        <w:spacing w:before="0" w:line="276" w:lineRule="auto"/>
        <w:ind w:firstLine="760"/>
        <w:jc w:val="both"/>
      </w:pPr>
      <w: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B7743" w:rsidRDefault="001B4FF7" w:rsidP="002D0FAC">
      <w:pPr>
        <w:pStyle w:val="25"/>
        <w:numPr>
          <w:ilvl w:val="0"/>
          <w:numId w:val="21"/>
        </w:numPr>
        <w:shd w:val="clear" w:color="auto" w:fill="auto"/>
        <w:tabs>
          <w:tab w:val="left" w:pos="1453"/>
        </w:tabs>
        <w:spacing w:before="0" w:line="276" w:lineRule="auto"/>
        <w:ind w:firstLine="760"/>
        <w:jc w:val="both"/>
      </w:pPr>
      <w: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B7743" w:rsidRDefault="001B4FF7" w:rsidP="002D0FAC">
      <w:pPr>
        <w:pStyle w:val="25"/>
        <w:numPr>
          <w:ilvl w:val="0"/>
          <w:numId w:val="21"/>
        </w:numPr>
        <w:shd w:val="clear" w:color="auto" w:fill="auto"/>
        <w:tabs>
          <w:tab w:val="left" w:pos="1453"/>
        </w:tabs>
        <w:spacing w:before="0" w:line="276" w:lineRule="auto"/>
        <w:ind w:firstLine="760"/>
        <w:jc w:val="both"/>
      </w:pPr>
      <w:r>
        <w:t>понимание места и роли России в современной мировой экономике; умение ориентироваться в текущих экономических событиях в России и в мире.</w:t>
      </w:r>
    </w:p>
    <w:p w:rsidR="00FC0488" w:rsidRDefault="00FC0488" w:rsidP="00FC0488">
      <w:pPr>
        <w:pStyle w:val="25"/>
        <w:tabs>
          <w:tab w:val="left" w:pos="1450"/>
        </w:tabs>
        <w:ind w:left="760"/>
        <w:jc w:val="both"/>
      </w:pPr>
      <w:r>
        <w:t>В результате изучения учебного предмета «Экономика» на уровне среднего общего образования:</w:t>
      </w:r>
    </w:p>
    <w:p w:rsidR="00FC0488" w:rsidRPr="00291D27" w:rsidRDefault="00FC0488" w:rsidP="00291D27">
      <w:pPr>
        <w:pStyle w:val="25"/>
        <w:tabs>
          <w:tab w:val="left" w:pos="1450"/>
        </w:tabs>
        <w:ind w:left="760"/>
        <w:jc w:val="both"/>
        <w:rPr>
          <w:b/>
        </w:rPr>
      </w:pPr>
      <w:r w:rsidRPr="00291D27">
        <w:rPr>
          <w:b/>
        </w:rPr>
        <w:t>Выпуск</w:t>
      </w:r>
      <w:r w:rsidR="00291D27" w:rsidRPr="00291D27">
        <w:rPr>
          <w:b/>
        </w:rPr>
        <w:t>ник на базовом уровне научится:</w:t>
      </w:r>
    </w:p>
    <w:p w:rsidR="00FC0488" w:rsidRDefault="00FC0488" w:rsidP="00FC0488">
      <w:pPr>
        <w:pStyle w:val="25"/>
        <w:tabs>
          <w:tab w:val="left" w:pos="1450"/>
        </w:tabs>
        <w:ind w:left="760"/>
        <w:jc w:val="both"/>
      </w:pPr>
      <w:r>
        <w:t>Основные концепции экономики</w:t>
      </w:r>
    </w:p>
    <w:p w:rsidR="00FC0488" w:rsidRDefault="00FC0488" w:rsidP="00FC0488">
      <w:pPr>
        <w:pStyle w:val="25"/>
        <w:tabs>
          <w:tab w:val="left" w:pos="1450"/>
        </w:tabs>
        <w:ind w:left="760"/>
        <w:jc w:val="both"/>
      </w:pPr>
      <w:r>
        <w:t>–</w:t>
      </w:r>
      <w:r>
        <w:tab/>
        <w:t>Выявлять ограниченность ресурсов по отношению к потребностям;</w:t>
      </w:r>
    </w:p>
    <w:p w:rsidR="00FC0488" w:rsidRDefault="00FC0488" w:rsidP="00FC0488">
      <w:pPr>
        <w:pStyle w:val="25"/>
        <w:tabs>
          <w:tab w:val="left" w:pos="1450"/>
        </w:tabs>
        <w:ind w:left="760"/>
        <w:jc w:val="both"/>
      </w:pPr>
      <w:r>
        <w:t>–</w:t>
      </w:r>
      <w:r>
        <w:tab/>
        <w:t>различать свободное и экономическое благо;</w:t>
      </w:r>
    </w:p>
    <w:p w:rsidR="00FC0488" w:rsidRDefault="00FC0488" w:rsidP="00FC0488">
      <w:pPr>
        <w:pStyle w:val="25"/>
        <w:tabs>
          <w:tab w:val="left" w:pos="1450"/>
        </w:tabs>
        <w:ind w:left="760"/>
        <w:jc w:val="both"/>
      </w:pPr>
      <w:r>
        <w:t>–</w:t>
      </w:r>
      <w:r>
        <w:tab/>
        <w:t>характеризовать в виде графика кривую производственных возможностей;</w:t>
      </w:r>
    </w:p>
    <w:p w:rsidR="00FC0488" w:rsidRDefault="00FC0488" w:rsidP="00FC0488">
      <w:pPr>
        <w:pStyle w:val="25"/>
        <w:tabs>
          <w:tab w:val="left" w:pos="1450"/>
        </w:tabs>
        <w:ind w:left="760"/>
        <w:jc w:val="both"/>
      </w:pPr>
      <w:r>
        <w:t>–</w:t>
      </w:r>
      <w:r>
        <w:tab/>
        <w:t>выявлять факторы производства;</w:t>
      </w:r>
    </w:p>
    <w:p w:rsidR="00FC0488" w:rsidRDefault="00FC0488" w:rsidP="00291D27">
      <w:pPr>
        <w:pStyle w:val="25"/>
        <w:tabs>
          <w:tab w:val="left" w:pos="1450"/>
        </w:tabs>
        <w:ind w:left="760"/>
        <w:jc w:val="both"/>
      </w:pPr>
      <w:r>
        <w:t>–</w:t>
      </w:r>
      <w:r>
        <w:tab/>
        <w:t>разли</w:t>
      </w:r>
      <w:r w:rsidR="00291D27">
        <w:t>чать типы экономических систем.</w:t>
      </w:r>
    </w:p>
    <w:p w:rsidR="00FC0488" w:rsidRPr="00291D27" w:rsidRDefault="00FC0488" w:rsidP="00FC0488">
      <w:pPr>
        <w:pStyle w:val="25"/>
        <w:tabs>
          <w:tab w:val="left" w:pos="1450"/>
        </w:tabs>
        <w:ind w:left="760"/>
        <w:jc w:val="both"/>
        <w:rPr>
          <w:b/>
        </w:rPr>
      </w:pPr>
      <w:r w:rsidRPr="00291D27">
        <w:rPr>
          <w:b/>
        </w:rPr>
        <w:t>Микроэкономика</w:t>
      </w:r>
    </w:p>
    <w:p w:rsidR="00FC0488" w:rsidRDefault="00FC0488" w:rsidP="00FC0488">
      <w:pPr>
        <w:pStyle w:val="25"/>
        <w:tabs>
          <w:tab w:val="left" w:pos="1450"/>
        </w:tabs>
        <w:ind w:left="760"/>
        <w:jc w:val="both"/>
      </w:pPr>
      <w:r>
        <w:t>–</w:t>
      </w:r>
      <w:r>
        <w:tab/>
        <w:t>Анализировать и планировать структуру семейного бюджета собственной семьи;</w:t>
      </w:r>
    </w:p>
    <w:p w:rsidR="00FC0488" w:rsidRDefault="00FC0488" w:rsidP="00FC0488">
      <w:pPr>
        <w:pStyle w:val="25"/>
        <w:tabs>
          <w:tab w:val="left" w:pos="1450"/>
        </w:tabs>
        <w:ind w:left="760"/>
        <w:jc w:val="both"/>
      </w:pPr>
      <w:r>
        <w:t>–</w:t>
      </w:r>
      <w:r>
        <w:tab/>
        <w:t>принимать рациональные решения в условиях относительной ограниченности доступных ресурсов;</w:t>
      </w:r>
    </w:p>
    <w:p w:rsidR="00FC0488" w:rsidRDefault="00FC0488" w:rsidP="00FC0488">
      <w:pPr>
        <w:pStyle w:val="25"/>
        <w:tabs>
          <w:tab w:val="left" w:pos="1450"/>
        </w:tabs>
        <w:ind w:left="760"/>
        <w:jc w:val="both"/>
      </w:pPr>
      <w:r>
        <w:t>–</w:t>
      </w:r>
      <w:r>
        <w:tab/>
        <w:t>выявлять закономерности и взаимосвязь спроса и предложения;</w:t>
      </w:r>
    </w:p>
    <w:p w:rsidR="00FC0488" w:rsidRDefault="00FC0488" w:rsidP="00FC0488">
      <w:pPr>
        <w:pStyle w:val="25"/>
        <w:tabs>
          <w:tab w:val="left" w:pos="1450"/>
        </w:tabs>
        <w:ind w:left="760"/>
        <w:jc w:val="both"/>
      </w:pPr>
      <w:r>
        <w:t>–</w:t>
      </w:r>
      <w:r>
        <w:tab/>
        <w:t>различать организационно-правовые формы предпринимательской деятельности;</w:t>
      </w:r>
    </w:p>
    <w:p w:rsidR="00FC0488" w:rsidRDefault="00FC0488" w:rsidP="00FC0488">
      <w:pPr>
        <w:pStyle w:val="25"/>
        <w:tabs>
          <w:tab w:val="left" w:pos="1450"/>
        </w:tabs>
        <w:ind w:left="760"/>
        <w:jc w:val="both"/>
      </w:pPr>
      <w:r>
        <w:t>–</w:t>
      </w:r>
      <w:r>
        <w:tab/>
        <w:t>приводить примеры российских предприятий разных организационно-правовых форм;</w:t>
      </w:r>
    </w:p>
    <w:p w:rsidR="00FC0488" w:rsidRDefault="00FC0488" w:rsidP="00FC0488">
      <w:pPr>
        <w:pStyle w:val="25"/>
        <w:tabs>
          <w:tab w:val="left" w:pos="1450"/>
        </w:tabs>
        <w:ind w:left="760"/>
        <w:jc w:val="both"/>
      </w:pPr>
      <w:r>
        <w:t>–</w:t>
      </w:r>
      <w:r>
        <w:tab/>
        <w:t>выявлять виды ценных бумаг;</w:t>
      </w:r>
    </w:p>
    <w:p w:rsidR="00FC0488" w:rsidRDefault="00FC0488" w:rsidP="00FC0488">
      <w:pPr>
        <w:pStyle w:val="25"/>
        <w:tabs>
          <w:tab w:val="left" w:pos="1450"/>
        </w:tabs>
        <w:ind w:left="760"/>
        <w:jc w:val="both"/>
      </w:pPr>
      <w:r>
        <w:t>–</w:t>
      </w:r>
      <w:r>
        <w:tab/>
        <w:t>определять разницу между постоянными и переменными издержками;</w:t>
      </w:r>
    </w:p>
    <w:p w:rsidR="00FC0488" w:rsidRDefault="00FC0488" w:rsidP="00FC0488">
      <w:pPr>
        <w:pStyle w:val="25"/>
        <w:tabs>
          <w:tab w:val="left" w:pos="1450"/>
        </w:tabs>
        <w:ind w:left="760"/>
        <w:jc w:val="both"/>
      </w:pPr>
      <w:r>
        <w:t>–</w:t>
      </w:r>
      <w:r>
        <w:tab/>
        <w:t>объяснять взаимосвязь факторов производства и факторов дохода;</w:t>
      </w:r>
    </w:p>
    <w:p w:rsidR="00FC0488" w:rsidRDefault="00FC0488" w:rsidP="00FC0488">
      <w:pPr>
        <w:pStyle w:val="25"/>
        <w:tabs>
          <w:tab w:val="left" w:pos="1450"/>
        </w:tabs>
        <w:ind w:left="760"/>
        <w:jc w:val="both"/>
      </w:pPr>
      <w:r>
        <w:t>–</w:t>
      </w:r>
      <w:r>
        <w:tab/>
        <w:t>приводить примеры факторов, влияющих на производительность труда;</w:t>
      </w:r>
    </w:p>
    <w:p w:rsidR="00FC0488" w:rsidRDefault="00FC0488" w:rsidP="00FC0488">
      <w:pPr>
        <w:pStyle w:val="25"/>
        <w:tabs>
          <w:tab w:val="left" w:pos="1450"/>
        </w:tabs>
        <w:ind w:left="760"/>
        <w:jc w:val="both"/>
      </w:pPr>
      <w:r>
        <w:t>–</w:t>
      </w:r>
      <w:r>
        <w:tab/>
        <w:t>объяснять социально-экономическую роль и функции предпринимательства;</w:t>
      </w:r>
    </w:p>
    <w:p w:rsidR="00FC0488" w:rsidRDefault="00FC0488" w:rsidP="00291D27">
      <w:pPr>
        <w:pStyle w:val="25"/>
        <w:tabs>
          <w:tab w:val="left" w:pos="1450"/>
        </w:tabs>
        <w:ind w:left="760"/>
        <w:jc w:val="both"/>
      </w:pPr>
      <w:r>
        <w:t>–</w:t>
      </w:r>
      <w:r>
        <w:tab/>
        <w:t>решать познавательные и практические задачи, отражающие типичные экономич</w:t>
      </w:r>
      <w:r w:rsidR="00291D27">
        <w:t>еские задачи по микроэкономике.</w:t>
      </w:r>
    </w:p>
    <w:p w:rsidR="00FC0488" w:rsidRPr="00291D27" w:rsidRDefault="00FC0488" w:rsidP="00FC0488">
      <w:pPr>
        <w:pStyle w:val="25"/>
        <w:tabs>
          <w:tab w:val="left" w:pos="1450"/>
        </w:tabs>
        <w:ind w:left="760"/>
        <w:jc w:val="both"/>
        <w:rPr>
          <w:b/>
        </w:rPr>
      </w:pPr>
      <w:r w:rsidRPr="00291D27">
        <w:rPr>
          <w:b/>
        </w:rPr>
        <w:t>Макроэкономика</w:t>
      </w:r>
    </w:p>
    <w:p w:rsidR="00FC0488" w:rsidRDefault="00FC0488" w:rsidP="00FC0488">
      <w:pPr>
        <w:pStyle w:val="25"/>
        <w:tabs>
          <w:tab w:val="left" w:pos="1450"/>
        </w:tabs>
        <w:ind w:left="760"/>
        <w:jc w:val="both"/>
      </w:pPr>
      <w:r>
        <w:t>–</w:t>
      </w:r>
      <w:r>
        <w:tab/>
        <w:t>Приводить примеры влияния государства на экономику;</w:t>
      </w:r>
    </w:p>
    <w:p w:rsidR="00FC0488" w:rsidRDefault="00FC0488" w:rsidP="00FC0488">
      <w:pPr>
        <w:pStyle w:val="25"/>
        <w:tabs>
          <w:tab w:val="left" w:pos="1450"/>
        </w:tabs>
        <w:ind w:left="760"/>
        <w:jc w:val="both"/>
      </w:pPr>
      <w:r>
        <w:t>–</w:t>
      </w:r>
      <w:r>
        <w:tab/>
        <w:t>выявлять общественно-полезные блага в собственном окружении;</w:t>
      </w:r>
    </w:p>
    <w:p w:rsidR="00FC0488" w:rsidRDefault="00FC0488" w:rsidP="00FC0488">
      <w:pPr>
        <w:pStyle w:val="25"/>
        <w:tabs>
          <w:tab w:val="left" w:pos="1450"/>
        </w:tabs>
        <w:ind w:left="760"/>
        <w:jc w:val="both"/>
      </w:pPr>
      <w:r>
        <w:t>–</w:t>
      </w:r>
      <w:r>
        <w:tab/>
        <w:t>приводить примеры факторов, влияющих на производительность труда;</w:t>
      </w:r>
    </w:p>
    <w:p w:rsidR="00FC0488" w:rsidRDefault="00FC0488" w:rsidP="00FC0488">
      <w:pPr>
        <w:pStyle w:val="25"/>
        <w:tabs>
          <w:tab w:val="left" w:pos="1450"/>
        </w:tabs>
        <w:ind w:left="760"/>
        <w:jc w:val="both"/>
      </w:pPr>
      <w:r>
        <w:t>–</w:t>
      </w:r>
      <w:r>
        <w:tab/>
        <w:t>определять назначение различных видов налогов;</w:t>
      </w:r>
    </w:p>
    <w:p w:rsidR="00FC0488" w:rsidRDefault="00FC0488" w:rsidP="00FC0488">
      <w:pPr>
        <w:pStyle w:val="25"/>
        <w:tabs>
          <w:tab w:val="left" w:pos="1450"/>
        </w:tabs>
        <w:ind w:left="760"/>
        <w:jc w:val="both"/>
      </w:pPr>
      <w:r>
        <w:t>–</w:t>
      </w:r>
      <w:r>
        <w:tab/>
        <w:t>анализировать результаты и действия монетарной и фискальной политики государства;</w:t>
      </w:r>
    </w:p>
    <w:p w:rsidR="00FC0488" w:rsidRDefault="00FC0488" w:rsidP="00FC0488">
      <w:pPr>
        <w:pStyle w:val="25"/>
        <w:tabs>
          <w:tab w:val="left" w:pos="1450"/>
        </w:tabs>
        <w:ind w:left="760"/>
        <w:jc w:val="both"/>
      </w:pPr>
      <w:r>
        <w:t>–</w:t>
      </w:r>
      <w:r>
        <w:tab/>
        <w:t>выявлять сферы применения показателя ВВП;</w:t>
      </w:r>
    </w:p>
    <w:p w:rsidR="00FC0488" w:rsidRDefault="00FC0488" w:rsidP="00FC0488">
      <w:pPr>
        <w:pStyle w:val="25"/>
        <w:tabs>
          <w:tab w:val="left" w:pos="1450"/>
        </w:tabs>
        <w:ind w:left="760"/>
        <w:jc w:val="both"/>
      </w:pPr>
      <w:r>
        <w:t>–</w:t>
      </w:r>
      <w:r>
        <w:tab/>
        <w:t>приводить примеры сфер расходования (статей) государственного бюджета России;</w:t>
      </w:r>
    </w:p>
    <w:p w:rsidR="00FC0488" w:rsidRDefault="00FC0488" w:rsidP="00FC0488">
      <w:pPr>
        <w:pStyle w:val="25"/>
        <w:tabs>
          <w:tab w:val="left" w:pos="1450"/>
        </w:tabs>
        <w:ind w:left="760"/>
        <w:jc w:val="both"/>
      </w:pPr>
      <w:r>
        <w:t>–</w:t>
      </w:r>
      <w:r>
        <w:tab/>
        <w:t>приводить примеры макроэкономических последствий инфляции;</w:t>
      </w:r>
    </w:p>
    <w:p w:rsidR="00FC0488" w:rsidRDefault="00FC0488" w:rsidP="00FC0488">
      <w:pPr>
        <w:pStyle w:val="25"/>
        <w:tabs>
          <w:tab w:val="left" w:pos="1450"/>
        </w:tabs>
        <w:ind w:left="760"/>
        <w:jc w:val="both"/>
      </w:pPr>
      <w:r>
        <w:t>–</w:t>
      </w:r>
      <w:r>
        <w:tab/>
        <w:t>различать факторы, влияющие на экономический рост;</w:t>
      </w:r>
    </w:p>
    <w:p w:rsidR="00FC0488" w:rsidRDefault="00FC0488" w:rsidP="00FC0488">
      <w:pPr>
        <w:pStyle w:val="25"/>
        <w:tabs>
          <w:tab w:val="left" w:pos="1450"/>
        </w:tabs>
        <w:ind w:left="760"/>
        <w:jc w:val="both"/>
      </w:pPr>
      <w:r>
        <w:t>–</w:t>
      </w:r>
      <w:r>
        <w:tab/>
        <w:t>приводить примеры экономической функции денег в реальной жизни;</w:t>
      </w:r>
    </w:p>
    <w:p w:rsidR="00FC0488" w:rsidRDefault="00FC0488" w:rsidP="00FC0488">
      <w:pPr>
        <w:pStyle w:val="25"/>
        <w:tabs>
          <w:tab w:val="left" w:pos="1450"/>
        </w:tabs>
        <w:ind w:left="760"/>
        <w:jc w:val="both"/>
      </w:pPr>
      <w:r>
        <w:t>–</w:t>
      </w:r>
      <w:r>
        <w:tab/>
        <w:t>различать сферы применения различных форм денег;</w:t>
      </w:r>
    </w:p>
    <w:p w:rsidR="00FC0488" w:rsidRDefault="00FC0488" w:rsidP="00FC0488">
      <w:pPr>
        <w:pStyle w:val="25"/>
        <w:tabs>
          <w:tab w:val="left" w:pos="1450"/>
        </w:tabs>
        <w:ind w:left="760"/>
        <w:jc w:val="both"/>
      </w:pPr>
      <w:r>
        <w:t>–</w:t>
      </w:r>
      <w:r>
        <w:tab/>
        <w:t>определять практическое назначение основных элементов банковской системы;</w:t>
      </w:r>
    </w:p>
    <w:p w:rsidR="00FC0488" w:rsidRDefault="00FC0488" w:rsidP="00FC0488">
      <w:pPr>
        <w:pStyle w:val="25"/>
        <w:tabs>
          <w:tab w:val="left" w:pos="1450"/>
        </w:tabs>
        <w:ind w:left="760"/>
        <w:jc w:val="both"/>
      </w:pPr>
      <w:r>
        <w:t>–</w:t>
      </w:r>
      <w:r>
        <w:tab/>
        <w:t>различать виды кредитов и сферу их использования;</w:t>
      </w:r>
    </w:p>
    <w:p w:rsidR="00FC0488" w:rsidRDefault="00FC0488" w:rsidP="00FC0488">
      <w:pPr>
        <w:pStyle w:val="25"/>
        <w:tabs>
          <w:tab w:val="left" w:pos="1450"/>
        </w:tabs>
        <w:ind w:left="760"/>
        <w:jc w:val="both"/>
      </w:pPr>
      <w:r>
        <w:t>–</w:t>
      </w:r>
      <w:r>
        <w:tab/>
        <w:t>решать прикладные задачи на расчет процентной ставки по кредиту;</w:t>
      </w:r>
    </w:p>
    <w:p w:rsidR="00FC0488" w:rsidRDefault="00FC0488" w:rsidP="00FC0488">
      <w:pPr>
        <w:pStyle w:val="25"/>
        <w:tabs>
          <w:tab w:val="left" w:pos="1450"/>
        </w:tabs>
        <w:ind w:left="760"/>
        <w:jc w:val="both"/>
      </w:pPr>
      <w:r>
        <w:t>–</w:t>
      </w:r>
      <w:r>
        <w:tab/>
        <w:t>объяснять причины неравенства доходов;</w:t>
      </w:r>
    </w:p>
    <w:p w:rsidR="00FC0488" w:rsidRDefault="00FC0488" w:rsidP="00FC0488">
      <w:pPr>
        <w:pStyle w:val="25"/>
        <w:tabs>
          <w:tab w:val="left" w:pos="1450"/>
        </w:tabs>
        <w:ind w:left="760"/>
        <w:jc w:val="both"/>
      </w:pPr>
      <w:r>
        <w:t>–</w:t>
      </w:r>
      <w:r>
        <w:tab/>
        <w:t>различать меры государственной политики по снижению безработицы;</w:t>
      </w:r>
    </w:p>
    <w:p w:rsidR="00FC0488" w:rsidRDefault="00FC0488" w:rsidP="00291D27">
      <w:pPr>
        <w:pStyle w:val="25"/>
        <w:tabs>
          <w:tab w:val="left" w:pos="1450"/>
        </w:tabs>
        <w:ind w:left="760"/>
        <w:jc w:val="both"/>
      </w:pPr>
      <w:r>
        <w:t>–</w:t>
      </w:r>
      <w:r>
        <w:tab/>
        <w:t>приводить примеры соци</w:t>
      </w:r>
      <w:r w:rsidR="00291D27">
        <w:t>альных последствий безработицы.</w:t>
      </w:r>
    </w:p>
    <w:p w:rsidR="00FC0488" w:rsidRPr="00291D27" w:rsidRDefault="00FC0488" w:rsidP="00FC0488">
      <w:pPr>
        <w:pStyle w:val="25"/>
        <w:tabs>
          <w:tab w:val="left" w:pos="1450"/>
        </w:tabs>
        <w:ind w:left="760"/>
        <w:jc w:val="both"/>
        <w:rPr>
          <w:b/>
        </w:rPr>
      </w:pPr>
      <w:r w:rsidRPr="00291D27">
        <w:rPr>
          <w:b/>
        </w:rPr>
        <w:t>Международная экономика</w:t>
      </w:r>
    </w:p>
    <w:p w:rsidR="00FC0488" w:rsidRDefault="00FC0488" w:rsidP="00FC0488">
      <w:pPr>
        <w:pStyle w:val="25"/>
        <w:tabs>
          <w:tab w:val="left" w:pos="1450"/>
        </w:tabs>
        <w:ind w:left="760"/>
        <w:jc w:val="both"/>
      </w:pPr>
      <w:r>
        <w:t>–</w:t>
      </w:r>
      <w:r>
        <w:tab/>
        <w:t>Приводить примеры глобальных проблем в современных международных экономических отношениях;</w:t>
      </w:r>
    </w:p>
    <w:p w:rsidR="00FC0488" w:rsidRDefault="00FC0488" w:rsidP="00FC0488">
      <w:pPr>
        <w:pStyle w:val="25"/>
        <w:tabs>
          <w:tab w:val="left" w:pos="1450"/>
        </w:tabs>
        <w:ind w:left="760"/>
        <w:jc w:val="both"/>
      </w:pPr>
      <w:r>
        <w:t>–</w:t>
      </w:r>
      <w:r>
        <w:tab/>
        <w:t>объяснять назначение международной торговли;</w:t>
      </w:r>
    </w:p>
    <w:p w:rsidR="00FC0488" w:rsidRDefault="00FC0488" w:rsidP="00FC0488">
      <w:pPr>
        <w:pStyle w:val="25"/>
        <w:tabs>
          <w:tab w:val="left" w:pos="1450"/>
        </w:tabs>
        <w:ind w:left="760"/>
        <w:jc w:val="both"/>
      </w:pPr>
      <w:r>
        <w:t>–</w:t>
      </w:r>
      <w:r>
        <w:tab/>
        <w:t>обосновывать выбор использования видов валют в различных условиях;</w:t>
      </w:r>
    </w:p>
    <w:p w:rsidR="00FC0488" w:rsidRDefault="00FC0488" w:rsidP="00FC0488">
      <w:pPr>
        <w:pStyle w:val="25"/>
        <w:tabs>
          <w:tab w:val="left" w:pos="1450"/>
        </w:tabs>
        <w:ind w:left="760"/>
        <w:jc w:val="both"/>
      </w:pPr>
      <w:r>
        <w:t>–</w:t>
      </w:r>
      <w:r>
        <w:tab/>
        <w:t>приводить примеры глобализации мировой экономики;</w:t>
      </w:r>
    </w:p>
    <w:p w:rsidR="00FC0488" w:rsidRDefault="00FC0488" w:rsidP="00FC0488">
      <w:pPr>
        <w:pStyle w:val="25"/>
        <w:tabs>
          <w:tab w:val="left" w:pos="1450"/>
        </w:tabs>
        <w:ind w:left="760"/>
        <w:jc w:val="both"/>
      </w:pPr>
      <w:r>
        <w:t>–</w:t>
      </w:r>
      <w: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C0488" w:rsidRDefault="00FC0488" w:rsidP="00291D27">
      <w:pPr>
        <w:pStyle w:val="25"/>
        <w:tabs>
          <w:tab w:val="left" w:pos="1450"/>
        </w:tabs>
        <w:ind w:left="760"/>
        <w:jc w:val="both"/>
      </w:pPr>
      <w:r>
        <w:t>–</w:t>
      </w:r>
      <w:r>
        <w:tab/>
        <w:t>определять формы и последствия существующих экономических институтов на социально-э</w:t>
      </w:r>
      <w:r w:rsidR="00291D27">
        <w:t>кономическом развитии общества.</w:t>
      </w:r>
    </w:p>
    <w:p w:rsidR="00FC0488" w:rsidRPr="00291D27" w:rsidRDefault="00FC0488" w:rsidP="00FC0488">
      <w:pPr>
        <w:pStyle w:val="25"/>
        <w:tabs>
          <w:tab w:val="left" w:pos="1450"/>
        </w:tabs>
        <w:ind w:left="760"/>
        <w:jc w:val="both"/>
        <w:rPr>
          <w:b/>
        </w:rPr>
      </w:pPr>
      <w:r w:rsidRPr="00291D27">
        <w:rPr>
          <w:b/>
        </w:rPr>
        <w:t>Выпускник на базовом уровне получит возможность научиться:</w:t>
      </w:r>
    </w:p>
    <w:p w:rsidR="00FC0488" w:rsidRDefault="00FC0488" w:rsidP="00FC0488">
      <w:pPr>
        <w:pStyle w:val="25"/>
        <w:tabs>
          <w:tab w:val="left" w:pos="1450"/>
        </w:tabs>
        <w:ind w:left="760"/>
        <w:jc w:val="both"/>
      </w:pPr>
      <w:r>
        <w:t>Основные концепции экономики</w:t>
      </w:r>
    </w:p>
    <w:p w:rsidR="00FC0488" w:rsidRDefault="00FC0488" w:rsidP="00FC0488">
      <w:pPr>
        <w:pStyle w:val="25"/>
        <w:tabs>
          <w:tab w:val="left" w:pos="1450"/>
        </w:tabs>
        <w:ind w:left="760"/>
        <w:jc w:val="both"/>
      </w:pPr>
      <w:r>
        <w:t>–</w:t>
      </w:r>
      <w:r>
        <w:tab/>
        <w:t>Проводить анализ достоинств и недостатков типов экономических систем;</w:t>
      </w:r>
    </w:p>
    <w:p w:rsidR="00FC0488" w:rsidRDefault="00FC0488" w:rsidP="00FC0488">
      <w:pPr>
        <w:pStyle w:val="25"/>
        <w:tabs>
          <w:tab w:val="left" w:pos="1450"/>
        </w:tabs>
        <w:ind w:left="760"/>
        <w:jc w:val="both"/>
      </w:pPr>
      <w:r>
        <w:t>–</w:t>
      </w:r>
      <w:r>
        <w:tab/>
        <w:t>анализировать события общественной и политической жизни с экономической точки зрения, используя различные источники информации;</w:t>
      </w:r>
    </w:p>
    <w:p w:rsidR="00FC0488" w:rsidRDefault="00FC0488" w:rsidP="00FC0488">
      <w:pPr>
        <w:pStyle w:val="25"/>
        <w:tabs>
          <w:tab w:val="left" w:pos="1450"/>
        </w:tabs>
        <w:ind w:left="760"/>
        <w:jc w:val="both"/>
      </w:pPr>
      <w:r>
        <w:t>–</w:t>
      </w:r>
      <w:r>
        <w:tab/>
        <w:t>применять теоретические знания по экономике для практической деятельности и повседневной жизни;</w:t>
      </w:r>
    </w:p>
    <w:p w:rsidR="00FC0488" w:rsidRDefault="00FC0488" w:rsidP="00FC0488">
      <w:pPr>
        <w:pStyle w:val="25"/>
        <w:tabs>
          <w:tab w:val="left" w:pos="1450"/>
        </w:tabs>
        <w:ind w:left="760"/>
        <w:jc w:val="both"/>
      </w:pPr>
      <w:r>
        <w:t>–</w:t>
      </w:r>
      <w:r>
        <w:tab/>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C0488" w:rsidRDefault="00FC0488" w:rsidP="00FC0488">
      <w:pPr>
        <w:pStyle w:val="25"/>
        <w:tabs>
          <w:tab w:val="left" w:pos="1450"/>
        </w:tabs>
        <w:ind w:left="760"/>
        <w:jc w:val="both"/>
      </w:pPr>
      <w:r>
        <w:t>–</w:t>
      </w:r>
      <w:r>
        <w:tab/>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FC0488" w:rsidRDefault="00FC0488" w:rsidP="00FC0488">
      <w:pPr>
        <w:pStyle w:val="25"/>
        <w:tabs>
          <w:tab w:val="left" w:pos="1450"/>
        </w:tabs>
        <w:ind w:left="760"/>
        <w:jc w:val="both"/>
      </w:pPr>
      <w:r>
        <w:t>–</w:t>
      </w:r>
      <w:r>
        <w:tab/>
        <w:t>находить информацию по предмету экономической теории из источников различного типа;</w:t>
      </w:r>
    </w:p>
    <w:p w:rsidR="00FC0488" w:rsidRDefault="00FC0488" w:rsidP="00291D27">
      <w:pPr>
        <w:pStyle w:val="25"/>
        <w:tabs>
          <w:tab w:val="left" w:pos="1450"/>
        </w:tabs>
        <w:ind w:left="760"/>
        <w:jc w:val="both"/>
      </w:pPr>
      <w:r>
        <w:t>–</w:t>
      </w:r>
      <w:r>
        <w:tab/>
        <w:t>отделять основную информацию от второстепенной, критически оценивать достоверность полученной информации из неадаптированных исто</w:t>
      </w:r>
      <w:r w:rsidR="00291D27">
        <w:t>чников по экономической теории.</w:t>
      </w:r>
    </w:p>
    <w:p w:rsidR="00FC0488" w:rsidRPr="00291D27" w:rsidRDefault="00FC0488" w:rsidP="00FC0488">
      <w:pPr>
        <w:pStyle w:val="25"/>
        <w:tabs>
          <w:tab w:val="left" w:pos="1450"/>
        </w:tabs>
        <w:ind w:left="760"/>
        <w:jc w:val="both"/>
        <w:rPr>
          <w:b/>
        </w:rPr>
      </w:pPr>
      <w:r w:rsidRPr="00291D27">
        <w:rPr>
          <w:b/>
        </w:rPr>
        <w:t>Микроэкономика</w:t>
      </w:r>
    </w:p>
    <w:p w:rsidR="00FC0488" w:rsidRDefault="00FC0488" w:rsidP="00FC0488">
      <w:pPr>
        <w:pStyle w:val="25"/>
        <w:tabs>
          <w:tab w:val="left" w:pos="1450"/>
        </w:tabs>
        <w:ind w:left="760"/>
        <w:jc w:val="both"/>
      </w:pPr>
      <w:r>
        <w:t>–</w:t>
      </w:r>
      <w:r>
        <w:tab/>
        <w:t>Применять полученные теоретические и практические знания для определения экономически рационального поведения;</w:t>
      </w:r>
    </w:p>
    <w:p w:rsidR="00FC0488" w:rsidRDefault="00FC0488" w:rsidP="00FC0488">
      <w:pPr>
        <w:pStyle w:val="25"/>
        <w:tabs>
          <w:tab w:val="left" w:pos="1450"/>
        </w:tabs>
        <w:ind w:left="760"/>
        <w:jc w:val="both"/>
      </w:pPr>
      <w:r>
        <w:t>–</w:t>
      </w:r>
      <w:r>
        <w:tab/>
        <w:t>использовать приобретенные знания для экономически грамотного поведения в современном мире;</w:t>
      </w:r>
    </w:p>
    <w:p w:rsidR="00FC0488" w:rsidRDefault="00FC0488" w:rsidP="00FC0488">
      <w:pPr>
        <w:pStyle w:val="25"/>
        <w:tabs>
          <w:tab w:val="left" w:pos="1450"/>
        </w:tabs>
        <w:ind w:left="760"/>
        <w:jc w:val="both"/>
      </w:pPr>
      <w:r>
        <w:t>–</w:t>
      </w:r>
      <w:r>
        <w:tab/>
        <w:t>сопоставлять свои потребности и возможности, оптимально распределять свои материальные и трудовые ресурсы, составлять семейный бюджет;</w:t>
      </w:r>
    </w:p>
    <w:p w:rsidR="00FC0488" w:rsidRDefault="00FC0488" w:rsidP="00FC0488">
      <w:pPr>
        <w:pStyle w:val="25"/>
        <w:tabs>
          <w:tab w:val="left" w:pos="1450"/>
        </w:tabs>
        <w:ind w:left="760"/>
        <w:jc w:val="both"/>
      </w:pPr>
      <w:r>
        <w:t>–</w:t>
      </w:r>
      <w:r>
        <w:tab/>
        <w:t>грамотно применять полученные знания для оценки собственных экономических действий в качестве потребителя, члена семьи и гражданина;</w:t>
      </w:r>
    </w:p>
    <w:p w:rsidR="00FC0488" w:rsidRDefault="00FC0488" w:rsidP="00FC0488">
      <w:pPr>
        <w:pStyle w:val="25"/>
        <w:tabs>
          <w:tab w:val="left" w:pos="1450"/>
        </w:tabs>
        <w:ind w:left="760"/>
        <w:jc w:val="both"/>
      </w:pPr>
      <w:r>
        <w:t>–</w:t>
      </w:r>
      <w:r>
        <w:tab/>
        <w:t>объективно оценивать эффективность деятельности предприятия;</w:t>
      </w:r>
    </w:p>
    <w:p w:rsidR="00FC0488" w:rsidRDefault="00FC0488" w:rsidP="00FC0488">
      <w:pPr>
        <w:pStyle w:val="25"/>
        <w:tabs>
          <w:tab w:val="left" w:pos="1450"/>
        </w:tabs>
        <w:ind w:left="760"/>
        <w:jc w:val="both"/>
      </w:pPr>
      <w:r>
        <w:t>–</w:t>
      </w:r>
      <w:r>
        <w:tab/>
        <w:t>проводить анализ организационно-правовых форм крупного и малого бизнеса;</w:t>
      </w:r>
    </w:p>
    <w:p w:rsidR="00FC0488" w:rsidRDefault="00FC0488" w:rsidP="00FC0488">
      <w:pPr>
        <w:pStyle w:val="25"/>
        <w:tabs>
          <w:tab w:val="left" w:pos="1450"/>
        </w:tabs>
        <w:ind w:left="760"/>
        <w:jc w:val="both"/>
      </w:pPr>
      <w:r>
        <w:t>–</w:t>
      </w:r>
      <w:r>
        <w:tab/>
        <w:t>объяснять практическое назначение франчайзинга и сферы его применения;</w:t>
      </w:r>
    </w:p>
    <w:p w:rsidR="00FC0488" w:rsidRDefault="00FC0488" w:rsidP="00FC0488">
      <w:pPr>
        <w:pStyle w:val="25"/>
        <w:tabs>
          <w:tab w:val="left" w:pos="1450"/>
        </w:tabs>
        <w:ind w:left="760"/>
        <w:jc w:val="both"/>
      </w:pPr>
      <w:r>
        <w:t>–</w:t>
      </w:r>
      <w:r>
        <w:tab/>
        <w:t>выявлять и сопоставлять различия между менеджментом и предпринимательством;</w:t>
      </w:r>
    </w:p>
    <w:p w:rsidR="00FC0488" w:rsidRDefault="00FC0488" w:rsidP="00FC0488">
      <w:pPr>
        <w:pStyle w:val="25"/>
        <w:tabs>
          <w:tab w:val="left" w:pos="1450"/>
        </w:tabs>
        <w:ind w:left="760"/>
        <w:jc w:val="both"/>
      </w:pPr>
      <w:r>
        <w:t>–</w:t>
      </w:r>
      <w:r>
        <w:tab/>
        <w:t>определять практическое назначение основных функций менеджмента;</w:t>
      </w:r>
    </w:p>
    <w:p w:rsidR="00FC0488" w:rsidRDefault="00FC0488" w:rsidP="00FC0488">
      <w:pPr>
        <w:pStyle w:val="25"/>
        <w:tabs>
          <w:tab w:val="left" w:pos="1450"/>
        </w:tabs>
        <w:ind w:left="760"/>
        <w:jc w:val="both"/>
      </w:pPr>
      <w:r>
        <w:t>–</w:t>
      </w:r>
      <w:r>
        <w:tab/>
        <w:t>определять место маркетинга в деятельности организации;</w:t>
      </w:r>
    </w:p>
    <w:p w:rsidR="00FC0488" w:rsidRDefault="00FC0488" w:rsidP="00FC0488">
      <w:pPr>
        <w:pStyle w:val="25"/>
        <w:tabs>
          <w:tab w:val="left" w:pos="1450"/>
        </w:tabs>
        <w:ind w:left="760"/>
        <w:jc w:val="both"/>
      </w:pPr>
      <w:r>
        <w:t>–</w:t>
      </w:r>
      <w:r>
        <w:tab/>
        <w:t>определять эффективность рекламы на основе ключевых принципов ее создания;</w:t>
      </w:r>
    </w:p>
    <w:p w:rsidR="00FC0488" w:rsidRDefault="00FC0488" w:rsidP="00FC0488">
      <w:pPr>
        <w:pStyle w:val="25"/>
        <w:tabs>
          <w:tab w:val="left" w:pos="1450"/>
        </w:tabs>
        <w:ind w:left="760"/>
        <w:jc w:val="both"/>
      </w:pPr>
      <w:r>
        <w:t>–</w:t>
      </w:r>
      <w:r>
        <w:tab/>
        <w:t>сравнивать рынки с интенсивной и несовершенной конкуренцией;</w:t>
      </w:r>
    </w:p>
    <w:p w:rsidR="00FC0488" w:rsidRDefault="00FC0488" w:rsidP="00FC0488">
      <w:pPr>
        <w:pStyle w:val="25"/>
        <w:tabs>
          <w:tab w:val="left" w:pos="1450"/>
        </w:tabs>
        <w:ind w:left="760"/>
        <w:jc w:val="both"/>
      </w:pPr>
      <w:r>
        <w:t>–</w:t>
      </w:r>
      <w:r>
        <w:tab/>
        <w:t>понимать необходимость соблюдения предписаний, предлагаемых в договорах по кредитам, ипотеке и в  трудовых договорах;</w:t>
      </w:r>
    </w:p>
    <w:p w:rsidR="00FC0488" w:rsidRDefault="00FC0488" w:rsidP="00FC0488">
      <w:pPr>
        <w:pStyle w:val="25"/>
        <w:tabs>
          <w:tab w:val="left" w:pos="1450"/>
        </w:tabs>
        <w:ind w:left="760"/>
        <w:jc w:val="both"/>
      </w:pPr>
      <w:r>
        <w:t>–</w:t>
      </w:r>
      <w:r>
        <w:tab/>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FC0488" w:rsidRDefault="00FC0488" w:rsidP="00FC0488">
      <w:pPr>
        <w:pStyle w:val="25"/>
        <w:tabs>
          <w:tab w:val="left" w:pos="1450"/>
        </w:tabs>
        <w:ind w:left="760"/>
        <w:jc w:val="both"/>
      </w:pPr>
      <w:r>
        <w:t>–</w:t>
      </w:r>
      <w:r>
        <w:tab/>
        <w:t>использовать знания о формах предпринимательства в реальной жизни;</w:t>
      </w:r>
    </w:p>
    <w:p w:rsidR="00FC0488" w:rsidRDefault="00FC0488" w:rsidP="00FC0488">
      <w:pPr>
        <w:pStyle w:val="25"/>
        <w:tabs>
          <w:tab w:val="left" w:pos="1450"/>
        </w:tabs>
        <w:ind w:left="760"/>
        <w:jc w:val="both"/>
      </w:pPr>
      <w:r>
        <w:t>–</w:t>
      </w:r>
      <w:r>
        <w:tab/>
        <w:t>выявлять предпринимательские способности;</w:t>
      </w:r>
    </w:p>
    <w:p w:rsidR="00FC0488" w:rsidRDefault="00FC0488" w:rsidP="00FC0488">
      <w:pPr>
        <w:pStyle w:val="25"/>
        <w:tabs>
          <w:tab w:val="left" w:pos="1450"/>
        </w:tabs>
        <w:ind w:left="760"/>
        <w:jc w:val="both"/>
      </w:pPr>
      <w:r>
        <w:t>–</w:t>
      </w:r>
      <w:r>
        <w:tab/>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FC0488" w:rsidRDefault="00FC0488" w:rsidP="00FC0488">
      <w:pPr>
        <w:pStyle w:val="25"/>
        <w:tabs>
          <w:tab w:val="left" w:pos="1450"/>
        </w:tabs>
        <w:ind w:left="760"/>
        <w:jc w:val="both"/>
      </w:pPr>
      <w:r>
        <w:t>–</w:t>
      </w:r>
      <w:r>
        <w:tab/>
        <w:t>объективно оценивать и критически относиться к недобросовестной рекламе в средствах массовой информации;</w:t>
      </w:r>
    </w:p>
    <w:p w:rsidR="00FC0488" w:rsidRDefault="00FC0488" w:rsidP="00291D27">
      <w:pPr>
        <w:pStyle w:val="25"/>
        <w:tabs>
          <w:tab w:val="left" w:pos="1450"/>
        </w:tabs>
        <w:ind w:left="760"/>
        <w:jc w:val="both"/>
      </w:pPr>
      <w:r>
        <w:t>–</w:t>
      </w:r>
      <w:r>
        <w:tab/>
        <w:t>применять полученные экономические знания для эффективного исполнения основных социально-экономичес</w:t>
      </w:r>
      <w:r w:rsidR="00291D27">
        <w:t>ких ролей заемщика и акционера.</w:t>
      </w:r>
    </w:p>
    <w:p w:rsidR="00FC0488" w:rsidRPr="00291D27" w:rsidRDefault="00FC0488" w:rsidP="00FC0488">
      <w:pPr>
        <w:pStyle w:val="25"/>
        <w:tabs>
          <w:tab w:val="left" w:pos="1450"/>
        </w:tabs>
        <w:ind w:left="760"/>
        <w:jc w:val="both"/>
        <w:rPr>
          <w:b/>
        </w:rPr>
      </w:pPr>
      <w:r w:rsidRPr="00291D27">
        <w:rPr>
          <w:b/>
        </w:rPr>
        <w:t>Макроэкономика</w:t>
      </w:r>
    </w:p>
    <w:p w:rsidR="00FC0488" w:rsidRDefault="00FC0488" w:rsidP="00FC0488">
      <w:pPr>
        <w:pStyle w:val="25"/>
        <w:tabs>
          <w:tab w:val="left" w:pos="1450"/>
        </w:tabs>
        <w:ind w:left="760"/>
        <w:jc w:val="both"/>
      </w:pPr>
      <w:r>
        <w:t>–</w:t>
      </w:r>
      <w:r>
        <w:tab/>
        <w:t>Преобразовывать и использовать экономическую информацию по макроэкономике для решения практических вопросов в учебной деятельности;</w:t>
      </w:r>
    </w:p>
    <w:p w:rsidR="00FC0488" w:rsidRDefault="00FC0488" w:rsidP="00FC0488">
      <w:pPr>
        <w:pStyle w:val="25"/>
        <w:tabs>
          <w:tab w:val="left" w:pos="1450"/>
        </w:tabs>
        <w:ind w:left="760"/>
        <w:jc w:val="both"/>
      </w:pPr>
      <w:r>
        <w:t>–</w:t>
      </w:r>
      <w:r>
        <w:tab/>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FC0488" w:rsidRDefault="00FC0488" w:rsidP="00FC0488">
      <w:pPr>
        <w:pStyle w:val="25"/>
        <w:tabs>
          <w:tab w:val="left" w:pos="1450"/>
        </w:tabs>
        <w:ind w:left="760"/>
        <w:jc w:val="both"/>
      </w:pPr>
      <w:r>
        <w:t>–</w:t>
      </w:r>
      <w:r>
        <w:tab/>
        <w:t>объективно оценивать экономическую информацию, критически относиться к псевдонаучной информации по макроэкономическим вопросам;</w:t>
      </w:r>
    </w:p>
    <w:p w:rsidR="00FC0488" w:rsidRDefault="00FC0488" w:rsidP="00FC0488">
      <w:pPr>
        <w:pStyle w:val="25"/>
        <w:tabs>
          <w:tab w:val="left" w:pos="1450"/>
        </w:tabs>
        <w:ind w:left="760"/>
        <w:jc w:val="both"/>
      </w:pPr>
      <w:r>
        <w:t>–</w:t>
      </w:r>
      <w:r>
        <w:tab/>
        <w:t>анализировать события общественной и политической мировой жизни с экономической точки зрения, используя различные источники информации;</w:t>
      </w:r>
    </w:p>
    <w:p w:rsidR="00FC0488" w:rsidRDefault="00FC0488" w:rsidP="00FC0488">
      <w:pPr>
        <w:pStyle w:val="25"/>
        <w:tabs>
          <w:tab w:val="left" w:pos="1450"/>
        </w:tabs>
        <w:ind w:left="760"/>
        <w:jc w:val="both"/>
      </w:pPr>
      <w:r>
        <w:t>–</w:t>
      </w:r>
      <w:r>
        <w:tab/>
        <w:t>определять на основе различных параметров возможные уровни оплаты труда;</w:t>
      </w:r>
    </w:p>
    <w:p w:rsidR="00FC0488" w:rsidRDefault="00FC0488" w:rsidP="00FC0488">
      <w:pPr>
        <w:pStyle w:val="25"/>
        <w:tabs>
          <w:tab w:val="left" w:pos="1450"/>
        </w:tabs>
        <w:ind w:left="760"/>
        <w:jc w:val="both"/>
      </w:pPr>
      <w:r>
        <w:t>–</w:t>
      </w:r>
      <w:r>
        <w:tab/>
        <w:t>на примерах объяснять разницу между основными формами заработной платы и стимулирования труда;</w:t>
      </w:r>
    </w:p>
    <w:p w:rsidR="00FC0488" w:rsidRDefault="00FC0488" w:rsidP="00FC0488">
      <w:pPr>
        <w:pStyle w:val="25"/>
        <w:tabs>
          <w:tab w:val="left" w:pos="1450"/>
        </w:tabs>
        <w:ind w:left="760"/>
        <w:jc w:val="both"/>
      </w:pPr>
      <w:r>
        <w:t>–</w:t>
      </w:r>
      <w:r>
        <w:tab/>
        <w:t>применять теоретические знания по макроэкономике для практической деятельности и повседневной жизни;</w:t>
      </w:r>
    </w:p>
    <w:p w:rsidR="00FC0488" w:rsidRDefault="00FC0488" w:rsidP="00FC0488">
      <w:pPr>
        <w:pStyle w:val="25"/>
        <w:tabs>
          <w:tab w:val="left" w:pos="1450"/>
        </w:tabs>
        <w:ind w:left="760"/>
        <w:jc w:val="both"/>
      </w:pPr>
      <w:r>
        <w:t>–</w:t>
      </w:r>
      <w:r>
        <w:tab/>
        <w:t>оценивать влияние инфляции и безработицы на экономическое развитие государства;</w:t>
      </w:r>
    </w:p>
    <w:p w:rsidR="00FC0488" w:rsidRDefault="00FC0488" w:rsidP="00FC0488">
      <w:pPr>
        <w:pStyle w:val="25"/>
        <w:tabs>
          <w:tab w:val="left" w:pos="1450"/>
        </w:tabs>
        <w:ind w:left="760"/>
        <w:jc w:val="both"/>
      </w:pPr>
      <w:r>
        <w:t>–</w:t>
      </w:r>
      <w:r>
        <w:tab/>
        <w:t>анализировать и извлекать информацию по заданной теме из источников различного типа и источников, созданных в различных знаковых системах;</w:t>
      </w:r>
    </w:p>
    <w:p w:rsidR="00FC0488" w:rsidRDefault="00FC0488" w:rsidP="00FC0488">
      <w:pPr>
        <w:pStyle w:val="25"/>
        <w:tabs>
          <w:tab w:val="left" w:pos="1450"/>
        </w:tabs>
        <w:ind w:left="760"/>
        <w:jc w:val="both"/>
      </w:pPr>
      <w:r>
        <w:t>–</w:t>
      </w:r>
      <w:r>
        <w:tab/>
        <w:t>грамотно обращаться с деньгами в повседневной жизни;</w:t>
      </w:r>
    </w:p>
    <w:p w:rsidR="00FC0488" w:rsidRDefault="00FC0488" w:rsidP="00FC0488">
      <w:pPr>
        <w:pStyle w:val="25"/>
        <w:tabs>
          <w:tab w:val="left" w:pos="1450"/>
        </w:tabs>
        <w:ind w:left="760"/>
        <w:jc w:val="both"/>
      </w:pPr>
      <w:r>
        <w:t>–</w:t>
      </w:r>
      <w:r>
        <w:tab/>
        <w:t>решать с опорой на полученные знания познавательные и практические задачи, отражающие типичные экономические задачи по макроэкономике;</w:t>
      </w:r>
    </w:p>
    <w:p w:rsidR="00FC0488" w:rsidRDefault="00FC0488" w:rsidP="00FC0488">
      <w:pPr>
        <w:pStyle w:val="25"/>
        <w:tabs>
          <w:tab w:val="left" w:pos="1450"/>
        </w:tabs>
        <w:ind w:left="760"/>
        <w:jc w:val="both"/>
      </w:pPr>
      <w:r>
        <w:t>–</w:t>
      </w:r>
      <w:r>
        <w:tab/>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FC0488" w:rsidRDefault="00FC0488" w:rsidP="00FC0488">
      <w:pPr>
        <w:pStyle w:val="25"/>
        <w:tabs>
          <w:tab w:val="left" w:pos="1450"/>
        </w:tabs>
        <w:ind w:left="760"/>
        <w:jc w:val="both"/>
      </w:pPr>
      <w:r>
        <w:t>–</w:t>
      </w:r>
      <w:r>
        <w:tab/>
        <w:t>использовать экономические понятия по макроэкономике в проектной деятельности;</w:t>
      </w:r>
    </w:p>
    <w:p w:rsidR="00FC0488" w:rsidRDefault="00FC0488" w:rsidP="00FC0488">
      <w:pPr>
        <w:pStyle w:val="25"/>
        <w:tabs>
          <w:tab w:val="left" w:pos="1450"/>
        </w:tabs>
        <w:ind w:left="760"/>
        <w:jc w:val="both"/>
      </w:pPr>
      <w:r>
        <w:t>–</w:t>
      </w:r>
      <w:r>
        <w:tab/>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FC0488" w:rsidRPr="00291D27" w:rsidRDefault="00FC0488" w:rsidP="00FC0488">
      <w:pPr>
        <w:pStyle w:val="25"/>
        <w:tabs>
          <w:tab w:val="left" w:pos="1450"/>
        </w:tabs>
        <w:ind w:left="760"/>
        <w:jc w:val="both"/>
        <w:rPr>
          <w:b/>
        </w:rPr>
      </w:pPr>
      <w:r w:rsidRPr="00291D27">
        <w:rPr>
          <w:b/>
        </w:rPr>
        <w:t>Международная экономика</w:t>
      </w:r>
    </w:p>
    <w:p w:rsidR="00FC0488" w:rsidRDefault="00FC0488" w:rsidP="00FC0488">
      <w:pPr>
        <w:pStyle w:val="25"/>
        <w:tabs>
          <w:tab w:val="left" w:pos="1450"/>
        </w:tabs>
        <w:ind w:left="760"/>
        <w:jc w:val="both"/>
      </w:pPr>
      <w:r>
        <w:t>–</w:t>
      </w:r>
      <w:r>
        <w:tab/>
        <w:t>Объективно оценивать экономическую информацию, критически относиться к псевдонаучной информации по международной торговле;</w:t>
      </w:r>
    </w:p>
    <w:p w:rsidR="00FC0488" w:rsidRDefault="00FC0488" w:rsidP="00FC0488">
      <w:pPr>
        <w:pStyle w:val="25"/>
        <w:tabs>
          <w:tab w:val="left" w:pos="1450"/>
        </w:tabs>
        <w:ind w:left="760"/>
        <w:jc w:val="both"/>
      </w:pPr>
      <w:r>
        <w:t>–</w:t>
      </w:r>
      <w:r>
        <w:tab/>
        <w:t>применять теоретические знания по международной экономике для практической деятельности и повседневной жизни;</w:t>
      </w:r>
    </w:p>
    <w:p w:rsidR="00FC0488" w:rsidRDefault="00FC0488" w:rsidP="00FC0488">
      <w:pPr>
        <w:pStyle w:val="25"/>
        <w:tabs>
          <w:tab w:val="left" w:pos="1450"/>
        </w:tabs>
        <w:ind w:left="760"/>
        <w:jc w:val="both"/>
      </w:pPr>
      <w:r>
        <w:t>–</w:t>
      </w:r>
      <w:r>
        <w:tab/>
        <w:t>использовать приобретенные знания для выполнения практических заданий, основанных на ситуациях, связанных с покупкой и продажей валюты;</w:t>
      </w:r>
    </w:p>
    <w:p w:rsidR="00FC0488" w:rsidRDefault="00FC0488" w:rsidP="00FC0488">
      <w:pPr>
        <w:pStyle w:val="25"/>
        <w:tabs>
          <w:tab w:val="left" w:pos="1450"/>
        </w:tabs>
        <w:ind w:left="760"/>
        <w:jc w:val="both"/>
      </w:pPr>
      <w:r>
        <w:t>–</w:t>
      </w:r>
      <w:r>
        <w:tab/>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FC0488" w:rsidRDefault="00FC0488" w:rsidP="00FC0488">
      <w:pPr>
        <w:pStyle w:val="25"/>
        <w:tabs>
          <w:tab w:val="left" w:pos="1450"/>
        </w:tabs>
        <w:ind w:left="760"/>
        <w:jc w:val="both"/>
      </w:pPr>
      <w:r>
        <w:t>–</w:t>
      </w:r>
      <w:r>
        <w:tab/>
        <w:t>использовать экономические понятия в проектной деятельности;</w:t>
      </w:r>
    </w:p>
    <w:p w:rsidR="00FC0488" w:rsidRDefault="00FC0488" w:rsidP="00FC0488">
      <w:pPr>
        <w:pStyle w:val="25"/>
        <w:tabs>
          <w:tab w:val="left" w:pos="1450"/>
        </w:tabs>
        <w:ind w:left="760"/>
        <w:jc w:val="both"/>
      </w:pPr>
      <w:r>
        <w:t>–</w:t>
      </w:r>
      <w:r>
        <w:tab/>
        <w:t>определять влияние факторов, влияющих на валютный курс;</w:t>
      </w:r>
    </w:p>
    <w:p w:rsidR="00FC0488" w:rsidRDefault="00FC0488" w:rsidP="00FC0488">
      <w:pPr>
        <w:pStyle w:val="25"/>
        <w:tabs>
          <w:tab w:val="left" w:pos="1450"/>
        </w:tabs>
        <w:ind w:left="760"/>
        <w:jc w:val="both"/>
      </w:pPr>
      <w:r>
        <w:t>–</w:t>
      </w:r>
      <w:r>
        <w:tab/>
        <w:t>приводить примеры использования различных форм международных расчетов;</w:t>
      </w:r>
    </w:p>
    <w:p w:rsidR="00FC0488" w:rsidRDefault="00FC0488" w:rsidP="00FC0488">
      <w:pPr>
        <w:pStyle w:val="25"/>
        <w:tabs>
          <w:tab w:val="left" w:pos="1450"/>
        </w:tabs>
        <w:ind w:left="760"/>
        <w:jc w:val="both"/>
      </w:pPr>
      <w:r>
        <w:t>–</w:t>
      </w:r>
      <w:r>
        <w:tab/>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C0488" w:rsidRDefault="00FC0488" w:rsidP="00291D27">
      <w:pPr>
        <w:pStyle w:val="25"/>
        <w:tabs>
          <w:tab w:val="left" w:pos="1450"/>
        </w:tabs>
        <w:ind w:left="760"/>
        <w:jc w:val="both"/>
      </w:pPr>
      <w:r>
        <w:t>–</w:t>
      </w:r>
      <w:r>
        <w:tab/>
        <w:t>анализировать текст экономического содержа</w:t>
      </w:r>
      <w:r w:rsidR="00291D27">
        <w:t>ния по международной экономике.</w:t>
      </w:r>
    </w:p>
    <w:p w:rsidR="000B7743" w:rsidRDefault="001B4FF7">
      <w:pPr>
        <w:pStyle w:val="25"/>
        <w:shd w:val="clear" w:color="auto" w:fill="auto"/>
        <w:spacing w:before="0"/>
        <w:ind w:firstLine="760"/>
        <w:jc w:val="both"/>
      </w:pPr>
      <w:r>
        <w:rPr>
          <w:rStyle w:val="2b"/>
        </w:rPr>
        <w:t xml:space="preserve">"Право" </w:t>
      </w:r>
      <w:r w:rsidRPr="00FC0488">
        <w:rPr>
          <w:b/>
        </w:rPr>
        <w:t>(базовый уровень)</w:t>
      </w:r>
      <w:r>
        <w:t xml:space="preserve"> - требования к предметным результатам освоения базового курса права отражают:</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представлений о понятии государства, его функциях, механизме и формах;</w:t>
      </w:r>
    </w:p>
    <w:p w:rsidR="000B7743" w:rsidRDefault="001B4FF7" w:rsidP="002D0FAC">
      <w:pPr>
        <w:pStyle w:val="25"/>
        <w:numPr>
          <w:ilvl w:val="0"/>
          <w:numId w:val="22"/>
        </w:numPr>
        <w:shd w:val="clear" w:color="auto" w:fill="auto"/>
        <w:tabs>
          <w:tab w:val="left" w:pos="1450"/>
        </w:tabs>
        <w:spacing w:before="0"/>
        <w:ind w:firstLine="760"/>
        <w:jc w:val="both"/>
      </w:pPr>
      <w:r>
        <w:t>владение знаниями о понятии права, источниках и нормах права, законности, правоотношениях;</w:t>
      </w:r>
    </w:p>
    <w:p w:rsidR="000B7743" w:rsidRDefault="001B4FF7" w:rsidP="002D0FAC">
      <w:pPr>
        <w:pStyle w:val="25"/>
        <w:numPr>
          <w:ilvl w:val="0"/>
          <w:numId w:val="22"/>
        </w:numPr>
        <w:shd w:val="clear" w:color="auto" w:fill="auto"/>
        <w:tabs>
          <w:tab w:val="left" w:pos="1450"/>
        </w:tabs>
        <w:spacing w:before="0"/>
        <w:ind w:firstLine="760"/>
        <w:jc w:val="both"/>
      </w:pPr>
      <w:r>
        <w:t>владение знаниями о правонарушениях и юридической ответственности;</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общих представлений о разных видах судопроизводства, правилах применения права, разрешения конфликтов правовыми способами;</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основ правового мышления и антикоррупционных стандартов поведения;</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знаний об основах административного, гражданского, трудового, уголовного права;</w:t>
      </w:r>
    </w:p>
    <w:p w:rsidR="000B7743" w:rsidRDefault="001B4FF7" w:rsidP="002D0FAC">
      <w:pPr>
        <w:pStyle w:val="25"/>
        <w:numPr>
          <w:ilvl w:val="0"/>
          <w:numId w:val="22"/>
        </w:numPr>
        <w:shd w:val="clear" w:color="auto" w:fill="auto"/>
        <w:tabs>
          <w:tab w:val="left" w:pos="1450"/>
        </w:tabs>
        <w:spacing w:before="0"/>
        <w:ind w:firstLine="760"/>
        <w:jc w:val="both"/>
      </w:pPr>
      <w:r>
        <w:t>понимание юридической деятельности; ознакомление со спецификой основных юридических профессий;</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0B7743" w:rsidRDefault="001B4FF7" w:rsidP="002D0FAC">
      <w:pPr>
        <w:pStyle w:val="25"/>
        <w:numPr>
          <w:ilvl w:val="0"/>
          <w:numId w:val="22"/>
        </w:numPr>
        <w:shd w:val="clear" w:color="auto" w:fill="auto"/>
        <w:tabs>
          <w:tab w:val="left" w:pos="1450"/>
        </w:tabs>
        <w:spacing w:before="0"/>
        <w:ind w:firstLine="760"/>
        <w:jc w:val="both"/>
      </w:pPr>
      <w:r>
        <w:t>сформированность навыков самостоятельного поиска правовой информации, умений использовать результаты в конкретных жизненных ситуациях.</w:t>
      </w:r>
    </w:p>
    <w:p w:rsidR="000B7743" w:rsidRDefault="001B4FF7">
      <w:pPr>
        <w:pStyle w:val="25"/>
        <w:shd w:val="clear" w:color="auto" w:fill="auto"/>
        <w:spacing w:before="0"/>
        <w:ind w:firstLine="760"/>
        <w:jc w:val="both"/>
      </w:pPr>
      <w:r w:rsidRPr="00FC0488">
        <w:rPr>
          <w:b/>
        </w:rPr>
        <w:t>"Право" (углубленный уровень)</w:t>
      </w:r>
      <w:r>
        <w:t xml:space="preserve"> - требования к предметным результатам освоения углубленного курса права должны включают требования к результатам освоения базового курса и дополнительно отражают:</w:t>
      </w:r>
    </w:p>
    <w:p w:rsidR="000B7743" w:rsidRDefault="001B4FF7" w:rsidP="002D0FAC">
      <w:pPr>
        <w:pStyle w:val="25"/>
        <w:numPr>
          <w:ilvl w:val="0"/>
          <w:numId w:val="23"/>
        </w:numPr>
        <w:shd w:val="clear" w:color="auto" w:fill="auto"/>
        <w:tabs>
          <w:tab w:val="left" w:pos="1051"/>
        </w:tabs>
        <w:spacing w:before="0"/>
        <w:ind w:firstLine="760"/>
        <w:jc w:val="both"/>
      </w:pPr>
      <w:r>
        <w:t>сформированность представлений о роли и значении права как важнейшего социального регулятора и элемента культуры общества;</w:t>
      </w:r>
    </w:p>
    <w:p w:rsidR="000B7743" w:rsidRDefault="001B4FF7" w:rsidP="002D0FAC">
      <w:pPr>
        <w:pStyle w:val="25"/>
        <w:numPr>
          <w:ilvl w:val="0"/>
          <w:numId w:val="23"/>
        </w:numPr>
        <w:shd w:val="clear" w:color="auto" w:fill="auto"/>
        <w:tabs>
          <w:tab w:val="left" w:pos="1101"/>
        </w:tabs>
        <w:spacing w:before="0"/>
        <w:ind w:firstLine="760"/>
        <w:jc w:val="both"/>
      </w:pPr>
      <w:r>
        <w:t>владение знаниями об основных правовых принципах, действующих</w:t>
      </w:r>
    </w:p>
    <w:p w:rsidR="000B7743" w:rsidRDefault="001B4FF7">
      <w:pPr>
        <w:pStyle w:val="25"/>
        <w:shd w:val="clear" w:color="auto" w:fill="auto"/>
        <w:spacing w:before="0"/>
        <w:ind w:firstLine="760"/>
        <w:jc w:val="both"/>
      </w:pPr>
      <w:r>
        <w:t>в демократическом обществе;</w:t>
      </w:r>
    </w:p>
    <w:p w:rsidR="000B7743" w:rsidRDefault="001B4FF7" w:rsidP="002D0FAC">
      <w:pPr>
        <w:pStyle w:val="25"/>
        <w:numPr>
          <w:ilvl w:val="0"/>
          <w:numId w:val="23"/>
        </w:numPr>
        <w:shd w:val="clear" w:color="auto" w:fill="auto"/>
        <w:tabs>
          <w:tab w:val="left" w:pos="1450"/>
        </w:tabs>
        <w:spacing w:before="0"/>
        <w:ind w:firstLine="760"/>
        <w:jc w:val="both"/>
      </w:pPr>
      <w:r>
        <w:t>сформированность представлений о системе и структуре права, правоотношениях, правонарушениях и юридической ответственности;</w:t>
      </w:r>
    </w:p>
    <w:p w:rsidR="000B7743" w:rsidRDefault="001B4FF7" w:rsidP="002D0FAC">
      <w:pPr>
        <w:pStyle w:val="25"/>
        <w:numPr>
          <w:ilvl w:val="0"/>
          <w:numId w:val="23"/>
        </w:numPr>
        <w:shd w:val="clear" w:color="auto" w:fill="auto"/>
        <w:tabs>
          <w:tab w:val="left" w:pos="1450"/>
        </w:tabs>
        <w:spacing w:before="0"/>
        <w:ind w:firstLine="760"/>
        <w:jc w:val="both"/>
      </w:pPr>
      <w:r>
        <w:t>владение знаниями о российской правовой системе, особенностях ее развития;</w:t>
      </w:r>
    </w:p>
    <w:p w:rsidR="000B7743" w:rsidRDefault="001B4FF7" w:rsidP="002D0FAC">
      <w:pPr>
        <w:pStyle w:val="25"/>
        <w:numPr>
          <w:ilvl w:val="0"/>
          <w:numId w:val="23"/>
        </w:numPr>
        <w:shd w:val="clear" w:color="auto" w:fill="auto"/>
        <w:tabs>
          <w:tab w:val="left" w:pos="1450"/>
        </w:tabs>
        <w:spacing w:before="0"/>
        <w:ind w:firstLine="760"/>
        <w:jc w:val="both"/>
      </w:pPr>
      <w:r>
        <w:t>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0B7743" w:rsidRDefault="001B4FF7" w:rsidP="002D0FAC">
      <w:pPr>
        <w:pStyle w:val="25"/>
        <w:numPr>
          <w:ilvl w:val="0"/>
          <w:numId w:val="23"/>
        </w:numPr>
        <w:shd w:val="clear" w:color="auto" w:fill="auto"/>
        <w:tabs>
          <w:tab w:val="left" w:pos="1450"/>
        </w:tabs>
        <w:spacing w:before="0"/>
        <w:ind w:firstLine="760"/>
        <w:jc w:val="both"/>
      </w:pPr>
      <w:r>
        <w:t>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B7743" w:rsidRDefault="001B4FF7" w:rsidP="002D0FAC">
      <w:pPr>
        <w:pStyle w:val="25"/>
        <w:numPr>
          <w:ilvl w:val="0"/>
          <w:numId w:val="23"/>
        </w:numPr>
        <w:shd w:val="clear" w:color="auto" w:fill="auto"/>
        <w:tabs>
          <w:tab w:val="left" w:pos="1842"/>
        </w:tabs>
        <w:spacing w:before="0"/>
        <w:ind w:left="400" w:firstLine="720"/>
        <w:jc w:val="both"/>
      </w:pPr>
      <w:r>
        <w:t>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0B7743" w:rsidRDefault="001B4FF7" w:rsidP="002D0FAC">
      <w:pPr>
        <w:pStyle w:val="25"/>
        <w:numPr>
          <w:ilvl w:val="0"/>
          <w:numId w:val="23"/>
        </w:numPr>
        <w:shd w:val="clear" w:color="auto" w:fill="auto"/>
        <w:tabs>
          <w:tab w:val="left" w:pos="1842"/>
        </w:tabs>
        <w:spacing w:before="0"/>
        <w:ind w:left="400" w:firstLine="720"/>
        <w:jc w:val="both"/>
      </w:pPr>
      <w:r>
        <w:t>понимание юридической деятельности как формы реализации права; ознакомление со спецификой основных юридических профессий;</w:t>
      </w:r>
    </w:p>
    <w:p w:rsidR="000B7743" w:rsidRDefault="001B4FF7" w:rsidP="002D0FAC">
      <w:pPr>
        <w:pStyle w:val="25"/>
        <w:numPr>
          <w:ilvl w:val="0"/>
          <w:numId w:val="23"/>
        </w:numPr>
        <w:shd w:val="clear" w:color="auto" w:fill="auto"/>
        <w:tabs>
          <w:tab w:val="left" w:pos="1842"/>
        </w:tabs>
        <w:spacing w:before="0"/>
        <w:ind w:left="400" w:firstLine="720"/>
        <w:jc w:val="both"/>
      </w:pPr>
      <w: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291D27" w:rsidRDefault="00291D27" w:rsidP="00291D27">
      <w:pPr>
        <w:pStyle w:val="25"/>
        <w:tabs>
          <w:tab w:val="left" w:pos="1842"/>
        </w:tabs>
        <w:ind w:left="1120"/>
        <w:jc w:val="both"/>
      </w:pPr>
      <w:r>
        <w:t>В результате изучения учебного предмета «Право» на уровне среднего общего образования:</w:t>
      </w:r>
    </w:p>
    <w:p w:rsidR="00291D27" w:rsidRDefault="00291D27" w:rsidP="00291D27">
      <w:pPr>
        <w:pStyle w:val="25"/>
        <w:tabs>
          <w:tab w:val="left" w:pos="1842"/>
        </w:tabs>
        <w:ind w:left="1120"/>
        <w:jc w:val="both"/>
      </w:pPr>
      <w:r w:rsidRPr="002C2174">
        <w:rPr>
          <w:b/>
        </w:rPr>
        <w:t>Выпускник на базовом уровне научится</w:t>
      </w:r>
      <w:r>
        <w:t>:</w:t>
      </w:r>
    </w:p>
    <w:p w:rsidR="00291D27" w:rsidRDefault="00291D27" w:rsidP="00291D27">
      <w:pPr>
        <w:pStyle w:val="25"/>
        <w:tabs>
          <w:tab w:val="left" w:pos="1842"/>
        </w:tabs>
        <w:ind w:left="1120"/>
        <w:jc w:val="both"/>
      </w:pPr>
      <w:r>
        <w:t>–</w:t>
      </w:r>
      <w:r>
        <w:tab/>
        <w:t>опознавать и классифицировать государства по их признакам, функциям и формам;</w:t>
      </w:r>
    </w:p>
    <w:p w:rsidR="00291D27" w:rsidRDefault="00291D27" w:rsidP="00291D27">
      <w:pPr>
        <w:pStyle w:val="25"/>
        <w:tabs>
          <w:tab w:val="left" w:pos="1842"/>
        </w:tabs>
        <w:ind w:left="1120"/>
        <w:jc w:val="both"/>
      </w:pPr>
      <w:r>
        <w:t>–</w:t>
      </w:r>
      <w:r>
        <w:tab/>
        <w:t>выявлять элементы системы права и дифференцировать источники права;</w:t>
      </w:r>
    </w:p>
    <w:p w:rsidR="00291D27" w:rsidRDefault="00291D27" w:rsidP="00291D27">
      <w:pPr>
        <w:pStyle w:val="25"/>
        <w:tabs>
          <w:tab w:val="left" w:pos="1842"/>
        </w:tabs>
        <w:ind w:left="1120"/>
        <w:jc w:val="both"/>
      </w:pPr>
      <w:r>
        <w:t>–</w:t>
      </w:r>
      <w:r>
        <w:tab/>
        <w:t>характеризовать нормативно-правовой акт как основу законодательства;</w:t>
      </w:r>
    </w:p>
    <w:p w:rsidR="00291D27" w:rsidRDefault="00291D27" w:rsidP="00291D27">
      <w:pPr>
        <w:pStyle w:val="25"/>
        <w:tabs>
          <w:tab w:val="left" w:pos="1842"/>
        </w:tabs>
        <w:ind w:left="1120"/>
        <w:jc w:val="both"/>
      </w:pPr>
      <w:r>
        <w:t>–</w:t>
      </w:r>
      <w:r>
        <w:tab/>
        <w:t>различать виды социальных и правовых норм, выявлять особенности правовых норм как вида социальных норм;</w:t>
      </w:r>
    </w:p>
    <w:p w:rsidR="00291D27" w:rsidRDefault="00291D27" w:rsidP="00291D27">
      <w:pPr>
        <w:pStyle w:val="25"/>
        <w:tabs>
          <w:tab w:val="left" w:pos="1842"/>
        </w:tabs>
        <w:ind w:left="1120"/>
        <w:jc w:val="both"/>
      </w:pPr>
      <w:r>
        <w:t>–</w:t>
      </w:r>
      <w:r>
        <w:tab/>
        <w:t>различать субъекты и объекты правоотношений;</w:t>
      </w:r>
    </w:p>
    <w:p w:rsidR="00291D27" w:rsidRDefault="00291D27" w:rsidP="00291D27">
      <w:pPr>
        <w:pStyle w:val="25"/>
        <w:tabs>
          <w:tab w:val="left" w:pos="1842"/>
        </w:tabs>
        <w:ind w:left="1120"/>
        <w:jc w:val="both"/>
      </w:pPr>
      <w:r>
        <w:t>–</w:t>
      </w:r>
      <w:r>
        <w:tab/>
        <w:t>дифференцировать правоспособность, дееспособность;</w:t>
      </w:r>
    </w:p>
    <w:p w:rsidR="00291D27" w:rsidRDefault="00291D27" w:rsidP="00291D27">
      <w:pPr>
        <w:pStyle w:val="25"/>
        <w:tabs>
          <w:tab w:val="left" w:pos="1842"/>
        </w:tabs>
        <w:ind w:left="1120"/>
        <w:jc w:val="both"/>
      </w:pPr>
      <w:r>
        <w:t>–</w:t>
      </w:r>
      <w:r>
        <w:tab/>
        <w:t xml:space="preserve">оценивать возможные последствия правомерного и неправомерного поведения человека, делать соответствующие выводы; </w:t>
      </w:r>
    </w:p>
    <w:p w:rsidR="00291D27" w:rsidRDefault="00291D27" w:rsidP="00291D27">
      <w:pPr>
        <w:pStyle w:val="25"/>
        <w:tabs>
          <w:tab w:val="left" w:pos="1842"/>
        </w:tabs>
        <w:ind w:left="1120"/>
        <w:jc w:val="both"/>
      </w:pPr>
      <w:r>
        <w:t>–</w:t>
      </w:r>
      <w:r>
        <w:tab/>
        <w:t>оценивать собственный возможный вклад в становление и развитие правопорядка и законности в Российской Федерации;</w:t>
      </w:r>
    </w:p>
    <w:p w:rsidR="00291D27" w:rsidRDefault="00291D27" w:rsidP="00291D27">
      <w:pPr>
        <w:pStyle w:val="25"/>
        <w:tabs>
          <w:tab w:val="left" w:pos="1842"/>
        </w:tabs>
        <w:ind w:left="1120"/>
        <w:jc w:val="both"/>
      </w:pPr>
      <w:r>
        <w:t>–</w:t>
      </w:r>
      <w:r>
        <w:tab/>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291D27" w:rsidRDefault="00291D27" w:rsidP="00291D27">
      <w:pPr>
        <w:pStyle w:val="25"/>
        <w:tabs>
          <w:tab w:val="left" w:pos="1842"/>
        </w:tabs>
        <w:ind w:left="1120"/>
        <w:jc w:val="both"/>
      </w:pPr>
      <w:r>
        <w:t>–</w:t>
      </w:r>
      <w:r>
        <w:tab/>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291D27" w:rsidRDefault="00291D27" w:rsidP="00291D27">
      <w:pPr>
        <w:pStyle w:val="25"/>
        <w:tabs>
          <w:tab w:val="left" w:pos="1842"/>
        </w:tabs>
        <w:ind w:left="1120"/>
        <w:jc w:val="both"/>
      </w:pPr>
      <w:r>
        <w:t>–</w:t>
      </w:r>
      <w:r>
        <w:tab/>
        <w:t>формулировать особенности гражданства как устойчивой правовой связи между государством и человеком;</w:t>
      </w:r>
    </w:p>
    <w:p w:rsidR="00291D27" w:rsidRDefault="00291D27" w:rsidP="00291D27">
      <w:pPr>
        <w:pStyle w:val="25"/>
        <w:tabs>
          <w:tab w:val="left" w:pos="1842"/>
        </w:tabs>
        <w:ind w:left="1120"/>
        <w:jc w:val="both"/>
      </w:pPr>
      <w:r>
        <w:t>–</w:t>
      </w:r>
      <w:r>
        <w:tab/>
        <w:t>устанавливать взаимосвязь между правами и обязанностями гражданина Российской Федерации;</w:t>
      </w:r>
    </w:p>
    <w:p w:rsidR="00291D27" w:rsidRDefault="00291D27" w:rsidP="00291D27">
      <w:pPr>
        <w:pStyle w:val="25"/>
        <w:tabs>
          <w:tab w:val="left" w:pos="1842"/>
        </w:tabs>
        <w:ind w:left="1120"/>
        <w:jc w:val="both"/>
      </w:pPr>
      <w:r>
        <w:t>–</w:t>
      </w:r>
      <w:r>
        <w:tab/>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291D27" w:rsidRDefault="00291D27" w:rsidP="00291D27">
      <w:pPr>
        <w:pStyle w:val="25"/>
        <w:tabs>
          <w:tab w:val="left" w:pos="1842"/>
        </w:tabs>
        <w:ind w:left="1120"/>
        <w:jc w:val="both"/>
      </w:pPr>
      <w:r>
        <w:t>–</w:t>
      </w:r>
      <w:r>
        <w:tab/>
        <w:t>выявлять особенности судебной системы и системы правоохранительных органов в Российской Федерации;</w:t>
      </w:r>
    </w:p>
    <w:p w:rsidR="00291D27" w:rsidRDefault="00291D27" w:rsidP="00291D27">
      <w:pPr>
        <w:pStyle w:val="25"/>
        <w:tabs>
          <w:tab w:val="left" w:pos="1842"/>
        </w:tabs>
        <w:ind w:left="1120"/>
        <w:jc w:val="both"/>
      </w:pPr>
      <w:r>
        <w:t>–</w:t>
      </w:r>
      <w:r>
        <w:tab/>
        <w:t>описывать законодательный процесс как целостный государственный механизм;</w:t>
      </w:r>
    </w:p>
    <w:p w:rsidR="00291D27" w:rsidRDefault="00291D27" w:rsidP="00291D27">
      <w:pPr>
        <w:pStyle w:val="25"/>
        <w:tabs>
          <w:tab w:val="left" w:pos="1842"/>
        </w:tabs>
        <w:ind w:left="1120"/>
        <w:jc w:val="both"/>
      </w:pPr>
      <w:r>
        <w:t>–</w:t>
      </w:r>
      <w:r>
        <w:tab/>
        <w:t>характеризовать избирательный процесс в Российской Федерации;</w:t>
      </w:r>
    </w:p>
    <w:p w:rsidR="00291D27" w:rsidRDefault="00291D27" w:rsidP="00291D27">
      <w:pPr>
        <w:pStyle w:val="25"/>
        <w:tabs>
          <w:tab w:val="left" w:pos="1842"/>
        </w:tabs>
        <w:ind w:left="1120"/>
        <w:jc w:val="both"/>
      </w:pPr>
      <w:r>
        <w:t>–</w:t>
      </w:r>
      <w:r>
        <w:tab/>
        <w:t>объяснять на конкретном примере структуру и функции органов местного самоуправления в Российской Федерации;</w:t>
      </w:r>
    </w:p>
    <w:p w:rsidR="00291D27" w:rsidRDefault="00291D27" w:rsidP="00291D27">
      <w:pPr>
        <w:pStyle w:val="25"/>
        <w:tabs>
          <w:tab w:val="left" w:pos="1842"/>
        </w:tabs>
        <w:ind w:left="1120"/>
        <w:jc w:val="both"/>
      </w:pPr>
      <w:r>
        <w:t>–</w:t>
      </w:r>
      <w:r>
        <w:tab/>
        <w:t>характеризовать и классифицировать права человека;</w:t>
      </w:r>
    </w:p>
    <w:p w:rsidR="00291D27" w:rsidRDefault="00291D27" w:rsidP="00291D27">
      <w:pPr>
        <w:pStyle w:val="25"/>
        <w:tabs>
          <w:tab w:val="left" w:pos="1842"/>
        </w:tabs>
        <w:ind w:left="1120"/>
        <w:jc w:val="both"/>
      </w:pPr>
      <w:r>
        <w:t>–</w:t>
      </w:r>
      <w:r>
        <w:tab/>
        <w:t>объяснять основные идеи международных документов, направленных на защиту прав человека;</w:t>
      </w:r>
    </w:p>
    <w:p w:rsidR="00291D27" w:rsidRDefault="00291D27" w:rsidP="00291D27">
      <w:pPr>
        <w:pStyle w:val="25"/>
        <w:tabs>
          <w:tab w:val="left" w:pos="1842"/>
        </w:tabs>
        <w:ind w:left="1120"/>
        <w:jc w:val="both"/>
      </w:pPr>
      <w:r>
        <w:t>–</w:t>
      </w:r>
      <w:r>
        <w:tab/>
        <w:t>характеризовать гражданское, семейное, трудовое, административное, уголовное, налоговое право как ведущие отрасли российского права;</w:t>
      </w:r>
    </w:p>
    <w:p w:rsidR="00291D27" w:rsidRDefault="00291D27" w:rsidP="00291D27">
      <w:pPr>
        <w:pStyle w:val="25"/>
        <w:tabs>
          <w:tab w:val="left" w:pos="1842"/>
        </w:tabs>
        <w:ind w:left="1120"/>
        <w:jc w:val="both"/>
      </w:pPr>
      <w:r>
        <w:t>–</w:t>
      </w:r>
      <w:r>
        <w:tab/>
        <w:t>характеризовать субъектов гражданских правоотношений, различать организационно-правовые формы предпринимательской деятельности;</w:t>
      </w:r>
    </w:p>
    <w:p w:rsidR="00291D27" w:rsidRDefault="00291D27" w:rsidP="00291D27">
      <w:pPr>
        <w:pStyle w:val="25"/>
        <w:tabs>
          <w:tab w:val="left" w:pos="1842"/>
        </w:tabs>
        <w:ind w:left="1120"/>
        <w:jc w:val="both"/>
      </w:pPr>
      <w:r>
        <w:t>–</w:t>
      </w:r>
      <w:r>
        <w:tab/>
        <w:t>иллюстрировать примерами нормы законодательства о защите прав потребителя;</w:t>
      </w:r>
    </w:p>
    <w:p w:rsidR="00291D27" w:rsidRDefault="00291D27" w:rsidP="00291D27">
      <w:pPr>
        <w:pStyle w:val="25"/>
        <w:tabs>
          <w:tab w:val="left" w:pos="1842"/>
        </w:tabs>
        <w:ind w:left="1120"/>
        <w:jc w:val="both"/>
      </w:pPr>
      <w:r>
        <w:t>–</w:t>
      </w:r>
      <w:r>
        <w:tab/>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291D27" w:rsidRDefault="00291D27" w:rsidP="00291D27">
      <w:pPr>
        <w:pStyle w:val="25"/>
        <w:tabs>
          <w:tab w:val="left" w:pos="1842"/>
        </w:tabs>
        <w:ind w:left="1120"/>
        <w:jc w:val="both"/>
      </w:pPr>
      <w:r>
        <w:t>–</w:t>
      </w:r>
      <w:r>
        <w:tab/>
        <w:t>иллюстрировать примерами привлечение к гражданско-правовой ответственности;</w:t>
      </w:r>
    </w:p>
    <w:p w:rsidR="00291D27" w:rsidRDefault="00291D27" w:rsidP="00291D27">
      <w:pPr>
        <w:pStyle w:val="25"/>
        <w:tabs>
          <w:tab w:val="left" w:pos="1842"/>
        </w:tabs>
        <w:ind w:left="1120"/>
        <w:jc w:val="both"/>
      </w:pPr>
      <w:r>
        <w:t>–</w:t>
      </w:r>
      <w:r>
        <w:tab/>
        <w:t>характеризовать права и обязанности членов семьи;</w:t>
      </w:r>
    </w:p>
    <w:p w:rsidR="00291D27" w:rsidRDefault="00291D27" w:rsidP="00291D27">
      <w:pPr>
        <w:pStyle w:val="25"/>
        <w:tabs>
          <w:tab w:val="left" w:pos="1842"/>
        </w:tabs>
        <w:ind w:left="1120"/>
        <w:jc w:val="both"/>
      </w:pPr>
      <w:r>
        <w:t>–</w:t>
      </w:r>
      <w:r>
        <w:tab/>
        <w:t>объяснять порядок и условия регистрации и расторжения брака;</w:t>
      </w:r>
    </w:p>
    <w:p w:rsidR="00291D27" w:rsidRDefault="00291D27" w:rsidP="00291D27">
      <w:pPr>
        <w:pStyle w:val="25"/>
        <w:tabs>
          <w:tab w:val="left" w:pos="1842"/>
        </w:tabs>
        <w:ind w:left="1120"/>
        <w:jc w:val="both"/>
      </w:pPr>
      <w:r>
        <w:t>–</w:t>
      </w:r>
      <w:r>
        <w:tab/>
        <w:t>характеризовать трудовые правоотношения и дифференцировать участников этих правоотношений;</w:t>
      </w:r>
    </w:p>
    <w:p w:rsidR="00291D27" w:rsidRDefault="00291D27" w:rsidP="00291D27">
      <w:pPr>
        <w:pStyle w:val="25"/>
        <w:tabs>
          <w:tab w:val="left" w:pos="1842"/>
        </w:tabs>
        <w:ind w:left="1120"/>
        <w:jc w:val="both"/>
      </w:pPr>
      <w:r>
        <w:t>–</w:t>
      </w:r>
      <w:r>
        <w:tab/>
        <w:t>раскрывать содержание трудового договора;</w:t>
      </w:r>
    </w:p>
    <w:p w:rsidR="00291D27" w:rsidRDefault="00291D27" w:rsidP="00291D27">
      <w:pPr>
        <w:pStyle w:val="25"/>
        <w:tabs>
          <w:tab w:val="left" w:pos="1842"/>
        </w:tabs>
        <w:ind w:left="1120"/>
        <w:jc w:val="both"/>
      </w:pPr>
      <w:r>
        <w:t>–</w:t>
      </w:r>
      <w:r>
        <w:tab/>
        <w:t>разъяснять на примерах особенности положения несовершеннолетних в трудовых отношениях;</w:t>
      </w:r>
    </w:p>
    <w:p w:rsidR="00291D27" w:rsidRDefault="00291D27" w:rsidP="00291D27">
      <w:pPr>
        <w:pStyle w:val="25"/>
        <w:tabs>
          <w:tab w:val="left" w:pos="1842"/>
        </w:tabs>
        <w:ind w:left="1120"/>
        <w:jc w:val="both"/>
      </w:pPr>
      <w:r>
        <w:t>–</w:t>
      </w:r>
      <w:r>
        <w:tab/>
        <w:t>иллюстрировать примерами способы разрешения трудовых споров и привлечение к дисциплинарной ответственности;</w:t>
      </w:r>
    </w:p>
    <w:p w:rsidR="00291D27" w:rsidRDefault="00291D27" w:rsidP="00291D27">
      <w:pPr>
        <w:pStyle w:val="25"/>
        <w:tabs>
          <w:tab w:val="left" w:pos="1842"/>
        </w:tabs>
        <w:ind w:left="1120"/>
        <w:jc w:val="both"/>
      </w:pPr>
      <w:r>
        <w:t>–</w:t>
      </w:r>
      <w:r>
        <w:tab/>
        <w:t>различать виды административных правонарушений и описывать порядок привлечения к административной ответственности;</w:t>
      </w:r>
    </w:p>
    <w:p w:rsidR="00291D27" w:rsidRDefault="00291D27" w:rsidP="00291D27">
      <w:pPr>
        <w:pStyle w:val="25"/>
        <w:tabs>
          <w:tab w:val="left" w:pos="1842"/>
        </w:tabs>
        <w:ind w:left="1120"/>
        <w:jc w:val="both"/>
      </w:pPr>
      <w:r>
        <w:t>–</w:t>
      </w:r>
      <w:r>
        <w:tab/>
        <w:t>дифференцировать виды административных наказаний;</w:t>
      </w:r>
    </w:p>
    <w:p w:rsidR="00291D27" w:rsidRDefault="00291D27" w:rsidP="00291D27">
      <w:pPr>
        <w:pStyle w:val="25"/>
        <w:tabs>
          <w:tab w:val="left" w:pos="1842"/>
        </w:tabs>
        <w:ind w:left="1120"/>
        <w:jc w:val="both"/>
      </w:pPr>
      <w:r>
        <w:t>–</w:t>
      </w:r>
      <w:r>
        <w:tab/>
        <w:t>дифференцировать виды преступлений и наказания за них;</w:t>
      </w:r>
    </w:p>
    <w:p w:rsidR="00291D27" w:rsidRDefault="00291D27" w:rsidP="00291D27">
      <w:pPr>
        <w:pStyle w:val="25"/>
        <w:tabs>
          <w:tab w:val="left" w:pos="1842"/>
        </w:tabs>
        <w:ind w:left="1120"/>
        <w:jc w:val="both"/>
      </w:pPr>
      <w:r>
        <w:t>–</w:t>
      </w:r>
      <w:r>
        <w:tab/>
        <w:t>выявлять специфику уголовной ответственности несовершеннолетних;</w:t>
      </w:r>
    </w:p>
    <w:p w:rsidR="00291D27" w:rsidRDefault="00291D27" w:rsidP="00291D27">
      <w:pPr>
        <w:pStyle w:val="25"/>
        <w:tabs>
          <w:tab w:val="left" w:pos="1842"/>
        </w:tabs>
        <w:ind w:left="1120"/>
        <w:jc w:val="both"/>
      </w:pPr>
      <w:r>
        <w:t>–</w:t>
      </w:r>
      <w:r>
        <w:tab/>
        <w:t>различать права и обязанности налогоплательщика;</w:t>
      </w:r>
    </w:p>
    <w:p w:rsidR="00291D27" w:rsidRDefault="00291D27" w:rsidP="00291D27">
      <w:pPr>
        <w:pStyle w:val="25"/>
        <w:tabs>
          <w:tab w:val="left" w:pos="1842"/>
        </w:tabs>
        <w:ind w:left="1120"/>
        <w:jc w:val="both"/>
      </w:pPr>
      <w:r>
        <w:t>–</w:t>
      </w:r>
      <w:r>
        <w:tab/>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291D27" w:rsidRDefault="00291D27" w:rsidP="00291D27">
      <w:pPr>
        <w:pStyle w:val="25"/>
        <w:tabs>
          <w:tab w:val="left" w:pos="1842"/>
        </w:tabs>
        <w:ind w:left="1120"/>
        <w:jc w:val="both"/>
      </w:pPr>
      <w:r>
        <w:t>–</w:t>
      </w:r>
      <w:r>
        <w:tab/>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291D27" w:rsidRDefault="00291D27" w:rsidP="00291D27">
      <w:pPr>
        <w:pStyle w:val="25"/>
        <w:tabs>
          <w:tab w:val="left" w:pos="1842"/>
        </w:tabs>
        <w:ind w:left="1120"/>
        <w:jc w:val="both"/>
      </w:pPr>
      <w:r>
        <w:t>–</w:t>
      </w:r>
      <w:r>
        <w:tab/>
        <w:t>высказывать обоснованные суждения, основываясь на внутренней убежденности в необходимости соблюдения норм права;</w:t>
      </w:r>
    </w:p>
    <w:p w:rsidR="00291D27" w:rsidRDefault="00291D27" w:rsidP="00291D27">
      <w:pPr>
        <w:pStyle w:val="25"/>
        <w:tabs>
          <w:tab w:val="left" w:pos="1842"/>
        </w:tabs>
        <w:ind w:left="1120"/>
        <w:jc w:val="both"/>
      </w:pPr>
      <w:r>
        <w:t>–</w:t>
      </w:r>
      <w:r>
        <w:tab/>
        <w:t>различать виды юридических профессий.</w:t>
      </w:r>
    </w:p>
    <w:p w:rsidR="00291D27" w:rsidRPr="00291D27" w:rsidRDefault="00291D27" w:rsidP="00291D27">
      <w:pPr>
        <w:pStyle w:val="25"/>
        <w:tabs>
          <w:tab w:val="left" w:pos="1842"/>
        </w:tabs>
        <w:ind w:left="1120"/>
        <w:jc w:val="both"/>
        <w:rPr>
          <w:b/>
        </w:rPr>
      </w:pPr>
      <w:r w:rsidRPr="00291D27">
        <w:rPr>
          <w:b/>
        </w:rPr>
        <w:t>Выпускник на базовом уровне получит возможность научиться:</w:t>
      </w:r>
    </w:p>
    <w:p w:rsidR="00291D27" w:rsidRDefault="00291D27" w:rsidP="00291D27">
      <w:pPr>
        <w:pStyle w:val="25"/>
        <w:tabs>
          <w:tab w:val="left" w:pos="1842"/>
        </w:tabs>
        <w:ind w:left="1120"/>
        <w:jc w:val="both"/>
      </w:pPr>
      <w:r>
        <w:t>–</w:t>
      </w:r>
      <w:r>
        <w:tab/>
        <w:t>различать предмет и метод правового регулирования;</w:t>
      </w:r>
    </w:p>
    <w:p w:rsidR="00291D27" w:rsidRDefault="00291D27" w:rsidP="00291D27">
      <w:pPr>
        <w:pStyle w:val="25"/>
        <w:tabs>
          <w:tab w:val="left" w:pos="1842"/>
        </w:tabs>
        <w:ind w:left="1120"/>
        <w:jc w:val="both"/>
      </w:pPr>
      <w:r>
        <w:t>–</w:t>
      </w:r>
      <w:r>
        <w:tab/>
        <w:t>выявлять общественную опасность коррупции для гражданина, общества и государства;</w:t>
      </w:r>
    </w:p>
    <w:p w:rsidR="00291D27" w:rsidRDefault="00291D27" w:rsidP="00291D27">
      <w:pPr>
        <w:pStyle w:val="25"/>
        <w:tabs>
          <w:tab w:val="left" w:pos="1842"/>
        </w:tabs>
        <w:ind w:left="1120"/>
        <w:jc w:val="both"/>
      </w:pPr>
      <w:r>
        <w:t>–</w:t>
      </w:r>
      <w:r>
        <w:tab/>
        <w:t>различать права и обязанности, гарантируемые Конституцией Российской Федерации и в рамках других отраслей права;</w:t>
      </w:r>
    </w:p>
    <w:p w:rsidR="00291D27" w:rsidRDefault="00291D27" w:rsidP="00291D27">
      <w:pPr>
        <w:pStyle w:val="25"/>
        <w:tabs>
          <w:tab w:val="left" w:pos="1842"/>
        </w:tabs>
        <w:ind w:left="1120"/>
        <w:jc w:val="both"/>
      </w:pPr>
      <w:r>
        <w:t>–</w:t>
      </w:r>
      <w:r>
        <w:tab/>
        <w:t>выявлять особенности референдума;</w:t>
      </w:r>
    </w:p>
    <w:p w:rsidR="00291D27" w:rsidRDefault="00291D27" w:rsidP="00291D27">
      <w:pPr>
        <w:pStyle w:val="25"/>
        <w:tabs>
          <w:tab w:val="left" w:pos="1842"/>
        </w:tabs>
        <w:ind w:left="1120"/>
        <w:jc w:val="both"/>
      </w:pPr>
      <w:r>
        <w:t>–</w:t>
      </w:r>
      <w:r>
        <w:tab/>
        <w:t>различать основные принципы международного гуманитарного права;</w:t>
      </w:r>
    </w:p>
    <w:p w:rsidR="00291D27" w:rsidRDefault="00291D27" w:rsidP="00291D27">
      <w:pPr>
        <w:pStyle w:val="25"/>
        <w:tabs>
          <w:tab w:val="left" w:pos="1842"/>
        </w:tabs>
        <w:ind w:left="1120"/>
        <w:jc w:val="both"/>
      </w:pPr>
      <w:r>
        <w:t>–</w:t>
      </w:r>
      <w:r>
        <w:tab/>
        <w:t>характеризовать основные категории обязательственного права;</w:t>
      </w:r>
    </w:p>
    <w:p w:rsidR="00291D27" w:rsidRDefault="00291D27" w:rsidP="00291D27">
      <w:pPr>
        <w:pStyle w:val="25"/>
        <w:tabs>
          <w:tab w:val="left" w:pos="1842"/>
        </w:tabs>
        <w:ind w:left="1120"/>
        <w:jc w:val="both"/>
      </w:pPr>
      <w:r>
        <w:t>–</w:t>
      </w:r>
      <w:r>
        <w:tab/>
        <w:t>целостно описывать порядок заключения гражданско-правового договора;</w:t>
      </w:r>
    </w:p>
    <w:p w:rsidR="00291D27" w:rsidRDefault="00291D27" w:rsidP="00291D27">
      <w:pPr>
        <w:pStyle w:val="25"/>
        <w:tabs>
          <w:tab w:val="left" w:pos="1842"/>
        </w:tabs>
        <w:ind w:left="1120"/>
        <w:jc w:val="both"/>
      </w:pPr>
      <w:r>
        <w:t>–</w:t>
      </w:r>
      <w:r>
        <w:tab/>
        <w:t>выявлять способы защиты гражданских прав;</w:t>
      </w:r>
    </w:p>
    <w:p w:rsidR="00291D27" w:rsidRDefault="00291D27" w:rsidP="00291D27">
      <w:pPr>
        <w:pStyle w:val="25"/>
        <w:tabs>
          <w:tab w:val="left" w:pos="1842"/>
        </w:tabs>
        <w:ind w:left="1120"/>
        <w:jc w:val="both"/>
      </w:pPr>
      <w:r>
        <w:t>–</w:t>
      </w:r>
      <w:r>
        <w:tab/>
        <w:t>определять ответственность родителей по воспитанию своих детей;</w:t>
      </w:r>
    </w:p>
    <w:p w:rsidR="00291D27" w:rsidRDefault="00291D27" w:rsidP="00291D27">
      <w:pPr>
        <w:pStyle w:val="25"/>
        <w:tabs>
          <w:tab w:val="left" w:pos="1842"/>
        </w:tabs>
        <w:ind w:left="1120"/>
        <w:jc w:val="both"/>
      </w:pPr>
      <w:r>
        <w:t>–</w:t>
      </w:r>
      <w:r>
        <w:tab/>
        <w:t>различать рабочее время и время отдыха, разрешать трудовые споры правовыми способами;</w:t>
      </w:r>
    </w:p>
    <w:p w:rsidR="00291D27" w:rsidRDefault="00291D27" w:rsidP="00291D27">
      <w:pPr>
        <w:pStyle w:val="25"/>
        <w:tabs>
          <w:tab w:val="left" w:pos="1842"/>
        </w:tabs>
        <w:ind w:left="1120"/>
        <w:jc w:val="both"/>
      </w:pPr>
      <w:r>
        <w:t>–</w:t>
      </w:r>
      <w:r>
        <w:tab/>
        <w:t>описывать порядок освобождения от уголовной ответственности;</w:t>
      </w:r>
    </w:p>
    <w:p w:rsidR="00291D27" w:rsidRDefault="00291D27" w:rsidP="00291D27">
      <w:pPr>
        <w:pStyle w:val="25"/>
        <w:tabs>
          <w:tab w:val="left" w:pos="1842"/>
        </w:tabs>
        <w:ind w:left="1120"/>
        <w:jc w:val="both"/>
      </w:pPr>
      <w:r>
        <w:t>–</w:t>
      </w:r>
      <w:r>
        <w:tab/>
        <w:t>соотносить налоговые правонарушения и ответственность за их совершение;</w:t>
      </w:r>
    </w:p>
    <w:p w:rsidR="00291D27" w:rsidRDefault="00291D27" w:rsidP="00291D27">
      <w:pPr>
        <w:pStyle w:val="25"/>
        <w:tabs>
          <w:tab w:val="left" w:pos="1842"/>
        </w:tabs>
        <w:ind w:left="1120"/>
        <w:jc w:val="both"/>
      </w:pPr>
      <w:r>
        <w:t>–</w:t>
      </w:r>
      <w:r>
        <w:tab/>
        <w:t>применять правовые знания для аргументации собственной позиции в конкретных правовых ситуациях с использованием нормативных актов.</w:t>
      </w:r>
    </w:p>
    <w:p w:rsidR="00291D27" w:rsidRDefault="00291D27" w:rsidP="00291D27">
      <w:pPr>
        <w:pStyle w:val="25"/>
        <w:tabs>
          <w:tab w:val="left" w:pos="1842"/>
        </w:tabs>
        <w:ind w:left="1120"/>
        <w:jc w:val="both"/>
      </w:pPr>
      <w:r w:rsidRPr="00291D27">
        <w:rPr>
          <w:b/>
        </w:rPr>
        <w:t>"Обществознание" (базовый уровень)</w:t>
      </w:r>
      <w:r>
        <w:t xml:space="preserve"> - требования к предметным результатам освоения интегрированного учебного предмета "Обществознание" отражают:</w:t>
      </w:r>
    </w:p>
    <w:p w:rsidR="00291D27" w:rsidRDefault="00291D27" w:rsidP="00291D27">
      <w:pPr>
        <w:pStyle w:val="25"/>
        <w:tabs>
          <w:tab w:val="left" w:pos="1842"/>
        </w:tabs>
        <w:ind w:left="1120"/>
        <w:jc w:val="both"/>
      </w:pPr>
      <w:r>
        <w:t>1)</w:t>
      </w:r>
      <w:r>
        <w:tab/>
        <w:t>сформированность знаний об обществе как целостной развивающейся системе в единстве и взаимодействии его основных сфер и институтов;</w:t>
      </w:r>
    </w:p>
    <w:p w:rsidR="00291D27" w:rsidRDefault="00291D27" w:rsidP="00291D27">
      <w:pPr>
        <w:pStyle w:val="25"/>
        <w:tabs>
          <w:tab w:val="left" w:pos="1842"/>
        </w:tabs>
        <w:ind w:left="1120"/>
        <w:jc w:val="both"/>
      </w:pPr>
      <w:r>
        <w:t>2)</w:t>
      </w:r>
      <w:r>
        <w:tab/>
        <w:t>владение базовым понятийным аппаратом социальных наук;</w:t>
      </w:r>
    </w:p>
    <w:p w:rsidR="00291D27" w:rsidRDefault="00291D27" w:rsidP="00291D27">
      <w:pPr>
        <w:pStyle w:val="25"/>
        <w:tabs>
          <w:tab w:val="left" w:pos="1842"/>
        </w:tabs>
        <w:ind w:left="1120"/>
        <w:jc w:val="both"/>
      </w:pPr>
      <w:r>
        <w:t>3)</w:t>
      </w:r>
      <w:r>
        <w:tab/>
        <w:t>владение умениями выявлять причинно-следственные, функциональные, иерархические и другие связи социальных объектов и процессов;</w:t>
      </w:r>
    </w:p>
    <w:p w:rsidR="00291D27" w:rsidRDefault="00291D27" w:rsidP="00291D27">
      <w:pPr>
        <w:pStyle w:val="25"/>
        <w:tabs>
          <w:tab w:val="left" w:pos="1842"/>
        </w:tabs>
        <w:ind w:left="1120"/>
        <w:jc w:val="both"/>
      </w:pPr>
      <w:r>
        <w:t>4)</w:t>
      </w:r>
      <w:r>
        <w:tab/>
        <w:t>сформированность представлений об основных тенденциях и возможных перспективах развития мирового сообщества в глобальном мире;</w:t>
      </w:r>
    </w:p>
    <w:p w:rsidR="00291D27" w:rsidRDefault="00291D27" w:rsidP="00291D27">
      <w:pPr>
        <w:pStyle w:val="25"/>
        <w:tabs>
          <w:tab w:val="left" w:pos="1842"/>
        </w:tabs>
        <w:ind w:left="1120"/>
        <w:jc w:val="both"/>
      </w:pPr>
      <w:r>
        <w:t>5)</w:t>
      </w:r>
      <w:r>
        <w:tab/>
        <w:t>сформированность представлений о методах познания социальных явлений и процессов;</w:t>
      </w:r>
    </w:p>
    <w:p w:rsidR="00291D27" w:rsidRDefault="00291D27" w:rsidP="00291D27">
      <w:pPr>
        <w:pStyle w:val="25"/>
        <w:tabs>
          <w:tab w:val="left" w:pos="1842"/>
        </w:tabs>
        <w:ind w:left="1120"/>
        <w:jc w:val="both"/>
      </w:pPr>
      <w:r>
        <w:t>6)</w:t>
      </w:r>
      <w:r>
        <w:tab/>
        <w:t>владение умениями применять полученные знания в повседневной жизни, прогнозировать последствия принимаемых решений;</w:t>
      </w:r>
    </w:p>
    <w:p w:rsidR="00291D27" w:rsidRDefault="00291D27" w:rsidP="00291D27">
      <w:pPr>
        <w:pStyle w:val="25"/>
        <w:tabs>
          <w:tab w:val="left" w:pos="1842"/>
        </w:tabs>
        <w:ind w:left="1120"/>
        <w:jc w:val="both"/>
      </w:pPr>
      <w:r>
        <w:t>7)</w:t>
      </w:r>
      <w:r>
        <w:tab/>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В результате изучения учебного предмета «Обществознание» на уровне среднего общего образования:</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Выпускник на базовом уровне научится:</w:t>
      </w:r>
    </w:p>
    <w:p w:rsidR="00291D27" w:rsidRPr="00291D27" w:rsidRDefault="00291D27" w:rsidP="00291D27">
      <w:pPr>
        <w:widowControl/>
        <w:suppressAutoHyphens/>
        <w:spacing w:line="360" w:lineRule="auto"/>
        <w:ind w:firstLine="709"/>
        <w:jc w:val="both"/>
        <w:rPr>
          <w:rFonts w:ascii="Times New Roman" w:eastAsia="Calibri" w:hAnsi="Times New Roman" w:cs="Times New Roman"/>
          <w:color w:val="auto"/>
          <w:lang w:eastAsia="en-US" w:bidi="ar-SA"/>
        </w:rPr>
      </w:pPr>
      <w:r w:rsidRPr="00291D27">
        <w:rPr>
          <w:rFonts w:ascii="Times New Roman" w:eastAsia="Times New Roman" w:hAnsi="Times New Roman" w:cs="Times New Roman"/>
          <w:b/>
          <w:color w:val="auto"/>
          <w:highlight w:val="white"/>
          <w:lang w:eastAsia="en-US" w:bidi="ar-SA"/>
        </w:rPr>
        <w:t>Человек. Человек в системе общественных отношений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черты социальной сущности человека;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определять роль духовных ценностей в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распознавать формы культуры по их признакам, иллюстрировать их примерами;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виды искусства;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соотносить поступки и отношения с принятыми нормами морали;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сущностные характеристики религии и ее роль в культурной жизни;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роль агентов социализации на основных этапах социализации индивида;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связь между мышлением и деятельностью;</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виды деятельности, приводить примеры основных видов деятельности;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и соотносить цели, средства и результаты деятельности;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анализировать различные ситуации свободного выбора, выявлять его основания и последствия; </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формы чувственного и рационального познания, поясняя их примерами;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особенности научного познания;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абсолютную и относительную истины;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иллюстрировать конкретными примерами роль мировоззрения в жизни человека;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выражать и аргументировать собственное отношение к роли образования и самообразования в жизни человека.</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Общество как сложная динамическая система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общество как целостную развивающуюся (динамическую) систему в единстве и взаимодействии его основных сфер и институтов;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анализировать, систематизировать и оценивать информацию, иллюстрирующую многообразие и противоречивость социального развития;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приводить примеры прогрессивных и регрессивных общественных изменений, аргументировать свои суждения, выводы;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291D27" w:rsidRPr="00291D27" w:rsidRDefault="00291D27" w:rsidP="00291D27">
      <w:pPr>
        <w:widowControl/>
        <w:suppressAutoHyphens/>
        <w:spacing w:line="360" w:lineRule="auto"/>
        <w:ind w:firstLine="709"/>
        <w:jc w:val="both"/>
        <w:rPr>
          <w:rFonts w:ascii="Times New Roman" w:eastAsia="Calibri" w:hAnsi="Times New Roman" w:cs="Times New Roman"/>
          <w:color w:val="auto"/>
          <w:lang w:eastAsia="en-US" w:bidi="ar-SA"/>
        </w:rPr>
      </w:pPr>
      <w:r w:rsidRPr="00291D27">
        <w:rPr>
          <w:rFonts w:ascii="Times New Roman" w:eastAsia="Times New Roman" w:hAnsi="Times New Roman" w:cs="Times New Roman"/>
          <w:b/>
          <w:color w:val="auto"/>
          <w:lang w:eastAsia="en-US" w:bidi="ar-SA"/>
        </w:rPr>
        <w:t>Экономика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взаимосвязь экономики с другими сферами жизни общества;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конкретизировать примерами основные факторы производства и факторные доходы;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объяснять механизм свободного ценообразования, приводить примеры действия законов спроса и предложения;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оценивать влияние конкуренции и монополии на экономическую жизнь, поведение основных участников экономики;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формы бизнеса;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извлекать социальную информацию из источников различного типа о тенденциях развития современной рыночной экономики;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i/>
          <w:color w:val="auto"/>
          <w:u w:color="000000"/>
          <w:bdr w:val="nil"/>
          <w:lang w:bidi="ar-SA"/>
        </w:rPr>
      </w:pPr>
      <w:r w:rsidRPr="00291D27">
        <w:rPr>
          <w:rFonts w:ascii="Times New Roman" w:eastAsia="Calibri" w:hAnsi="Times New Roman" w:cs="Times New Roman"/>
          <w:color w:val="auto"/>
          <w:u w:color="000000"/>
          <w:bdr w:val="nil"/>
          <w:lang w:bidi="ar-SA"/>
        </w:rPr>
        <w:t>различать экономические и бухгалтерские издержки;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приводить примеры постоянных и переменных издержек производства;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формы, виды проявления инфляции, оценивать последствия инфляции для экономики в целом и для различных социальных групп;</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объекты спроса и предложения на рынке труда, описывать механизм их взаимодействия;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определять причины безработицы, различать ее виды;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высказывать обоснованные суждения о направлениях государственной политики в области занятости; </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анализировать практические ситуации, связанные с реализацией гражданами своих экономических интересов;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приводить примеры участия государства в регулировании рыночной экономики;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и сравнивать пути достижения экономического роста.</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Социальные отношения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критерии социальной стратификации;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анализировать социальную информацию из адаптированных источников о структуре общества и направлениях ее изменения;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особенности молодежи как социально-демографической группы, раскрывать на примерах социальные роли юношества;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высказывать обоснованное суждение о факторах, обеспечивающих успешность самореализации молодежи в условиях современного рынка труда;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причины социальных конфликтов, моделировать ситуации разрешения конфликтов;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конкретизировать примерами виды социальных норм;</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виды социального контроля и их социальную роль, различать санкции социального контроля;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позитивные и негативные девиации, раскрывать на примерах последствия отклоняющегося поведения для человека и общества;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определять и оценивать возможную модель собственного поведения в конкретной ситуации с точки зрения социальных норм;</w:t>
      </w:r>
    </w:p>
    <w:p w:rsidR="00291D27" w:rsidRPr="00291D27" w:rsidRDefault="00291D27" w:rsidP="00291D27">
      <w:pPr>
        <w:widowControl/>
        <w:suppressAutoHyphens/>
        <w:spacing w:line="360" w:lineRule="auto"/>
        <w:ind w:firstLine="284"/>
        <w:jc w:val="both"/>
        <w:rPr>
          <w:rFonts w:ascii="Times New Roman" w:eastAsia="Calibri" w:hAnsi="Times New Roman" w:cs="Times New Roman"/>
          <w:bCs/>
          <w:color w:val="auto"/>
          <w:u w:color="000000"/>
          <w:bdr w:val="nil"/>
          <w:lang w:bidi="ar-SA"/>
        </w:rPr>
      </w:pPr>
      <w:r w:rsidRPr="00291D27">
        <w:rPr>
          <w:rFonts w:ascii="Times New Roman" w:eastAsia="Calibri" w:hAnsi="Times New Roman" w:cs="Times New Roman"/>
          <w:color w:val="auto"/>
          <w:u w:color="000000"/>
          <w:bdr w:val="nil"/>
          <w:lang w:bidi="ar-SA"/>
        </w:rPr>
        <w:t>различать виды социальной мобильности, конкретизировать примерами;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причины и последствия этносоциальных конфликтов, приводить примеры способов их разрешения;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основные принципы национальной политики России на современном этапе;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характеризовать социальные институты семьи и брака; раскрывать факторы, влияющие на формирование института современной семьи; </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семью как социальный институт, раскрывать роль семьи в современном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высказывать обоснованные суждения о факторах, влияющих на демографическую ситуацию в стране;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оценивать собственные отношения и взаимодействие с другими людьми с позиций толерантности.</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Политика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субъектов политической деятельности и объекты политического воздействия;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политическую власть и другие виды власти;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устанавливать связи между социальными интересами, целями и методами политической деятельности;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высказывать аргументированные суждения о соотношении средств и целей в политике;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роль и функции политической системы;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государство как центральный институт политической системы;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типы политических режимов, давать оценку роли политических режимов различных типов в общественном развитии;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обобщать и систематизировать информацию о сущности (ценностях, принципах, признаках, роли в общественном развитии) демократии;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демократическую избирательную систему;</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мажоритарную, пропорциональную, смешанную избирательные системы;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устанавливать взаимосвязь правового государства и гражданского общества, раскрывать ценностный смысл правового государства;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определять роль политической элиты и политического лидера в современном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конкретизировать примерами роль политической идеологии;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на примерах функционирование различных партийных систем;</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формулировать суждение о значении многопартийности и идеологического плюрализма в современном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оценивать роль СМИ в современной политической жизни;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иллюстрировать примерами основные этапы политического процесса;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highlight w:val="white"/>
          <w:lang w:eastAsia="en-US" w:bidi="ar-SA"/>
        </w:rPr>
        <w:t>Правовое регулирование общественных отношений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Сравнивать правовые нормы с другими социальными нормами;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основные элементы системы права;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выстраивать иерархию нормативных актов;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основные стадии законотворческого процесса в Российской Федерации;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аргументировать важность соблюдения норм экологического права и характеризовать способы защиты экологических прав;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содержание гражданских правоотношений;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применять полученные знания о нормах гражданского права в практических ситуациях, прогнозируя последствия принимаемых решений;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организационно-правовые формы предприятий;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порядок рассмотрения гражданских споров;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условия заключения, изменения и расторжения трудового договора;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иллюстрировать примерами виды социальной защиты и социального обеспечения;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извлекать и анализировать информацию по заданной теме в адаптированных источниках различного типа (Конституция РФ, ГПК РФ, АПК РФ, УПК РФ);</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объяснять основные идеи международных документов, направленных на защиту прав человека.</w:t>
      </w:r>
    </w:p>
    <w:p w:rsidR="00291D27" w:rsidRPr="00291D27" w:rsidRDefault="00291D27" w:rsidP="00291D27">
      <w:pPr>
        <w:widowControl/>
        <w:suppressAutoHyphens/>
        <w:spacing w:line="360" w:lineRule="auto"/>
        <w:ind w:firstLine="709"/>
        <w:jc w:val="both"/>
        <w:rPr>
          <w:rFonts w:ascii="Times New Roman" w:eastAsia="Calibri" w:hAnsi="Times New Roman" w:cs="Times New Roman"/>
          <w:color w:val="auto"/>
          <w:lang w:eastAsia="en-US" w:bidi="ar-SA"/>
        </w:rPr>
      </w:pPr>
      <w:r w:rsidRPr="00291D27">
        <w:rPr>
          <w:rFonts w:ascii="Times New Roman" w:eastAsia="Times New Roman" w:hAnsi="Times New Roman" w:cs="Times New Roman"/>
          <w:b/>
          <w:color w:val="auto"/>
          <w:lang w:eastAsia="en-US" w:bidi="ar-SA"/>
        </w:rPr>
        <w:t>Выпускник на базовом уровне получит возможность научиться:</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highlight w:val="white"/>
          <w:lang w:eastAsia="en-US" w:bidi="ar-SA"/>
        </w:rPr>
        <w:t>Человек. Человек в системе общественных отношений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Использовать полученные знания о социальных ценностях и нормах в повседневной жизни, прогнозировать последствия принимаемых решений;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применять знания о методах познания социальных явлений и процессов в учебной деятельности и повседневной жизни; </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оценивать разнообразные явления и процессы общественного развития;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основные методы научного познания;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особенности социального познания;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типы мировоззрений;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объяснять специфику взаимовлияния двух миров социального и природного в понимании природы человека и его мировоззрения;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выражать собственную позицию по вопросу познаваемости мира и аргументировать ее.</w:t>
      </w:r>
    </w:p>
    <w:p w:rsidR="00291D27" w:rsidRPr="00291D27" w:rsidRDefault="00291D27" w:rsidP="00291D27">
      <w:pPr>
        <w:widowControl/>
        <w:suppressAutoHyphens/>
        <w:spacing w:line="360" w:lineRule="auto"/>
        <w:ind w:firstLine="709"/>
        <w:jc w:val="both"/>
        <w:rPr>
          <w:rFonts w:ascii="Times New Roman" w:eastAsia="Calibri" w:hAnsi="Times New Roman" w:cs="Times New Roman"/>
          <w:color w:val="auto"/>
          <w:lang w:eastAsia="en-US" w:bidi="ar-SA"/>
        </w:rPr>
      </w:pP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Общество как сложная динамическая система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Устанавливать причинно-следственные связи между состоянием различных сфер жизни общества и общественным развитием в целом;</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опираясь на теоретические положения и материалы СМИ, тенденции и перспективы общественного развития;</w:t>
      </w:r>
    </w:p>
    <w:p w:rsidR="00291D27" w:rsidRPr="002C2174" w:rsidRDefault="00291D27" w:rsidP="002C2174">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w:t>
      </w:r>
      <w:r w:rsidR="002C2174">
        <w:rPr>
          <w:rFonts w:ascii="Times New Roman" w:eastAsia="Calibri" w:hAnsi="Times New Roman" w:cs="Times New Roman"/>
          <w:color w:val="auto"/>
          <w:u w:color="000000"/>
          <w:bdr w:val="nil"/>
          <w:lang w:bidi="ar-SA"/>
        </w:rPr>
        <w:t>формах (текст, схема, таблица).</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Экономика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и формулировать характерные особенности рыночных структур;</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противоречия рынка;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роль и место фондового рынка в рыночных структурах;</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возможности финансирования малых и крупных фирм;</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обосновывать выбор форм бизнеса в конкретных ситуациях;</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различать источники финансирования малых и крупных предприятий;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определять практическое назначение основных функций менеджмента;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определять место маркетинга в деятельности организации;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применять полученные знания для выполнения социальных ролей работника и производителя;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оценивать свои возможности трудоустройства в условиях рынка труда;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раскрывать фазы экономического цикла;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291D27" w:rsidRPr="002C2174" w:rsidRDefault="00291D27" w:rsidP="002C2174">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извлекать информацию из различных источников для анализа тенденций общемирового экономического развития, </w:t>
      </w:r>
      <w:r w:rsidR="002C2174">
        <w:rPr>
          <w:rFonts w:ascii="Times New Roman" w:eastAsia="Calibri" w:hAnsi="Times New Roman" w:cs="Times New Roman"/>
          <w:color w:val="auto"/>
          <w:u w:color="000000"/>
          <w:bdr w:val="nil"/>
          <w:lang w:bidi="ar-SA"/>
        </w:rPr>
        <w:t>экономического развития России.</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Социальные отношения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причины социального неравенства в истории и современном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высказывать обоснованное суждение о факторах, обеспечивающих успешность самореализации молодежи в современных условиях;</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анализировать ситуации, связанные с различными способами разрешения социальных конфликтов;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выражать собственное отношение к различным способам разрешения социальных конфликтов;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находить и анализировать социальную информацию о тенденциях развития семьи в современном обществе;</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291D27" w:rsidRPr="002C2174" w:rsidRDefault="00291D27" w:rsidP="002C2174">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 xml:space="preserve">анализировать численность населения и динамику </w:t>
      </w:r>
      <w:r w:rsidR="002C2174">
        <w:rPr>
          <w:rFonts w:ascii="Times New Roman" w:eastAsia="Calibri" w:hAnsi="Times New Roman" w:cs="Times New Roman"/>
          <w:color w:val="auto"/>
          <w:u w:color="000000"/>
          <w:bdr w:val="nil"/>
          <w:lang w:bidi="ar-SA"/>
        </w:rPr>
        <w:t>ее изменений в мире и в России.</w:t>
      </w:r>
    </w:p>
    <w:p w:rsidR="00291D27" w:rsidRPr="00291D27" w:rsidRDefault="00291D27" w:rsidP="00291D27">
      <w:pPr>
        <w:widowControl/>
        <w:suppressAutoHyphens/>
        <w:spacing w:line="360" w:lineRule="auto"/>
        <w:ind w:firstLine="709"/>
        <w:jc w:val="both"/>
        <w:rPr>
          <w:rFonts w:ascii="Times New Roman" w:eastAsia="Times New Roman" w:hAnsi="Times New Roman" w:cs="Times New Roman"/>
          <w:b/>
          <w:color w:val="auto"/>
          <w:lang w:eastAsia="en-US" w:bidi="ar-SA"/>
        </w:rPr>
      </w:pPr>
      <w:r w:rsidRPr="00291D27">
        <w:rPr>
          <w:rFonts w:ascii="Times New Roman" w:eastAsia="Times New Roman" w:hAnsi="Times New Roman" w:cs="Times New Roman"/>
          <w:b/>
          <w:color w:val="auto"/>
          <w:lang w:eastAsia="en-US" w:bidi="ar-SA"/>
        </w:rPr>
        <w:t>Политика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выделять основные этапы избирательной кампании;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 перспективе осознанно участвовать в избирательных кампаниях;</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отбирать и систематизировать информацию СМИ о функциях и значении местного самоуправления;</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самостоятельно давать аргументированную оценку личных качеств и деятельности политических лидеров;</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особенности политического процесса в России;</w:t>
      </w:r>
    </w:p>
    <w:p w:rsidR="00291D27" w:rsidRPr="002C2174" w:rsidRDefault="00291D27" w:rsidP="002C2174">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анализировать основные тенденции современного политического проц</w:t>
      </w:r>
      <w:r w:rsidR="002C2174">
        <w:rPr>
          <w:rFonts w:ascii="Times New Roman" w:eastAsia="Calibri" w:hAnsi="Times New Roman" w:cs="Times New Roman"/>
          <w:color w:val="auto"/>
          <w:u w:color="000000"/>
          <w:bdr w:val="nil"/>
          <w:lang w:bidi="ar-SA"/>
        </w:rPr>
        <w:t>есса.</w:t>
      </w:r>
    </w:p>
    <w:p w:rsidR="00291D27" w:rsidRPr="00291D27" w:rsidRDefault="00291D27" w:rsidP="00291D27">
      <w:pPr>
        <w:widowControl/>
        <w:suppressAutoHyphens/>
        <w:spacing w:line="360" w:lineRule="auto"/>
        <w:ind w:firstLine="709"/>
        <w:jc w:val="both"/>
        <w:rPr>
          <w:rFonts w:ascii="Times New Roman" w:eastAsia="Calibri" w:hAnsi="Times New Roman" w:cs="Times New Roman"/>
          <w:color w:val="auto"/>
          <w:lang w:eastAsia="en-US" w:bidi="ar-SA"/>
        </w:rPr>
      </w:pPr>
      <w:r w:rsidRPr="00291D27">
        <w:rPr>
          <w:rFonts w:ascii="Times New Roman" w:eastAsia="Times New Roman" w:hAnsi="Times New Roman" w:cs="Times New Roman"/>
          <w:b/>
          <w:color w:val="auto"/>
          <w:lang w:eastAsia="en-US" w:bidi="ar-SA"/>
        </w:rPr>
        <w:t>Правовое регулирование общественных отношений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Действовать в пределах правовых норм для успешного решения жизненных задач в разных сферах общественных отношений;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перечислять участников законотворческого процесса и раскрывать их функции;</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механизм судебной защиты прав человека и гражданина в РФ;</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ориентироваться в предпринимательских правоотношениях;</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выявлять общественную опасность коррупции для гражданина, общества и государства;</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применять знание основных норм права в ситуациях повседневной жизни, прогнозировать последствия принимаемых решений;</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оценивать происходящие события и поведение людей с точки зрения соответствия закону;</w:t>
      </w:r>
    </w:p>
    <w:p w:rsidR="00291D27" w:rsidRPr="00291D27" w:rsidRDefault="00291D27" w:rsidP="00291D27">
      <w:pPr>
        <w:widowControl/>
        <w:suppressAutoHyphens/>
        <w:spacing w:line="360" w:lineRule="auto"/>
        <w:ind w:firstLine="284"/>
        <w:jc w:val="both"/>
        <w:rPr>
          <w:rFonts w:ascii="Times New Roman" w:eastAsia="Calibri" w:hAnsi="Times New Roman" w:cs="Times New Roman"/>
          <w:color w:val="auto"/>
          <w:u w:color="000000"/>
          <w:bdr w:val="nil"/>
          <w:lang w:bidi="ar-SA"/>
        </w:rPr>
      </w:pPr>
      <w:r w:rsidRPr="00291D27">
        <w:rPr>
          <w:rFonts w:ascii="Times New Roman" w:eastAsia="Calibri" w:hAnsi="Times New Roman" w:cs="Times New Roman"/>
          <w:color w:val="auto"/>
          <w:u w:color="000000"/>
          <w:bdr w:val="nil"/>
          <w:lang w:bidi="ar-SA"/>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0B7743" w:rsidRDefault="001B4FF7" w:rsidP="002C2174">
      <w:pPr>
        <w:pStyle w:val="25"/>
        <w:shd w:val="clear" w:color="auto" w:fill="auto"/>
        <w:spacing w:before="0" w:line="276" w:lineRule="auto"/>
        <w:ind w:left="400" w:firstLine="540"/>
        <w:jc w:val="both"/>
      </w:pPr>
      <w:r>
        <w:rPr>
          <w:rStyle w:val="2b"/>
        </w:rPr>
        <w:t xml:space="preserve">"Россия в мире" </w:t>
      </w:r>
      <w:r>
        <w:t>(базовый уровень) - требования к предметным результатам освоения интегрированного учебного предмета "Россия в мире" отражают:</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взгляда на современный мир с точки зрения интересов России, понимания ее прошлого и настоящего;</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0B7743" w:rsidRDefault="001B4FF7" w:rsidP="002D0FAC">
      <w:pPr>
        <w:pStyle w:val="25"/>
        <w:numPr>
          <w:ilvl w:val="0"/>
          <w:numId w:val="24"/>
        </w:numPr>
        <w:shd w:val="clear" w:color="auto" w:fill="auto"/>
        <w:tabs>
          <w:tab w:val="left" w:pos="1475"/>
        </w:tabs>
        <w:spacing w:before="0" w:line="276" w:lineRule="auto"/>
        <w:ind w:left="400" w:firstLine="540"/>
        <w:jc w:val="both"/>
      </w:pPr>
      <w:r>
        <w:t>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0B7743"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291D27" w:rsidRDefault="001B4FF7" w:rsidP="002D0FAC">
      <w:pPr>
        <w:pStyle w:val="25"/>
        <w:numPr>
          <w:ilvl w:val="0"/>
          <w:numId w:val="24"/>
        </w:numPr>
        <w:shd w:val="clear" w:color="auto" w:fill="auto"/>
        <w:tabs>
          <w:tab w:val="left" w:pos="1276"/>
        </w:tabs>
        <w:spacing w:before="0" w:line="276" w:lineRule="auto"/>
        <w:ind w:left="400" w:firstLine="540"/>
        <w:jc w:val="both"/>
      </w:pPr>
      <w:r>
        <w:t>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7902F6" w:rsidRPr="007902F6" w:rsidRDefault="007902F6" w:rsidP="007902F6">
      <w:pPr>
        <w:jc w:val="both"/>
        <w:rPr>
          <w:rFonts w:ascii="Times New Roman" w:hAnsi="Times New Roman" w:cs="Times New Roman"/>
          <w:b/>
        </w:rPr>
      </w:pPr>
      <w:r w:rsidRPr="007902F6">
        <w:rPr>
          <w:rFonts w:ascii="Times New Roman" w:hAnsi="Times New Roman" w:cs="Times New Roman"/>
          <w:b/>
        </w:rPr>
        <w:t>В результате изучения учебного предмета «</w:t>
      </w:r>
      <w:r w:rsidR="0075163F">
        <w:rPr>
          <w:rFonts w:ascii="Times New Roman" w:hAnsi="Times New Roman" w:cs="Times New Roman"/>
          <w:b/>
        </w:rPr>
        <w:t>История России</w:t>
      </w:r>
      <w:r w:rsidRPr="007902F6">
        <w:rPr>
          <w:rFonts w:ascii="Times New Roman" w:hAnsi="Times New Roman" w:cs="Times New Roman"/>
          <w:b/>
        </w:rPr>
        <w:t>» на уровне среднего общего образования:</w:t>
      </w:r>
    </w:p>
    <w:p w:rsidR="007902F6" w:rsidRPr="007902F6" w:rsidRDefault="007902F6" w:rsidP="007902F6">
      <w:pPr>
        <w:jc w:val="both"/>
        <w:rPr>
          <w:rFonts w:ascii="Times New Roman" w:hAnsi="Times New Roman" w:cs="Times New Roman"/>
          <w:b/>
        </w:rPr>
      </w:pPr>
      <w:r w:rsidRPr="007902F6">
        <w:rPr>
          <w:rFonts w:ascii="Times New Roman" w:hAnsi="Times New Roman" w:cs="Times New Roman"/>
          <w:b/>
        </w:rPr>
        <w:t>Выпускник на базовом уровне научится:</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соотносить общие исторические процессы и отдельные факты;</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выделять причинно-следственные связи и исторические предпосылки современного положения РФ на международной арене;</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излагать круг дискуссионных, «трудных» вопросов истории и существующие в науке их современные версии и трактовки;</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характеризовать важнейшие достижения культуры и систему ценностей, сформировавшиеся в ходе исторического развития;</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составлять собственное суждение об историческом наследии народов России и мира;</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различать в исторической информации факты и мнения, исторические описания и исторические объяснения;</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 xml:space="preserve">уважительно относиться к историко-культурному наследию народов России и мира; </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знать и сопоставлять между собой различные варианты развития народов мира;</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7902F6" w:rsidRPr="007902F6" w:rsidRDefault="007902F6" w:rsidP="007902F6">
      <w:pPr>
        <w:jc w:val="both"/>
        <w:rPr>
          <w:rFonts w:ascii="Times New Roman" w:eastAsia="Times New Roman" w:hAnsi="Times New Roman" w:cs="Times New Roman"/>
          <w:b/>
          <w:bCs/>
        </w:rPr>
      </w:pPr>
      <w:r w:rsidRPr="007902F6">
        <w:rPr>
          <w:rFonts w:ascii="Times New Roman" w:eastAsia="Times New Roman" w:hAnsi="Times New Roman" w:cs="Times New Roman"/>
          <w:b/>
          <w:bCs/>
        </w:rPr>
        <w:t>Выпускник на базовом уровне получит возможность научиться:</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7902F6"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использовать современные версии и трактовки важнейших проблем отечественной и всемирной истории;</w:t>
      </w:r>
    </w:p>
    <w:p w:rsidR="00291D27" w:rsidRPr="007902F6" w:rsidRDefault="007902F6" w:rsidP="002D0FAC">
      <w:pPr>
        <w:pStyle w:val="aff5"/>
        <w:numPr>
          <w:ilvl w:val="0"/>
          <w:numId w:val="125"/>
        </w:numPr>
        <w:ind w:left="0" w:firstLine="284"/>
        <w:rPr>
          <w:rFonts w:ascii="Times New Roman" w:hAnsi="Times New Roman" w:cs="Times New Roman"/>
          <w:sz w:val="24"/>
        </w:rPr>
      </w:pPr>
      <w:r w:rsidRPr="007902F6">
        <w:rPr>
          <w:rFonts w:ascii="Times New Roman" w:hAnsi="Times New Roman" w:cs="Times New Roman"/>
          <w:sz w:val="24"/>
        </w:rPr>
        <w:t>выявлять, понимать и прогнозировать развитие политических приоритетов России с учетом ее исторического опыта.</w:t>
      </w:r>
    </w:p>
    <w:p w:rsidR="000B7743" w:rsidRDefault="001B4FF7" w:rsidP="000629F7">
      <w:pPr>
        <w:pStyle w:val="25"/>
        <w:numPr>
          <w:ilvl w:val="0"/>
          <w:numId w:val="2"/>
        </w:numPr>
        <w:shd w:val="clear" w:color="auto" w:fill="auto"/>
        <w:tabs>
          <w:tab w:val="left" w:pos="1842"/>
        </w:tabs>
        <w:spacing w:before="0"/>
        <w:ind w:left="400" w:firstLine="720"/>
        <w:jc w:val="both"/>
      </w:pPr>
      <w:r>
        <w:t xml:space="preserve">Предметные результаты освоения предметной области </w:t>
      </w:r>
      <w:r>
        <w:rPr>
          <w:rStyle w:val="2b"/>
        </w:rPr>
        <w:t>«Математика и информатика»</w:t>
      </w:r>
    </w:p>
    <w:p w:rsidR="002C2174" w:rsidRDefault="002C2174" w:rsidP="002C2174">
      <w:pPr>
        <w:pStyle w:val="25"/>
        <w:ind w:left="400" w:firstLine="700"/>
        <w:jc w:val="both"/>
      </w:pPr>
      <w:r>
        <w:t>Предметные результаты изучения предметной области "Математика и информатика" включают предметные результаты изучения учебных предметов:</w:t>
      </w:r>
    </w:p>
    <w:p w:rsidR="002C2174" w:rsidRDefault="002C2174" w:rsidP="002C2174">
      <w:pPr>
        <w:pStyle w:val="25"/>
        <w:ind w:left="400" w:firstLine="700"/>
        <w:jc w:val="both"/>
      </w:pPr>
      <w:r w:rsidRPr="002C2174">
        <w:rPr>
          <w:b/>
        </w:rPr>
        <w:t>"Математика" (включая алгебру и начала математического анализа, геометрию) (базовый уровень)</w:t>
      </w:r>
      <w:r>
        <w:t xml:space="preserve"> - требования к предметным результатам освоения базового курса математики должны отражать:</w:t>
      </w:r>
    </w:p>
    <w:p w:rsidR="002C2174" w:rsidRDefault="002C2174" w:rsidP="002C2174">
      <w:pPr>
        <w:pStyle w:val="25"/>
        <w:ind w:left="400" w:firstLine="700"/>
        <w:jc w:val="both"/>
      </w:pPr>
      <w:r>
        <w:t>(в редакции Приказа Минобрнауки России от 29.06.2017 № 613)</w:t>
      </w:r>
    </w:p>
    <w:p w:rsidR="002C2174" w:rsidRDefault="002C2174" w:rsidP="002C2174">
      <w:pPr>
        <w:pStyle w:val="25"/>
        <w:ind w:left="400" w:firstLine="700"/>
        <w:jc w:val="both"/>
      </w:pPr>
      <w: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2C2174" w:rsidRDefault="002C2174" w:rsidP="002C2174">
      <w:pPr>
        <w:pStyle w:val="25"/>
        <w:ind w:left="400" w:firstLine="700"/>
        <w:jc w:val="both"/>
      </w:pPr>
      <w: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2C2174" w:rsidRDefault="002C2174" w:rsidP="002C2174">
      <w:pPr>
        <w:pStyle w:val="25"/>
        <w:ind w:left="400" w:firstLine="700"/>
        <w:jc w:val="both"/>
      </w:pPr>
      <w:r>
        <w:t>3) владение методами доказательств и алгоритмов решения; умение их применять, проводить доказательные рассуждения в ходе решения задач;</w:t>
      </w:r>
    </w:p>
    <w:p w:rsidR="002C2174" w:rsidRDefault="002C2174" w:rsidP="002C2174">
      <w:pPr>
        <w:pStyle w:val="25"/>
        <w:ind w:left="400" w:firstLine="700"/>
        <w:jc w:val="both"/>
      </w:pPr>
      <w: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2C2174" w:rsidRDefault="002C2174" w:rsidP="002C2174">
      <w:pPr>
        <w:pStyle w:val="25"/>
        <w:ind w:left="400" w:firstLine="700"/>
        <w:jc w:val="both"/>
      </w:pPr>
      <w:r>
        <w:t>5) сформированность представлений об основных понятиях, идеях и методах математического анализа;</w:t>
      </w:r>
    </w:p>
    <w:p w:rsidR="002C2174" w:rsidRDefault="002C2174" w:rsidP="002C2174">
      <w:pPr>
        <w:pStyle w:val="25"/>
        <w:ind w:left="400" w:firstLine="700"/>
        <w:jc w:val="both"/>
      </w:pPr>
      <w: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2C2174" w:rsidRDefault="002C2174" w:rsidP="002C2174">
      <w:pPr>
        <w:pStyle w:val="25"/>
        <w:ind w:left="400" w:firstLine="700"/>
        <w:jc w:val="both"/>
      </w:pPr>
      <w: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2C2174" w:rsidRDefault="002C2174" w:rsidP="002C2174">
      <w:pPr>
        <w:pStyle w:val="25"/>
        <w:shd w:val="clear" w:color="auto" w:fill="auto"/>
        <w:spacing w:before="0"/>
        <w:ind w:left="400" w:firstLine="700"/>
        <w:jc w:val="both"/>
      </w:pPr>
      <w:r>
        <w:t>8) владение навыками использования готовых компьютерных программ при решении задач;</w:t>
      </w:r>
    </w:p>
    <w:p w:rsidR="002C2174" w:rsidRDefault="002C2174">
      <w:pPr>
        <w:pStyle w:val="25"/>
        <w:shd w:val="clear" w:color="auto" w:fill="auto"/>
        <w:spacing w:before="0"/>
        <w:ind w:left="400" w:firstLine="700"/>
        <w:jc w:val="both"/>
        <w:rPr>
          <w:rStyle w:val="2b"/>
        </w:rPr>
      </w:pPr>
    </w:p>
    <w:p w:rsidR="007902F6" w:rsidRPr="007902F6" w:rsidRDefault="007902F6" w:rsidP="007902F6">
      <w:pPr>
        <w:keepNext/>
        <w:keepLines/>
        <w:widowControl/>
        <w:suppressAutoHyphens/>
        <w:spacing w:line="360" w:lineRule="auto"/>
        <w:ind w:firstLine="709"/>
        <w:jc w:val="both"/>
        <w:outlineLvl w:val="3"/>
        <w:rPr>
          <w:rFonts w:ascii="Times New Roman" w:eastAsia="Times New Roman" w:hAnsi="Times New Roman" w:cs="Times New Roman"/>
          <w:b/>
          <w:iCs/>
          <w:color w:val="auto"/>
          <w:lang w:eastAsia="en-US" w:bidi="ar-SA"/>
        </w:rPr>
      </w:pPr>
      <w:bookmarkStart w:id="12" w:name="_Toc453968157"/>
      <w:r w:rsidRPr="007902F6">
        <w:rPr>
          <w:rFonts w:ascii="Times New Roman" w:eastAsia="Times New Roman" w:hAnsi="Times New Roman" w:cs="Times New Roman"/>
          <w:b/>
          <w:iCs/>
          <w:color w:val="auto"/>
          <w:lang w:eastAsia="en-US" w:bidi="ar-SA"/>
        </w:rPr>
        <w:t>Математика: алгебра и начала математического анализа, геометрия</w:t>
      </w:r>
      <w:bookmarkEnd w:id="1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123"/>
        <w:gridCol w:w="2410"/>
        <w:gridCol w:w="2268"/>
        <w:gridCol w:w="1985"/>
        <w:gridCol w:w="2126"/>
      </w:tblGrid>
      <w:tr w:rsidR="007902F6" w:rsidRPr="007902F6" w:rsidTr="007902F6">
        <w:tc>
          <w:tcPr>
            <w:tcW w:w="1129" w:type="dxa"/>
            <w:gridSpan w:val="2"/>
            <w:vAlign w:val="bottom"/>
          </w:tcPr>
          <w:p w:rsidR="007902F6" w:rsidRPr="007902F6" w:rsidRDefault="007902F6" w:rsidP="007902F6">
            <w:pPr>
              <w:widowControl/>
              <w:suppressAutoHyphens/>
              <w:rPr>
                <w:rFonts w:ascii="Times New Roman" w:eastAsia="Calibri" w:hAnsi="Times New Roman" w:cs="Times New Roman"/>
                <w:b/>
                <w:color w:val="auto"/>
                <w:lang w:eastAsia="en-US" w:bidi="ar-SA"/>
              </w:rPr>
            </w:pPr>
          </w:p>
        </w:tc>
        <w:tc>
          <w:tcPr>
            <w:tcW w:w="4678" w:type="dxa"/>
            <w:gridSpan w:val="2"/>
          </w:tcPr>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Базовый уровень</w:t>
            </w:r>
          </w:p>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«Проблемно-функциональные результаты»</w:t>
            </w:r>
          </w:p>
        </w:tc>
        <w:tc>
          <w:tcPr>
            <w:tcW w:w="4111" w:type="dxa"/>
            <w:gridSpan w:val="2"/>
          </w:tcPr>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Углубленный уровень</w:t>
            </w:r>
          </w:p>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«Системно-теоретические результаты»</w:t>
            </w:r>
          </w:p>
        </w:tc>
      </w:tr>
      <w:tr w:rsidR="007902F6" w:rsidRPr="007902F6" w:rsidTr="007902F6">
        <w:tc>
          <w:tcPr>
            <w:tcW w:w="1129" w:type="dxa"/>
            <w:gridSpan w:val="2"/>
          </w:tcPr>
          <w:p w:rsidR="007902F6" w:rsidRPr="007902F6" w:rsidRDefault="007902F6" w:rsidP="007902F6">
            <w:pPr>
              <w:widowControl/>
              <w:suppressAutoHyphens/>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Раздел</w:t>
            </w:r>
          </w:p>
        </w:tc>
        <w:tc>
          <w:tcPr>
            <w:tcW w:w="2410" w:type="dxa"/>
          </w:tcPr>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val="en-US" w:eastAsia="en-US" w:bidi="ar-SA"/>
              </w:rPr>
              <w:t xml:space="preserve">I. </w:t>
            </w:r>
            <w:r w:rsidRPr="007902F6">
              <w:rPr>
                <w:rFonts w:ascii="Times New Roman" w:eastAsia="Calibri" w:hAnsi="Times New Roman" w:cs="Times New Roman"/>
                <w:b/>
                <w:color w:val="auto"/>
                <w:lang w:eastAsia="en-US" w:bidi="ar-SA"/>
              </w:rPr>
              <w:t>Выпускник научится</w:t>
            </w:r>
          </w:p>
        </w:tc>
        <w:tc>
          <w:tcPr>
            <w:tcW w:w="2268" w:type="dxa"/>
          </w:tcPr>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val="en-US" w:eastAsia="en-US" w:bidi="ar-SA"/>
              </w:rPr>
              <w:t>III</w:t>
            </w:r>
            <w:r w:rsidRPr="007902F6">
              <w:rPr>
                <w:rFonts w:ascii="Times New Roman" w:eastAsia="Calibri" w:hAnsi="Times New Roman" w:cs="Times New Roman"/>
                <w:b/>
                <w:color w:val="auto"/>
                <w:lang w:eastAsia="en-US" w:bidi="ar-SA"/>
              </w:rPr>
              <w:t>. Выпускник получит возможность научиться</w:t>
            </w:r>
          </w:p>
        </w:tc>
        <w:tc>
          <w:tcPr>
            <w:tcW w:w="1985" w:type="dxa"/>
          </w:tcPr>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val="en-US" w:eastAsia="en-US" w:bidi="ar-SA"/>
              </w:rPr>
              <w:t xml:space="preserve">II. </w:t>
            </w:r>
            <w:r w:rsidRPr="007902F6">
              <w:rPr>
                <w:rFonts w:ascii="Times New Roman" w:eastAsia="Calibri" w:hAnsi="Times New Roman" w:cs="Times New Roman"/>
                <w:b/>
                <w:color w:val="auto"/>
                <w:lang w:eastAsia="en-US" w:bidi="ar-SA"/>
              </w:rPr>
              <w:t>Выпускник научится</w:t>
            </w:r>
          </w:p>
        </w:tc>
        <w:tc>
          <w:tcPr>
            <w:tcW w:w="2126" w:type="dxa"/>
          </w:tcPr>
          <w:p w:rsidR="007902F6" w:rsidRPr="007902F6" w:rsidRDefault="007902F6" w:rsidP="007902F6">
            <w:pPr>
              <w:widowControl/>
              <w:suppressAutoHyphens/>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val="en-US" w:eastAsia="en-US" w:bidi="ar-SA"/>
              </w:rPr>
              <w:t>IV</w:t>
            </w:r>
            <w:r w:rsidRPr="007902F6">
              <w:rPr>
                <w:rFonts w:ascii="Times New Roman" w:eastAsia="Calibri" w:hAnsi="Times New Roman" w:cs="Times New Roman"/>
                <w:b/>
                <w:color w:val="auto"/>
                <w:lang w:eastAsia="en-US" w:bidi="ar-SA"/>
              </w:rPr>
              <w:t>. Выпускник получит возможность научиться</w:t>
            </w:r>
          </w:p>
        </w:tc>
      </w:tr>
      <w:tr w:rsidR="007902F6" w:rsidRPr="007902F6" w:rsidTr="007902F6">
        <w:tc>
          <w:tcPr>
            <w:tcW w:w="1129" w:type="dxa"/>
            <w:gridSpan w:val="2"/>
          </w:tcPr>
          <w:p w:rsidR="007902F6" w:rsidRPr="007902F6" w:rsidRDefault="007902F6" w:rsidP="007902F6">
            <w:pPr>
              <w:widowControl/>
              <w:suppressAutoHyphens/>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Цели освоения предмета</w:t>
            </w:r>
          </w:p>
        </w:tc>
        <w:tc>
          <w:tcPr>
            <w:tcW w:w="2410" w:type="dxa"/>
          </w:tcPr>
          <w:p w:rsidR="007902F6" w:rsidRPr="007902F6" w:rsidRDefault="007902F6" w:rsidP="007902F6">
            <w:pPr>
              <w:widowControl/>
              <w:suppressAutoHyphens/>
              <w:jc w:val="both"/>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902F6" w:rsidRPr="007902F6" w:rsidRDefault="007902F6" w:rsidP="007902F6">
            <w:pPr>
              <w:widowControl/>
              <w:suppressAutoHyphens/>
              <w:jc w:val="both"/>
              <w:rPr>
                <w:rFonts w:ascii="Times New Roman" w:eastAsia="Calibri" w:hAnsi="Times New Roman" w:cs="Times New Roman"/>
                <w:b/>
                <w:color w:val="auto"/>
                <w:lang w:eastAsia="en-US" w:bidi="ar-SA"/>
              </w:rPr>
            </w:pPr>
          </w:p>
        </w:tc>
        <w:tc>
          <w:tcPr>
            <w:tcW w:w="2268" w:type="dxa"/>
          </w:tcPr>
          <w:p w:rsidR="007902F6" w:rsidRPr="007902F6" w:rsidRDefault="007902F6" w:rsidP="007902F6">
            <w:pPr>
              <w:widowControl/>
              <w:suppressAutoHyphens/>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Для развития мышления, использования в повседневной жизни</w:t>
            </w:r>
          </w:p>
          <w:p w:rsidR="007902F6" w:rsidRPr="007902F6" w:rsidRDefault="007902F6" w:rsidP="007902F6">
            <w:pPr>
              <w:widowControl/>
              <w:suppressAutoHyphens/>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1985" w:type="dxa"/>
          </w:tcPr>
          <w:p w:rsidR="007902F6" w:rsidRPr="007902F6" w:rsidRDefault="007902F6" w:rsidP="007902F6">
            <w:pPr>
              <w:widowControl/>
              <w:suppressAutoHyphens/>
              <w:jc w:val="both"/>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Для успешного продолжения образования</w:t>
            </w:r>
          </w:p>
          <w:p w:rsidR="007902F6" w:rsidRPr="007902F6" w:rsidRDefault="007902F6" w:rsidP="007902F6">
            <w:pPr>
              <w:widowControl/>
              <w:suppressAutoHyphens/>
              <w:jc w:val="both"/>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по специальностям, связанным с прикладным использованием математики</w:t>
            </w:r>
          </w:p>
        </w:tc>
        <w:tc>
          <w:tcPr>
            <w:tcW w:w="2126" w:type="dxa"/>
          </w:tcPr>
          <w:p w:rsidR="007902F6" w:rsidRPr="007902F6" w:rsidRDefault="007902F6" w:rsidP="007902F6">
            <w:pPr>
              <w:widowControl/>
              <w:suppressAutoHyphens/>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7902F6" w:rsidRPr="007902F6" w:rsidTr="007902F6">
        <w:tc>
          <w:tcPr>
            <w:tcW w:w="1129" w:type="dxa"/>
            <w:gridSpan w:val="2"/>
            <w:vAlign w:val="bottom"/>
          </w:tcPr>
          <w:p w:rsidR="007902F6" w:rsidRPr="007902F6" w:rsidRDefault="007902F6" w:rsidP="007902F6">
            <w:pPr>
              <w:widowControl/>
              <w:suppressAutoHyphens/>
              <w:rPr>
                <w:rFonts w:ascii="Times New Roman" w:eastAsia="Calibri" w:hAnsi="Times New Roman" w:cs="Times New Roman"/>
                <w:b/>
                <w:color w:val="auto"/>
                <w:lang w:eastAsia="en-US" w:bidi="ar-SA"/>
              </w:rPr>
            </w:pPr>
          </w:p>
        </w:tc>
        <w:tc>
          <w:tcPr>
            <w:tcW w:w="8789" w:type="dxa"/>
            <w:gridSpan w:val="4"/>
            <w:vAlign w:val="center"/>
          </w:tcPr>
          <w:p w:rsidR="007902F6" w:rsidRPr="007902F6" w:rsidRDefault="007902F6" w:rsidP="007902F6">
            <w:pPr>
              <w:widowControl/>
              <w:suppressAutoHyphens/>
              <w:spacing w:before="60" w:after="60"/>
              <w:ind w:left="357" w:hanging="357"/>
              <w:jc w:val="center"/>
              <w:rPr>
                <w:rFonts w:ascii="Times New Roman" w:eastAsia="Calibri" w:hAnsi="Times New Roman" w:cs="Times New Roman"/>
                <w:b/>
                <w:color w:val="auto"/>
                <w:lang w:eastAsia="en-US" w:bidi="ar-SA"/>
              </w:rPr>
            </w:pPr>
            <w:r w:rsidRPr="007902F6">
              <w:rPr>
                <w:rFonts w:ascii="Times New Roman" w:eastAsia="Calibri" w:hAnsi="Times New Roman" w:cs="Times New Roman"/>
                <w:b/>
                <w:color w:val="auto"/>
                <w:lang w:eastAsia="en-US" w:bidi="ar-SA"/>
              </w:rPr>
              <w:t>Требования к результатам</w:t>
            </w:r>
          </w:p>
        </w:tc>
      </w:tr>
      <w:tr w:rsidR="007902F6" w:rsidRPr="007902F6" w:rsidTr="007902F6">
        <w:tc>
          <w:tcPr>
            <w:tcW w:w="1129" w:type="dxa"/>
            <w:gridSpan w:val="2"/>
          </w:tcPr>
          <w:p w:rsidR="007902F6" w:rsidRPr="007902F6" w:rsidRDefault="007902F6" w:rsidP="007902F6">
            <w:pPr>
              <w:widowControl/>
              <w:suppressAutoHyphens/>
              <w:rPr>
                <w:rFonts w:ascii="Times New Roman" w:eastAsia="Calibri" w:hAnsi="Times New Roman" w:cs="Times New Roman"/>
                <w:color w:val="auto"/>
                <w:lang w:eastAsia="en-US" w:bidi="ar-SA"/>
              </w:rPr>
            </w:pPr>
            <w:r w:rsidRPr="007902F6">
              <w:rPr>
                <w:rFonts w:ascii="Times New Roman" w:eastAsia="Calibri" w:hAnsi="Times New Roman" w:cs="Times New Roman"/>
                <w:b/>
                <w:i/>
                <w:color w:val="auto"/>
                <w:lang w:eastAsia="en-US" w:bidi="ar-SA"/>
              </w:rPr>
              <w:t>Элементы теории множеств и математической логики</w:t>
            </w:r>
          </w:p>
        </w:tc>
        <w:tc>
          <w:tcPr>
            <w:tcW w:w="2410" w:type="dxa"/>
          </w:tcPr>
          <w:p w:rsidR="007902F6" w:rsidRPr="007902F6" w:rsidRDefault="007902F6" w:rsidP="007902F6">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Оперировать на базовом уровне</w:t>
            </w:r>
            <w:r w:rsidRPr="007902F6">
              <w:rPr>
                <w:rFonts w:ascii="Times New Roman" w:eastAsia="Calibri" w:hAnsi="Times New Roman" w:cs="Times New Roman"/>
                <w:color w:val="auto"/>
                <w:vertAlign w:val="superscript"/>
                <w:lang w:eastAsia="en-US" w:bidi="ar-SA"/>
              </w:rPr>
              <w:footnoteReference w:id="1"/>
            </w:r>
            <w:r w:rsidRPr="007902F6">
              <w:rPr>
                <w:rFonts w:ascii="Times New Roman" w:eastAsia="Calibri" w:hAnsi="Times New Roman" w:cs="Times New Roman"/>
                <w:color w:val="auto"/>
                <w:lang w:eastAsia="en-US" w:bidi="ar-SA"/>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7902F6" w:rsidRPr="007902F6" w:rsidRDefault="007902F6" w:rsidP="007902F6">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color w:val="auto"/>
                <w:lang w:eastAsia="en-US" w:bidi="ar-SA"/>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902F6" w:rsidRPr="007902F6" w:rsidRDefault="007902F6" w:rsidP="00A00220">
            <w:pPr>
              <w:widowControl/>
              <w:ind w:left="37" w:hanging="3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 xml:space="preserve">находить пересечение и объединение двух множеств, представленных графически на числовой прямой; </w:t>
            </w:r>
          </w:p>
          <w:p w:rsidR="007902F6" w:rsidRPr="007902F6" w:rsidRDefault="007902F6" w:rsidP="00A00220">
            <w:pPr>
              <w:widowControl/>
              <w:ind w:left="37" w:hanging="3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строить на числовой прямой подмножество числового множества, заданное простейшими условиями;</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color w:val="auto"/>
                <w:lang w:eastAsia="en-US" w:bidi="ar-SA"/>
              </w:rPr>
              <w:t>распознавать ложные утверждения, ошибки в рассуждениях,          в том числе с использованием контрпримеров.</w:t>
            </w:r>
          </w:p>
          <w:p w:rsidR="007902F6" w:rsidRPr="007902F6" w:rsidRDefault="007902F6" w:rsidP="00A00220">
            <w:pPr>
              <w:widowControl/>
              <w:suppressAutoHyphens/>
              <w:ind w:left="37" w:hanging="37"/>
              <w:rPr>
                <w:rFonts w:ascii="Times New Roman" w:eastAsia="Calibri" w:hAnsi="Times New Roman" w:cs="Times New Roman"/>
                <w:i/>
                <w:color w:val="auto"/>
                <w:lang w:eastAsia="en-US" w:bidi="ar-SA"/>
              </w:rPr>
            </w:pPr>
          </w:p>
          <w:p w:rsidR="007902F6" w:rsidRPr="007902F6" w:rsidRDefault="007902F6" w:rsidP="00A00220">
            <w:pPr>
              <w:widowControl/>
              <w:suppressAutoHyphens/>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2"/>
              </w:numPr>
              <w:suppressAutoHyphens/>
              <w:ind w:left="37" w:hanging="3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использовать числовые множества на координатной прямой для описания реальных процессов и явлений;</w:t>
            </w:r>
          </w:p>
          <w:p w:rsidR="007902F6" w:rsidRPr="007902F6" w:rsidRDefault="007902F6" w:rsidP="002D0FAC">
            <w:pPr>
              <w:widowControl/>
              <w:numPr>
                <w:ilvl w:val="0"/>
                <w:numId w:val="142"/>
              </w:numPr>
              <w:suppressAutoHyphens/>
              <w:ind w:left="37" w:hanging="3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проводить логические рассуждения в ситуациях повседневной жизни</w:t>
            </w:r>
          </w:p>
        </w:tc>
        <w:tc>
          <w:tcPr>
            <w:tcW w:w="2268" w:type="dxa"/>
          </w:tcPr>
          <w:p w:rsidR="007902F6" w:rsidRPr="007902F6" w:rsidRDefault="007902F6" w:rsidP="002D0FAC">
            <w:pPr>
              <w:widowControl/>
              <w:numPr>
                <w:ilvl w:val="0"/>
                <w:numId w:val="141"/>
              </w:numPr>
              <w:suppressAutoHyphens/>
              <w:ind w:left="-80" w:hanging="27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Оперировать</w:t>
            </w:r>
            <w:r w:rsidRPr="007902F6">
              <w:rPr>
                <w:rFonts w:ascii="Times New Roman" w:eastAsia="Calibri" w:hAnsi="Times New Roman" w:cs="Times New Roman"/>
                <w:i/>
                <w:color w:val="auto"/>
                <w:vertAlign w:val="superscript"/>
                <w:lang w:eastAsia="en-US" w:bidi="ar-SA"/>
              </w:rPr>
              <w:footnoteReference w:id="2"/>
            </w:r>
            <w:r w:rsidRPr="007902F6">
              <w:rPr>
                <w:rFonts w:ascii="Times New Roman" w:eastAsia="Calibri" w:hAnsi="Times New Roman" w:cs="Times New Roman"/>
                <w:i/>
                <w:color w:val="auto"/>
                <w:lang w:eastAsia="en-US" w:bidi="ar-SA"/>
              </w:rPr>
              <w:t xml:space="preserve"> понятиями: конечное множество, элемент множества, подмножество, пересечение и объединение множеств, ч</w:t>
            </w:r>
            <w:r w:rsidRPr="007902F6">
              <w:rPr>
                <w:rFonts w:ascii="Times New Roman" w:eastAsia="Calibri" w:hAnsi="Times New Roman" w:cs="Times New Roman"/>
                <w:i/>
                <w:lang w:eastAsia="en-US" w:bidi="ar-SA"/>
              </w:rPr>
              <w:t>исловые множества на координатной прямой, отрезок, интервал,</w:t>
            </w:r>
            <w:r w:rsidRPr="007902F6">
              <w:rPr>
                <w:rFonts w:ascii="Times New Roman" w:eastAsia="Calibri" w:hAnsi="Times New Roman" w:cs="Times New Roman"/>
                <w:i/>
                <w:iCs/>
                <w:lang w:eastAsia="en-US" w:bidi="ar-SA"/>
              </w:rPr>
              <w:t xml:space="preserve"> полуинтервал, промежуток с выколотой точкой, графическое представление множеств на координатной плоскости;</w:t>
            </w:r>
          </w:p>
          <w:p w:rsidR="007902F6" w:rsidRPr="007902F6" w:rsidRDefault="007902F6" w:rsidP="002D0FAC">
            <w:pPr>
              <w:widowControl/>
              <w:numPr>
                <w:ilvl w:val="0"/>
                <w:numId w:val="141"/>
              </w:numPr>
              <w:suppressAutoHyphens/>
              <w:ind w:left="3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902F6" w:rsidRPr="007902F6" w:rsidRDefault="007902F6" w:rsidP="002D0FAC">
            <w:pPr>
              <w:widowControl/>
              <w:numPr>
                <w:ilvl w:val="0"/>
                <w:numId w:val="141"/>
              </w:numPr>
              <w:suppressAutoHyphens/>
              <w:ind w:left="3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проверять принадлежность элемента множеству;</w:t>
            </w:r>
          </w:p>
          <w:p w:rsidR="007902F6" w:rsidRPr="007902F6" w:rsidRDefault="007902F6" w:rsidP="002D0FAC">
            <w:pPr>
              <w:widowControl/>
              <w:numPr>
                <w:ilvl w:val="0"/>
                <w:numId w:val="141"/>
              </w:numPr>
              <w:suppressAutoHyphens/>
              <w:ind w:left="3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находить пересечение и объединение множеств, в том числе представленных графически на числовой прямой и на координатной плоскости;</w:t>
            </w:r>
          </w:p>
          <w:p w:rsidR="007902F6" w:rsidRPr="007902F6" w:rsidRDefault="007902F6" w:rsidP="002D0FAC">
            <w:pPr>
              <w:widowControl/>
              <w:numPr>
                <w:ilvl w:val="0"/>
                <w:numId w:val="141"/>
              </w:numPr>
              <w:suppressAutoHyphens/>
              <w:ind w:left="3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проводить доказательные рассуждения для обоснования истинности утверждений.</w:t>
            </w:r>
          </w:p>
          <w:p w:rsidR="007902F6" w:rsidRPr="007902F6" w:rsidRDefault="007902F6" w:rsidP="00A00220">
            <w:pPr>
              <w:widowControl/>
              <w:suppressAutoHyphens/>
              <w:ind w:left="30" w:hanging="357"/>
              <w:rPr>
                <w:rFonts w:ascii="Times New Roman" w:eastAsia="Calibri" w:hAnsi="Times New Roman" w:cs="Times New Roman"/>
                <w:i/>
                <w:color w:val="auto"/>
                <w:lang w:eastAsia="en-US" w:bidi="ar-SA"/>
              </w:rPr>
            </w:pPr>
          </w:p>
          <w:p w:rsidR="007902F6" w:rsidRPr="007902F6" w:rsidRDefault="007902F6" w:rsidP="00A00220">
            <w:pPr>
              <w:widowControl/>
              <w:suppressAutoHyphens/>
              <w:ind w:left="30"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1"/>
              </w:numPr>
              <w:suppressAutoHyphens/>
              <w:ind w:left="3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902F6" w:rsidRPr="007902F6" w:rsidRDefault="007902F6" w:rsidP="002D0FAC">
            <w:pPr>
              <w:widowControl/>
              <w:numPr>
                <w:ilvl w:val="0"/>
                <w:numId w:val="141"/>
              </w:numPr>
              <w:suppressAutoHyphens/>
              <w:ind w:left="3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проводить доказательные рассуждения в ситуациях повседневной жизни, при решении задач из других предметов</w:t>
            </w:r>
          </w:p>
        </w:tc>
        <w:tc>
          <w:tcPr>
            <w:tcW w:w="1985" w:type="dxa"/>
          </w:tcPr>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Свободно оперировать</w:t>
            </w:r>
            <w:r w:rsidRPr="007902F6">
              <w:rPr>
                <w:rFonts w:ascii="Times New Roman" w:eastAsia="Calibri" w:hAnsi="Times New Roman" w:cs="Times New Roman"/>
                <w:color w:val="auto"/>
                <w:vertAlign w:val="superscript"/>
                <w:lang w:eastAsia="en-US" w:bidi="ar-SA"/>
              </w:rPr>
              <w:footnoteReference w:id="3"/>
            </w:r>
            <w:r w:rsidRPr="007902F6">
              <w:rPr>
                <w:rFonts w:ascii="Times New Roman" w:eastAsia="Calibri" w:hAnsi="Times New Roman" w:cs="Times New Roman"/>
                <w:color w:val="auto"/>
                <w:lang w:eastAsia="en-US" w:bidi="ar-SA"/>
              </w:rPr>
              <w:t xml:space="preserve"> понятиями: конечное множество, элемент множества, подмножество, пересечение, объединение и разность множеств, ч</w:t>
            </w:r>
            <w:r w:rsidRPr="007902F6">
              <w:rPr>
                <w:rFonts w:ascii="Times New Roman" w:eastAsia="Calibri" w:hAnsi="Times New Roman" w:cs="Times New Roman"/>
                <w:lang w:eastAsia="en-US" w:bidi="ar-SA"/>
              </w:rPr>
              <w:t>исловые множества на координатной прямой, отрезок, интервал,</w:t>
            </w:r>
            <w:r w:rsidRPr="007902F6">
              <w:rPr>
                <w:rFonts w:ascii="Times New Roman" w:eastAsia="Calibri" w:hAnsi="Times New Roman" w:cs="Times New Roman"/>
                <w:iCs/>
                <w:lang w:eastAsia="en-US" w:bidi="ar-SA"/>
              </w:rPr>
              <w:t xml:space="preserve"> полуинтервал, промежуток с выколотой точкой, графическое представление множеств на координатной плоскости;</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Cs/>
                <w:lang w:eastAsia="en-US" w:bidi="ar-SA"/>
              </w:rPr>
              <w:t>задавать множества перечислением и характеристическим свойством;</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проверять принадлежность элемента множеству;</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находить пересечение и объединение множеств, в том числе представленных графически на числовой прямой и на координатной плоскости;</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проводить доказательные рассуждения для обоснования истинности утверждений.</w:t>
            </w:r>
          </w:p>
          <w:p w:rsidR="007902F6" w:rsidRPr="007902F6" w:rsidRDefault="007902F6" w:rsidP="00A00220">
            <w:pPr>
              <w:widowControl/>
              <w:suppressAutoHyphens/>
              <w:ind w:left="-111" w:hanging="215"/>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использовать числовые множества на координатной прямой и на координатной плоскости для описания реальных процессов и явлений;</w:t>
            </w:r>
          </w:p>
          <w:p w:rsidR="007902F6" w:rsidRPr="007902F6" w:rsidRDefault="007902F6" w:rsidP="002D0FAC">
            <w:pPr>
              <w:widowControl/>
              <w:numPr>
                <w:ilvl w:val="0"/>
                <w:numId w:val="141"/>
              </w:numPr>
              <w:suppressAutoHyphens/>
              <w:ind w:left="-111" w:hanging="215"/>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проводить доказательные рассуждения в ситуациях повседневной жизни, при решении задач из других предметов</w:t>
            </w:r>
          </w:p>
        </w:tc>
        <w:tc>
          <w:tcPr>
            <w:tcW w:w="2126" w:type="dxa"/>
          </w:tcPr>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r w:rsidRPr="007902F6">
              <w:rPr>
                <w:rFonts w:ascii="Times New Roman" w:eastAsia="Calibri" w:hAnsi="Times New Roman" w:cs="Times New Roman"/>
                <w:i/>
                <w:color w:val="auto"/>
                <w:lang w:eastAsia="en-US" w:bidi="ar-SA"/>
              </w:rPr>
              <w:t>;</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оперировать понятием определения, основными видами определений, основными видами теорем; </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понимать суть косвенного доказательства;</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оперировать понятиями счетного и несчетного множества;</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метод математической индукции для проведения рассуждений и доказательств и при решении задач.</w:t>
            </w:r>
          </w:p>
          <w:p w:rsidR="007902F6" w:rsidRPr="007902F6" w:rsidRDefault="007902F6" w:rsidP="00A00220">
            <w:pPr>
              <w:widowControl/>
              <w:suppressAutoHyphens/>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7902F6" w:rsidRPr="007902F6" w:rsidTr="007902F6">
        <w:tc>
          <w:tcPr>
            <w:tcW w:w="1129" w:type="dxa"/>
            <w:gridSpan w:val="2"/>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Числа и выражения</w:t>
            </w:r>
          </w:p>
        </w:tc>
        <w:tc>
          <w:tcPr>
            <w:tcW w:w="2410" w:type="dxa"/>
          </w:tcPr>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выполнять арифметические действия с целыми и рациональными числами</w:t>
            </w:r>
            <w:r w:rsidRPr="007902F6">
              <w:rPr>
                <w:rFonts w:ascii="Times New Roman" w:eastAsia="Calibri" w:hAnsi="Times New Roman" w:cs="Times New Roman"/>
                <w:lang w:bidi="ar-SA"/>
              </w:rPr>
              <w:t>;</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выполнять несложные преобразования числовых выражений, содержащих степени чисел, либо корни из чисел, либо логарифмы чисел;</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сравнивать рациональные числа между собой;</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902F6">
              <w:rPr>
                <w:rFonts w:ascii="Times New Roman" w:eastAsia="Calibri" w:hAnsi="Times New Roman" w:cs="Times New Roman"/>
                <w:lang w:bidi="ar-SA"/>
              </w:rPr>
              <w:t>;</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изображать точками на числовой прямой целые и рациональные числа</w:t>
            </w:r>
            <w:r w:rsidRPr="007902F6">
              <w:rPr>
                <w:rFonts w:ascii="Times New Roman" w:eastAsia="Calibri" w:hAnsi="Times New Roman" w:cs="Times New Roman"/>
                <w:lang w:bidi="ar-SA"/>
              </w:rPr>
              <w:t xml:space="preserve">; </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 xml:space="preserve">изображать точками на числовой прямой целые </w:t>
            </w:r>
            <w:r w:rsidRPr="007902F6">
              <w:rPr>
                <w:rFonts w:ascii="Times New Roman" w:eastAsia="Calibri" w:hAnsi="Times New Roman" w:cs="Times New Roman"/>
                <w:lang w:bidi="ar-SA"/>
              </w:rPr>
              <w:t>степени чисел, корни натуральной степени из чисел, логарифмы чисел в простых случаях;</w:t>
            </w:r>
          </w:p>
          <w:p w:rsidR="007902F6" w:rsidRPr="007902F6" w:rsidRDefault="007902F6" w:rsidP="00A00220">
            <w:pPr>
              <w:widowControl/>
              <w:rPr>
                <w:rFonts w:ascii="Times New Roman" w:eastAsia="Calibri" w:hAnsi="Times New Roman" w:cs="Times New Roman"/>
                <w:color w:val="FF0000"/>
                <w:lang w:bidi="ar-SA"/>
              </w:rPr>
            </w:pPr>
            <w:r w:rsidRPr="007902F6">
              <w:rPr>
                <w:rFonts w:ascii="Times New Roman" w:eastAsia="Calibri" w:hAnsi="Times New Roman" w:cs="Times New Roman"/>
                <w:color w:val="auto"/>
                <w:lang w:eastAsia="en-US" w:bidi="ar-SA"/>
              </w:rPr>
              <w:t>выполнять несложные преобразования целых и дробно-рациональных буквенных выражений</w:t>
            </w:r>
            <w:r w:rsidRPr="007902F6">
              <w:rPr>
                <w:rFonts w:ascii="Times New Roman" w:eastAsia="Calibri" w:hAnsi="Times New Roman" w:cs="Times New Roman"/>
                <w:lang w:bidi="ar-SA"/>
              </w:rPr>
              <w:t>;</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выражать в простейших случаях из равенства одну переменную через другие;</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вычислять в простых случаях значения числовых и буквенных выражений, осуществляя необходимые подстановки и преобразования;</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изображать схематически угол, величина которого выражена в градусах;</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 xml:space="preserve">оценивать знаки синуса, косинуса, тангенса, котангенса конкретных углов. </w:t>
            </w:r>
          </w:p>
          <w:p w:rsidR="007902F6" w:rsidRPr="007902F6" w:rsidRDefault="007902F6" w:rsidP="00A00220">
            <w:pPr>
              <w:widowControl/>
              <w:suppressAutoHyphens/>
              <w:rPr>
                <w:rFonts w:ascii="Times New Roman" w:eastAsia="Calibri" w:hAnsi="Times New Roman" w:cs="Times New Roman"/>
                <w:i/>
                <w:color w:val="auto"/>
                <w:lang w:eastAsia="en-US" w:bidi="ar-SA"/>
              </w:rPr>
            </w:pPr>
          </w:p>
          <w:p w:rsidR="007902F6" w:rsidRPr="007902F6" w:rsidRDefault="007902F6" w:rsidP="00A00220">
            <w:pPr>
              <w:widowControl/>
              <w:suppressAutoHyphens/>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eastAsia="en-US" w:bidi="ar-SA"/>
              </w:rPr>
              <w:t xml:space="preserve">выполнять вычисления при решении задач </w:t>
            </w:r>
            <w:r w:rsidRPr="007902F6">
              <w:rPr>
                <w:rFonts w:ascii="Times New Roman" w:eastAsia="Calibri" w:hAnsi="Times New Roman" w:cs="Times New Roman"/>
                <w:color w:val="auto"/>
                <w:lang w:bidi="ar-SA"/>
              </w:rPr>
              <w:t>практического характера</w:t>
            </w:r>
            <w:r w:rsidRPr="007902F6">
              <w:rPr>
                <w:rFonts w:ascii="Times New Roman" w:eastAsia="Calibri" w:hAnsi="Times New Roman" w:cs="Times New Roman"/>
                <w:lang w:bidi="ar-SA"/>
              </w:rPr>
              <w:t xml:space="preserve">; </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lang w:bidi="ar-SA"/>
              </w:rPr>
              <w:t>выполнять практические расчеты с использованием при необходимости справочных материалов и вычислительных устройств;</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lang w:bidi="ar-SA"/>
              </w:rPr>
              <w:t>соотносить реальные величины, характеристики объектов окружающего мира с их конкретными числовыми значениями;</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использовать методы округления, приближения и прикидки при решении практических задач повседневной жизни</w:t>
            </w:r>
          </w:p>
        </w:tc>
        <w:tc>
          <w:tcPr>
            <w:tcW w:w="2268" w:type="dxa"/>
          </w:tcPr>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902F6" w:rsidRPr="007902F6" w:rsidRDefault="007902F6" w:rsidP="00A00220">
            <w:pPr>
              <w:widowControl/>
              <w:ind w:firstLine="108"/>
              <w:rPr>
                <w:rFonts w:ascii="Times New Roman" w:eastAsia="Calibri" w:hAnsi="Times New Roman" w:cs="Times New Roman"/>
                <w:i/>
                <w:lang w:bidi="ar-SA"/>
              </w:rPr>
            </w:pPr>
            <w:r w:rsidRPr="007902F6">
              <w:rPr>
                <w:rFonts w:ascii="Times New Roman" w:eastAsia="Calibri" w:hAnsi="Times New Roman" w:cs="Times New Roman"/>
                <w:i/>
                <w:lang w:bidi="ar-SA"/>
              </w:rPr>
              <w:t>приводить примеры чисел с заданными свойствами делимости;</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902F6">
              <w:rPr>
                <w:rFonts w:ascii="Times New Roman" w:eastAsia="Calibri" w:hAnsi="Times New Roman" w:cs="Times New Roman"/>
                <w:i/>
                <w:iCs/>
                <w:lang w:bidi="ar-SA"/>
              </w:rPr>
              <w:t>е и π;</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выполнять арифметические действия, сочетая устные и письменные приемы, применяя при необходимости вычислительные устройства; </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пользоваться оценкой и прикидкой при практических расчетах;</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находить значения числовых и буквенных выражений, осуществляя необходимые подстановки и преобразования;</w:t>
            </w:r>
          </w:p>
          <w:p w:rsidR="007902F6" w:rsidRPr="007902F6" w:rsidRDefault="007902F6" w:rsidP="002D0FAC">
            <w:pPr>
              <w:widowControl/>
              <w:numPr>
                <w:ilvl w:val="0"/>
                <w:numId w:val="142"/>
              </w:numPr>
              <w:suppressAutoHyphens/>
              <w:ind w:left="0" w:firstLine="108"/>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 xml:space="preserve">изображать схематически угол, величина которого выражена в градусах </w:t>
            </w:r>
            <w:r w:rsidRPr="007902F6">
              <w:rPr>
                <w:rFonts w:ascii="Times New Roman" w:eastAsia="Calibri" w:hAnsi="Times New Roman" w:cs="Times New Roman"/>
                <w:i/>
                <w:iCs/>
                <w:color w:val="auto"/>
                <w:lang w:bidi="ar-SA"/>
              </w:rPr>
              <w:t>или радианах</w:t>
            </w:r>
            <w:r w:rsidRPr="007902F6">
              <w:rPr>
                <w:rFonts w:ascii="Times New Roman" w:eastAsia="Calibri" w:hAnsi="Times New Roman" w:cs="Times New Roman"/>
                <w:i/>
                <w:color w:val="auto"/>
                <w:lang w:bidi="ar-SA"/>
              </w:rPr>
              <w:t xml:space="preserve">; </w:t>
            </w:r>
          </w:p>
          <w:p w:rsidR="007902F6" w:rsidRPr="007902F6" w:rsidRDefault="007902F6" w:rsidP="002D0FAC">
            <w:pPr>
              <w:widowControl/>
              <w:numPr>
                <w:ilvl w:val="0"/>
                <w:numId w:val="142"/>
              </w:numPr>
              <w:suppressAutoHyphens/>
              <w:ind w:left="0" w:firstLine="108"/>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использовать при решении задач табличные значения тригонометрических функций углов;</w:t>
            </w:r>
          </w:p>
          <w:p w:rsidR="007902F6" w:rsidRPr="007902F6" w:rsidRDefault="007902F6" w:rsidP="002D0FAC">
            <w:pPr>
              <w:widowControl/>
              <w:numPr>
                <w:ilvl w:val="0"/>
                <w:numId w:val="142"/>
              </w:numPr>
              <w:suppressAutoHyphens/>
              <w:ind w:left="0" w:firstLine="108"/>
              <w:jc w:val="both"/>
              <w:rPr>
                <w:rFonts w:ascii="Times New Roman" w:eastAsia="Calibri" w:hAnsi="Times New Roman" w:cs="Times New Roman"/>
                <w:i/>
                <w:iCs/>
                <w:color w:val="404040"/>
                <w:lang w:bidi="ar-SA"/>
              </w:rPr>
            </w:pPr>
            <w:r w:rsidRPr="007902F6">
              <w:rPr>
                <w:rFonts w:ascii="Times New Roman" w:eastAsia="Calibri" w:hAnsi="Times New Roman" w:cs="Times New Roman"/>
                <w:i/>
                <w:iCs/>
                <w:lang w:bidi="ar-SA"/>
              </w:rPr>
              <w:t>выполнять перевод величины угла из радианной меры в градусную и обратно.</w:t>
            </w:r>
          </w:p>
          <w:p w:rsidR="007902F6" w:rsidRPr="007902F6" w:rsidRDefault="007902F6" w:rsidP="00A00220">
            <w:pPr>
              <w:widowControl/>
              <w:suppressAutoHyphens/>
              <w:ind w:firstLine="108"/>
              <w:rPr>
                <w:rFonts w:ascii="Times New Roman" w:eastAsia="Calibri" w:hAnsi="Times New Roman" w:cs="Times New Roman"/>
                <w:i/>
                <w:color w:val="auto"/>
                <w:lang w:eastAsia="en-US" w:bidi="ar-SA"/>
              </w:rPr>
            </w:pPr>
          </w:p>
          <w:p w:rsidR="007902F6" w:rsidRPr="007902F6" w:rsidRDefault="007902F6" w:rsidP="00A00220">
            <w:pPr>
              <w:widowControl/>
              <w:suppressAutoHyphens/>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A00220">
            <w:pPr>
              <w:widowControl/>
              <w:ind w:firstLine="108"/>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902F6" w:rsidRPr="007902F6" w:rsidRDefault="007902F6" w:rsidP="00A00220">
            <w:pPr>
              <w:widowControl/>
              <w:ind w:firstLine="108"/>
              <w:rPr>
                <w:rFonts w:ascii="Times New Roman" w:eastAsia="Calibri" w:hAnsi="Times New Roman" w:cs="Times New Roman"/>
                <w:i/>
                <w:color w:val="auto"/>
                <w:lang w:bidi="ar-SA"/>
              </w:rPr>
            </w:pPr>
            <w:r w:rsidRPr="007902F6">
              <w:rPr>
                <w:rFonts w:ascii="Times New Roman" w:eastAsia="Calibri" w:hAnsi="Times New Roman" w:cs="Times New Roman"/>
                <w:i/>
                <w:lang w:bidi="ar-SA"/>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7902F6" w:rsidRPr="007902F6" w:rsidRDefault="007902F6" w:rsidP="00A00220">
            <w:pPr>
              <w:widowControl/>
              <w:ind w:firstLine="108"/>
              <w:rPr>
                <w:rFonts w:ascii="Times New Roman" w:eastAsia="Calibri" w:hAnsi="Times New Roman" w:cs="Times New Roman"/>
                <w:i/>
                <w:color w:val="auto"/>
                <w:lang w:bidi="ar-SA"/>
              </w:rPr>
            </w:pPr>
          </w:p>
        </w:tc>
        <w:tc>
          <w:tcPr>
            <w:tcW w:w="1985" w:type="dxa"/>
          </w:tcPr>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понимать и объяснять разницу между позиционной и непозиционной системами записи чисел;</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переводить числа из одной системы записи (системы счисления) в другую;</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доказывать и использовать признаки делимости суммы и произведения при выполнении вычислений и решении задач;</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выполнять округление рациональных и иррациональных чисел с заданной точностью;</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сравнивать действительные числа разными способами;</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находить НОД и НОК разными способами и использовать их при решении задач;</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выполнять вычисления и преобразования выражений, содержащих действительные числа, в том числе корни натуральных степеней;</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выполнять стандартные тождественные преобразования тригонометрических, логарифмических, степенных, иррациональных выражений.</w:t>
            </w:r>
          </w:p>
          <w:p w:rsidR="007902F6" w:rsidRPr="007902F6" w:rsidRDefault="007902F6" w:rsidP="00A00220">
            <w:pPr>
              <w:widowControl/>
              <w:suppressAutoHyphens/>
              <w:rPr>
                <w:rFonts w:ascii="Times New Roman" w:eastAsia="Calibri" w:hAnsi="Times New Roman" w:cs="Times New Roman"/>
                <w:i/>
                <w:color w:val="auto"/>
                <w:lang w:eastAsia="en-US" w:bidi="ar-SA"/>
              </w:rPr>
            </w:pPr>
          </w:p>
          <w:p w:rsidR="007902F6" w:rsidRPr="007902F6" w:rsidRDefault="007902F6" w:rsidP="00A00220">
            <w:pPr>
              <w:widowControl/>
              <w:suppressAutoHyphens/>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2"/>
              </w:numPr>
              <w:suppressAutoHyphens/>
              <w:ind w:left="0" w:firstLine="0"/>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7902F6" w:rsidRPr="007902F6" w:rsidRDefault="007902F6" w:rsidP="00A00220">
            <w:pPr>
              <w:widowControl/>
              <w:suppressAutoHyphens/>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 xml:space="preserve">записывать, сравнивать, округлять числовые данные реальных величин с использованием разных систем измерения; </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eastAsia="en-US" w:bidi="ar-SA"/>
              </w:rPr>
              <w:t>составлять и оценивать разными способами числовые выражения при решении практических задач и задач из других учебных предметов</w:t>
            </w:r>
          </w:p>
        </w:tc>
        <w:tc>
          <w:tcPr>
            <w:tcW w:w="2126" w:type="dxa"/>
          </w:tcPr>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r w:rsidRPr="007902F6">
              <w:rPr>
                <w:rFonts w:ascii="Times New Roman" w:eastAsia="Calibri" w:hAnsi="Times New Roman" w:cs="Times New Roman"/>
                <w:i/>
                <w:color w:val="auto"/>
                <w:lang w:eastAsia="en-US" w:bidi="ar-SA"/>
              </w:rPr>
              <w:t>;</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свободно оперировать числовыми множествами при решении задач;</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понимать причины и основные идеи расширения числовых множеств;</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владеть основными понятиями теории делимости при решении стандартных задач</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базовые представления о множестве комплексных чисел;</w:t>
            </w:r>
          </w:p>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свободно выполнять тождественные преобразования тригонометрических, логарифмических, степенных выражений;</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владеть формулой бинома Ньютона;</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при решении задач теорему о линейном представлении НОД;</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при решении задач Китайскую теорему об остатках;</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применять при решении задач Малую теорему Ферма; </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уметь выполнять запись числа в позиционной системе счисления; </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при решении задач теоретико-числовые функции: число и сумма делителей, функцию Эйлера;</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при решении задач цепные дроби;</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i/>
                <w:color w:val="auto"/>
                <w:lang w:eastAsia="en-US" w:bidi="ar-SA"/>
              </w:rPr>
              <w:t>применять при решении задачмногочлены с действительными и целыми коэффициентами</w:t>
            </w:r>
            <w:r w:rsidRPr="007902F6">
              <w:rPr>
                <w:rFonts w:ascii="Times New Roman" w:eastAsia="Calibri" w:hAnsi="Times New Roman" w:cs="Times New Roman"/>
                <w:color w:val="auto"/>
                <w:lang w:eastAsia="en-US" w:bidi="ar-SA"/>
              </w:rPr>
              <w:t>;</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владеть понятиями приводимый и неприводимый многочлен и применять их при решении задач; </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применять при решении задач Основную теорему алгебры; </w:t>
            </w:r>
          </w:p>
          <w:p w:rsidR="007902F6" w:rsidRPr="007902F6" w:rsidRDefault="007902F6" w:rsidP="00A00220">
            <w:pPr>
              <w:widowControl/>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при решении задач простейшие функции комплексной переменной как геометрические преобразования</w:t>
            </w:r>
          </w:p>
        </w:tc>
      </w:tr>
      <w:tr w:rsidR="007902F6" w:rsidRPr="007902F6" w:rsidTr="007902F6">
        <w:tc>
          <w:tcPr>
            <w:tcW w:w="1129" w:type="dxa"/>
            <w:gridSpan w:val="2"/>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Уравнения и неравенства</w:t>
            </w:r>
          </w:p>
          <w:p w:rsidR="007902F6" w:rsidRPr="007902F6" w:rsidRDefault="007902F6" w:rsidP="007902F6">
            <w:pPr>
              <w:widowControl/>
              <w:suppressAutoHyphens/>
              <w:rPr>
                <w:rFonts w:ascii="Times New Roman" w:eastAsia="Calibri" w:hAnsi="Times New Roman" w:cs="Times New Roman"/>
                <w:b/>
                <w:i/>
                <w:color w:val="auto"/>
                <w:lang w:eastAsia="en-US" w:bidi="ar-SA"/>
              </w:rPr>
            </w:pPr>
          </w:p>
        </w:tc>
        <w:tc>
          <w:tcPr>
            <w:tcW w:w="2410" w:type="dxa"/>
          </w:tcPr>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Решать линейные уравнения и неравенства, квадратные уравнения;</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 xml:space="preserve">решать логарифмические уравнения вида </w:t>
            </w:r>
            <w:r w:rsidRPr="007902F6">
              <w:rPr>
                <w:rFonts w:ascii="Times New Roman" w:eastAsia="Calibri" w:hAnsi="Times New Roman" w:cs="Times New Roman"/>
                <w:color w:val="auto"/>
                <w:lang w:val="en-US" w:bidi="ar-SA"/>
              </w:rPr>
              <w:t>log</w:t>
            </w:r>
            <w:r w:rsidRPr="007902F6">
              <w:rPr>
                <w:rFonts w:ascii="Times New Roman" w:eastAsia="Calibri" w:hAnsi="Times New Roman" w:cs="Times New Roman"/>
                <w:i/>
                <w:color w:val="auto"/>
                <w:vertAlign w:val="subscript"/>
                <w:lang w:val="en-US" w:bidi="ar-SA"/>
              </w:rPr>
              <w:t>a</w:t>
            </w:r>
            <w:r w:rsidRPr="007902F6">
              <w:rPr>
                <w:rFonts w:ascii="Times New Roman" w:eastAsia="Calibri" w:hAnsi="Times New Roman" w:cs="Times New Roman"/>
                <w:color w:val="auto"/>
                <w:lang w:bidi="ar-SA"/>
              </w:rPr>
              <w:t xml:space="preserve"> (</w:t>
            </w:r>
            <w:r w:rsidRPr="007902F6">
              <w:rPr>
                <w:rFonts w:ascii="Times New Roman" w:eastAsia="Calibri" w:hAnsi="Times New Roman" w:cs="Times New Roman"/>
                <w:i/>
                <w:color w:val="auto"/>
                <w:lang w:val="en-US" w:bidi="ar-SA"/>
              </w:rPr>
              <w:t>bx</w:t>
            </w:r>
            <w:r w:rsidRPr="007902F6">
              <w:rPr>
                <w:rFonts w:ascii="Times New Roman" w:eastAsia="Calibri" w:hAnsi="Times New Roman" w:cs="Times New Roman"/>
                <w:color w:val="auto"/>
                <w:lang w:bidi="ar-SA"/>
              </w:rPr>
              <w:t xml:space="preserve"> + </w:t>
            </w:r>
            <w:r w:rsidRPr="007902F6">
              <w:rPr>
                <w:rFonts w:ascii="Times New Roman" w:eastAsia="Calibri" w:hAnsi="Times New Roman" w:cs="Times New Roman"/>
                <w:i/>
                <w:color w:val="auto"/>
                <w:lang w:val="en-US" w:bidi="ar-SA"/>
              </w:rPr>
              <w:t>c</w:t>
            </w:r>
            <w:r w:rsidRPr="007902F6">
              <w:rPr>
                <w:rFonts w:ascii="Times New Roman" w:eastAsia="Calibri" w:hAnsi="Times New Roman" w:cs="Times New Roman"/>
                <w:color w:val="auto"/>
                <w:lang w:bidi="ar-SA"/>
              </w:rPr>
              <w:t xml:space="preserve">) = </w:t>
            </w:r>
            <w:r w:rsidRPr="007902F6">
              <w:rPr>
                <w:rFonts w:ascii="Times New Roman" w:eastAsia="Calibri" w:hAnsi="Times New Roman" w:cs="Times New Roman"/>
                <w:i/>
                <w:color w:val="auto"/>
                <w:lang w:val="en-US" w:bidi="ar-SA"/>
              </w:rPr>
              <w:t>d</w:t>
            </w:r>
            <w:r w:rsidRPr="007902F6">
              <w:rPr>
                <w:rFonts w:ascii="Times New Roman" w:eastAsia="Calibri" w:hAnsi="Times New Roman" w:cs="Times New Roman"/>
                <w:color w:val="auto"/>
                <w:lang w:bidi="ar-SA"/>
              </w:rPr>
              <w:t xml:space="preserve"> и простейшие неравенства вида </w:t>
            </w:r>
            <w:r w:rsidRPr="007902F6">
              <w:rPr>
                <w:rFonts w:ascii="Times New Roman" w:eastAsia="Calibri" w:hAnsi="Times New Roman" w:cs="Times New Roman"/>
                <w:color w:val="auto"/>
                <w:lang w:val="en-US" w:bidi="ar-SA"/>
              </w:rPr>
              <w:t>log</w:t>
            </w:r>
            <w:r w:rsidRPr="007902F6">
              <w:rPr>
                <w:rFonts w:ascii="Times New Roman" w:eastAsia="Calibri" w:hAnsi="Times New Roman" w:cs="Times New Roman"/>
                <w:i/>
                <w:color w:val="auto"/>
                <w:vertAlign w:val="subscript"/>
                <w:lang w:val="en-US" w:bidi="ar-SA"/>
              </w:rPr>
              <w:t>a</w:t>
            </w:r>
            <w:r w:rsidRPr="007902F6">
              <w:rPr>
                <w:rFonts w:ascii="Times New Roman" w:eastAsia="Calibri" w:hAnsi="Times New Roman" w:cs="Times New Roman"/>
                <w:i/>
                <w:color w:val="auto"/>
                <w:lang w:val="en-US" w:bidi="ar-SA"/>
              </w:rPr>
              <w:t>x</w:t>
            </w:r>
            <w:r w:rsidRPr="007902F6">
              <w:rPr>
                <w:rFonts w:ascii="Times New Roman" w:eastAsia="Calibri" w:hAnsi="Times New Roman" w:cs="Times New Roman"/>
                <w:color w:val="auto"/>
                <w:lang w:bidi="ar-SA"/>
              </w:rPr>
              <w:t>&lt;</w:t>
            </w:r>
            <w:r w:rsidRPr="007902F6">
              <w:rPr>
                <w:rFonts w:ascii="Times New Roman" w:eastAsia="Calibri" w:hAnsi="Times New Roman" w:cs="Times New Roman"/>
                <w:i/>
                <w:color w:val="auto"/>
                <w:lang w:val="en-US" w:bidi="ar-SA"/>
              </w:rPr>
              <w:t>d</w:t>
            </w:r>
            <w:r w:rsidRPr="007902F6">
              <w:rPr>
                <w:rFonts w:ascii="Times New Roman" w:eastAsia="Calibri" w:hAnsi="Times New Roman" w:cs="Times New Roman"/>
                <w:color w:val="auto"/>
                <w:lang w:bidi="ar-SA"/>
              </w:rPr>
              <w:t>;</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 xml:space="preserve">решать показательные уравнения, вида </w:t>
            </w:r>
            <w:r w:rsidRPr="007902F6">
              <w:rPr>
                <w:rFonts w:ascii="Times New Roman" w:eastAsia="Calibri" w:hAnsi="Times New Roman" w:cs="Times New Roman"/>
                <w:i/>
                <w:color w:val="auto"/>
                <w:lang w:val="en-US" w:bidi="ar-SA"/>
              </w:rPr>
              <w:t>a</w:t>
            </w:r>
            <w:r w:rsidRPr="007902F6">
              <w:rPr>
                <w:rFonts w:ascii="Times New Roman" w:eastAsia="Calibri" w:hAnsi="Times New Roman" w:cs="Times New Roman"/>
                <w:i/>
                <w:color w:val="auto"/>
                <w:vertAlign w:val="superscript"/>
                <w:lang w:val="en-US" w:bidi="ar-SA"/>
              </w:rPr>
              <w:t>bx</w:t>
            </w:r>
            <w:r w:rsidRPr="007902F6">
              <w:rPr>
                <w:rFonts w:ascii="Times New Roman" w:eastAsia="Calibri" w:hAnsi="Times New Roman" w:cs="Times New Roman"/>
                <w:i/>
                <w:color w:val="auto"/>
                <w:vertAlign w:val="superscript"/>
                <w:lang w:bidi="ar-SA"/>
              </w:rPr>
              <w:t>+</w:t>
            </w:r>
            <w:r w:rsidRPr="007902F6">
              <w:rPr>
                <w:rFonts w:ascii="Times New Roman" w:eastAsia="Calibri" w:hAnsi="Times New Roman" w:cs="Times New Roman"/>
                <w:i/>
                <w:color w:val="auto"/>
                <w:vertAlign w:val="superscript"/>
                <w:lang w:val="en-US" w:bidi="ar-SA"/>
              </w:rPr>
              <w:t>c</w:t>
            </w:r>
            <w:r w:rsidRPr="007902F6">
              <w:rPr>
                <w:rFonts w:ascii="Times New Roman" w:eastAsia="Calibri" w:hAnsi="Times New Roman" w:cs="Times New Roman"/>
                <w:i/>
                <w:color w:val="auto"/>
                <w:lang w:bidi="ar-SA"/>
              </w:rPr>
              <w:t xml:space="preserve">= </w:t>
            </w:r>
            <w:r w:rsidRPr="007902F6">
              <w:rPr>
                <w:rFonts w:ascii="Times New Roman" w:eastAsia="Calibri" w:hAnsi="Times New Roman" w:cs="Times New Roman"/>
                <w:i/>
                <w:color w:val="auto"/>
                <w:lang w:val="en-US" w:bidi="ar-SA"/>
              </w:rPr>
              <w:t>d</w:t>
            </w:r>
            <w:r w:rsidRPr="007902F6">
              <w:rPr>
                <w:rFonts w:ascii="Times New Roman" w:eastAsia="Calibri" w:hAnsi="Times New Roman" w:cs="Times New Roman"/>
                <w:color w:val="auto"/>
                <w:lang w:bidi="ar-SA"/>
              </w:rPr>
              <w:t xml:space="preserve">  (где </w:t>
            </w:r>
            <w:r w:rsidRPr="007902F6">
              <w:rPr>
                <w:rFonts w:ascii="Times New Roman" w:eastAsia="Calibri" w:hAnsi="Times New Roman" w:cs="Times New Roman"/>
                <w:i/>
                <w:color w:val="auto"/>
                <w:lang w:val="en-US" w:bidi="ar-SA"/>
              </w:rPr>
              <w:t>d</w:t>
            </w:r>
            <w:r w:rsidRPr="007902F6">
              <w:rPr>
                <w:rFonts w:ascii="Times New Roman" w:eastAsia="Calibri" w:hAnsi="Times New Roman" w:cs="Times New Roman"/>
                <w:color w:val="auto"/>
                <w:lang w:bidi="ar-SA"/>
              </w:rPr>
              <w:t xml:space="preserve"> можно представить в виде степени с основанием </w:t>
            </w:r>
            <w:r w:rsidRPr="007902F6">
              <w:rPr>
                <w:rFonts w:ascii="Times New Roman" w:eastAsia="Calibri" w:hAnsi="Times New Roman" w:cs="Times New Roman"/>
                <w:i/>
                <w:color w:val="auto"/>
                <w:lang w:val="en-US" w:bidi="ar-SA"/>
              </w:rPr>
              <w:t>a</w:t>
            </w:r>
            <w:r w:rsidRPr="007902F6">
              <w:rPr>
                <w:rFonts w:ascii="Times New Roman" w:eastAsia="Calibri" w:hAnsi="Times New Roman" w:cs="Times New Roman"/>
                <w:color w:val="auto"/>
                <w:lang w:bidi="ar-SA"/>
              </w:rPr>
              <w:t xml:space="preserve">) и простейшие неравенства вида </w:t>
            </w:r>
            <w:r w:rsidRPr="007902F6">
              <w:rPr>
                <w:rFonts w:ascii="Times New Roman" w:eastAsia="Calibri" w:hAnsi="Times New Roman" w:cs="Times New Roman"/>
                <w:i/>
                <w:color w:val="auto"/>
                <w:lang w:val="en-US" w:bidi="ar-SA"/>
              </w:rPr>
              <w:t>a</w:t>
            </w:r>
            <w:r w:rsidRPr="007902F6">
              <w:rPr>
                <w:rFonts w:ascii="Times New Roman" w:eastAsia="Calibri" w:hAnsi="Times New Roman" w:cs="Times New Roman"/>
                <w:i/>
                <w:color w:val="auto"/>
                <w:vertAlign w:val="superscript"/>
                <w:lang w:val="en-US" w:bidi="ar-SA"/>
              </w:rPr>
              <w:t>x</w:t>
            </w:r>
            <w:r w:rsidRPr="007902F6">
              <w:rPr>
                <w:rFonts w:ascii="Times New Roman" w:eastAsia="Calibri" w:hAnsi="Times New Roman" w:cs="Times New Roman"/>
                <w:i/>
                <w:color w:val="auto"/>
                <w:lang w:bidi="ar-SA"/>
              </w:rPr>
              <w:t>&lt;</w:t>
            </w:r>
            <w:r w:rsidRPr="007902F6">
              <w:rPr>
                <w:rFonts w:ascii="Times New Roman" w:eastAsia="Calibri" w:hAnsi="Times New Roman" w:cs="Times New Roman"/>
                <w:i/>
                <w:color w:val="auto"/>
                <w:lang w:val="en-US" w:bidi="ar-SA"/>
              </w:rPr>
              <w:t>d</w:t>
            </w:r>
            <w:r w:rsidRPr="007902F6">
              <w:rPr>
                <w:rFonts w:ascii="Times New Roman" w:eastAsia="Calibri" w:hAnsi="Times New Roman" w:cs="Times New Roman"/>
                <w:color w:val="auto"/>
                <w:lang w:bidi="ar-SA"/>
              </w:rPr>
              <w:t xml:space="preserve">    (где </w:t>
            </w:r>
            <w:r w:rsidRPr="007902F6">
              <w:rPr>
                <w:rFonts w:ascii="Times New Roman" w:eastAsia="Calibri" w:hAnsi="Times New Roman" w:cs="Times New Roman"/>
                <w:i/>
                <w:color w:val="auto"/>
                <w:lang w:val="en-US" w:bidi="ar-SA"/>
              </w:rPr>
              <w:t>d</w:t>
            </w:r>
            <w:r w:rsidRPr="007902F6">
              <w:rPr>
                <w:rFonts w:ascii="Times New Roman" w:eastAsia="Calibri" w:hAnsi="Times New Roman" w:cs="Times New Roman"/>
                <w:color w:val="auto"/>
                <w:lang w:bidi="ar-SA"/>
              </w:rPr>
              <w:t xml:space="preserve"> можно представить в виде степени с основанием </w:t>
            </w:r>
            <w:r w:rsidRPr="007902F6">
              <w:rPr>
                <w:rFonts w:ascii="Times New Roman" w:eastAsia="Calibri" w:hAnsi="Times New Roman" w:cs="Times New Roman"/>
                <w:i/>
                <w:color w:val="auto"/>
                <w:lang w:val="en-US" w:bidi="ar-SA"/>
              </w:rPr>
              <w:t>a</w:t>
            </w:r>
            <w:r w:rsidRPr="007902F6">
              <w:rPr>
                <w:rFonts w:ascii="Times New Roman" w:eastAsia="Calibri" w:hAnsi="Times New Roman" w:cs="Times New Roman"/>
                <w:color w:val="auto"/>
                <w:lang w:bidi="ar-SA"/>
              </w:rPr>
              <w:t>)</w:t>
            </w:r>
            <w:r w:rsidRPr="007902F6">
              <w:rPr>
                <w:rFonts w:ascii="Times New Roman" w:eastAsia="Calibri" w:hAnsi="Times New Roman" w:cs="Times New Roman"/>
                <w:color w:val="FF0000"/>
                <w:lang w:bidi="ar-SA"/>
              </w:rPr>
              <w:t>;</w:t>
            </w:r>
            <w:r w:rsidRPr="007902F6">
              <w:rPr>
                <w:rFonts w:ascii="Times New Roman" w:eastAsia="Calibri" w:hAnsi="Times New Roman" w:cs="Times New Roman"/>
                <w:color w:val="auto"/>
                <w:lang w:bidi="ar-SA"/>
              </w:rPr>
              <w:t>.</w:t>
            </w:r>
          </w:p>
          <w:p w:rsidR="007902F6" w:rsidRPr="007902F6" w:rsidRDefault="007902F6" w:rsidP="00A00220">
            <w:pPr>
              <w:widowControl/>
              <w:rPr>
                <w:rFonts w:ascii="Times New Roman" w:eastAsia="Calibri" w:hAnsi="Times New Roman" w:cs="Times New Roman"/>
                <w:color w:val="auto"/>
                <w:lang w:bidi="ar-SA"/>
              </w:rPr>
            </w:pPr>
            <w:r w:rsidRPr="007902F6">
              <w:rPr>
                <w:rFonts w:ascii="Times New Roman" w:eastAsia="Calibri" w:hAnsi="Times New Roman" w:cs="Times New Roman"/>
                <w:lang w:bidi="ar-SA"/>
              </w:rPr>
              <w:t xml:space="preserve">приводить несколько примеров корней простейшего тригонометрического уравнения вида: sin </w:t>
            </w:r>
            <w:r w:rsidRPr="007902F6">
              <w:rPr>
                <w:rFonts w:ascii="Times New Roman" w:eastAsia="Calibri" w:hAnsi="Times New Roman" w:cs="Times New Roman"/>
                <w:i/>
                <w:lang w:val="en-US" w:bidi="ar-SA"/>
              </w:rPr>
              <w:t>x</w:t>
            </w:r>
            <w:r w:rsidRPr="007902F6">
              <w:rPr>
                <w:rFonts w:ascii="Times New Roman" w:eastAsia="Calibri" w:hAnsi="Times New Roman" w:cs="Times New Roman"/>
                <w:lang w:bidi="ar-SA"/>
              </w:rPr>
              <w:t xml:space="preserve"> = </w:t>
            </w:r>
            <w:r w:rsidRPr="007902F6">
              <w:rPr>
                <w:rFonts w:ascii="Times New Roman" w:eastAsia="Calibri" w:hAnsi="Times New Roman" w:cs="Times New Roman"/>
                <w:i/>
                <w:lang w:val="en-US" w:bidi="ar-SA"/>
              </w:rPr>
              <w:t>a</w:t>
            </w:r>
            <w:r w:rsidRPr="007902F6">
              <w:rPr>
                <w:rFonts w:ascii="Times New Roman" w:eastAsia="Calibri" w:hAnsi="Times New Roman" w:cs="Times New Roman"/>
                <w:i/>
                <w:lang w:bidi="ar-SA"/>
              </w:rPr>
              <w:t xml:space="preserve">, </w:t>
            </w:r>
            <w:r w:rsidRPr="007902F6">
              <w:rPr>
                <w:rFonts w:ascii="Times New Roman" w:eastAsia="Calibri" w:hAnsi="Times New Roman" w:cs="Times New Roman"/>
                <w:lang w:val="en-US" w:bidi="ar-SA"/>
              </w:rPr>
              <w:t>co</w:t>
            </w:r>
            <w:r w:rsidRPr="007902F6">
              <w:rPr>
                <w:rFonts w:ascii="Times New Roman" w:eastAsia="Calibri" w:hAnsi="Times New Roman" w:cs="Times New Roman"/>
                <w:lang w:bidi="ar-SA"/>
              </w:rPr>
              <w:t xml:space="preserve">s </w:t>
            </w:r>
            <w:r w:rsidRPr="007902F6">
              <w:rPr>
                <w:rFonts w:ascii="Times New Roman" w:eastAsia="Calibri" w:hAnsi="Times New Roman" w:cs="Times New Roman"/>
                <w:i/>
                <w:lang w:val="en-US" w:bidi="ar-SA"/>
              </w:rPr>
              <w:t>x</w:t>
            </w:r>
            <w:r w:rsidRPr="007902F6">
              <w:rPr>
                <w:rFonts w:ascii="Times New Roman" w:eastAsia="Calibri" w:hAnsi="Times New Roman" w:cs="Times New Roman"/>
                <w:lang w:bidi="ar-SA"/>
              </w:rPr>
              <w:t xml:space="preserve"> = </w:t>
            </w:r>
            <w:r w:rsidRPr="007902F6">
              <w:rPr>
                <w:rFonts w:ascii="Times New Roman" w:eastAsia="Calibri" w:hAnsi="Times New Roman" w:cs="Times New Roman"/>
                <w:i/>
                <w:lang w:val="en-US" w:bidi="ar-SA"/>
              </w:rPr>
              <w:t>a</w:t>
            </w:r>
            <w:r w:rsidRPr="007902F6">
              <w:rPr>
                <w:rFonts w:ascii="Times New Roman" w:eastAsia="Calibri" w:hAnsi="Times New Roman" w:cs="Times New Roman"/>
                <w:i/>
                <w:lang w:bidi="ar-SA"/>
              </w:rPr>
              <w:t xml:space="preserve">, </w:t>
            </w:r>
            <w:r w:rsidRPr="007902F6">
              <w:rPr>
                <w:rFonts w:ascii="Times New Roman" w:eastAsia="Calibri" w:hAnsi="Times New Roman" w:cs="Times New Roman"/>
                <w:lang w:val="en-US" w:bidi="ar-SA"/>
              </w:rPr>
              <w:t>tg</w:t>
            </w:r>
            <w:r w:rsidRPr="007902F6">
              <w:rPr>
                <w:rFonts w:ascii="Times New Roman" w:eastAsia="Calibri" w:hAnsi="Times New Roman" w:cs="Times New Roman"/>
                <w:i/>
                <w:lang w:val="en-US" w:bidi="ar-SA"/>
              </w:rPr>
              <w:t>x</w:t>
            </w:r>
            <w:r w:rsidRPr="007902F6">
              <w:rPr>
                <w:rFonts w:ascii="Times New Roman" w:eastAsia="Calibri" w:hAnsi="Times New Roman" w:cs="Times New Roman"/>
                <w:lang w:bidi="ar-SA"/>
              </w:rPr>
              <w:t xml:space="preserve"> = </w:t>
            </w:r>
            <w:r w:rsidRPr="007902F6">
              <w:rPr>
                <w:rFonts w:ascii="Times New Roman" w:eastAsia="Calibri" w:hAnsi="Times New Roman" w:cs="Times New Roman"/>
                <w:i/>
                <w:lang w:val="en-US" w:bidi="ar-SA"/>
              </w:rPr>
              <w:t>a</w:t>
            </w:r>
            <w:r w:rsidRPr="007902F6">
              <w:rPr>
                <w:rFonts w:ascii="Times New Roman" w:eastAsia="Calibri" w:hAnsi="Times New Roman" w:cs="Times New Roman"/>
                <w:i/>
                <w:lang w:bidi="ar-SA"/>
              </w:rPr>
              <w:t>,</w:t>
            </w:r>
            <w:r w:rsidRPr="007902F6">
              <w:rPr>
                <w:rFonts w:ascii="Times New Roman" w:eastAsia="Calibri" w:hAnsi="Times New Roman" w:cs="Times New Roman"/>
                <w:lang w:val="en-US" w:bidi="ar-SA"/>
              </w:rPr>
              <w:t>ctg</w:t>
            </w:r>
            <w:r w:rsidRPr="007902F6">
              <w:rPr>
                <w:rFonts w:ascii="Times New Roman" w:eastAsia="Calibri" w:hAnsi="Times New Roman" w:cs="Times New Roman"/>
                <w:i/>
                <w:lang w:val="en-US" w:bidi="ar-SA"/>
              </w:rPr>
              <w:t>x</w:t>
            </w:r>
            <w:r w:rsidRPr="007902F6">
              <w:rPr>
                <w:rFonts w:ascii="Times New Roman" w:eastAsia="Calibri" w:hAnsi="Times New Roman" w:cs="Times New Roman"/>
                <w:lang w:bidi="ar-SA"/>
              </w:rPr>
              <w:t xml:space="preserve"> = </w:t>
            </w:r>
            <w:r w:rsidRPr="007902F6">
              <w:rPr>
                <w:rFonts w:ascii="Times New Roman" w:eastAsia="Calibri" w:hAnsi="Times New Roman" w:cs="Times New Roman"/>
                <w:i/>
                <w:lang w:val="en-US" w:bidi="ar-SA"/>
              </w:rPr>
              <w:t>a</w:t>
            </w:r>
            <w:r w:rsidRPr="007902F6">
              <w:rPr>
                <w:rFonts w:ascii="Times New Roman" w:eastAsia="Calibri" w:hAnsi="Times New Roman" w:cs="Times New Roman"/>
                <w:i/>
                <w:lang w:bidi="ar-SA"/>
              </w:rPr>
              <w:t xml:space="preserve">, </w:t>
            </w:r>
            <w:r w:rsidRPr="007902F6">
              <w:rPr>
                <w:rFonts w:ascii="Times New Roman" w:eastAsia="Calibri" w:hAnsi="Times New Roman" w:cs="Times New Roman"/>
                <w:lang w:bidi="ar-SA"/>
              </w:rPr>
              <w:t xml:space="preserve">где </w:t>
            </w:r>
            <w:r w:rsidRPr="007902F6">
              <w:rPr>
                <w:rFonts w:ascii="Times New Roman" w:eastAsia="Calibri" w:hAnsi="Times New Roman" w:cs="Times New Roman"/>
                <w:i/>
                <w:lang w:val="en-US" w:bidi="ar-SA"/>
              </w:rPr>
              <w:t>a</w:t>
            </w:r>
            <w:r w:rsidRPr="007902F6">
              <w:rPr>
                <w:rFonts w:ascii="Times New Roman" w:eastAsia="Calibri" w:hAnsi="Times New Roman" w:cs="Times New Roman"/>
                <w:lang w:bidi="ar-SA"/>
              </w:rPr>
              <w:t xml:space="preserve"> – табличное значение соответствующей тригонометрической функции.</w:t>
            </w:r>
          </w:p>
          <w:p w:rsidR="007902F6" w:rsidRPr="007902F6" w:rsidRDefault="007902F6" w:rsidP="00A00220">
            <w:pPr>
              <w:widowControl/>
              <w:suppressAutoHyphens/>
              <w:rPr>
                <w:rFonts w:ascii="Times New Roman" w:eastAsia="Calibri" w:hAnsi="Times New Roman" w:cs="Times New Roman"/>
                <w:i/>
                <w:color w:val="auto"/>
                <w:lang w:eastAsia="en-US" w:bidi="ar-SA"/>
              </w:rPr>
            </w:pPr>
          </w:p>
          <w:p w:rsidR="007902F6" w:rsidRPr="007902F6" w:rsidRDefault="007902F6" w:rsidP="00A00220">
            <w:pPr>
              <w:widowControl/>
              <w:suppressAutoHyphens/>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0"/>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составлять и решать уравнения и системы уравнений при решении несложных практических задач</w:t>
            </w:r>
          </w:p>
        </w:tc>
        <w:tc>
          <w:tcPr>
            <w:tcW w:w="2268" w:type="dxa"/>
          </w:tcPr>
          <w:p w:rsidR="007902F6" w:rsidRPr="007902F6" w:rsidRDefault="007902F6" w:rsidP="002D0FAC">
            <w:pPr>
              <w:widowControl/>
              <w:numPr>
                <w:ilvl w:val="0"/>
                <w:numId w:val="142"/>
              </w:numPr>
              <w:suppressAutoHyphens/>
              <w:ind w:left="30" w:firstLine="0"/>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902F6" w:rsidRPr="007902F6" w:rsidRDefault="007902F6" w:rsidP="00A00220">
            <w:pPr>
              <w:widowControl/>
              <w:ind w:left="30"/>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использовать методы решения уравнений: приведение к виду «произведение равно нулю» или «частное равно нулю», замена переменных;</w:t>
            </w:r>
          </w:p>
          <w:p w:rsidR="007902F6" w:rsidRPr="007902F6" w:rsidRDefault="007902F6" w:rsidP="00A00220">
            <w:pPr>
              <w:widowControl/>
              <w:ind w:left="30"/>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использовать метод интервалов для решения неравенств;</w:t>
            </w:r>
          </w:p>
          <w:p w:rsidR="007902F6" w:rsidRPr="007902F6" w:rsidRDefault="007902F6" w:rsidP="002D0FAC">
            <w:pPr>
              <w:widowControl/>
              <w:numPr>
                <w:ilvl w:val="0"/>
                <w:numId w:val="142"/>
              </w:numPr>
              <w:suppressAutoHyphens/>
              <w:ind w:left="30" w:right="-102" w:firstLine="0"/>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использовать графический метод для приближенного решения уравнений и неравенств;</w:t>
            </w:r>
          </w:p>
          <w:p w:rsidR="007902F6" w:rsidRPr="007902F6" w:rsidRDefault="007902F6" w:rsidP="002D0FAC">
            <w:pPr>
              <w:widowControl/>
              <w:numPr>
                <w:ilvl w:val="0"/>
                <w:numId w:val="142"/>
              </w:numPr>
              <w:suppressAutoHyphens/>
              <w:ind w:left="30" w:firstLine="0"/>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изображать на тригонометрической окружности множество решений простейших тригонометрических уравнений и неравенств;</w:t>
            </w:r>
          </w:p>
          <w:p w:rsidR="007902F6" w:rsidRPr="007902F6" w:rsidRDefault="007902F6" w:rsidP="002D0FAC">
            <w:pPr>
              <w:widowControl/>
              <w:numPr>
                <w:ilvl w:val="0"/>
                <w:numId w:val="142"/>
              </w:numPr>
              <w:suppressAutoHyphens/>
              <w:ind w:left="3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выполнять отбор корней уравнений или решений неравенств в соответствии с дополнительными условиями и ограничениями.</w:t>
            </w:r>
          </w:p>
          <w:p w:rsidR="007902F6" w:rsidRPr="007902F6" w:rsidRDefault="007902F6" w:rsidP="00A00220">
            <w:pPr>
              <w:widowControl/>
              <w:suppressAutoHyphens/>
              <w:ind w:left="30" w:hanging="357"/>
              <w:rPr>
                <w:rFonts w:ascii="Times New Roman" w:eastAsia="Calibri" w:hAnsi="Times New Roman" w:cs="Times New Roman"/>
                <w:i/>
                <w:color w:val="auto"/>
                <w:lang w:eastAsia="en-US" w:bidi="ar-SA"/>
              </w:rPr>
            </w:pPr>
          </w:p>
          <w:p w:rsidR="007902F6" w:rsidRPr="007902F6" w:rsidRDefault="007902F6" w:rsidP="00A00220">
            <w:pPr>
              <w:widowControl/>
              <w:suppressAutoHyphens/>
              <w:ind w:left="30"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2D0FAC">
            <w:pPr>
              <w:widowControl/>
              <w:numPr>
                <w:ilvl w:val="0"/>
                <w:numId w:val="142"/>
              </w:numPr>
              <w:suppressAutoHyphens/>
              <w:ind w:left="3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составлять и решать уравнения, системы уравнений и неравенства при решении задач других учебных предметов;</w:t>
            </w:r>
          </w:p>
          <w:p w:rsidR="007902F6" w:rsidRPr="007902F6" w:rsidRDefault="007902F6" w:rsidP="002D0FAC">
            <w:pPr>
              <w:widowControl/>
              <w:numPr>
                <w:ilvl w:val="0"/>
                <w:numId w:val="142"/>
              </w:numPr>
              <w:suppressAutoHyphens/>
              <w:ind w:left="3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902F6" w:rsidRPr="007902F6" w:rsidRDefault="007902F6" w:rsidP="002D0FAC">
            <w:pPr>
              <w:widowControl/>
              <w:numPr>
                <w:ilvl w:val="0"/>
                <w:numId w:val="142"/>
              </w:numPr>
              <w:suppressAutoHyphens/>
              <w:ind w:left="3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1985" w:type="dxa"/>
          </w:tcPr>
          <w:p w:rsidR="007902F6" w:rsidRPr="007902F6" w:rsidRDefault="007902F6" w:rsidP="002D0FAC">
            <w:pPr>
              <w:widowControl/>
              <w:numPr>
                <w:ilvl w:val="0"/>
                <w:numId w:val="142"/>
              </w:numPr>
              <w:suppressAutoHyphens/>
              <w:ind w:left="0"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применять теорему Безу к решению уравнений;</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применять теорему Виета для решения некоторых уравнений степени выше второй;</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понимать смысл теорем о равносильных и неравносильных преобразованиях уравнений и уметь их доказывать;</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владеть методами решения уравнений, неравенств и их систем, уметь выбирать метод решения и обосновывать свой выбор;</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использовать метод интервалов для решения неравенств, в том числе дробно-рациональных и включающих в себя иррациональные выражения;</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решать алгебраические уравнения и неравенства и их системы с параметрами алгебраическим и графическим методами;</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владеть разными методами доказательства неравенств;</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решать уравнения в целых числах;</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изображать множества на плоскости, задаваемые уравнениями, неравенствами и их системами;</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свободно использовать тождественные преобразования при решении уравнений и систем уравнений</w:t>
            </w:r>
          </w:p>
          <w:p w:rsidR="007902F6" w:rsidRPr="007902F6" w:rsidRDefault="007902F6" w:rsidP="00A00220">
            <w:pPr>
              <w:widowControl/>
              <w:suppressAutoHyphens/>
              <w:ind w:hanging="357"/>
              <w:rPr>
                <w:rFonts w:ascii="Times New Roman" w:eastAsia="Calibri" w:hAnsi="Times New Roman" w:cs="Times New Roman"/>
                <w:i/>
                <w:color w:val="auto"/>
                <w:lang w:eastAsia="en-US" w:bidi="ar-SA"/>
              </w:rPr>
            </w:pPr>
          </w:p>
          <w:p w:rsidR="007902F6" w:rsidRPr="007902F6" w:rsidRDefault="007902F6" w:rsidP="00A00220">
            <w:pPr>
              <w:widowControl/>
              <w:suppressAutoHyphens/>
              <w:ind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составлять и решать уравнения, неравенства, их системы при решении задач других учебных предметов;</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составлять и решать уравнения и неравенства с параметрами при решении задач других учебных предметов;</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902F6" w:rsidRPr="007902F6" w:rsidRDefault="007902F6" w:rsidP="002D0FAC">
            <w:pPr>
              <w:widowControl/>
              <w:numPr>
                <w:ilvl w:val="0"/>
                <w:numId w:val="142"/>
              </w:numPr>
              <w:suppressAutoHyphens/>
              <w:ind w:left="0"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 xml:space="preserve"> использовать программные средства при решении отдельных классов уравнений и неравенств</w:t>
            </w:r>
          </w:p>
        </w:tc>
        <w:tc>
          <w:tcPr>
            <w:tcW w:w="2126" w:type="dxa"/>
          </w:tcPr>
          <w:p w:rsidR="007902F6" w:rsidRPr="007902F6" w:rsidRDefault="007902F6" w:rsidP="00A00220">
            <w:pPr>
              <w:widowControl/>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r w:rsidRPr="007902F6">
              <w:rPr>
                <w:rFonts w:ascii="Times New Roman" w:eastAsia="Calibri" w:hAnsi="Times New Roman" w:cs="Times New Roman"/>
                <w:i/>
                <w:color w:val="auto"/>
                <w:lang w:eastAsia="en-US" w:bidi="ar-SA"/>
              </w:rPr>
              <w:t>;</w:t>
            </w:r>
          </w:p>
          <w:p w:rsidR="007902F6" w:rsidRPr="007902F6" w:rsidRDefault="007902F6" w:rsidP="002D0FAC">
            <w:pPr>
              <w:widowControl/>
              <w:numPr>
                <w:ilvl w:val="0"/>
                <w:numId w:val="150"/>
              </w:numPr>
              <w:suppressAutoHyphens/>
              <w:ind w:left="37" w:hanging="3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7902F6" w:rsidRPr="007902F6" w:rsidRDefault="007902F6" w:rsidP="002D0FAC">
            <w:pPr>
              <w:widowControl/>
              <w:numPr>
                <w:ilvl w:val="0"/>
                <w:numId w:val="150"/>
              </w:numPr>
              <w:suppressAutoHyphens/>
              <w:ind w:left="37" w:hanging="3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свободно решать системы линейных уравнений; </w:t>
            </w:r>
          </w:p>
          <w:p w:rsidR="007902F6" w:rsidRPr="007902F6" w:rsidRDefault="007902F6" w:rsidP="002D0FAC">
            <w:pPr>
              <w:widowControl/>
              <w:numPr>
                <w:ilvl w:val="0"/>
                <w:numId w:val="149"/>
              </w:numPr>
              <w:suppressAutoHyphens/>
              <w:ind w:left="37" w:hanging="3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решать основные типы уравнений и неравенств с параметрами;</w:t>
            </w:r>
          </w:p>
          <w:p w:rsidR="007902F6" w:rsidRPr="007902F6" w:rsidRDefault="007902F6" w:rsidP="002D0FAC">
            <w:pPr>
              <w:widowControl/>
              <w:numPr>
                <w:ilvl w:val="0"/>
                <w:numId w:val="149"/>
              </w:numPr>
              <w:suppressAutoHyphens/>
              <w:ind w:left="37" w:hanging="3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применять при решении задач неравенства Коши — Буняковского, Бернулли;</w:t>
            </w:r>
          </w:p>
          <w:p w:rsidR="007902F6" w:rsidRPr="007902F6" w:rsidRDefault="007902F6" w:rsidP="002D0FAC">
            <w:pPr>
              <w:widowControl/>
              <w:numPr>
                <w:ilvl w:val="0"/>
                <w:numId w:val="149"/>
              </w:numPr>
              <w:suppressAutoHyphens/>
              <w:ind w:left="0" w:firstLine="141"/>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неравенствах между средними степенными</w:t>
            </w:r>
          </w:p>
          <w:p w:rsidR="007902F6" w:rsidRPr="007902F6" w:rsidRDefault="007902F6" w:rsidP="00A00220">
            <w:pPr>
              <w:widowControl/>
              <w:suppressAutoHyphens/>
              <w:ind w:firstLine="141"/>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Функции</w:t>
            </w:r>
          </w:p>
        </w:tc>
        <w:tc>
          <w:tcPr>
            <w:tcW w:w="2410" w:type="dxa"/>
          </w:tcPr>
          <w:p w:rsidR="007902F6" w:rsidRPr="007902F6" w:rsidRDefault="007902F6" w:rsidP="00A00220">
            <w:pPr>
              <w:widowControl/>
              <w:ind w:left="37" w:hanging="3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902F6" w:rsidRPr="007902F6" w:rsidRDefault="007902F6" w:rsidP="00A00220">
            <w:pPr>
              <w:widowControl/>
              <w:ind w:left="37" w:hanging="37"/>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902F6" w:rsidRPr="007902F6" w:rsidRDefault="007902F6" w:rsidP="00A00220">
            <w:pPr>
              <w:widowControl/>
              <w:ind w:left="37" w:hanging="3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902F6" w:rsidRPr="007902F6" w:rsidRDefault="007902F6" w:rsidP="00A00220">
            <w:pPr>
              <w:widowControl/>
              <w:ind w:left="37" w:hanging="3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находить по графику приближённо значения функции в заданных точках;</w:t>
            </w:r>
          </w:p>
          <w:p w:rsidR="007902F6" w:rsidRPr="007902F6" w:rsidRDefault="007902F6" w:rsidP="00A00220">
            <w:pPr>
              <w:widowControl/>
              <w:ind w:hanging="105"/>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902F6" w:rsidRPr="007902F6" w:rsidRDefault="007902F6" w:rsidP="00A00220">
            <w:pPr>
              <w:widowControl/>
              <w:ind w:hanging="105"/>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902F6">
              <w:rPr>
                <w:rFonts w:ascii="Times New Roman" w:eastAsia="Calibri" w:hAnsi="Times New Roman" w:cs="Times New Roman"/>
                <w:iCs/>
                <w:color w:val="auto"/>
                <w:lang w:bidi="ar-SA"/>
              </w:rPr>
              <w:t>и т.д</w:t>
            </w:r>
            <w:r w:rsidRPr="007902F6">
              <w:rPr>
                <w:rFonts w:ascii="Times New Roman" w:eastAsia="Calibri" w:hAnsi="Times New Roman" w:cs="Times New Roman"/>
                <w:color w:val="auto"/>
                <w:lang w:bidi="ar-SA"/>
              </w:rPr>
              <w:t>.).</w:t>
            </w:r>
          </w:p>
          <w:p w:rsidR="007902F6" w:rsidRPr="007902F6" w:rsidRDefault="007902F6" w:rsidP="00A00220">
            <w:pPr>
              <w:widowControl/>
              <w:suppressAutoHyphens/>
              <w:ind w:hanging="105"/>
              <w:rPr>
                <w:rFonts w:ascii="Times New Roman" w:eastAsia="Calibri" w:hAnsi="Times New Roman" w:cs="Times New Roman"/>
                <w:i/>
                <w:color w:val="auto"/>
                <w:lang w:eastAsia="en-US" w:bidi="ar-SA"/>
              </w:rPr>
            </w:pPr>
          </w:p>
          <w:p w:rsidR="007902F6" w:rsidRPr="007902F6" w:rsidRDefault="007902F6" w:rsidP="00A00220">
            <w:pPr>
              <w:widowControl/>
              <w:suppressAutoHyphens/>
              <w:ind w:hanging="105"/>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интерпретировать свойства в контексте конкретной практической ситуации</w:t>
            </w:r>
          </w:p>
        </w:tc>
        <w:tc>
          <w:tcPr>
            <w:tcW w:w="2268" w:type="dxa"/>
          </w:tcPr>
          <w:p w:rsidR="007902F6" w:rsidRPr="007902F6" w:rsidRDefault="007902F6" w:rsidP="00A00220">
            <w:pPr>
              <w:widowControl/>
              <w:ind w:firstLine="112"/>
              <w:rPr>
                <w:rFonts w:ascii="Times New Roman" w:eastAsia="Calibri" w:hAnsi="Times New Roman" w:cs="Times New Roman"/>
                <w:i/>
                <w:lang w:bidi="ar-SA"/>
              </w:rPr>
            </w:pPr>
            <w:r w:rsidRPr="007902F6">
              <w:rPr>
                <w:rFonts w:ascii="Times New Roman" w:eastAsia="Calibri" w:hAnsi="Times New Roman" w:cs="Times New Roman"/>
                <w:i/>
                <w:color w:val="auto"/>
                <w:lang w:eastAsia="en-US" w:bidi="ar-SA"/>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902F6" w:rsidRPr="007902F6" w:rsidRDefault="007902F6" w:rsidP="00A00220">
            <w:pPr>
              <w:widowControl/>
              <w:ind w:hanging="357"/>
              <w:rPr>
                <w:rFonts w:ascii="Times New Roman" w:eastAsia="Calibri" w:hAnsi="Times New Roman" w:cs="Times New Roman"/>
                <w:i/>
                <w:lang w:bidi="ar-SA"/>
              </w:rPr>
            </w:pPr>
            <w:r w:rsidRPr="007902F6">
              <w:rPr>
                <w:rFonts w:ascii="Times New Roman" w:eastAsia="Calibri" w:hAnsi="Times New Roman" w:cs="Times New Roman"/>
                <w:i/>
                <w:color w:val="auto"/>
                <w:lang w:eastAsia="en-US" w:bidi="ar-SA"/>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902F6" w:rsidRPr="007902F6" w:rsidRDefault="007902F6" w:rsidP="002D0FAC">
            <w:pPr>
              <w:widowControl/>
              <w:numPr>
                <w:ilvl w:val="0"/>
                <w:numId w:val="142"/>
              </w:numPr>
              <w:suppressAutoHyphens/>
              <w:ind w:left="0"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определять значение функции по значению аргумента при различных способах задания функции; </w:t>
            </w:r>
          </w:p>
          <w:p w:rsidR="007902F6" w:rsidRPr="007902F6" w:rsidRDefault="007902F6" w:rsidP="002D0FAC">
            <w:pPr>
              <w:widowControl/>
              <w:numPr>
                <w:ilvl w:val="0"/>
                <w:numId w:val="142"/>
              </w:numPr>
              <w:suppressAutoHyphens/>
              <w:ind w:left="0"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строить графики изученных функций;</w:t>
            </w:r>
          </w:p>
          <w:p w:rsidR="007902F6" w:rsidRPr="007902F6" w:rsidRDefault="007902F6" w:rsidP="00A00220">
            <w:pPr>
              <w:widowControl/>
              <w:ind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902F6" w:rsidRPr="007902F6" w:rsidRDefault="007902F6" w:rsidP="00A00220">
            <w:pPr>
              <w:widowControl/>
              <w:ind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902F6">
              <w:rPr>
                <w:rFonts w:ascii="Times New Roman" w:eastAsia="Calibri" w:hAnsi="Times New Roman" w:cs="Times New Roman"/>
                <w:i/>
                <w:iCs/>
                <w:color w:val="auto"/>
                <w:lang w:bidi="ar-SA"/>
              </w:rPr>
              <w:t>асимптоты, нули функции и т.д</w:t>
            </w:r>
            <w:r w:rsidRPr="007902F6">
              <w:rPr>
                <w:rFonts w:ascii="Times New Roman" w:eastAsia="Calibri" w:hAnsi="Times New Roman" w:cs="Times New Roman"/>
                <w:i/>
                <w:color w:val="auto"/>
                <w:lang w:bidi="ar-SA"/>
              </w:rPr>
              <w:t>.);</w:t>
            </w:r>
          </w:p>
          <w:p w:rsidR="007902F6" w:rsidRPr="007902F6" w:rsidRDefault="007902F6" w:rsidP="00A00220">
            <w:pPr>
              <w:widowControl/>
              <w:ind w:left="30" w:hanging="284"/>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решать уравнения, простейшие системы уравнений, используя свойства функций и их графиков.</w:t>
            </w:r>
          </w:p>
          <w:p w:rsidR="007902F6" w:rsidRPr="007902F6" w:rsidRDefault="007902F6" w:rsidP="00A00220">
            <w:pPr>
              <w:widowControl/>
              <w:suppressAutoHyphens/>
              <w:ind w:left="30" w:hanging="284"/>
              <w:rPr>
                <w:rFonts w:ascii="Times New Roman" w:eastAsia="Calibri" w:hAnsi="Times New Roman" w:cs="Times New Roman"/>
                <w:i/>
                <w:color w:val="auto"/>
                <w:lang w:eastAsia="en-US" w:bidi="ar-SA"/>
              </w:rPr>
            </w:pPr>
          </w:p>
          <w:p w:rsidR="007902F6" w:rsidRPr="007902F6" w:rsidRDefault="007902F6" w:rsidP="00A00220">
            <w:pPr>
              <w:widowControl/>
              <w:suppressAutoHyphens/>
              <w:ind w:left="30" w:hanging="284"/>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2D0FAC">
            <w:pPr>
              <w:widowControl/>
              <w:numPr>
                <w:ilvl w:val="0"/>
                <w:numId w:val="142"/>
              </w:numPr>
              <w:suppressAutoHyphens/>
              <w:ind w:left="30" w:hanging="284"/>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902F6" w:rsidRPr="007902F6" w:rsidRDefault="007902F6" w:rsidP="002D0FAC">
            <w:pPr>
              <w:widowControl/>
              <w:numPr>
                <w:ilvl w:val="0"/>
                <w:numId w:val="142"/>
              </w:numPr>
              <w:suppressAutoHyphens/>
              <w:ind w:left="30" w:hanging="284"/>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интерпретировать свойства в контексте конкретной практической ситуации;</w:t>
            </w:r>
          </w:p>
          <w:p w:rsidR="007902F6" w:rsidRPr="007902F6" w:rsidRDefault="007902F6" w:rsidP="002D0FAC">
            <w:pPr>
              <w:widowControl/>
              <w:numPr>
                <w:ilvl w:val="0"/>
                <w:numId w:val="142"/>
              </w:numPr>
              <w:suppressAutoHyphens/>
              <w:ind w:left="30" w:hanging="284"/>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bidi="ar-SA"/>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1985" w:type="dxa"/>
          </w:tcPr>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владеть понятием степенная функция; строить ее график и уметь применять свойства степенной функции при решении задач;</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владеть понятием логарифмическая функция; строить ее график и уметь применять свойства логарифмической функции при решении задач;</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7902F6" w:rsidRPr="007902F6" w:rsidRDefault="007902F6" w:rsidP="00A00220">
            <w:pPr>
              <w:widowControl/>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владеть понятием обратная функция; применять это понятие при решении задач;</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применять при решении задач свойства функций: четность, периодичность, ограниченность;</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применять при решении задач преобразования графиков функций;</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владеть понятиями числовая последовательность, арифметическая и геометрическая прогрессия;</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 xml:space="preserve">применять при решении задач свойства и признаки арифметической и геометрической прогрессий. </w:t>
            </w:r>
          </w:p>
          <w:p w:rsidR="007902F6" w:rsidRPr="007902F6" w:rsidRDefault="007902F6" w:rsidP="00A00220">
            <w:pPr>
              <w:widowControl/>
              <w:suppressAutoHyphens/>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2D0FAC">
            <w:pPr>
              <w:widowControl/>
              <w:numPr>
                <w:ilvl w:val="0"/>
                <w:numId w:val="142"/>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7902F6" w:rsidRPr="007902F6" w:rsidRDefault="007902F6" w:rsidP="002D0FAC">
            <w:pPr>
              <w:widowControl/>
              <w:numPr>
                <w:ilvl w:val="0"/>
                <w:numId w:val="142"/>
              </w:numPr>
              <w:suppressAutoHyphens/>
              <w:ind w:left="0" w:firstLine="0"/>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интерпретировать свойства в контексте конкретной практической ситуации;.</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bidi="ar-SA"/>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126" w:type="dxa"/>
          </w:tcPr>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Достижение результатов раздела II;</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владеть понятием асимптоты и уметь его применять при решении задач;</w:t>
            </w:r>
          </w:p>
          <w:p w:rsidR="007902F6" w:rsidRPr="007902F6" w:rsidRDefault="007902F6" w:rsidP="00A00220">
            <w:pPr>
              <w:widowControl/>
              <w:rPr>
                <w:rFonts w:ascii="Times New Roman" w:eastAsia="Calibri" w:hAnsi="Times New Roman" w:cs="Times New Roman"/>
                <w:color w:val="auto"/>
                <w:lang w:eastAsia="en-US" w:bidi="ar-SA"/>
              </w:rPr>
            </w:pPr>
            <w:r w:rsidRPr="007902F6">
              <w:rPr>
                <w:rFonts w:ascii="Times New Roman" w:eastAsia="Calibri" w:hAnsi="Times New Roman" w:cs="Times New Roman"/>
                <w:i/>
                <w:color w:val="auto"/>
                <w:lang w:eastAsia="en-US" w:bidi="ar-SA"/>
              </w:rPr>
              <w:t>применять методы решения простейших дифференциальных уравнений первого и второго порядков</w:t>
            </w:r>
          </w:p>
          <w:p w:rsidR="007902F6" w:rsidRPr="007902F6" w:rsidRDefault="007902F6" w:rsidP="00A00220">
            <w:pPr>
              <w:widowControl/>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Элементы математического анализа</w:t>
            </w:r>
          </w:p>
        </w:tc>
        <w:tc>
          <w:tcPr>
            <w:tcW w:w="2410" w:type="dxa"/>
          </w:tcPr>
          <w:p w:rsidR="007902F6" w:rsidRPr="007902F6" w:rsidRDefault="007902F6" w:rsidP="00A00220">
            <w:pPr>
              <w:widowControl/>
              <w:ind w:left="37" w:hanging="3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 xml:space="preserve">Оперировать на базовом уровне понятиями: производная функции в точке, касательная к графику функции, производная функции; </w:t>
            </w:r>
          </w:p>
          <w:p w:rsidR="007902F6" w:rsidRPr="007902F6" w:rsidRDefault="007902F6" w:rsidP="00A00220">
            <w:pPr>
              <w:widowControl/>
              <w:ind w:left="37" w:hanging="3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определять значение производной функции в точке по изображению касательной к графику, проведенной в этой точке;</w:t>
            </w:r>
          </w:p>
          <w:p w:rsidR="007902F6" w:rsidRPr="007902F6" w:rsidRDefault="007902F6" w:rsidP="00A00220">
            <w:pPr>
              <w:widowControl/>
              <w:ind w:left="37" w:hanging="3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902F6" w:rsidRPr="007902F6" w:rsidRDefault="007902F6" w:rsidP="00A00220">
            <w:pPr>
              <w:widowControl/>
              <w:suppressAutoHyphens/>
              <w:ind w:left="37" w:hanging="37"/>
              <w:rPr>
                <w:rFonts w:ascii="Times New Roman" w:eastAsia="Calibri" w:hAnsi="Times New Roman" w:cs="Times New Roman"/>
                <w:i/>
                <w:color w:val="auto"/>
                <w:lang w:eastAsia="en-US" w:bidi="ar-SA"/>
              </w:rPr>
            </w:pPr>
          </w:p>
          <w:p w:rsidR="007902F6" w:rsidRPr="007902F6" w:rsidRDefault="007902F6" w:rsidP="00A00220">
            <w:pPr>
              <w:widowControl/>
              <w:suppressAutoHyphens/>
              <w:ind w:left="37" w:hanging="3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A00220">
            <w:pPr>
              <w:widowControl/>
              <w:ind w:left="37" w:hanging="37"/>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902F6" w:rsidRPr="007902F6" w:rsidRDefault="007902F6" w:rsidP="00A00220">
            <w:pPr>
              <w:widowControl/>
              <w:ind w:left="37" w:hanging="37"/>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902F6" w:rsidRPr="007902F6" w:rsidRDefault="007902F6" w:rsidP="00A00220">
            <w:pPr>
              <w:widowControl/>
              <w:ind w:left="37"/>
              <w:rPr>
                <w:rFonts w:ascii="Times New Roman" w:eastAsia="Calibri" w:hAnsi="Times New Roman" w:cs="Times New Roman"/>
                <w:lang w:bidi="ar-SA"/>
              </w:rPr>
            </w:pPr>
            <w:r w:rsidRPr="007902F6">
              <w:rPr>
                <w:rFonts w:ascii="Times New Roman" w:eastAsia="Calibri" w:hAnsi="Times New Roman" w:cs="Times New Roman"/>
                <w:color w:val="auto"/>
                <w:lang w:eastAsia="en-US" w:bidi="ar-SA"/>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268" w:type="dxa"/>
          </w:tcPr>
          <w:p w:rsidR="007902F6" w:rsidRPr="007902F6" w:rsidRDefault="007902F6" w:rsidP="007902F6">
            <w:pPr>
              <w:widowControl/>
              <w:ind w:left="357"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Оперировать понятиями: производная функции в точке, касательная к графику функции, производная функции;</w:t>
            </w:r>
          </w:p>
          <w:p w:rsidR="007902F6" w:rsidRPr="007902F6" w:rsidRDefault="007902F6" w:rsidP="007902F6">
            <w:pPr>
              <w:widowControl/>
              <w:ind w:left="357"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вычислять производную одночлена, многочлена, квадратного корня, производную суммы функций;</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вычислять производные элементарных функций и их комбинаций, используя справочные материалы; </w:t>
            </w:r>
          </w:p>
          <w:p w:rsidR="007902F6" w:rsidRPr="007902F6" w:rsidRDefault="007902F6" w:rsidP="002D0FAC">
            <w:pPr>
              <w:widowControl/>
              <w:numPr>
                <w:ilvl w:val="0"/>
                <w:numId w:val="142"/>
              </w:numPr>
              <w:suppressAutoHyphens/>
              <w:ind w:left="0" w:firstLine="0"/>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eastAsia="en-US" w:bidi="ar-SA"/>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902F6" w:rsidRPr="007902F6" w:rsidRDefault="007902F6" w:rsidP="00A00220">
            <w:pPr>
              <w:widowControl/>
              <w:suppressAutoHyphens/>
              <w:rPr>
                <w:rFonts w:ascii="Times New Roman" w:eastAsia="Calibri" w:hAnsi="Times New Roman" w:cs="Times New Roman"/>
                <w:i/>
                <w:color w:val="auto"/>
                <w:lang w:eastAsia="en-US" w:bidi="ar-SA"/>
              </w:rPr>
            </w:pPr>
          </w:p>
          <w:p w:rsidR="007902F6" w:rsidRPr="007902F6" w:rsidRDefault="007902F6" w:rsidP="00A00220">
            <w:pPr>
              <w:widowControl/>
              <w:suppressAutoHyphens/>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A00220">
            <w:pPr>
              <w:widowControl/>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902F6" w:rsidRPr="007902F6" w:rsidRDefault="007902F6" w:rsidP="00A00220">
            <w:pPr>
              <w:widowControl/>
              <w:ind w:left="172"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 интерпретировать полученные результаты</w:t>
            </w:r>
          </w:p>
        </w:tc>
        <w:tc>
          <w:tcPr>
            <w:tcW w:w="1985" w:type="dxa"/>
          </w:tcPr>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bidi="ar-SA"/>
              </w:rPr>
              <w:t>Владеть</w:t>
            </w:r>
            <w:r w:rsidRPr="007902F6">
              <w:rPr>
                <w:rFonts w:ascii="Times New Roman" w:eastAsia="Calibri" w:hAnsi="Times New Roman" w:cs="Times New Roman"/>
                <w:color w:val="auto"/>
                <w:lang w:eastAsia="en-US" w:bidi="ar-SA"/>
              </w:rPr>
              <w:t xml:space="preserve"> понятием бесконечно убывающая геометрическая прогрессия и уметь применять его при решении задач;</w:t>
            </w:r>
          </w:p>
          <w:p w:rsidR="007902F6" w:rsidRPr="007902F6" w:rsidRDefault="007902F6" w:rsidP="00A00220">
            <w:pPr>
              <w:widowControl/>
              <w:ind w:left="31" w:hanging="31"/>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bidi="ar-SA"/>
              </w:rPr>
              <w:t>применять для решения задач теорию</w:t>
            </w:r>
            <w:r w:rsidRPr="007902F6">
              <w:rPr>
                <w:rFonts w:ascii="Times New Roman" w:eastAsia="Calibri" w:hAnsi="Times New Roman" w:cs="Times New Roman"/>
                <w:color w:val="auto"/>
                <w:lang w:eastAsia="en-US" w:bidi="ar-SA"/>
              </w:rPr>
              <w:t xml:space="preserve"> пределов;</w:t>
            </w:r>
          </w:p>
          <w:p w:rsidR="007902F6" w:rsidRPr="007902F6" w:rsidRDefault="007902F6" w:rsidP="00A00220">
            <w:pPr>
              <w:widowControl/>
              <w:ind w:left="31" w:hanging="31"/>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7902F6" w:rsidRPr="007902F6" w:rsidRDefault="007902F6" w:rsidP="00A00220">
            <w:pPr>
              <w:widowControl/>
              <w:ind w:left="31" w:hanging="31"/>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владеть понятиями: производная функции в точке, производная функции;</w:t>
            </w:r>
          </w:p>
          <w:p w:rsidR="007902F6" w:rsidRPr="007902F6" w:rsidRDefault="007902F6" w:rsidP="002D0FAC">
            <w:pPr>
              <w:widowControl/>
              <w:numPr>
                <w:ilvl w:val="0"/>
                <w:numId w:val="142"/>
              </w:numPr>
              <w:suppressAutoHyphens/>
              <w:ind w:left="31" w:hanging="31"/>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 xml:space="preserve">вычислять </w:t>
            </w:r>
            <w:r w:rsidRPr="007902F6">
              <w:rPr>
                <w:rFonts w:ascii="Times New Roman" w:eastAsia="Calibri" w:hAnsi="Times New Roman" w:cs="Times New Roman"/>
                <w:color w:val="auto"/>
                <w:lang w:eastAsia="en-US" w:bidi="ar-SA"/>
              </w:rPr>
              <w:t xml:space="preserve">производные элементарных функций и их комбинаций; </w:t>
            </w:r>
          </w:p>
          <w:p w:rsidR="007902F6" w:rsidRPr="007902F6" w:rsidRDefault="007902F6" w:rsidP="002D0FAC">
            <w:pPr>
              <w:widowControl/>
              <w:numPr>
                <w:ilvl w:val="0"/>
                <w:numId w:val="142"/>
              </w:numPr>
              <w:suppressAutoHyphens/>
              <w:ind w:left="31" w:hanging="31"/>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eastAsia="en-US" w:bidi="ar-SA"/>
              </w:rPr>
              <w:t>исследовать функции на монотонность и экстремумы;</w:t>
            </w:r>
          </w:p>
          <w:p w:rsidR="007902F6" w:rsidRPr="007902F6" w:rsidRDefault="007902F6" w:rsidP="002D0FAC">
            <w:pPr>
              <w:widowControl/>
              <w:numPr>
                <w:ilvl w:val="0"/>
                <w:numId w:val="142"/>
              </w:numPr>
              <w:suppressAutoHyphens/>
              <w:ind w:left="31" w:hanging="31"/>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eastAsia="en-US" w:bidi="ar-SA"/>
              </w:rPr>
              <w:t>строить графики и применять к решению задач, в том числе с параметром;</w:t>
            </w:r>
          </w:p>
          <w:p w:rsidR="007902F6" w:rsidRPr="007902F6" w:rsidRDefault="007902F6" w:rsidP="002D0FAC">
            <w:pPr>
              <w:widowControl/>
              <w:numPr>
                <w:ilvl w:val="0"/>
                <w:numId w:val="142"/>
              </w:numPr>
              <w:suppressAutoHyphens/>
              <w:ind w:left="31" w:hanging="31"/>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понятием касательная к графику функции и уметь применять его при решении задач;</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eastAsia="en-US" w:bidi="ar-SA"/>
              </w:rPr>
              <w:t xml:space="preserve">владеть понятиями первообразная функция, определенный интеграл; </w:t>
            </w:r>
          </w:p>
          <w:p w:rsidR="007902F6" w:rsidRPr="007902F6" w:rsidRDefault="007902F6" w:rsidP="002D0FAC">
            <w:pPr>
              <w:widowControl/>
              <w:numPr>
                <w:ilvl w:val="0"/>
                <w:numId w:val="142"/>
              </w:numPr>
              <w:suppressAutoHyphens/>
              <w:ind w:left="31" w:hanging="31"/>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eastAsia="en-US" w:bidi="ar-SA"/>
              </w:rPr>
              <w:t>применять теорему Ньютона–Лейбница и ее следствия для решения задач.</w:t>
            </w:r>
          </w:p>
          <w:p w:rsidR="007902F6" w:rsidRPr="007902F6" w:rsidRDefault="007902F6" w:rsidP="00A00220">
            <w:pPr>
              <w:widowControl/>
              <w:suppressAutoHyphens/>
              <w:ind w:left="31" w:hanging="31"/>
              <w:rPr>
                <w:rFonts w:ascii="Times New Roman" w:eastAsia="Calibri" w:hAnsi="Times New Roman" w:cs="Times New Roman"/>
                <w:i/>
                <w:color w:val="auto"/>
                <w:lang w:eastAsia="en-US" w:bidi="ar-SA"/>
              </w:rPr>
            </w:pPr>
          </w:p>
          <w:p w:rsidR="007902F6" w:rsidRPr="007902F6" w:rsidRDefault="007902F6" w:rsidP="00A00220">
            <w:pPr>
              <w:widowControl/>
              <w:suppressAutoHyphens/>
              <w:ind w:left="31" w:hanging="31"/>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учебных предметов:</w:t>
            </w:r>
          </w:p>
          <w:p w:rsidR="007902F6" w:rsidRPr="007902F6" w:rsidRDefault="007902F6" w:rsidP="002D0FAC">
            <w:pPr>
              <w:widowControl/>
              <w:numPr>
                <w:ilvl w:val="0"/>
                <w:numId w:val="148"/>
              </w:numPr>
              <w:suppressAutoHyphens/>
              <w:ind w:left="31" w:hanging="31"/>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решать прикладные задачи из биологии, физики, химии, экономики и других предметов, связанные с исследованием характеристик процессов;</w:t>
            </w:r>
          </w:p>
          <w:p w:rsidR="007902F6" w:rsidRPr="007902F6" w:rsidRDefault="007902F6" w:rsidP="002D0FAC">
            <w:pPr>
              <w:widowControl/>
              <w:numPr>
                <w:ilvl w:val="0"/>
                <w:numId w:val="148"/>
              </w:numPr>
              <w:suppressAutoHyphens/>
              <w:ind w:left="31" w:hanging="31"/>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 xml:space="preserve"> интерпретировать полученные результаты</w:t>
            </w:r>
          </w:p>
        </w:tc>
        <w:tc>
          <w:tcPr>
            <w:tcW w:w="2126" w:type="dxa"/>
          </w:tcPr>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Достижение результатов раздела II;</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свободно владеть стандартным аппаратом математического анализа для вычисления производных функции одной переменной;</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оперировать понятием первообразной функции для решения задач;</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овладеть основными сведениями об интеграле Ньютона–Лейбница и его простейших применениях;</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оперировать в стандартных ситуациях производными высших порядков;</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уметь применять при решении задач свойства непрерывных функций;</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уметь применять при решении задач теоремы Вейерштрасса; </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уметь выполнять приближенные вычисления (методы решения уравнений, вычисления определенного интеграла);</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уметь применять приложение производной и определенного интеграла к решению задач естествознания;</w:t>
            </w:r>
          </w:p>
          <w:p w:rsidR="007902F6" w:rsidRPr="007902F6" w:rsidRDefault="007902F6" w:rsidP="002D0FAC">
            <w:pPr>
              <w:widowControl/>
              <w:numPr>
                <w:ilvl w:val="0"/>
                <w:numId w:val="151"/>
              </w:numPr>
              <w:suppressAutoHyphens/>
              <w:ind w:left="3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владеть понятиями вторая производная, выпуклость графика функции и уметь исследовать функцию на выпуклость</w:t>
            </w: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Статистика и теория вероятностей, логика и комбинаторика</w:t>
            </w:r>
          </w:p>
          <w:p w:rsidR="007902F6" w:rsidRPr="007902F6" w:rsidRDefault="007902F6" w:rsidP="007902F6">
            <w:pPr>
              <w:widowControl/>
              <w:suppressAutoHyphens/>
              <w:rPr>
                <w:rFonts w:ascii="Times New Roman" w:eastAsia="Calibri" w:hAnsi="Times New Roman" w:cs="Times New Roman"/>
                <w:color w:val="auto"/>
                <w:lang w:eastAsia="en-US" w:bidi="ar-SA"/>
              </w:rPr>
            </w:pPr>
          </w:p>
        </w:tc>
        <w:tc>
          <w:tcPr>
            <w:tcW w:w="2410" w:type="dxa"/>
          </w:tcPr>
          <w:p w:rsidR="007902F6" w:rsidRPr="007902F6" w:rsidRDefault="007902F6" w:rsidP="007902F6">
            <w:pPr>
              <w:keepNext/>
              <w:keepLines/>
              <w:widowControl/>
              <w:ind w:left="357" w:hanging="357"/>
              <w:outlineLvl w:val="8"/>
              <w:rPr>
                <w:rFonts w:ascii="Times New Roman" w:eastAsia="Calibri" w:hAnsi="Times New Roman" w:cs="Times New Roman"/>
                <w:b/>
                <w:color w:val="auto"/>
                <w:lang w:eastAsia="en-US" w:bidi="ar-SA"/>
              </w:rPr>
            </w:pPr>
            <w:r w:rsidRPr="007902F6">
              <w:rPr>
                <w:rFonts w:ascii="Times New Roman" w:eastAsia="Calibri" w:hAnsi="Times New Roman" w:cs="Times New Roman"/>
                <w:color w:val="auto"/>
                <w:lang w:eastAsia="en-US" w:bidi="ar-SA"/>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902F6" w:rsidRPr="007902F6" w:rsidRDefault="007902F6" w:rsidP="007902F6">
            <w:pPr>
              <w:widowControl/>
              <w:ind w:left="357" w:hanging="357"/>
              <w:rPr>
                <w:rFonts w:ascii="Times New Roman" w:eastAsia="Calibri" w:hAnsi="Times New Roman" w:cs="Times New Roman"/>
                <w:b/>
                <w:color w:val="auto"/>
                <w:lang w:eastAsia="en-US" w:bidi="ar-SA"/>
              </w:rPr>
            </w:pPr>
            <w:r w:rsidRPr="007902F6">
              <w:rPr>
                <w:rFonts w:ascii="Times New Roman" w:eastAsia="Calibri" w:hAnsi="Times New Roman" w:cs="Times New Roman"/>
                <w:color w:val="auto"/>
                <w:lang w:eastAsia="en-US" w:bidi="ar-SA"/>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 xml:space="preserve">вычислять вероятности событий на основе подсчета числа исходов. </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оценивать и сравнивать в простых случаях вероятности событий в реальной жизни;</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2268" w:type="dxa"/>
          </w:tcPr>
          <w:p w:rsidR="007902F6" w:rsidRPr="007902F6" w:rsidRDefault="007902F6" w:rsidP="002D0FAC">
            <w:pPr>
              <w:widowControl/>
              <w:numPr>
                <w:ilvl w:val="0"/>
                <w:numId w:val="142"/>
              </w:numPr>
              <w:suppressAutoHyphens/>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Иметь представление о дискретных и непрерывных случайных величинах и распределениях, о независимости случайных величин; </w:t>
            </w:r>
          </w:p>
          <w:p w:rsidR="007902F6" w:rsidRPr="007902F6" w:rsidRDefault="007902F6" w:rsidP="002D0FAC">
            <w:pPr>
              <w:widowControl/>
              <w:numPr>
                <w:ilvl w:val="0"/>
                <w:numId w:val="142"/>
              </w:numPr>
              <w:suppressAutoHyphens/>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математическом ожидании и дисперсии случайных величин;</w:t>
            </w:r>
          </w:p>
          <w:p w:rsidR="007902F6" w:rsidRPr="007902F6" w:rsidRDefault="007902F6" w:rsidP="002D0FAC">
            <w:pPr>
              <w:widowControl/>
              <w:numPr>
                <w:ilvl w:val="0"/>
                <w:numId w:val="142"/>
              </w:numPr>
              <w:suppressAutoHyphens/>
              <w:jc w:val="both"/>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нормальном распределении и примерах нормально распределенных случайных величин;</w:t>
            </w:r>
          </w:p>
          <w:p w:rsidR="007902F6" w:rsidRPr="007902F6" w:rsidRDefault="007902F6" w:rsidP="007902F6">
            <w:pPr>
              <w:widowControl/>
              <w:ind w:left="357" w:hanging="357"/>
              <w:rPr>
                <w:rFonts w:ascii="Times New Roman" w:eastAsia="Calibri" w:hAnsi="Times New Roman" w:cs="Times New Roman"/>
                <w:b/>
                <w:i/>
                <w:color w:val="auto"/>
                <w:lang w:eastAsia="en-US" w:bidi="ar-SA"/>
              </w:rPr>
            </w:pPr>
            <w:r w:rsidRPr="007902F6">
              <w:rPr>
                <w:rFonts w:ascii="Times New Roman" w:eastAsia="Calibri" w:hAnsi="Times New Roman" w:cs="Times New Roman"/>
                <w:i/>
                <w:color w:val="auto"/>
                <w:lang w:eastAsia="en-US" w:bidi="ar-SA"/>
              </w:rPr>
              <w:t>понимать суть закона больших чисел и выборочного метода измерения вероятностей;</w:t>
            </w:r>
          </w:p>
          <w:p w:rsidR="007902F6" w:rsidRPr="007902F6" w:rsidRDefault="007902F6" w:rsidP="007902F6">
            <w:pPr>
              <w:widowControl/>
              <w:ind w:left="357" w:hanging="357"/>
              <w:rPr>
                <w:rFonts w:ascii="Times New Roman" w:eastAsia="Calibri" w:hAnsi="Times New Roman" w:cs="Times New Roman"/>
                <w:b/>
                <w:i/>
                <w:color w:val="auto"/>
                <w:lang w:eastAsia="en-US" w:bidi="ar-SA"/>
              </w:rPr>
            </w:pPr>
            <w:r w:rsidRPr="007902F6">
              <w:rPr>
                <w:rFonts w:ascii="Times New Roman" w:eastAsia="Calibri" w:hAnsi="Times New Roman" w:cs="Times New Roman"/>
                <w:i/>
                <w:color w:val="auto"/>
                <w:lang w:eastAsia="en-US" w:bidi="ar-SA"/>
              </w:rPr>
              <w:t>иметь представление об условной вероятности и о полной вероятности, применять их в решении задач;</w:t>
            </w:r>
          </w:p>
          <w:p w:rsidR="007902F6" w:rsidRPr="007902F6" w:rsidRDefault="007902F6" w:rsidP="007902F6">
            <w:pPr>
              <w:widowControl/>
              <w:ind w:left="357" w:hanging="357"/>
              <w:rPr>
                <w:rFonts w:ascii="Times New Roman" w:eastAsia="Calibri" w:hAnsi="Times New Roman" w:cs="Times New Roman"/>
                <w:b/>
                <w:i/>
                <w:color w:val="auto"/>
                <w:lang w:eastAsia="en-US" w:bidi="ar-SA"/>
              </w:rPr>
            </w:pPr>
            <w:r w:rsidRPr="007902F6">
              <w:rPr>
                <w:rFonts w:ascii="Times New Roman" w:eastAsia="Calibri" w:hAnsi="Times New Roman" w:cs="Times New Roman"/>
                <w:i/>
                <w:color w:val="auto"/>
                <w:lang w:eastAsia="en-US" w:bidi="ar-SA"/>
              </w:rPr>
              <w:t xml:space="preserve">иметь представление о важных частных видах распределений и применять их в решении задач; </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корреляции случайных величин, о линейной регрессии.</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вычислять или оценивать вероятности событий в реальной жизни;</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выбирать подходящие методы представления и обработки данных;</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1985" w:type="dxa"/>
          </w:tcPr>
          <w:p w:rsidR="007902F6" w:rsidRPr="007902F6" w:rsidRDefault="007902F6" w:rsidP="007902F6">
            <w:pPr>
              <w:widowControl/>
              <w:ind w:left="357" w:hanging="357"/>
              <w:rPr>
                <w:rFonts w:ascii="Times New Roman" w:eastAsia="Calibri" w:hAnsi="Times New Roman" w:cs="Times New Roman"/>
                <w:b/>
                <w:color w:val="auto"/>
                <w:lang w:eastAsia="en-US" w:bidi="ar-SA"/>
              </w:rPr>
            </w:pPr>
            <w:r w:rsidRPr="007902F6">
              <w:rPr>
                <w:rFonts w:ascii="Times New Roman" w:eastAsia="Calibri" w:hAnsi="Times New Roman" w:cs="Times New Roman"/>
                <w:color w:val="auto"/>
                <w:lang w:eastAsia="en-US" w:bidi="ar-SA"/>
              </w:rPr>
              <w:t>Оперировать основными описательными характеристиками числового набора, понятием генеральная совокупность и выборкой из нее;</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eastAsia="en-US" w:bidi="ar-SA"/>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основными понятиями комбинаторики и уметь их применять при решении задач;</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об основах теории вероятностей;</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дискретных и непрерывных случайных величинах и распределениях, о независимости случайных величин;</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математическом ожидании и дисперсии случайных величин;</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совместных распределениях случайных величин;</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понимать суть закона больших чисел и выборочного метода измерения вероятностей;</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нормальном распределении и примерах нормально распределенных случайных величин;</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 xml:space="preserve">иметь представление о корреляции случайных величин. </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вычислять или оценивать вероятности событий в реальной жизни;</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выбирать методы подходящего представления и обработки данных</w:t>
            </w:r>
          </w:p>
        </w:tc>
        <w:tc>
          <w:tcPr>
            <w:tcW w:w="2126" w:type="dxa"/>
          </w:tcPr>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r w:rsidRPr="007902F6">
              <w:rPr>
                <w:rFonts w:ascii="Times New Roman" w:eastAsia="Calibri" w:hAnsi="Times New Roman" w:cs="Times New Roman"/>
                <w:i/>
                <w:color w:val="auto"/>
                <w:lang w:eastAsia="en-US" w:bidi="ar-SA"/>
              </w:rPr>
              <w:t>;</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центральной предельной теореме;</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выборочном коэффициенте корреляции и линейной регрессии;</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статистических гипотезах и проверке статистической гипотезы, о статистике критерия и ее уровне значимости;</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связи эмпирических и теоретических распределений;</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кодировании, двоичной записи, двоичном дереве;</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владеть основными понятиями  теории графов (граф, вершина, ребро, степень вершины, путь в графе) и уметь применять их при решении задач;</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 деревьях и уметь применять при решении задач;</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владеть понятием связность и уметь применять компоненты связности при решении задач;</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уметь осуществлять пути по ребрам, обходы ребер и вершин графа;</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иметь представление об эйлеровом и гамильтоновом пути, иметь представление о трудности задачи нахождения гамильтонова пути;</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владеть понятиями конечные и счетные множества и уметь их применять при решении задач; </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уметь применять метод математической индукции;</w:t>
            </w:r>
          </w:p>
          <w:p w:rsidR="007902F6" w:rsidRPr="007902F6" w:rsidRDefault="007902F6" w:rsidP="002D0FAC">
            <w:pPr>
              <w:widowControl/>
              <w:numPr>
                <w:ilvl w:val="0"/>
                <w:numId w:val="142"/>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уметь применять принцип Дирихле при решении задач</w:t>
            </w: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bCs/>
                <w:i/>
                <w:color w:val="auto"/>
                <w:lang w:eastAsia="en-US" w:bidi="ar-SA"/>
              </w:rPr>
            </w:pPr>
            <w:r w:rsidRPr="007902F6">
              <w:rPr>
                <w:rFonts w:ascii="Times New Roman" w:eastAsia="Calibri" w:hAnsi="Times New Roman" w:cs="Times New Roman"/>
                <w:b/>
                <w:bCs/>
                <w:i/>
                <w:color w:val="auto"/>
                <w:lang w:eastAsia="en-US" w:bidi="ar-SA"/>
              </w:rPr>
              <w:t>Текстовые задачи</w:t>
            </w:r>
          </w:p>
        </w:tc>
        <w:tc>
          <w:tcPr>
            <w:tcW w:w="2410" w:type="dxa"/>
          </w:tcPr>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Решать несложные текстовые задачи разных типов;</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lang w:eastAsia="en-US" w:bidi="ar-SA"/>
              </w:rPr>
              <w:t xml:space="preserve">анализировать условие задачи, при необходимости строить для ее решения математическую модель; </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lang w:eastAsia="en-US" w:bidi="ar-SA"/>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lang w:eastAsia="en-US" w:bidi="ar-SA"/>
              </w:rPr>
              <w:t>действовать по алгоритму, содержащемуся в условии задачи;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lang w:eastAsia="en-US" w:bidi="ar-SA"/>
              </w:rPr>
              <w:t>использовать логические рассуждения при решении задачи;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работать с избыточными условиями, выбирая из всей информации, данные, необходимые для решения задачи;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осуществлять несложный перебор возможных решений, выбирая из них оптимальное по критериям, сформулированным в условии;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lang w:eastAsia="en-US" w:bidi="ar-SA"/>
              </w:rPr>
              <w:t>анализировать и интерпретировать полученные решения в контексте условия задачи, выбирать решения, не противоречащие контексту;</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решать задачи на расчет стоимости покупок, услуг, поездок и т.п.;</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eastAsia="en-US" w:bidi="ar-SA"/>
              </w:rPr>
              <w:t>решать несложные задачи, связанные с долевым участием во владении фирмой, предприятием, недвижимостью;</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lang w:bidi="ar-SA"/>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lang w:bidi="ar-SA"/>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7"/>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решать несложные практические задачи, возникающие в ситуациях повседневной жизни</w:t>
            </w:r>
          </w:p>
        </w:tc>
        <w:tc>
          <w:tcPr>
            <w:tcW w:w="2268" w:type="dxa"/>
          </w:tcPr>
          <w:p w:rsidR="007902F6" w:rsidRPr="007902F6" w:rsidRDefault="007902F6" w:rsidP="002D0FAC">
            <w:pPr>
              <w:widowControl/>
              <w:numPr>
                <w:ilvl w:val="0"/>
                <w:numId w:val="140"/>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Решать задачи разных типов, в том числе задачи повышенной трудности;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выбирать оптимальный метод решения задачи, рассматривая различные методы;</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строить модель решения задачи, проводить доказательные рассуждения;</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решать задачи, требующие перебора вариантов, проверки условий, выбора оптимального результата;</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lang w:eastAsia="en-US" w:bidi="ar-SA"/>
              </w:rPr>
              <w:t>анализировать и интерпретировать результаты в контексте условия задачи, выбирать решения, не противоречащие контексту;</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переводить при решении задачи информацию из одной формы в другую, используя при необходимости схемы, таблицы, графики, диаграммы;</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2"/>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i/>
                <w:color w:val="auto"/>
                <w:lang w:bidi="ar-SA"/>
              </w:rPr>
              <w:t>решать практические задачи и задачи из других предметов</w:t>
            </w:r>
          </w:p>
        </w:tc>
        <w:tc>
          <w:tcPr>
            <w:tcW w:w="1985" w:type="dxa"/>
          </w:tcPr>
          <w:p w:rsidR="007902F6" w:rsidRPr="007902F6" w:rsidRDefault="007902F6" w:rsidP="002D0FAC">
            <w:pPr>
              <w:widowControl/>
              <w:numPr>
                <w:ilvl w:val="0"/>
                <w:numId w:val="140"/>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Решать разные задачи повышенной трудности;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анализировать условие задачи, выбирать оптимальный метод решения задачи, рассматривая различные методы;</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строить модель решения задачи, проводить доказательные рассуждения при решении задачи;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решать задачи, требующие перебора вариантов, проверки условий, выбора оптимального результата;</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lang w:eastAsia="en-US" w:bidi="ar-SA"/>
              </w:rPr>
              <w:t>анализировать и интерпретировать полученные решения в контексте условия задачи, выбирать решения, не противоречащие контексту;</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переводить при решении задачи информацию из одной формы записи в другую, используя при необходимости схемы, таблицы, графики, диаграммы.</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7"/>
              </w:numPr>
              <w:suppressAutoHyphens/>
              <w:ind w:left="357" w:hanging="357"/>
              <w:jc w:val="both"/>
              <w:rPr>
                <w:rFonts w:ascii="Times New Roman" w:eastAsia="Calibri" w:hAnsi="Times New Roman" w:cs="Times New Roman"/>
                <w:i/>
                <w:iCs/>
                <w:color w:val="404040"/>
                <w:lang w:eastAsia="en-US" w:bidi="ar-SA"/>
              </w:rPr>
            </w:pPr>
            <w:r w:rsidRPr="007902F6">
              <w:rPr>
                <w:rFonts w:ascii="Times New Roman" w:eastAsia="Calibri" w:hAnsi="Times New Roman" w:cs="Times New Roman"/>
                <w:color w:val="auto"/>
                <w:lang w:bidi="ar-SA"/>
              </w:rPr>
              <w:t>решать практические задачи и задачи из других предметов</w:t>
            </w:r>
          </w:p>
        </w:tc>
        <w:tc>
          <w:tcPr>
            <w:tcW w:w="2126" w:type="dxa"/>
          </w:tcPr>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p>
          <w:p w:rsidR="007902F6" w:rsidRPr="007902F6" w:rsidRDefault="007902F6" w:rsidP="007902F6">
            <w:pPr>
              <w:widowControl/>
              <w:ind w:left="357" w:hanging="357"/>
              <w:rPr>
                <w:rFonts w:ascii="Times New Roman" w:eastAsia="Calibri" w:hAnsi="Times New Roman" w:cs="Times New Roman"/>
                <w:i/>
                <w:color w:val="auto"/>
                <w:lang w:eastAsia="en-US" w:bidi="ar-SA"/>
              </w:rPr>
            </w:pP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Геометрия</w:t>
            </w:r>
          </w:p>
        </w:tc>
        <w:tc>
          <w:tcPr>
            <w:tcW w:w="2410" w:type="dxa"/>
          </w:tcPr>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Оперировать на базовом уровне понятиями: точка, прямая, плоскость в пространстве, параллельность и перпендикулярность прямых и плоскостей;</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распознавать основные виды многогранников (призма, пирамида, прямоугольный параллелепипед, куб);</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изображать изучаемые фигуры от руки и с применением простых чертежных инструментов;</w:t>
            </w:r>
          </w:p>
          <w:p w:rsidR="007902F6" w:rsidRPr="007902F6" w:rsidRDefault="007902F6" w:rsidP="007902F6">
            <w:pPr>
              <w:widowControl/>
              <w:ind w:left="357" w:hanging="357"/>
              <w:rPr>
                <w:rFonts w:ascii="Times New Roman" w:eastAsia="Calibri" w:hAnsi="Times New Roman" w:cs="Times New Roman"/>
                <w:color w:val="auto"/>
                <w:lang w:eastAsia="en-US" w:bidi="ar-SA"/>
              </w:rPr>
            </w:pPr>
            <w:r w:rsidRPr="007902F6">
              <w:rPr>
                <w:rFonts w:ascii="Times New Roman" w:eastAsia="Calibri" w:hAnsi="Times New Roman" w:cs="Times New Roman"/>
                <w:color w:val="auto"/>
                <w:lang w:bidi="ar-SA"/>
              </w:rPr>
              <w:t>делать (выносные) плоские чертежи из рисунков простых объемных фигур: вид сверху, сбоку, снизу</w:t>
            </w:r>
            <w:r w:rsidRPr="007902F6">
              <w:rPr>
                <w:rFonts w:ascii="Times New Roman" w:eastAsia="Calibri" w:hAnsi="Times New Roman" w:cs="Times New Roman"/>
                <w:i/>
                <w:iCs/>
                <w:lang w:bidi="ar-SA"/>
              </w:rPr>
              <w:t>;</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извлекать информацию о пространственных геометрических фигурах, представленную на чертежах и рисунках;</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применять теорему Пифагора при вычислении элементов стереометрических фигур;</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находить объемы и площади поверхностей простейших многогранников с применением формул;</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lang w:bidi="ar-SA"/>
              </w:rPr>
              <w:t>распознавать основные виды тел вращения (конус, цилиндр, сфера и шар);</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находить объемы и площади поверхностей простейших многогранников и тел вращения с применением формул.</w:t>
            </w:r>
          </w:p>
          <w:p w:rsidR="007902F6" w:rsidRPr="007902F6" w:rsidRDefault="007902F6" w:rsidP="007902F6">
            <w:pPr>
              <w:widowControl/>
              <w:ind w:left="357" w:hanging="357"/>
              <w:rPr>
                <w:rFonts w:ascii="Times New Roman" w:eastAsia="Calibri" w:hAnsi="Times New Roman" w:cs="Times New Roman"/>
                <w:i/>
                <w:color w:val="auto"/>
                <w:lang w:bidi="ar-SA"/>
              </w:rPr>
            </w:pPr>
          </w:p>
          <w:p w:rsidR="007902F6" w:rsidRPr="007902F6" w:rsidRDefault="007902F6" w:rsidP="007902F6">
            <w:pPr>
              <w:widowControl/>
              <w:ind w:left="357"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В повседневной жизни и при изучении других предметов:</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соотносить абстрактные геометрические понятия и факты с реальными жизненными объектами и ситуациями;</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использовать свойства пространственных геометрических фигур для решения типовых задач практического содержания;</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соотносить площади поверхностей тел одинаковой формы различного размера;</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соотносить объемы сосудов одинаковой формы различного размера;</w:t>
            </w:r>
          </w:p>
          <w:p w:rsidR="007902F6" w:rsidRPr="007902F6" w:rsidRDefault="007902F6" w:rsidP="007902F6">
            <w:pPr>
              <w:widowControl/>
              <w:ind w:left="357" w:hanging="357"/>
              <w:rPr>
                <w:rFonts w:ascii="Times New Roman" w:eastAsia="Calibri" w:hAnsi="Times New Roman" w:cs="Times New Roman"/>
                <w:color w:val="auto"/>
                <w:lang w:bidi="ar-SA"/>
              </w:rPr>
            </w:pPr>
            <w:r w:rsidRPr="007902F6">
              <w:rPr>
                <w:rFonts w:ascii="Times New Roman" w:eastAsia="Calibri" w:hAnsi="Times New Roman" w:cs="Times New Roman"/>
                <w:color w:val="auto"/>
                <w:lang w:bidi="ar-SA"/>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2268" w:type="dxa"/>
          </w:tcPr>
          <w:p w:rsidR="007902F6" w:rsidRPr="007902F6" w:rsidRDefault="007902F6" w:rsidP="007902F6">
            <w:pPr>
              <w:widowControl/>
              <w:ind w:left="357"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Оперировать понятиями: точка, прямая, плоскость в пространстве, параллельность и перпендикулярность прямых и плоскостей;</w:t>
            </w:r>
          </w:p>
          <w:p w:rsidR="007902F6" w:rsidRPr="007902F6" w:rsidRDefault="007902F6" w:rsidP="007902F6">
            <w:pPr>
              <w:widowControl/>
              <w:ind w:left="357"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применять для решения задач геометрические факты, если условия применения заданы в явной форме;</w:t>
            </w:r>
          </w:p>
          <w:p w:rsidR="007902F6" w:rsidRPr="007902F6" w:rsidRDefault="007902F6" w:rsidP="007902F6">
            <w:pPr>
              <w:widowControl/>
              <w:ind w:left="357" w:hanging="357"/>
              <w:rPr>
                <w:rFonts w:ascii="Times New Roman" w:eastAsia="Calibri" w:hAnsi="Times New Roman" w:cs="Times New Roman"/>
                <w:i/>
                <w:color w:val="auto"/>
                <w:lang w:bidi="ar-SA"/>
              </w:rPr>
            </w:pPr>
            <w:r w:rsidRPr="007902F6">
              <w:rPr>
                <w:rFonts w:ascii="Times New Roman" w:eastAsia="Calibri" w:hAnsi="Times New Roman" w:cs="Times New Roman"/>
                <w:i/>
                <w:color w:val="auto"/>
                <w:lang w:bidi="ar-SA"/>
              </w:rPr>
              <w:t>решать задачи на нахождение геометрических величин по образцам или алгоритмам;</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bidi="ar-SA"/>
              </w:rPr>
              <w:t>делать (выносные) плоские чертежи из рисунков объемных фигур, в том числе рисовать вид сверху, сбоку, строить сечения многогранников;</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извлекать, интерпретировать и преобразовывать информацию о геометрических фигурах, представленную на чертежах;</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применять геометрические факты для решения задач, в том числе предполагающих несколько шагов решения; </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описывать взаимное расположение прямых и плоскостей в пространстве;</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формулировать свойства и признаки фигур;</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доказывать геометрические утверждения</w:t>
            </w:r>
            <w:r w:rsidRPr="007902F6">
              <w:rPr>
                <w:rFonts w:ascii="Times New Roman" w:eastAsia="Calibri" w:hAnsi="Times New Roman" w:cs="Times New Roman"/>
                <w:i/>
                <w:color w:val="FF0000"/>
                <w:lang w:eastAsia="en-US" w:bidi="ar-SA"/>
              </w:rPr>
              <w:t>;</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владеть стандартной классификацией пространственных фигур (пирамиды, призмы, параллелепипеды); </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bidi="ar-SA"/>
              </w:rPr>
              <w:t>находить объемы и площади поверхностей геометрических тел с применением формул;</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iCs/>
                <w:lang w:bidi="ar-SA"/>
              </w:rPr>
              <w:t>вычислять расстояния и углы в пространстве</w:t>
            </w:r>
            <w:r w:rsidRPr="007902F6">
              <w:rPr>
                <w:rFonts w:ascii="Times New Roman" w:eastAsia="Calibri" w:hAnsi="Times New Roman" w:cs="Times New Roman"/>
                <w:i/>
                <w:iCs/>
                <w:color w:val="FF0000"/>
                <w:lang w:bidi="ar-SA"/>
              </w:rPr>
              <w:t>.</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использовать свойства геометрических фигур для решения задач практического характера и задач из других областей знаний </w:t>
            </w:r>
          </w:p>
        </w:tc>
        <w:tc>
          <w:tcPr>
            <w:tcW w:w="1985" w:type="dxa"/>
            <w:shd w:val="clear" w:color="auto" w:fill="auto"/>
          </w:tcPr>
          <w:p w:rsidR="007902F6" w:rsidRPr="007902F6" w:rsidRDefault="007902F6" w:rsidP="002D0FAC">
            <w:pPr>
              <w:widowControl/>
              <w:numPr>
                <w:ilvl w:val="0"/>
                <w:numId w:val="146"/>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Владеть геометрическими понятиями при решении задач и проведении математических рассуждений;</w:t>
            </w:r>
          </w:p>
          <w:p w:rsidR="007902F6" w:rsidRPr="007902F6" w:rsidRDefault="007902F6" w:rsidP="002D0FAC">
            <w:pPr>
              <w:widowControl/>
              <w:numPr>
                <w:ilvl w:val="0"/>
                <w:numId w:val="146"/>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7902F6" w:rsidRPr="007902F6" w:rsidRDefault="007902F6" w:rsidP="002D0FAC">
            <w:pPr>
              <w:widowControl/>
              <w:numPr>
                <w:ilvl w:val="0"/>
                <w:numId w:val="146"/>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исследовать чертежи, включая комбинации фигур, извлекать, интерпретировать и преобразовывать информацию, представленную на чертежах;</w:t>
            </w:r>
          </w:p>
          <w:p w:rsidR="007902F6" w:rsidRPr="007902F6" w:rsidRDefault="007902F6" w:rsidP="002D0FAC">
            <w:pPr>
              <w:widowControl/>
              <w:numPr>
                <w:ilvl w:val="0"/>
                <w:numId w:val="146"/>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уметь формулировать и доказывать геометрические утверждения;</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стереометрии: призма, параллелепипед, пирамида, тетраэдр;</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представления об аксиомах стереометрии и следствиях из них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уметь строить сечения многогранников с использованием различных методов, в том числе и метода следов;</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скрещивающихся прямых в пространстве и уметь находить угол и расстояние между ними;</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применять теоремы о параллельности прямых и плоскостей в пространстве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уметь применять параллельное проектирование для изображения фигур;</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уметь применять перпендикулярности прямой и плоскости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понятием угол между прямой и плоскостью и уметь применять его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двугранный угол, угол между плоскостями, перпендикулярные плоскости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призма, параллелепипед и применять свойства параллелепипеда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понятием прямоугольный параллелепипед и применять его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пирамида, виды пирамид, элементы правильной пирамиды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 xml:space="preserve">иметь представление о теореме Эйлера,правильных многогранниках; </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понятием площади поверхностей многогранников и уметь применять его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тела вращения (цилиндр, конус, шар и сфера), их сечения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касательные прямые и плоскости и уметь применять из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представления о вписанных и описанных сферах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объем, объемы многогранников, тел вращения и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развертке цилиндра и конуса, площади поверхности цилиндра и конуса,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площади сферы и уметь применять его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уметь решать задачи на комбинации многогранников и тел вращения;</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подобии в пространстве и уметь решать задачи на отношение объемов и площадей поверхностей подобных фигур.</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В повседневной жизни и при изучении других предметов:</w:t>
            </w:r>
          </w:p>
          <w:p w:rsidR="007902F6" w:rsidRPr="007902F6" w:rsidRDefault="007902F6" w:rsidP="002D0FAC">
            <w:pPr>
              <w:widowControl/>
              <w:numPr>
                <w:ilvl w:val="0"/>
                <w:numId w:val="146"/>
              </w:numPr>
              <w:suppressAutoHyphens/>
              <w:ind w:left="357" w:hanging="357"/>
              <w:jc w:val="both"/>
              <w:rPr>
                <w:rFonts w:ascii="Times New Roman" w:eastAsia="Calibri" w:hAnsi="Times New Roman" w:cs="Times New Roman"/>
                <w:i/>
                <w:iCs/>
                <w:color w:val="404040"/>
                <w:lang w:bidi="ar-SA"/>
              </w:rPr>
            </w:pPr>
            <w:r w:rsidRPr="007902F6">
              <w:rPr>
                <w:rFonts w:ascii="Times New Roman" w:eastAsia="Calibri" w:hAnsi="Times New Roman" w:cs="Times New Roman"/>
                <w:color w:val="auto"/>
                <w:lang w:bidi="ar-SA"/>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2126" w:type="dxa"/>
          </w:tcPr>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об аксиоматическом методе;</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владеть понятием геометрические места точек в пространстве и уметь применять их для решения задач;</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владеть понятием перпендикулярное сечение призмы и уметь применять его при решении задач; </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BFBFBF"/>
                <w:lang w:bidi="ar-SA"/>
              </w:rPr>
            </w:pPr>
            <w:r w:rsidRPr="007902F6">
              <w:rPr>
                <w:rFonts w:ascii="Times New Roman" w:eastAsia="Calibri" w:hAnsi="Times New Roman" w:cs="Times New Roman"/>
                <w:i/>
                <w:color w:val="auto"/>
                <w:lang w:eastAsia="en-US" w:bidi="ar-SA"/>
              </w:rPr>
              <w:t>иметь представление о двойственности правильных многогранников;</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BFBFBF"/>
                <w:lang w:bidi="ar-SA"/>
              </w:rPr>
            </w:pPr>
            <w:r w:rsidRPr="007902F6">
              <w:rPr>
                <w:rFonts w:ascii="Times New Roman" w:eastAsia="Calibri" w:hAnsi="Times New Roman" w:cs="Times New Roman"/>
                <w:i/>
                <w:color w:val="auto"/>
                <w:lang w:eastAsia="en-US" w:bidi="ar-SA"/>
              </w:rPr>
              <w:t>владеть понятиями центральное и параллельное проектирование и применять их при построении сечений многогранников методом проекций;</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развертке многогранника и кратчайшем пути на поверхности многогранника;</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иметь представление о конических сечениях; </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касающихся сферах и комбинации тел вращения и уметь применять их при решении задач;</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применять при решении задач формулу расстояния от точки до плоскости;</w:t>
            </w:r>
          </w:p>
          <w:p w:rsidR="007902F6" w:rsidRPr="007902F6" w:rsidRDefault="007902F6" w:rsidP="002D0FAC">
            <w:pPr>
              <w:widowControl/>
              <w:numPr>
                <w:ilvl w:val="0"/>
                <w:numId w:val="140"/>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владеть разными способами задания прямой уравнениями и уметь применять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применять при решении задач и доказательстве теорем векторный метод и метод координат; </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применять теоремы об отношениях объемов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площади ортогональной проекции;</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представление о трехгранном и многогранном угле и применять свойства плоских углов многогранного угла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иметь представления о преобразовании подобия, гомотетии и уметь применять их при решении задач;</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 xml:space="preserve"> уметь решать задачи на плоскости методами стереометрии;</w:t>
            </w:r>
          </w:p>
          <w:p w:rsidR="007902F6" w:rsidRPr="007902F6" w:rsidRDefault="007902F6" w:rsidP="002D0FAC">
            <w:pPr>
              <w:widowControl/>
              <w:numPr>
                <w:ilvl w:val="0"/>
                <w:numId w:val="146"/>
              </w:numPr>
              <w:suppressAutoHyphens/>
              <w:ind w:left="357" w:hanging="357"/>
              <w:contextualSpacing/>
              <w:jc w:val="both"/>
              <w:rPr>
                <w:rFonts w:ascii="Times New Roman" w:eastAsia="Times New Roman" w:hAnsi="Times New Roman" w:cs="Times New Roman"/>
                <w:i/>
                <w:iCs/>
                <w:color w:val="D9D9D9"/>
                <w:lang w:bidi="ar-SA"/>
              </w:rPr>
            </w:pPr>
            <w:r w:rsidRPr="007902F6">
              <w:rPr>
                <w:rFonts w:ascii="Times New Roman" w:eastAsia="Calibri" w:hAnsi="Times New Roman" w:cs="Times New Roman"/>
                <w:i/>
                <w:color w:val="auto"/>
                <w:lang w:eastAsia="en-US" w:bidi="ar-SA"/>
              </w:rPr>
              <w:t>уметь применять формулы объемов при решении задач</w:t>
            </w: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i/>
                <w:color w:val="auto"/>
                <w:lang w:eastAsia="en-US" w:bidi="ar-SA"/>
              </w:rPr>
            </w:pPr>
            <w:r w:rsidRPr="007902F6">
              <w:rPr>
                <w:rFonts w:ascii="Times New Roman" w:eastAsia="Calibri" w:hAnsi="Times New Roman" w:cs="Times New Roman"/>
                <w:b/>
                <w:i/>
                <w:color w:val="auto"/>
                <w:lang w:eastAsia="en-US" w:bidi="ar-SA"/>
              </w:rPr>
              <w:t>Векторы и координаты в пространстве</w:t>
            </w:r>
          </w:p>
        </w:tc>
        <w:tc>
          <w:tcPr>
            <w:tcW w:w="2410" w:type="dxa"/>
          </w:tcPr>
          <w:p w:rsidR="007902F6" w:rsidRPr="007902F6" w:rsidRDefault="007902F6" w:rsidP="002D0FAC">
            <w:pPr>
              <w:widowControl/>
              <w:numPr>
                <w:ilvl w:val="0"/>
                <w:numId w:val="143"/>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bidi="ar-SA"/>
              </w:rPr>
              <w:t>Оперировать на базовом уровне понятием декартовы координаты в пространстве</w:t>
            </w:r>
            <w:r w:rsidRPr="007902F6">
              <w:rPr>
                <w:rFonts w:ascii="Times New Roman" w:eastAsia="Calibri" w:hAnsi="Times New Roman" w:cs="Times New Roman"/>
                <w:color w:val="FF0000"/>
                <w:lang w:bidi="ar-SA"/>
              </w:rPr>
              <w:t>;</w:t>
            </w:r>
          </w:p>
          <w:p w:rsidR="007902F6" w:rsidRPr="007902F6" w:rsidRDefault="007902F6" w:rsidP="002D0FAC">
            <w:pPr>
              <w:widowControl/>
              <w:numPr>
                <w:ilvl w:val="0"/>
                <w:numId w:val="143"/>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bidi="ar-SA"/>
              </w:rPr>
              <w:t>находить координаты вершин куба и прямоугольного параллелепипеда</w:t>
            </w:r>
          </w:p>
        </w:tc>
        <w:tc>
          <w:tcPr>
            <w:tcW w:w="2268" w:type="dxa"/>
          </w:tcPr>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задавать плоскость уравнением в декартовой системе координат;</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решать простейшие задачи введением векторного базиса</w:t>
            </w:r>
          </w:p>
        </w:tc>
        <w:tc>
          <w:tcPr>
            <w:tcW w:w="1985" w:type="dxa"/>
          </w:tcPr>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Владеть понятиями векторы и их координаты;</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уметь выполнять операции над векторами;</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использовать скалярное произведение векторов при решении задач;</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применять уравнение плоскости, формулу расстояния между точками, уравнение сферы при решении задач;</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 xml:space="preserve">применять векторы и метод координат в пространстве при решении задач </w:t>
            </w:r>
          </w:p>
          <w:p w:rsidR="007902F6" w:rsidRPr="007902F6" w:rsidRDefault="007902F6" w:rsidP="007902F6">
            <w:pPr>
              <w:widowControl/>
              <w:suppressAutoHyphens/>
              <w:ind w:left="357" w:hanging="357"/>
              <w:rPr>
                <w:rFonts w:ascii="Times New Roman" w:eastAsia="Calibri" w:hAnsi="Times New Roman" w:cs="Times New Roman"/>
                <w:color w:val="auto"/>
                <w:lang w:eastAsia="en-US" w:bidi="ar-SA"/>
              </w:rPr>
            </w:pPr>
          </w:p>
        </w:tc>
        <w:tc>
          <w:tcPr>
            <w:tcW w:w="2126" w:type="dxa"/>
          </w:tcPr>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r w:rsidRPr="007902F6">
              <w:rPr>
                <w:rFonts w:ascii="Times New Roman" w:eastAsia="Calibri" w:hAnsi="Times New Roman" w:cs="Times New Roman"/>
                <w:i/>
                <w:color w:val="auto"/>
                <w:lang w:eastAsia="en-US" w:bidi="ar-SA"/>
              </w:rPr>
              <w:t>;</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находить объем параллелепипеда и тетраэдра, заданных координатами своих вершин;</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задавать прямую в пространстве;</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находить расстояние от точки до плоскости в системе координат;</w:t>
            </w:r>
          </w:p>
          <w:p w:rsidR="007902F6" w:rsidRPr="007902F6" w:rsidRDefault="007902F6" w:rsidP="002D0FAC">
            <w:pPr>
              <w:widowControl/>
              <w:numPr>
                <w:ilvl w:val="0"/>
                <w:numId w:val="145"/>
              </w:numPr>
              <w:suppressAutoHyphens/>
              <w:ind w:left="357" w:hanging="357"/>
              <w:contextualSpacing/>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находить расстояние между скрещивающимися прямыми, заданными в системе координат</w:t>
            </w: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bCs/>
                <w:i/>
                <w:color w:val="auto"/>
                <w:lang w:eastAsia="en-US" w:bidi="ar-SA"/>
              </w:rPr>
            </w:pPr>
            <w:r w:rsidRPr="007902F6">
              <w:rPr>
                <w:rFonts w:ascii="Times New Roman" w:eastAsia="Calibri" w:hAnsi="Times New Roman" w:cs="Times New Roman"/>
                <w:b/>
                <w:bCs/>
                <w:i/>
                <w:color w:val="auto"/>
                <w:lang w:eastAsia="en-US" w:bidi="ar-SA"/>
              </w:rPr>
              <w:t>История математики</w:t>
            </w:r>
          </w:p>
          <w:p w:rsidR="007902F6" w:rsidRPr="007902F6" w:rsidRDefault="007902F6" w:rsidP="007902F6">
            <w:pPr>
              <w:widowControl/>
              <w:suppressAutoHyphens/>
              <w:rPr>
                <w:rFonts w:ascii="Times New Roman" w:eastAsia="Calibri" w:hAnsi="Times New Roman" w:cs="Times New Roman"/>
                <w:b/>
                <w:bCs/>
                <w:i/>
                <w:color w:val="auto"/>
                <w:lang w:eastAsia="en-US" w:bidi="ar-SA"/>
              </w:rPr>
            </w:pPr>
          </w:p>
        </w:tc>
        <w:tc>
          <w:tcPr>
            <w:tcW w:w="2410" w:type="dxa"/>
          </w:tcPr>
          <w:p w:rsidR="007902F6" w:rsidRPr="007902F6" w:rsidRDefault="007902F6" w:rsidP="002D0FAC">
            <w:pPr>
              <w:widowControl/>
              <w:numPr>
                <w:ilvl w:val="0"/>
                <w:numId w:val="144"/>
              </w:numPr>
              <w:tabs>
                <w:tab w:val="left" w:pos="34"/>
              </w:tabs>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bidi="ar-SA"/>
              </w:rPr>
              <w:t>Описывать отдельные выдающиеся результаты, полученные в ходе развития математики как науки;</w:t>
            </w:r>
          </w:p>
          <w:p w:rsidR="007902F6" w:rsidRPr="007902F6" w:rsidRDefault="007902F6" w:rsidP="002D0FAC">
            <w:pPr>
              <w:widowControl/>
              <w:numPr>
                <w:ilvl w:val="0"/>
                <w:numId w:val="144"/>
              </w:numPr>
              <w:tabs>
                <w:tab w:val="left" w:pos="34"/>
              </w:tabs>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bidi="ar-SA"/>
              </w:rPr>
              <w:t>знать примеры математических открытий и их авторов в связи с отечественной и всемирной историей;</w:t>
            </w:r>
          </w:p>
          <w:p w:rsidR="007902F6" w:rsidRPr="007902F6" w:rsidRDefault="007902F6" w:rsidP="002D0FAC">
            <w:pPr>
              <w:widowControl/>
              <w:numPr>
                <w:ilvl w:val="0"/>
                <w:numId w:val="144"/>
              </w:numPr>
              <w:tabs>
                <w:tab w:val="left" w:pos="34"/>
              </w:tabs>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понимать роль математики в развитии России</w:t>
            </w:r>
          </w:p>
        </w:tc>
        <w:tc>
          <w:tcPr>
            <w:tcW w:w="2268" w:type="dxa"/>
          </w:tcPr>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Представлять вклад выдающихся математиков в развитие математики и иных научных областей;</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понимать роль математики в развитии России</w:t>
            </w:r>
          </w:p>
        </w:tc>
        <w:tc>
          <w:tcPr>
            <w:tcW w:w="1985" w:type="dxa"/>
          </w:tcPr>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Иметь представление о вкладе выдающихся математиков в развитие науки;</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понимать роль математики в развитии России</w:t>
            </w:r>
          </w:p>
        </w:tc>
        <w:tc>
          <w:tcPr>
            <w:tcW w:w="2126" w:type="dxa"/>
          </w:tcPr>
          <w:p w:rsidR="007902F6" w:rsidRPr="007902F6" w:rsidRDefault="007902F6" w:rsidP="007902F6">
            <w:pPr>
              <w:widowControl/>
              <w:suppressAutoHyphens/>
              <w:rPr>
                <w:rFonts w:ascii="Times New Roman" w:eastAsia="Calibri" w:hAnsi="Times New Roman" w:cs="Times New Roman"/>
                <w:i/>
                <w:color w:val="auto"/>
                <w:lang w:val="en-US"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p>
        </w:tc>
      </w:tr>
      <w:tr w:rsidR="007902F6" w:rsidRPr="007902F6" w:rsidTr="007902F6">
        <w:trPr>
          <w:gridBefore w:val="1"/>
          <w:wBefore w:w="6" w:type="dxa"/>
        </w:trPr>
        <w:tc>
          <w:tcPr>
            <w:tcW w:w="1123" w:type="dxa"/>
          </w:tcPr>
          <w:p w:rsidR="007902F6" w:rsidRPr="007902F6" w:rsidRDefault="007902F6" w:rsidP="007902F6">
            <w:pPr>
              <w:widowControl/>
              <w:suppressAutoHyphens/>
              <w:rPr>
                <w:rFonts w:ascii="Times New Roman" w:eastAsia="Calibri" w:hAnsi="Times New Roman" w:cs="Times New Roman"/>
                <w:b/>
                <w:bCs/>
                <w:i/>
                <w:color w:val="auto"/>
                <w:lang w:eastAsia="en-US" w:bidi="ar-SA"/>
              </w:rPr>
            </w:pPr>
            <w:r w:rsidRPr="007902F6">
              <w:rPr>
                <w:rFonts w:ascii="Times New Roman" w:eastAsia="Calibri" w:hAnsi="Times New Roman" w:cs="Times New Roman"/>
                <w:b/>
                <w:bCs/>
                <w:i/>
                <w:color w:val="auto"/>
                <w:lang w:eastAsia="en-US" w:bidi="ar-SA"/>
              </w:rPr>
              <w:t>Методы математики</w:t>
            </w:r>
          </w:p>
        </w:tc>
        <w:tc>
          <w:tcPr>
            <w:tcW w:w="2410" w:type="dxa"/>
          </w:tcPr>
          <w:p w:rsidR="007902F6" w:rsidRPr="007902F6" w:rsidRDefault="007902F6" w:rsidP="002D0FAC">
            <w:pPr>
              <w:widowControl/>
              <w:numPr>
                <w:ilvl w:val="0"/>
                <w:numId w:val="144"/>
              </w:numPr>
              <w:tabs>
                <w:tab w:val="left" w:pos="34"/>
              </w:tabs>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bidi="ar-SA"/>
              </w:rPr>
              <w:t>Применять известные методы при решении стандартных математических задач;</w:t>
            </w:r>
          </w:p>
          <w:p w:rsidR="007902F6" w:rsidRPr="007902F6" w:rsidRDefault="007902F6" w:rsidP="002D0FAC">
            <w:pPr>
              <w:widowControl/>
              <w:numPr>
                <w:ilvl w:val="0"/>
                <w:numId w:val="144"/>
              </w:numPr>
              <w:tabs>
                <w:tab w:val="left" w:pos="34"/>
              </w:tabs>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bidi="ar-SA"/>
              </w:rPr>
              <w:t>замечать и характеризовать математические закономерности в окружающей действительности;</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lang w:eastAsia="en-US" w:bidi="ar-SA"/>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2268" w:type="dxa"/>
          </w:tcPr>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Использовать основные методы доказательства, проводить доказательство и выполнять опровержение;</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применять основные методы решения математических задач;</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на основе математических закономерностей в природе характеризовать красоту и совершенство окружающего мира и произведений искусства;</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i/>
                <w:color w:val="auto"/>
                <w:lang w:eastAsia="en-US" w:bidi="ar-SA"/>
              </w:rPr>
              <w:t>применять простейшие программные средства и электронно-коммуникационные системы при решении математических задач</w:t>
            </w:r>
          </w:p>
        </w:tc>
        <w:tc>
          <w:tcPr>
            <w:tcW w:w="1985" w:type="dxa"/>
          </w:tcPr>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spacing w:val="-2"/>
                <w:lang w:bidi="ar-SA"/>
              </w:rPr>
            </w:pPr>
            <w:r w:rsidRPr="007902F6">
              <w:rPr>
                <w:rFonts w:ascii="Times New Roman" w:eastAsia="Calibri" w:hAnsi="Times New Roman" w:cs="Times New Roman"/>
                <w:color w:val="auto"/>
                <w:spacing w:val="-2"/>
                <w:lang w:eastAsia="en-US" w:bidi="ar-SA"/>
              </w:rPr>
              <w:t>Использовать основные методы доказательства, проводить доказательство и выполнять опровержение;</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spacing w:val="-2"/>
                <w:lang w:bidi="ar-SA"/>
              </w:rPr>
            </w:pPr>
            <w:r w:rsidRPr="007902F6">
              <w:rPr>
                <w:rFonts w:ascii="Times New Roman" w:eastAsia="Calibri" w:hAnsi="Times New Roman" w:cs="Times New Roman"/>
                <w:color w:val="auto"/>
                <w:spacing w:val="-2"/>
                <w:lang w:eastAsia="en-US" w:bidi="ar-SA"/>
              </w:rPr>
              <w:t>применять основные методы решения математических задач;</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spacing w:val="-2"/>
                <w:lang w:bidi="ar-SA"/>
              </w:rPr>
            </w:pPr>
            <w:r w:rsidRPr="007902F6">
              <w:rPr>
                <w:rFonts w:ascii="Times New Roman" w:eastAsia="Calibri" w:hAnsi="Times New Roman" w:cs="Times New Roman"/>
                <w:color w:val="auto"/>
                <w:spacing w:val="-2"/>
                <w:lang w:eastAsia="en-US" w:bidi="ar-SA"/>
              </w:rPr>
              <w:t>на основе математических закономерностей в природе характеризовать красоту и совершенство окружающего мира и произведений искусства;</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spacing w:val="-2"/>
                <w:lang w:bidi="ar-SA"/>
              </w:rPr>
            </w:pPr>
            <w:r w:rsidRPr="007902F6">
              <w:rPr>
                <w:rFonts w:ascii="Times New Roman" w:eastAsia="Calibri" w:hAnsi="Times New Roman" w:cs="Times New Roman"/>
                <w:color w:val="auto"/>
                <w:spacing w:val="-2"/>
                <w:lang w:eastAsia="en-US" w:bidi="ar-SA"/>
              </w:rPr>
              <w:t>применять простейшие программные средства и электронно-коммуникационные системы при решении математических задач;</w:t>
            </w:r>
          </w:p>
          <w:p w:rsidR="007902F6" w:rsidRPr="007902F6" w:rsidRDefault="007902F6" w:rsidP="002D0FAC">
            <w:pPr>
              <w:widowControl/>
              <w:numPr>
                <w:ilvl w:val="0"/>
                <w:numId w:val="144"/>
              </w:numPr>
              <w:suppressAutoHyphens/>
              <w:ind w:left="357" w:hanging="357"/>
              <w:jc w:val="both"/>
              <w:rPr>
                <w:rFonts w:ascii="Times New Roman" w:eastAsia="Times New Roman" w:hAnsi="Times New Roman" w:cs="Times New Roman"/>
                <w:i/>
                <w:iCs/>
                <w:color w:val="404040"/>
                <w:lang w:bidi="ar-SA"/>
              </w:rPr>
            </w:pPr>
            <w:r w:rsidRPr="007902F6">
              <w:rPr>
                <w:rFonts w:ascii="Times New Roman" w:eastAsia="Calibri" w:hAnsi="Times New Roman" w:cs="Times New Roman"/>
                <w:color w:val="auto"/>
                <w:spacing w:val="-2"/>
                <w:lang w:eastAsia="en-US" w:bidi="ar-SA"/>
              </w:rPr>
              <w:t>пользоваться прикладными программами и программами символьных вычислений для исследования математических объектов</w:t>
            </w:r>
          </w:p>
        </w:tc>
        <w:tc>
          <w:tcPr>
            <w:tcW w:w="2126" w:type="dxa"/>
          </w:tcPr>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 xml:space="preserve">Достижение результатов раздела </w:t>
            </w:r>
            <w:r w:rsidRPr="007902F6">
              <w:rPr>
                <w:rFonts w:ascii="Times New Roman" w:eastAsia="Calibri" w:hAnsi="Times New Roman" w:cs="Times New Roman"/>
                <w:i/>
                <w:color w:val="auto"/>
                <w:lang w:val="en-US" w:eastAsia="en-US" w:bidi="ar-SA"/>
              </w:rPr>
              <w:t>II</w:t>
            </w:r>
            <w:r w:rsidRPr="007902F6">
              <w:rPr>
                <w:rFonts w:ascii="Times New Roman" w:eastAsia="Calibri" w:hAnsi="Times New Roman" w:cs="Times New Roman"/>
                <w:i/>
                <w:color w:val="auto"/>
                <w:lang w:eastAsia="en-US" w:bidi="ar-SA"/>
              </w:rPr>
              <w:t>;</w:t>
            </w:r>
          </w:p>
          <w:p w:rsidR="007902F6" w:rsidRPr="007902F6" w:rsidRDefault="007902F6" w:rsidP="007902F6">
            <w:pPr>
              <w:widowControl/>
              <w:ind w:left="357" w:hanging="357"/>
              <w:rPr>
                <w:rFonts w:ascii="Times New Roman" w:eastAsia="Calibri" w:hAnsi="Times New Roman" w:cs="Times New Roman"/>
                <w:i/>
                <w:color w:val="auto"/>
                <w:lang w:eastAsia="en-US" w:bidi="ar-SA"/>
              </w:rPr>
            </w:pPr>
            <w:r w:rsidRPr="007902F6">
              <w:rPr>
                <w:rFonts w:ascii="Times New Roman" w:eastAsia="Calibri" w:hAnsi="Times New Roman" w:cs="Times New Roman"/>
                <w:i/>
                <w:color w:val="auto"/>
                <w:lang w:eastAsia="en-US" w:bidi="ar-SA"/>
              </w:rPr>
              <w:t>применять математические знания к исследованию окружающего мира (моделирование физических процессов, задачи экономики)</w:t>
            </w:r>
          </w:p>
          <w:p w:rsidR="007902F6" w:rsidRPr="007902F6" w:rsidRDefault="007902F6" w:rsidP="007902F6">
            <w:pPr>
              <w:widowControl/>
              <w:suppressAutoHyphens/>
              <w:ind w:left="357" w:hanging="357"/>
              <w:rPr>
                <w:rFonts w:ascii="Times New Roman" w:eastAsia="Calibri" w:hAnsi="Times New Roman" w:cs="Times New Roman"/>
                <w:i/>
                <w:color w:val="auto"/>
                <w:lang w:eastAsia="en-US" w:bidi="ar-SA"/>
              </w:rPr>
            </w:pPr>
          </w:p>
        </w:tc>
      </w:tr>
    </w:tbl>
    <w:p w:rsidR="007902F6" w:rsidRDefault="007902F6" w:rsidP="007902F6">
      <w:pPr>
        <w:pStyle w:val="25"/>
        <w:shd w:val="clear" w:color="auto" w:fill="auto"/>
        <w:tabs>
          <w:tab w:val="left" w:pos="1850"/>
        </w:tabs>
        <w:spacing w:before="0"/>
        <w:ind w:left="1120" w:firstLine="0"/>
        <w:jc w:val="both"/>
      </w:pPr>
    </w:p>
    <w:p w:rsidR="000B7743" w:rsidRDefault="001B4FF7">
      <w:pPr>
        <w:pStyle w:val="25"/>
        <w:shd w:val="clear" w:color="auto" w:fill="auto"/>
        <w:spacing w:before="0"/>
        <w:ind w:left="400" w:firstLine="0"/>
        <w:jc w:val="both"/>
      </w:pPr>
      <w:r>
        <w:rPr>
          <w:rStyle w:val="2b"/>
        </w:rPr>
        <w:t xml:space="preserve">"Информатика" </w:t>
      </w:r>
      <w:r w:rsidRPr="003E7FFC">
        <w:rPr>
          <w:b/>
        </w:rPr>
        <w:t>(базовый уровень)</w:t>
      </w:r>
      <w:r>
        <w:t xml:space="preserve"> - требования к предметным результатам освоения базового курса информатики отражают:</w:t>
      </w:r>
    </w:p>
    <w:p w:rsidR="000B7743" w:rsidRDefault="001B4FF7" w:rsidP="002D0FAC">
      <w:pPr>
        <w:pStyle w:val="25"/>
        <w:numPr>
          <w:ilvl w:val="0"/>
          <w:numId w:val="25"/>
        </w:numPr>
        <w:shd w:val="clear" w:color="auto" w:fill="auto"/>
        <w:tabs>
          <w:tab w:val="left" w:pos="1128"/>
        </w:tabs>
        <w:spacing w:before="0"/>
        <w:ind w:left="400" w:firstLine="0"/>
        <w:jc w:val="both"/>
      </w:pPr>
      <w:r>
        <w:t>сформированность представлений о роли информации и связанных с ней процессов в окружающем мире;</w:t>
      </w:r>
    </w:p>
    <w:p w:rsidR="000B7743" w:rsidRDefault="001B4FF7" w:rsidP="002D0FAC">
      <w:pPr>
        <w:pStyle w:val="25"/>
        <w:numPr>
          <w:ilvl w:val="0"/>
          <w:numId w:val="25"/>
        </w:numPr>
        <w:shd w:val="clear" w:color="auto" w:fill="auto"/>
        <w:tabs>
          <w:tab w:val="left" w:pos="1128"/>
        </w:tabs>
        <w:spacing w:before="0"/>
        <w:ind w:left="400" w:firstLine="0"/>
        <w:jc w:val="both"/>
      </w:pPr>
      <w:r>
        <w:t>владение навыками алгоритмического мышления и понимание необходимости формального описания алгоритмов;</w:t>
      </w:r>
    </w:p>
    <w:p w:rsidR="000B7743" w:rsidRDefault="001B4FF7" w:rsidP="002D0FAC">
      <w:pPr>
        <w:pStyle w:val="25"/>
        <w:numPr>
          <w:ilvl w:val="0"/>
          <w:numId w:val="25"/>
        </w:numPr>
        <w:shd w:val="clear" w:color="auto" w:fill="auto"/>
        <w:tabs>
          <w:tab w:val="left" w:pos="1128"/>
        </w:tabs>
        <w:spacing w:before="0"/>
        <w:ind w:left="400" w:firstLine="0"/>
        <w:jc w:val="both"/>
      </w:pPr>
      <w:r>
        <w:t>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0B7743" w:rsidRDefault="001B4FF7" w:rsidP="002D0FAC">
      <w:pPr>
        <w:pStyle w:val="25"/>
        <w:numPr>
          <w:ilvl w:val="0"/>
          <w:numId w:val="25"/>
        </w:numPr>
        <w:shd w:val="clear" w:color="auto" w:fill="auto"/>
        <w:tabs>
          <w:tab w:val="left" w:pos="1128"/>
        </w:tabs>
        <w:spacing w:before="0"/>
        <w:ind w:left="400" w:firstLine="0"/>
        <w:jc w:val="both"/>
      </w:pPr>
      <w: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0B7743" w:rsidRDefault="001B4FF7" w:rsidP="002D0FAC">
      <w:pPr>
        <w:pStyle w:val="25"/>
        <w:numPr>
          <w:ilvl w:val="0"/>
          <w:numId w:val="25"/>
        </w:numPr>
        <w:shd w:val="clear" w:color="auto" w:fill="auto"/>
        <w:tabs>
          <w:tab w:val="left" w:pos="1128"/>
        </w:tabs>
        <w:spacing w:before="0"/>
        <w:ind w:left="400" w:firstLine="0"/>
        <w:jc w:val="both"/>
      </w:pPr>
      <w:r>
        <w:t>сформированность представлений о компьютерно- 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0B7743" w:rsidRDefault="001B4FF7" w:rsidP="002D0FAC">
      <w:pPr>
        <w:pStyle w:val="25"/>
        <w:numPr>
          <w:ilvl w:val="0"/>
          <w:numId w:val="25"/>
        </w:numPr>
        <w:shd w:val="clear" w:color="auto" w:fill="auto"/>
        <w:tabs>
          <w:tab w:val="left" w:pos="1128"/>
        </w:tabs>
        <w:spacing w:before="0"/>
        <w:ind w:left="400" w:firstLine="0"/>
        <w:jc w:val="both"/>
      </w:pPr>
      <w:r>
        <w:t>владение компьютерными средствами представления и анализа данных;</w:t>
      </w:r>
    </w:p>
    <w:p w:rsidR="000B7743" w:rsidRDefault="001B4FF7" w:rsidP="002D0FAC">
      <w:pPr>
        <w:pStyle w:val="25"/>
        <w:numPr>
          <w:ilvl w:val="0"/>
          <w:numId w:val="25"/>
        </w:numPr>
        <w:shd w:val="clear" w:color="auto" w:fill="auto"/>
        <w:tabs>
          <w:tab w:val="left" w:pos="1128"/>
        </w:tabs>
        <w:spacing w:before="0"/>
        <w:ind w:left="400" w:firstLine="0"/>
        <w:jc w:val="both"/>
      </w:pPr>
      <w: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3E7FFC" w:rsidRDefault="003E7FFC" w:rsidP="003E7FFC">
      <w:pPr>
        <w:pStyle w:val="25"/>
        <w:tabs>
          <w:tab w:val="left" w:pos="1126"/>
        </w:tabs>
        <w:ind w:left="400"/>
        <w:jc w:val="both"/>
      </w:pPr>
      <w:r>
        <w:t xml:space="preserve">В результате изучения учебного предмета </w:t>
      </w:r>
      <w:r w:rsidRPr="003E7FFC">
        <w:rPr>
          <w:b/>
        </w:rPr>
        <w:t>«Информатика»</w:t>
      </w:r>
      <w:r>
        <w:t xml:space="preserve"> на уровне среднего общего образования:</w:t>
      </w:r>
    </w:p>
    <w:p w:rsidR="003E7FFC" w:rsidRPr="003E7FFC" w:rsidRDefault="003E7FFC" w:rsidP="003E7FFC">
      <w:pPr>
        <w:pStyle w:val="25"/>
        <w:tabs>
          <w:tab w:val="left" w:pos="1126"/>
        </w:tabs>
        <w:ind w:left="400"/>
        <w:jc w:val="both"/>
        <w:rPr>
          <w:b/>
        </w:rPr>
      </w:pPr>
      <w:r w:rsidRPr="003E7FFC">
        <w:rPr>
          <w:b/>
        </w:rPr>
        <w:t>Выпускник на базовом уровне научится:</w:t>
      </w:r>
    </w:p>
    <w:p w:rsidR="003E7FFC" w:rsidRDefault="003E7FFC" w:rsidP="003E7FFC">
      <w:pPr>
        <w:pStyle w:val="25"/>
        <w:tabs>
          <w:tab w:val="left" w:pos="1126"/>
        </w:tabs>
        <w:ind w:left="400"/>
        <w:jc w:val="both"/>
      </w:pPr>
      <w:r>
        <w:t>–</w:t>
      </w:r>
      <w:r>
        <w:tab/>
        <w:t>определять информационный объем графических и звуковых данных при заданных условиях дискретизации;</w:t>
      </w:r>
    </w:p>
    <w:p w:rsidR="003E7FFC" w:rsidRDefault="003E7FFC" w:rsidP="003E7FFC">
      <w:pPr>
        <w:pStyle w:val="25"/>
        <w:tabs>
          <w:tab w:val="left" w:pos="1126"/>
        </w:tabs>
        <w:ind w:left="400"/>
        <w:jc w:val="both"/>
      </w:pPr>
      <w:r>
        <w:t>–</w:t>
      </w:r>
      <w:r>
        <w:tab/>
        <w:t>строить логическое выражение по заданной таблице истинности; решать несложные логические уравнения;</w:t>
      </w:r>
    </w:p>
    <w:p w:rsidR="003E7FFC" w:rsidRDefault="003E7FFC" w:rsidP="003E7FFC">
      <w:pPr>
        <w:pStyle w:val="25"/>
        <w:tabs>
          <w:tab w:val="left" w:pos="1126"/>
        </w:tabs>
        <w:ind w:left="400"/>
        <w:jc w:val="both"/>
      </w:pPr>
      <w:r>
        <w:t>–</w:t>
      </w:r>
      <w:r>
        <w:tab/>
        <w:t>находить оптимальный путь во взвешенном графе;</w:t>
      </w:r>
    </w:p>
    <w:p w:rsidR="003E7FFC" w:rsidRDefault="003E7FFC" w:rsidP="003E7FFC">
      <w:pPr>
        <w:pStyle w:val="25"/>
        <w:tabs>
          <w:tab w:val="left" w:pos="1126"/>
        </w:tabs>
        <w:ind w:left="400"/>
        <w:jc w:val="both"/>
      </w:pPr>
      <w:r>
        <w:t>–</w:t>
      </w:r>
      <w:r>
        <w:tab/>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3E7FFC" w:rsidRDefault="003E7FFC" w:rsidP="003E7FFC">
      <w:pPr>
        <w:pStyle w:val="25"/>
        <w:tabs>
          <w:tab w:val="left" w:pos="1126"/>
        </w:tabs>
        <w:ind w:left="400"/>
        <w:jc w:val="both"/>
      </w:pPr>
      <w:r>
        <w:t>–</w:t>
      </w:r>
      <w:r>
        <w:tab/>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E7FFC" w:rsidRDefault="003E7FFC" w:rsidP="003E7FFC">
      <w:pPr>
        <w:pStyle w:val="25"/>
        <w:tabs>
          <w:tab w:val="left" w:pos="1126"/>
        </w:tabs>
        <w:ind w:left="400"/>
        <w:jc w:val="both"/>
      </w:pPr>
      <w:r>
        <w:t>–</w:t>
      </w:r>
      <w:r>
        <w:tab/>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E7FFC" w:rsidRDefault="003E7FFC" w:rsidP="003E7FFC">
      <w:pPr>
        <w:pStyle w:val="25"/>
        <w:tabs>
          <w:tab w:val="left" w:pos="1126"/>
        </w:tabs>
        <w:ind w:left="400"/>
        <w:jc w:val="both"/>
      </w:pPr>
      <w:r>
        <w:t>–</w:t>
      </w:r>
      <w:r>
        <w:tab/>
        <w:t>использовать готовые прикладные компьютерные программы в соответствии с типом решаемых задач и по выбранной специализации;</w:t>
      </w:r>
    </w:p>
    <w:p w:rsidR="003E7FFC" w:rsidRDefault="003E7FFC" w:rsidP="003E7FFC">
      <w:pPr>
        <w:pStyle w:val="25"/>
        <w:tabs>
          <w:tab w:val="left" w:pos="1126"/>
        </w:tabs>
        <w:ind w:left="400"/>
        <w:jc w:val="both"/>
      </w:pPr>
      <w:r>
        <w:t>–</w:t>
      </w:r>
      <w:r>
        <w:tab/>
        <w:t xml:space="preserve">понимать и использовать основные понятия, связанные со сложностью вычислений (время работы, размер используемой памяти); </w:t>
      </w:r>
    </w:p>
    <w:p w:rsidR="003E7FFC" w:rsidRDefault="003E7FFC" w:rsidP="003E7FFC">
      <w:pPr>
        <w:pStyle w:val="25"/>
        <w:tabs>
          <w:tab w:val="left" w:pos="1126"/>
        </w:tabs>
        <w:ind w:left="400"/>
        <w:jc w:val="both"/>
      </w:pPr>
      <w:r>
        <w:t>–</w:t>
      </w:r>
      <w:r>
        <w:tab/>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E7FFC" w:rsidRDefault="003E7FFC" w:rsidP="003E7FFC">
      <w:pPr>
        <w:pStyle w:val="25"/>
        <w:tabs>
          <w:tab w:val="left" w:pos="1126"/>
        </w:tabs>
        <w:ind w:left="400"/>
        <w:jc w:val="both"/>
      </w:pPr>
      <w:r>
        <w:t>–</w:t>
      </w:r>
      <w:r>
        <w:tab/>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3E7FFC" w:rsidRDefault="003E7FFC" w:rsidP="003E7FFC">
      <w:pPr>
        <w:pStyle w:val="25"/>
        <w:tabs>
          <w:tab w:val="left" w:pos="1126"/>
        </w:tabs>
        <w:ind w:left="400"/>
        <w:jc w:val="both"/>
      </w:pPr>
      <w:r>
        <w:t>–</w:t>
      </w:r>
      <w:r>
        <w:tab/>
        <w:t>использовать электронные таблицы для выполнения учебных заданий из различных предметных областей;</w:t>
      </w:r>
    </w:p>
    <w:p w:rsidR="003E7FFC" w:rsidRDefault="003E7FFC" w:rsidP="003E7FFC">
      <w:pPr>
        <w:pStyle w:val="25"/>
        <w:tabs>
          <w:tab w:val="left" w:pos="1126"/>
        </w:tabs>
        <w:ind w:left="400"/>
        <w:jc w:val="both"/>
      </w:pPr>
      <w:r>
        <w:t>–</w:t>
      </w:r>
      <w:r>
        <w:tab/>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E7FFC" w:rsidRDefault="003E7FFC" w:rsidP="003E7FFC">
      <w:pPr>
        <w:pStyle w:val="25"/>
        <w:tabs>
          <w:tab w:val="left" w:pos="1126"/>
        </w:tabs>
        <w:ind w:left="400"/>
        <w:jc w:val="both"/>
      </w:pPr>
      <w:r>
        <w:t>–</w:t>
      </w:r>
      <w:r>
        <w:tab/>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3E7FFC" w:rsidRDefault="003E7FFC" w:rsidP="003E7FFC">
      <w:pPr>
        <w:pStyle w:val="25"/>
        <w:tabs>
          <w:tab w:val="left" w:pos="1126"/>
        </w:tabs>
        <w:ind w:left="400"/>
        <w:jc w:val="both"/>
      </w:pPr>
      <w:r>
        <w:t>–</w:t>
      </w:r>
      <w:r>
        <w:tab/>
        <w:t xml:space="preserve">применять антивирусные программы для обеспечения стабильной работы технических средств ИКТ; </w:t>
      </w:r>
    </w:p>
    <w:p w:rsidR="003E7FFC" w:rsidRDefault="003E7FFC" w:rsidP="003E7FFC">
      <w:pPr>
        <w:pStyle w:val="25"/>
        <w:tabs>
          <w:tab w:val="left" w:pos="1126"/>
        </w:tabs>
        <w:ind w:left="400"/>
        <w:jc w:val="both"/>
      </w:pPr>
      <w:r>
        <w:t>–</w:t>
      </w:r>
      <w:r>
        <w:tab/>
        <w:t>соблюдать санитарно-гигиенические требования при работе за персональным компьютером в соответствии с нормами действующих СанПиН.</w:t>
      </w:r>
    </w:p>
    <w:p w:rsidR="003E7FFC" w:rsidRPr="003E7FFC" w:rsidRDefault="003E7FFC" w:rsidP="003E7FFC">
      <w:pPr>
        <w:pStyle w:val="25"/>
        <w:tabs>
          <w:tab w:val="left" w:pos="1126"/>
        </w:tabs>
        <w:ind w:left="400"/>
        <w:jc w:val="both"/>
        <w:rPr>
          <w:b/>
        </w:rPr>
      </w:pPr>
      <w:r w:rsidRPr="003E7FFC">
        <w:rPr>
          <w:b/>
        </w:rPr>
        <w:t>Выпускник на базовом уровне получит возможность научиться:</w:t>
      </w:r>
    </w:p>
    <w:p w:rsidR="003E7FFC" w:rsidRDefault="003E7FFC" w:rsidP="003E7FFC">
      <w:pPr>
        <w:pStyle w:val="25"/>
        <w:tabs>
          <w:tab w:val="left" w:pos="1126"/>
        </w:tabs>
        <w:ind w:left="400"/>
        <w:jc w:val="both"/>
      </w:pPr>
      <w:r>
        <w:t>–</w:t>
      </w:r>
      <w:r>
        <w:tab/>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3E7FFC" w:rsidRDefault="003E7FFC" w:rsidP="003E7FFC">
      <w:pPr>
        <w:pStyle w:val="25"/>
        <w:tabs>
          <w:tab w:val="left" w:pos="1126"/>
        </w:tabs>
        <w:ind w:left="400"/>
        <w:jc w:val="both"/>
      </w:pPr>
      <w:r>
        <w:t>–</w:t>
      </w:r>
      <w:r>
        <w:tab/>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3E7FFC" w:rsidRDefault="003E7FFC" w:rsidP="003E7FFC">
      <w:pPr>
        <w:pStyle w:val="25"/>
        <w:tabs>
          <w:tab w:val="left" w:pos="1126"/>
        </w:tabs>
        <w:ind w:left="400"/>
        <w:jc w:val="both"/>
      </w:pPr>
      <w:r>
        <w:t>–</w:t>
      </w:r>
      <w:r>
        <w:tab/>
        <w:t>использовать знания о графах, деревьях и списках при описании реальных объектов и процессов;</w:t>
      </w:r>
    </w:p>
    <w:p w:rsidR="003E7FFC" w:rsidRDefault="003E7FFC" w:rsidP="003E7FFC">
      <w:pPr>
        <w:pStyle w:val="25"/>
        <w:tabs>
          <w:tab w:val="left" w:pos="1126"/>
        </w:tabs>
        <w:ind w:left="400"/>
        <w:jc w:val="both"/>
      </w:pPr>
      <w:r>
        <w:t>–</w:t>
      </w:r>
      <w:r>
        <w:tab/>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3E7FFC" w:rsidRDefault="003E7FFC" w:rsidP="003E7FFC">
      <w:pPr>
        <w:pStyle w:val="25"/>
        <w:tabs>
          <w:tab w:val="left" w:pos="1126"/>
        </w:tabs>
        <w:ind w:left="400"/>
        <w:jc w:val="both"/>
      </w:pPr>
      <w:r>
        <w:t>–</w:t>
      </w:r>
      <w:r>
        <w:tab/>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3E7FFC" w:rsidRDefault="003E7FFC" w:rsidP="003E7FFC">
      <w:pPr>
        <w:pStyle w:val="25"/>
        <w:tabs>
          <w:tab w:val="left" w:pos="1126"/>
        </w:tabs>
        <w:ind w:left="400"/>
        <w:jc w:val="both"/>
      </w:pPr>
      <w:r>
        <w:t>–</w:t>
      </w:r>
      <w:r>
        <w:tab/>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3E7FFC" w:rsidRDefault="003E7FFC" w:rsidP="003E7FFC">
      <w:pPr>
        <w:pStyle w:val="25"/>
        <w:tabs>
          <w:tab w:val="left" w:pos="1126"/>
        </w:tabs>
        <w:ind w:left="400"/>
        <w:jc w:val="both"/>
      </w:pPr>
      <w:r>
        <w:t>–</w:t>
      </w:r>
      <w:r>
        <w:tab/>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3E7FFC" w:rsidRDefault="003E7FFC" w:rsidP="003E7FFC">
      <w:pPr>
        <w:pStyle w:val="25"/>
        <w:tabs>
          <w:tab w:val="left" w:pos="1126"/>
        </w:tabs>
        <w:ind w:left="400"/>
        <w:jc w:val="both"/>
      </w:pPr>
      <w:r>
        <w:t>–</w:t>
      </w:r>
      <w:r>
        <w:tab/>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3E7FFC" w:rsidRDefault="003E7FFC" w:rsidP="003E7FFC">
      <w:pPr>
        <w:pStyle w:val="25"/>
        <w:tabs>
          <w:tab w:val="left" w:pos="1126"/>
        </w:tabs>
        <w:ind w:left="400"/>
        <w:jc w:val="both"/>
      </w:pPr>
      <w:r>
        <w:t>–</w:t>
      </w:r>
      <w:r>
        <w:tab/>
        <w:t>классифицировать программное обеспечение в соответствии с кругом выполняемых задач;</w:t>
      </w:r>
    </w:p>
    <w:p w:rsidR="003E7FFC" w:rsidRDefault="003E7FFC" w:rsidP="003E7FFC">
      <w:pPr>
        <w:pStyle w:val="25"/>
        <w:tabs>
          <w:tab w:val="left" w:pos="1126"/>
        </w:tabs>
        <w:ind w:left="400"/>
        <w:jc w:val="both"/>
      </w:pPr>
      <w:r>
        <w:t>–</w:t>
      </w:r>
      <w:r>
        <w:tab/>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3E7FFC" w:rsidRDefault="003E7FFC" w:rsidP="003E7FFC">
      <w:pPr>
        <w:pStyle w:val="25"/>
        <w:tabs>
          <w:tab w:val="left" w:pos="1126"/>
        </w:tabs>
        <w:ind w:left="400"/>
        <w:jc w:val="both"/>
      </w:pPr>
      <w:r>
        <w:t>–</w:t>
      </w:r>
      <w:r>
        <w:tab/>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3E7FFC" w:rsidRDefault="003E7FFC" w:rsidP="003E7FFC">
      <w:pPr>
        <w:pStyle w:val="25"/>
        <w:tabs>
          <w:tab w:val="left" w:pos="1126"/>
        </w:tabs>
        <w:ind w:left="400"/>
        <w:jc w:val="both"/>
      </w:pPr>
      <w:r>
        <w:t>–</w:t>
      </w:r>
      <w:r>
        <w:tab/>
        <w:t>критически оценивать информацию, полученную из сети Интернет.</w:t>
      </w:r>
    </w:p>
    <w:p w:rsidR="003E7FFC" w:rsidRDefault="003E7FFC" w:rsidP="003E7FFC">
      <w:pPr>
        <w:pStyle w:val="25"/>
        <w:ind w:left="400" w:firstLine="26"/>
        <w:jc w:val="both"/>
      </w:pPr>
      <w:r>
        <w:t xml:space="preserve">Изучение предметной области </w:t>
      </w:r>
      <w:r w:rsidRPr="003E7FFC">
        <w:rPr>
          <w:b/>
        </w:rPr>
        <w:t>"Естественные науки"</w:t>
      </w:r>
      <w:r>
        <w:t xml:space="preserve"> должно обеспечить:</w:t>
      </w:r>
    </w:p>
    <w:p w:rsidR="003E7FFC" w:rsidRDefault="003E7FFC" w:rsidP="003E7FFC">
      <w:pPr>
        <w:pStyle w:val="25"/>
        <w:ind w:left="400" w:firstLine="26"/>
        <w:jc w:val="both"/>
      </w:pPr>
      <w:r>
        <w:t>сформированность основ целостной научной картины мира;</w:t>
      </w:r>
    </w:p>
    <w:p w:rsidR="003E7FFC" w:rsidRDefault="003E7FFC" w:rsidP="003E7FFC">
      <w:pPr>
        <w:pStyle w:val="25"/>
        <w:ind w:left="400" w:firstLine="26"/>
        <w:jc w:val="both"/>
      </w:pPr>
      <w:r>
        <w:t>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3E7FFC" w:rsidRDefault="003E7FFC" w:rsidP="003E7FFC">
      <w:pPr>
        <w:pStyle w:val="25"/>
        <w:ind w:left="400" w:firstLine="26"/>
        <w:jc w:val="both"/>
      </w:pPr>
      <w:r>
        <w:t>создание условий для развития навыков учебной, проектно-исследовательской, творческой деятельности, мотивации обучающихся к саморазвитию;</w:t>
      </w:r>
    </w:p>
    <w:p w:rsidR="003E7FFC" w:rsidRDefault="003E7FFC" w:rsidP="003E7FFC">
      <w:pPr>
        <w:pStyle w:val="25"/>
        <w:ind w:left="400" w:firstLine="26"/>
        <w:jc w:val="both"/>
      </w:pPr>
      <w:r>
        <w:t>сформированность умений анализировать, оценивать, проверять на достоверность и обобщать научную информацию;</w:t>
      </w:r>
    </w:p>
    <w:p w:rsidR="003E7FFC" w:rsidRDefault="003E7FFC" w:rsidP="003E7FFC">
      <w:pPr>
        <w:pStyle w:val="25"/>
        <w:ind w:left="400" w:firstLine="26"/>
        <w:jc w:val="both"/>
      </w:pPr>
      <w: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0B7743" w:rsidRDefault="003E7FFC" w:rsidP="003E7FFC">
      <w:pPr>
        <w:pStyle w:val="25"/>
        <w:shd w:val="clear" w:color="auto" w:fill="auto"/>
        <w:spacing w:before="0"/>
        <w:ind w:left="400" w:firstLine="0"/>
        <w:jc w:val="both"/>
      </w:pPr>
      <w:r>
        <w:t>Предметные результаты изучения предметной области "Естественные науки" включа</w:t>
      </w:r>
      <w:r w:rsidR="00A25439">
        <w:t xml:space="preserve">я  </w:t>
      </w:r>
      <w:r w:rsidR="001B4FF7">
        <w:rPr>
          <w:rStyle w:val="2b"/>
        </w:rPr>
        <w:t xml:space="preserve">"Физика" </w:t>
      </w:r>
      <w:r w:rsidR="001B4FF7" w:rsidRPr="003E7FFC">
        <w:rPr>
          <w:b/>
        </w:rPr>
        <w:t>(базовый уровень)</w:t>
      </w:r>
      <w:r w:rsidR="001B4FF7">
        <w:t xml:space="preserve"> - требования к предметным результатам освоения базового курса физики отражают:</w:t>
      </w:r>
    </w:p>
    <w:p w:rsidR="000B7743" w:rsidRDefault="001B4FF7" w:rsidP="002D0FAC">
      <w:pPr>
        <w:pStyle w:val="25"/>
        <w:numPr>
          <w:ilvl w:val="0"/>
          <w:numId w:val="26"/>
        </w:numPr>
        <w:shd w:val="clear" w:color="auto" w:fill="auto"/>
        <w:tabs>
          <w:tab w:val="left" w:pos="1126"/>
        </w:tabs>
        <w:spacing w:before="0"/>
        <w:ind w:left="400" w:firstLine="0"/>
        <w:jc w:val="both"/>
      </w:pPr>
      <w: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0B7743" w:rsidRDefault="001B4FF7" w:rsidP="002D0FAC">
      <w:pPr>
        <w:pStyle w:val="25"/>
        <w:numPr>
          <w:ilvl w:val="0"/>
          <w:numId w:val="26"/>
        </w:numPr>
        <w:shd w:val="clear" w:color="auto" w:fill="auto"/>
        <w:tabs>
          <w:tab w:val="left" w:pos="1126"/>
        </w:tabs>
        <w:spacing w:before="0"/>
        <w:ind w:left="400" w:firstLine="0"/>
        <w:jc w:val="both"/>
      </w:pPr>
      <w: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0B7743" w:rsidRDefault="001B4FF7" w:rsidP="002D0FAC">
      <w:pPr>
        <w:pStyle w:val="25"/>
        <w:numPr>
          <w:ilvl w:val="0"/>
          <w:numId w:val="26"/>
        </w:numPr>
        <w:shd w:val="clear" w:color="auto" w:fill="auto"/>
        <w:tabs>
          <w:tab w:val="left" w:pos="1126"/>
        </w:tabs>
        <w:spacing w:before="0"/>
        <w:ind w:left="400" w:firstLine="0"/>
        <w:jc w:val="both"/>
      </w:pPr>
      <w:r>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w:t>
      </w:r>
      <w:r w:rsidR="00A25439">
        <w:t xml:space="preserve"> </w:t>
      </w:r>
      <w:r>
        <w:t>физическими величинами, объяснять полученные результаты и делать выводы;</w:t>
      </w:r>
    </w:p>
    <w:p w:rsidR="000B7743" w:rsidRDefault="001B4FF7" w:rsidP="002D0FAC">
      <w:pPr>
        <w:pStyle w:val="25"/>
        <w:numPr>
          <w:ilvl w:val="0"/>
          <w:numId w:val="26"/>
        </w:numPr>
        <w:shd w:val="clear" w:color="auto" w:fill="auto"/>
        <w:tabs>
          <w:tab w:val="left" w:pos="1126"/>
        </w:tabs>
        <w:spacing w:before="0"/>
        <w:ind w:left="400" w:firstLine="0"/>
        <w:jc w:val="both"/>
      </w:pPr>
      <w:r>
        <w:t>сформированность умения решать физические задачи;</w:t>
      </w:r>
    </w:p>
    <w:p w:rsidR="000B7743" w:rsidRDefault="001B4FF7" w:rsidP="002D0FAC">
      <w:pPr>
        <w:pStyle w:val="25"/>
        <w:numPr>
          <w:ilvl w:val="0"/>
          <w:numId w:val="26"/>
        </w:numPr>
        <w:shd w:val="clear" w:color="auto" w:fill="auto"/>
        <w:tabs>
          <w:tab w:val="left" w:pos="1126"/>
        </w:tabs>
        <w:spacing w:before="0"/>
        <w:ind w:left="400" w:firstLine="0"/>
        <w:jc w:val="both"/>
      </w:pPr>
      <w: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0B7743" w:rsidRDefault="001B4FF7" w:rsidP="002D0FAC">
      <w:pPr>
        <w:pStyle w:val="25"/>
        <w:numPr>
          <w:ilvl w:val="0"/>
          <w:numId w:val="26"/>
        </w:numPr>
        <w:shd w:val="clear" w:color="auto" w:fill="auto"/>
        <w:tabs>
          <w:tab w:val="left" w:pos="1126"/>
          <w:tab w:val="left" w:pos="6160"/>
          <w:tab w:val="left" w:pos="9400"/>
        </w:tabs>
        <w:spacing w:before="0"/>
        <w:ind w:left="400" w:firstLine="0"/>
        <w:jc w:val="both"/>
      </w:pPr>
      <w:r>
        <w:t>сформированность соб</w:t>
      </w:r>
      <w:r w:rsidR="007A06BA">
        <w:t>ственной позиции</w:t>
      </w:r>
      <w:r w:rsidR="007A06BA">
        <w:tab/>
        <w:t xml:space="preserve">по отношению к </w:t>
      </w:r>
      <w:r>
        <w:t>физической</w:t>
      </w:r>
      <w:r w:rsidR="00A25439">
        <w:t xml:space="preserve"> </w:t>
      </w:r>
      <w:r w:rsidR="007A06BA">
        <w:t>информации</w:t>
      </w:r>
      <w:r w:rsidR="00A25439">
        <w:t>, получаемой из разных источников.</w:t>
      </w:r>
    </w:p>
    <w:p w:rsidR="000B7743" w:rsidRDefault="000B7743" w:rsidP="0075163F">
      <w:pPr>
        <w:pStyle w:val="25"/>
        <w:shd w:val="clear" w:color="auto" w:fill="auto"/>
        <w:tabs>
          <w:tab w:val="left" w:pos="1128"/>
        </w:tabs>
        <w:spacing w:before="0"/>
        <w:ind w:left="400" w:firstLine="0"/>
        <w:jc w:val="both"/>
      </w:pPr>
    </w:p>
    <w:p w:rsidR="003E7FFC" w:rsidRDefault="003E7FFC" w:rsidP="003E7FFC">
      <w:pPr>
        <w:pStyle w:val="25"/>
        <w:tabs>
          <w:tab w:val="left" w:pos="1128"/>
        </w:tabs>
        <w:ind w:left="400" w:firstLine="26"/>
        <w:jc w:val="both"/>
      </w:pPr>
      <w:r>
        <w:t>В результате изучения учебного предмета «Физика» на уровне среднего общего образования:</w:t>
      </w:r>
    </w:p>
    <w:p w:rsidR="003E7FFC" w:rsidRPr="003E7FFC" w:rsidRDefault="003E7FFC" w:rsidP="003E7FFC">
      <w:pPr>
        <w:pStyle w:val="25"/>
        <w:tabs>
          <w:tab w:val="left" w:pos="1128"/>
        </w:tabs>
        <w:ind w:left="400" w:firstLine="26"/>
        <w:jc w:val="both"/>
        <w:rPr>
          <w:b/>
        </w:rPr>
      </w:pPr>
      <w:r w:rsidRPr="003E7FFC">
        <w:rPr>
          <w:b/>
        </w:rPr>
        <w:t>Выпускник на базовом уровне научится:</w:t>
      </w:r>
    </w:p>
    <w:p w:rsidR="003E7FFC" w:rsidRDefault="003E7FFC" w:rsidP="003E7FFC">
      <w:pPr>
        <w:pStyle w:val="25"/>
        <w:tabs>
          <w:tab w:val="left" w:pos="1128"/>
        </w:tabs>
        <w:ind w:left="400" w:firstLine="26"/>
        <w:jc w:val="both"/>
      </w:pPr>
      <w:r>
        <w:t>–</w:t>
      </w:r>
      <w: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E7FFC" w:rsidRDefault="003E7FFC" w:rsidP="003E7FFC">
      <w:pPr>
        <w:pStyle w:val="25"/>
        <w:tabs>
          <w:tab w:val="left" w:pos="1128"/>
        </w:tabs>
        <w:ind w:left="400" w:firstLine="26"/>
        <w:jc w:val="both"/>
      </w:pPr>
      <w:r>
        <w:t>–</w:t>
      </w:r>
      <w:r>
        <w:tab/>
        <w:t>демонстрировать на примерах взаимосвязь между физикой и другими естественными науками;</w:t>
      </w:r>
    </w:p>
    <w:p w:rsidR="003E7FFC" w:rsidRDefault="003E7FFC" w:rsidP="003E7FFC">
      <w:pPr>
        <w:pStyle w:val="25"/>
        <w:tabs>
          <w:tab w:val="left" w:pos="1128"/>
        </w:tabs>
        <w:ind w:left="400" w:firstLine="26"/>
        <w:jc w:val="both"/>
      </w:pPr>
      <w:r>
        <w:t>–</w:t>
      </w:r>
      <w:r>
        <w:tab/>
        <w:t>устанавливать взаимосвязь естественно-научных явлений и применять основные физические модели для их описания и объяснения;</w:t>
      </w:r>
    </w:p>
    <w:p w:rsidR="003E7FFC" w:rsidRDefault="003E7FFC" w:rsidP="003E7FFC">
      <w:pPr>
        <w:pStyle w:val="25"/>
        <w:tabs>
          <w:tab w:val="left" w:pos="1128"/>
        </w:tabs>
        <w:ind w:left="400" w:firstLine="26"/>
        <w:jc w:val="both"/>
      </w:pPr>
      <w:r>
        <w:t>–</w:t>
      </w:r>
      <w:r>
        <w:tab/>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3E7FFC" w:rsidRDefault="003E7FFC" w:rsidP="003E7FFC">
      <w:pPr>
        <w:pStyle w:val="25"/>
        <w:tabs>
          <w:tab w:val="left" w:pos="1128"/>
        </w:tabs>
        <w:ind w:left="400" w:firstLine="26"/>
        <w:jc w:val="both"/>
      </w:pPr>
      <w:r>
        <w:t>–</w:t>
      </w:r>
      <w:r>
        <w:tab/>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3E7FFC" w:rsidRDefault="003E7FFC" w:rsidP="003E7FFC">
      <w:pPr>
        <w:pStyle w:val="25"/>
        <w:tabs>
          <w:tab w:val="left" w:pos="1128"/>
        </w:tabs>
        <w:ind w:left="400" w:firstLine="26"/>
        <w:jc w:val="both"/>
      </w:pPr>
      <w:r>
        <w:t>–</w:t>
      </w:r>
      <w:r>
        <w:tab/>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3E7FFC" w:rsidRDefault="003E7FFC" w:rsidP="003E7FFC">
      <w:pPr>
        <w:pStyle w:val="25"/>
        <w:tabs>
          <w:tab w:val="left" w:pos="1128"/>
        </w:tabs>
        <w:ind w:left="400" w:firstLine="26"/>
        <w:jc w:val="both"/>
      </w:pPr>
      <w:r>
        <w:t>–</w:t>
      </w:r>
      <w:r>
        <w:tab/>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3E7FFC" w:rsidRDefault="003E7FFC" w:rsidP="003E7FFC">
      <w:pPr>
        <w:pStyle w:val="25"/>
        <w:tabs>
          <w:tab w:val="left" w:pos="1128"/>
        </w:tabs>
        <w:ind w:left="400" w:firstLine="26"/>
        <w:jc w:val="both"/>
      </w:pPr>
      <w:r>
        <w:t>–</w:t>
      </w:r>
      <w:r>
        <w:tab/>
        <w:t>использовать для описания характера протекания физических процессов физические величины и демонстрировать взаимосвязь между ними;</w:t>
      </w:r>
    </w:p>
    <w:p w:rsidR="003E7FFC" w:rsidRDefault="003E7FFC" w:rsidP="003E7FFC">
      <w:pPr>
        <w:pStyle w:val="25"/>
        <w:tabs>
          <w:tab w:val="left" w:pos="1128"/>
        </w:tabs>
        <w:ind w:left="400" w:firstLine="26"/>
        <w:jc w:val="both"/>
      </w:pPr>
      <w:r>
        <w:t>–</w:t>
      </w:r>
      <w:r>
        <w:tab/>
        <w:t>использовать для описания характера протекания физических процессов физические законы с учетом границ их применимости;</w:t>
      </w:r>
    </w:p>
    <w:p w:rsidR="003E7FFC" w:rsidRDefault="003E7FFC" w:rsidP="003E7FFC">
      <w:pPr>
        <w:pStyle w:val="25"/>
        <w:tabs>
          <w:tab w:val="left" w:pos="1128"/>
        </w:tabs>
        <w:ind w:left="400" w:firstLine="26"/>
        <w:jc w:val="both"/>
      </w:pPr>
      <w:r>
        <w:t>–</w:t>
      </w:r>
      <w:r>
        <w:tab/>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3E7FFC" w:rsidRDefault="003E7FFC" w:rsidP="003E7FFC">
      <w:pPr>
        <w:pStyle w:val="25"/>
        <w:tabs>
          <w:tab w:val="left" w:pos="1128"/>
        </w:tabs>
        <w:ind w:left="400" w:firstLine="26"/>
        <w:jc w:val="both"/>
      </w:pPr>
      <w:r>
        <w:t>–</w:t>
      </w:r>
      <w:r>
        <w:tab/>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E7FFC" w:rsidRDefault="003E7FFC" w:rsidP="003E7FFC">
      <w:pPr>
        <w:pStyle w:val="25"/>
        <w:tabs>
          <w:tab w:val="left" w:pos="1128"/>
        </w:tabs>
        <w:ind w:left="400" w:firstLine="26"/>
        <w:jc w:val="both"/>
      </w:pPr>
      <w:r>
        <w:t>–</w:t>
      </w:r>
      <w:r>
        <w:tab/>
        <w:t>учитывать границы применения изученных физических моделей при решении физических и межпредметных задач;</w:t>
      </w:r>
    </w:p>
    <w:p w:rsidR="003E7FFC" w:rsidRDefault="003E7FFC" w:rsidP="003E7FFC">
      <w:pPr>
        <w:pStyle w:val="25"/>
        <w:tabs>
          <w:tab w:val="left" w:pos="1128"/>
        </w:tabs>
        <w:ind w:left="400" w:firstLine="26"/>
        <w:jc w:val="both"/>
      </w:pPr>
      <w:r>
        <w:t>–</w:t>
      </w:r>
      <w:r>
        <w:tab/>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3E7FFC" w:rsidRDefault="003E7FFC" w:rsidP="003E7FFC">
      <w:pPr>
        <w:pStyle w:val="25"/>
        <w:tabs>
          <w:tab w:val="left" w:pos="1128"/>
        </w:tabs>
        <w:ind w:left="400" w:firstLine="26"/>
        <w:jc w:val="both"/>
      </w:pPr>
      <w:r>
        <w:t>–</w:t>
      </w:r>
      <w:r>
        <w:tab/>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E7FFC" w:rsidRPr="003E7FFC" w:rsidRDefault="003E7FFC" w:rsidP="003E7FFC">
      <w:pPr>
        <w:pStyle w:val="25"/>
        <w:tabs>
          <w:tab w:val="left" w:pos="1128"/>
        </w:tabs>
        <w:ind w:left="400" w:firstLine="26"/>
        <w:jc w:val="both"/>
        <w:rPr>
          <w:b/>
        </w:rPr>
      </w:pPr>
      <w:r w:rsidRPr="003E7FFC">
        <w:rPr>
          <w:b/>
        </w:rPr>
        <w:t>Выпускник на базовом уровне получит возможность научиться:</w:t>
      </w:r>
    </w:p>
    <w:p w:rsidR="003E7FFC" w:rsidRDefault="003E7FFC" w:rsidP="003E7FFC">
      <w:pPr>
        <w:pStyle w:val="25"/>
        <w:tabs>
          <w:tab w:val="left" w:pos="1128"/>
        </w:tabs>
        <w:ind w:left="400" w:firstLine="26"/>
        <w:jc w:val="both"/>
      </w:pPr>
      <w:r>
        <w:t>–</w:t>
      </w:r>
      <w:r>
        <w:tab/>
        <w:t>понимать и объяснять целостность физической теории, различать границы ее применимости и место в ряду других физических теорий;</w:t>
      </w:r>
    </w:p>
    <w:p w:rsidR="003E7FFC" w:rsidRDefault="003E7FFC" w:rsidP="003E7FFC">
      <w:pPr>
        <w:pStyle w:val="25"/>
        <w:tabs>
          <w:tab w:val="left" w:pos="1128"/>
        </w:tabs>
        <w:ind w:left="400" w:firstLine="26"/>
        <w:jc w:val="both"/>
      </w:pPr>
      <w:r>
        <w:t>–</w:t>
      </w:r>
      <w:r>
        <w:tab/>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3E7FFC" w:rsidRDefault="003E7FFC" w:rsidP="003E7FFC">
      <w:pPr>
        <w:pStyle w:val="25"/>
        <w:tabs>
          <w:tab w:val="left" w:pos="1128"/>
        </w:tabs>
        <w:ind w:left="400" w:firstLine="26"/>
        <w:jc w:val="both"/>
      </w:pPr>
      <w:r>
        <w:t>–</w:t>
      </w:r>
      <w:r>
        <w:tab/>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3E7FFC" w:rsidRDefault="003E7FFC" w:rsidP="003E7FFC">
      <w:pPr>
        <w:pStyle w:val="25"/>
        <w:tabs>
          <w:tab w:val="left" w:pos="1128"/>
        </w:tabs>
        <w:ind w:left="400" w:firstLine="26"/>
        <w:jc w:val="both"/>
      </w:pPr>
      <w:r>
        <w:t>–</w:t>
      </w:r>
      <w:r>
        <w:tab/>
        <w:t>выдвигать гипотезы на основе знания основополагающих физических закономерностей и законов;</w:t>
      </w:r>
    </w:p>
    <w:p w:rsidR="003E7FFC" w:rsidRDefault="003E7FFC" w:rsidP="003E7FFC">
      <w:pPr>
        <w:pStyle w:val="25"/>
        <w:tabs>
          <w:tab w:val="left" w:pos="1128"/>
        </w:tabs>
        <w:ind w:left="400" w:firstLine="26"/>
        <w:jc w:val="both"/>
      </w:pPr>
      <w:r>
        <w:t>–</w:t>
      </w:r>
      <w:r>
        <w:tab/>
        <w:t>самостоятельно планировать и проводить физические эксперименты;</w:t>
      </w:r>
    </w:p>
    <w:p w:rsidR="003E7FFC" w:rsidRDefault="003E7FFC" w:rsidP="003E7FFC">
      <w:pPr>
        <w:pStyle w:val="25"/>
        <w:tabs>
          <w:tab w:val="left" w:pos="1128"/>
        </w:tabs>
        <w:ind w:left="400" w:firstLine="26"/>
        <w:jc w:val="both"/>
      </w:pPr>
      <w:r>
        <w:t>–</w:t>
      </w:r>
      <w:r>
        <w:tab/>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3E7FFC" w:rsidRDefault="003E7FFC" w:rsidP="003E7FFC">
      <w:pPr>
        <w:pStyle w:val="25"/>
        <w:tabs>
          <w:tab w:val="left" w:pos="1128"/>
        </w:tabs>
        <w:ind w:left="400" w:firstLine="26"/>
        <w:jc w:val="both"/>
      </w:pPr>
      <w:r>
        <w:t>–</w:t>
      </w:r>
      <w:r>
        <w:tab/>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3E7FFC" w:rsidRDefault="003E7FFC" w:rsidP="003E7FFC">
      <w:pPr>
        <w:pStyle w:val="25"/>
        <w:tabs>
          <w:tab w:val="left" w:pos="1128"/>
        </w:tabs>
        <w:ind w:left="400" w:firstLine="26"/>
        <w:jc w:val="both"/>
      </w:pPr>
      <w:r>
        <w:t>–</w:t>
      </w:r>
      <w:r>
        <w:tab/>
        <w:t>объяснять принципы работы и характеристики изученных машин, приборов и технических устройств;</w:t>
      </w:r>
    </w:p>
    <w:p w:rsidR="003E7FFC" w:rsidRDefault="003E7FFC" w:rsidP="003E7FFC">
      <w:pPr>
        <w:pStyle w:val="25"/>
        <w:tabs>
          <w:tab w:val="left" w:pos="1128"/>
        </w:tabs>
        <w:ind w:left="400" w:firstLine="26"/>
        <w:jc w:val="both"/>
      </w:pPr>
      <w:r>
        <w:t>–</w:t>
      </w:r>
      <w:r>
        <w:tab/>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0B7743" w:rsidRDefault="001B4FF7" w:rsidP="007A06BA">
      <w:pPr>
        <w:pStyle w:val="25"/>
        <w:shd w:val="clear" w:color="auto" w:fill="auto"/>
        <w:spacing w:before="0"/>
        <w:ind w:left="400" w:firstLine="720"/>
        <w:jc w:val="both"/>
      </w:pPr>
      <w:r>
        <w:rPr>
          <w:rStyle w:val="2b"/>
        </w:rPr>
        <w:t>"Химия</w:t>
      </w:r>
      <w:r w:rsidRPr="003E7FFC">
        <w:rPr>
          <w:rStyle w:val="2b"/>
          <w:b w:val="0"/>
        </w:rPr>
        <w:t xml:space="preserve">" </w:t>
      </w:r>
      <w:r w:rsidRPr="003E7FFC">
        <w:rPr>
          <w:b/>
        </w:rPr>
        <w:t>(базовый уровень)</w:t>
      </w:r>
      <w:r>
        <w:t xml:space="preserve"> - требования к предметным результатам освоения базового курса химии отражают:</w:t>
      </w:r>
    </w:p>
    <w:p w:rsidR="000B7743" w:rsidRDefault="001B4FF7" w:rsidP="002D0FAC">
      <w:pPr>
        <w:pStyle w:val="25"/>
        <w:numPr>
          <w:ilvl w:val="0"/>
          <w:numId w:val="27"/>
        </w:numPr>
        <w:shd w:val="clear" w:color="auto" w:fill="auto"/>
        <w:tabs>
          <w:tab w:val="left" w:pos="1154"/>
        </w:tabs>
        <w:spacing w:before="0"/>
        <w:ind w:left="400" w:firstLine="440"/>
        <w:jc w:val="both"/>
      </w:pPr>
      <w: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0B7743" w:rsidRDefault="001B4FF7" w:rsidP="002D0FAC">
      <w:pPr>
        <w:pStyle w:val="25"/>
        <w:numPr>
          <w:ilvl w:val="0"/>
          <w:numId w:val="27"/>
        </w:numPr>
        <w:shd w:val="clear" w:color="auto" w:fill="auto"/>
        <w:tabs>
          <w:tab w:val="left" w:pos="1128"/>
        </w:tabs>
        <w:spacing w:before="0"/>
        <w:ind w:left="400" w:firstLine="0"/>
        <w:jc w:val="both"/>
      </w:pPr>
      <w: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0B7743" w:rsidRDefault="001B4FF7" w:rsidP="002D0FAC">
      <w:pPr>
        <w:pStyle w:val="25"/>
        <w:numPr>
          <w:ilvl w:val="0"/>
          <w:numId w:val="27"/>
        </w:numPr>
        <w:shd w:val="clear" w:color="auto" w:fill="auto"/>
        <w:tabs>
          <w:tab w:val="left" w:pos="1128"/>
        </w:tabs>
        <w:spacing w:before="0"/>
        <w:ind w:left="400" w:firstLine="0"/>
        <w:jc w:val="both"/>
      </w:pPr>
      <w: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0B7743" w:rsidRDefault="001B4FF7" w:rsidP="002D0FAC">
      <w:pPr>
        <w:pStyle w:val="25"/>
        <w:numPr>
          <w:ilvl w:val="0"/>
          <w:numId w:val="27"/>
        </w:numPr>
        <w:shd w:val="clear" w:color="auto" w:fill="auto"/>
        <w:tabs>
          <w:tab w:val="left" w:pos="1128"/>
        </w:tabs>
        <w:spacing w:before="0"/>
        <w:ind w:left="400" w:firstLine="0"/>
        <w:jc w:val="both"/>
      </w:pPr>
      <w:r>
        <w:t>сформированность умения давать количественные оценки и проводить расчеты по химическим формулам и уравнениям;</w:t>
      </w:r>
    </w:p>
    <w:p w:rsidR="000B7743" w:rsidRDefault="001B4FF7" w:rsidP="002D0FAC">
      <w:pPr>
        <w:pStyle w:val="25"/>
        <w:numPr>
          <w:ilvl w:val="0"/>
          <w:numId w:val="27"/>
        </w:numPr>
        <w:shd w:val="clear" w:color="auto" w:fill="auto"/>
        <w:tabs>
          <w:tab w:val="left" w:pos="1128"/>
        </w:tabs>
        <w:spacing w:before="0"/>
        <w:ind w:left="400" w:firstLine="0"/>
        <w:jc w:val="both"/>
      </w:pPr>
      <w:r>
        <w:t>владение правилами техники безопасности при использовании химических веществ;</w:t>
      </w:r>
    </w:p>
    <w:p w:rsidR="000B7743" w:rsidRDefault="001B4FF7" w:rsidP="002D0FAC">
      <w:pPr>
        <w:pStyle w:val="25"/>
        <w:numPr>
          <w:ilvl w:val="0"/>
          <w:numId w:val="27"/>
        </w:numPr>
        <w:shd w:val="clear" w:color="auto" w:fill="auto"/>
        <w:tabs>
          <w:tab w:val="left" w:pos="1128"/>
        </w:tabs>
        <w:spacing w:before="0"/>
        <w:ind w:left="400" w:firstLine="0"/>
        <w:jc w:val="both"/>
      </w:pPr>
      <w:r>
        <w:t>сформированность собственной позиции по отношению к химической информации, получаемой из разных источников.</w:t>
      </w:r>
    </w:p>
    <w:p w:rsidR="00C50711" w:rsidRDefault="00C50711" w:rsidP="00C50711">
      <w:pPr>
        <w:pStyle w:val="25"/>
        <w:tabs>
          <w:tab w:val="left" w:pos="1127"/>
          <w:tab w:val="left" w:pos="6069"/>
        </w:tabs>
        <w:ind w:firstLine="0"/>
        <w:jc w:val="both"/>
      </w:pPr>
      <w:r>
        <w:t xml:space="preserve">       В результате изучения учебного предмета </w:t>
      </w:r>
      <w:r w:rsidRPr="00C50711">
        <w:rPr>
          <w:b/>
        </w:rPr>
        <w:t>«Химия»</w:t>
      </w:r>
      <w:r>
        <w:t xml:space="preserve"> на уровне среднего общего образования:</w:t>
      </w:r>
    </w:p>
    <w:p w:rsidR="00C50711" w:rsidRPr="00C50711" w:rsidRDefault="00C50711" w:rsidP="00C50711">
      <w:pPr>
        <w:pStyle w:val="25"/>
        <w:tabs>
          <w:tab w:val="left" w:pos="1127"/>
          <w:tab w:val="left" w:pos="6069"/>
        </w:tabs>
        <w:ind w:firstLine="0"/>
        <w:jc w:val="both"/>
        <w:rPr>
          <w:b/>
        </w:rPr>
      </w:pPr>
      <w:r w:rsidRPr="00C50711">
        <w:rPr>
          <w:b/>
        </w:rPr>
        <w:t>Выпускник на базовом уровне научится:</w:t>
      </w:r>
    </w:p>
    <w:p w:rsidR="00C50711" w:rsidRDefault="00C50711" w:rsidP="00C50711">
      <w:pPr>
        <w:pStyle w:val="25"/>
        <w:tabs>
          <w:tab w:val="left" w:pos="1127"/>
          <w:tab w:val="left" w:pos="6069"/>
        </w:tabs>
        <w:ind w:firstLine="0"/>
        <w:jc w:val="both"/>
      </w:pPr>
      <w:r>
        <w:t>–</w:t>
      </w:r>
      <w:r>
        <w:tab/>
        <w:t>раскрывать на примерах роль химии в формировании современной научной картины мира и в практической деятельности человека;</w:t>
      </w:r>
    </w:p>
    <w:p w:rsidR="00C50711" w:rsidRDefault="00C50711" w:rsidP="00C50711">
      <w:pPr>
        <w:pStyle w:val="25"/>
        <w:tabs>
          <w:tab w:val="left" w:pos="1127"/>
          <w:tab w:val="left" w:pos="6069"/>
        </w:tabs>
        <w:ind w:firstLine="0"/>
        <w:jc w:val="both"/>
      </w:pPr>
      <w:r>
        <w:t>–</w:t>
      </w:r>
      <w:r>
        <w:tab/>
        <w:t>демонстрировать на примерах взаимосвязь между химией и другими естественными науками;</w:t>
      </w:r>
    </w:p>
    <w:p w:rsidR="00C50711" w:rsidRDefault="00C50711" w:rsidP="00C50711">
      <w:pPr>
        <w:pStyle w:val="25"/>
        <w:tabs>
          <w:tab w:val="left" w:pos="1127"/>
          <w:tab w:val="left" w:pos="6069"/>
        </w:tabs>
        <w:ind w:firstLine="0"/>
        <w:jc w:val="both"/>
      </w:pPr>
      <w:r>
        <w:t>–</w:t>
      </w:r>
      <w:r>
        <w:tab/>
        <w:t>раскрывать на примерах положения теории химического строения А.М. Бутлерова;</w:t>
      </w:r>
    </w:p>
    <w:p w:rsidR="00C50711" w:rsidRDefault="00C50711" w:rsidP="00C50711">
      <w:pPr>
        <w:pStyle w:val="25"/>
        <w:tabs>
          <w:tab w:val="left" w:pos="1127"/>
          <w:tab w:val="left" w:pos="6069"/>
        </w:tabs>
        <w:ind w:firstLine="0"/>
        <w:jc w:val="both"/>
      </w:pPr>
      <w:r>
        <w:t>–</w:t>
      </w:r>
      <w:r>
        <w:tab/>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C50711" w:rsidRDefault="00C50711" w:rsidP="00C50711">
      <w:pPr>
        <w:pStyle w:val="25"/>
        <w:tabs>
          <w:tab w:val="left" w:pos="1127"/>
          <w:tab w:val="left" w:pos="6069"/>
        </w:tabs>
        <w:ind w:firstLine="0"/>
        <w:jc w:val="both"/>
      </w:pPr>
      <w:r>
        <w:t>–</w:t>
      </w:r>
      <w:r>
        <w:tab/>
        <w:t>объяснять причины многообразия веществ на основе общих представлений об их составе и строении;</w:t>
      </w:r>
    </w:p>
    <w:p w:rsidR="00C50711" w:rsidRDefault="00C50711" w:rsidP="00C50711">
      <w:pPr>
        <w:pStyle w:val="25"/>
        <w:tabs>
          <w:tab w:val="left" w:pos="1127"/>
          <w:tab w:val="left" w:pos="6069"/>
        </w:tabs>
        <w:ind w:firstLine="0"/>
        <w:jc w:val="both"/>
      </w:pPr>
      <w:r>
        <w:t>–</w:t>
      </w:r>
      <w:r>
        <w:tab/>
        <w:t>применять правила систематической международной номенклатуры как средства различения и идентификации веществ по их составу и строению;</w:t>
      </w:r>
    </w:p>
    <w:p w:rsidR="00C50711" w:rsidRDefault="00C50711" w:rsidP="00C50711">
      <w:pPr>
        <w:pStyle w:val="25"/>
        <w:tabs>
          <w:tab w:val="left" w:pos="1127"/>
          <w:tab w:val="left" w:pos="6069"/>
        </w:tabs>
        <w:ind w:firstLine="0"/>
        <w:jc w:val="both"/>
      </w:pPr>
      <w:r>
        <w:t>–</w:t>
      </w:r>
      <w:r>
        <w:tab/>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C50711" w:rsidRDefault="00C50711" w:rsidP="00C50711">
      <w:pPr>
        <w:pStyle w:val="25"/>
        <w:tabs>
          <w:tab w:val="left" w:pos="1127"/>
          <w:tab w:val="left" w:pos="6069"/>
        </w:tabs>
        <w:ind w:firstLine="0"/>
        <w:jc w:val="both"/>
      </w:pPr>
      <w:r>
        <w:t>–</w:t>
      </w:r>
      <w:r>
        <w:tab/>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C50711" w:rsidRDefault="00C50711" w:rsidP="00C50711">
      <w:pPr>
        <w:pStyle w:val="25"/>
        <w:tabs>
          <w:tab w:val="left" w:pos="1127"/>
          <w:tab w:val="left" w:pos="6069"/>
        </w:tabs>
        <w:ind w:firstLine="0"/>
        <w:jc w:val="both"/>
      </w:pPr>
      <w:r>
        <w:t>–</w:t>
      </w:r>
      <w:r>
        <w:tab/>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C50711" w:rsidRDefault="00C50711" w:rsidP="00C50711">
      <w:pPr>
        <w:pStyle w:val="25"/>
        <w:tabs>
          <w:tab w:val="left" w:pos="1127"/>
          <w:tab w:val="left" w:pos="6069"/>
        </w:tabs>
        <w:ind w:firstLine="0"/>
        <w:jc w:val="both"/>
      </w:pPr>
      <w:r>
        <w:t>–</w:t>
      </w:r>
      <w:r>
        <w:tab/>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C50711" w:rsidRDefault="00C50711" w:rsidP="00C50711">
      <w:pPr>
        <w:pStyle w:val="25"/>
        <w:tabs>
          <w:tab w:val="left" w:pos="1127"/>
          <w:tab w:val="left" w:pos="6069"/>
        </w:tabs>
        <w:ind w:firstLine="0"/>
        <w:jc w:val="both"/>
      </w:pPr>
      <w:r>
        <w:t>–</w:t>
      </w:r>
      <w:r>
        <w:tab/>
        <w:t>использовать знания о составе, строении и химических свойствах веществ для безопасного применения в практической деятельности;</w:t>
      </w:r>
    </w:p>
    <w:p w:rsidR="00C50711" w:rsidRDefault="00C50711" w:rsidP="00C50711">
      <w:pPr>
        <w:pStyle w:val="25"/>
        <w:tabs>
          <w:tab w:val="left" w:pos="1127"/>
          <w:tab w:val="left" w:pos="6069"/>
        </w:tabs>
        <w:ind w:firstLine="0"/>
        <w:jc w:val="both"/>
      </w:pPr>
      <w:r>
        <w:t>–</w:t>
      </w:r>
      <w:r>
        <w:tab/>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C50711" w:rsidRDefault="00C50711" w:rsidP="00C50711">
      <w:pPr>
        <w:pStyle w:val="25"/>
        <w:tabs>
          <w:tab w:val="left" w:pos="1127"/>
          <w:tab w:val="left" w:pos="6069"/>
        </w:tabs>
        <w:ind w:firstLine="0"/>
        <w:jc w:val="both"/>
      </w:pPr>
      <w:r>
        <w:t>–</w:t>
      </w:r>
      <w:r>
        <w:tab/>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C50711" w:rsidRDefault="00C50711" w:rsidP="00C50711">
      <w:pPr>
        <w:pStyle w:val="25"/>
        <w:tabs>
          <w:tab w:val="left" w:pos="1127"/>
          <w:tab w:val="left" w:pos="6069"/>
        </w:tabs>
        <w:ind w:firstLine="0"/>
        <w:jc w:val="both"/>
      </w:pPr>
      <w:r>
        <w:t>–</w:t>
      </w:r>
      <w:r>
        <w:tab/>
        <w:t>владеть правилами и приемами безопасной работы с химическими веществами и лабораторным оборудованием;</w:t>
      </w:r>
    </w:p>
    <w:p w:rsidR="00C50711" w:rsidRDefault="00C50711" w:rsidP="00C50711">
      <w:pPr>
        <w:pStyle w:val="25"/>
        <w:tabs>
          <w:tab w:val="left" w:pos="1127"/>
          <w:tab w:val="left" w:pos="6069"/>
        </w:tabs>
        <w:ind w:firstLine="0"/>
        <w:jc w:val="both"/>
      </w:pPr>
      <w:r>
        <w:t>–</w:t>
      </w:r>
      <w:r>
        <w:tab/>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50711" w:rsidRDefault="00C50711" w:rsidP="00C50711">
      <w:pPr>
        <w:pStyle w:val="25"/>
        <w:tabs>
          <w:tab w:val="left" w:pos="1127"/>
          <w:tab w:val="left" w:pos="6069"/>
        </w:tabs>
        <w:ind w:firstLine="0"/>
        <w:jc w:val="both"/>
      </w:pPr>
      <w:r>
        <w:t>–</w:t>
      </w:r>
      <w:r>
        <w:tab/>
        <w:t>приводить примеры гидролиза солей в повседневной жизни человека;</w:t>
      </w:r>
    </w:p>
    <w:p w:rsidR="00C50711" w:rsidRDefault="00C50711" w:rsidP="00C50711">
      <w:pPr>
        <w:pStyle w:val="25"/>
        <w:tabs>
          <w:tab w:val="left" w:pos="1127"/>
          <w:tab w:val="left" w:pos="6069"/>
        </w:tabs>
        <w:ind w:firstLine="0"/>
        <w:jc w:val="both"/>
      </w:pPr>
      <w:r>
        <w:t>–</w:t>
      </w:r>
      <w:r>
        <w:tab/>
        <w:t>приводить примеры окислительно-восстановительных реакций в природе, производственных процессах и жизнедеятельности организмов;</w:t>
      </w:r>
    </w:p>
    <w:p w:rsidR="00C50711" w:rsidRDefault="00C50711" w:rsidP="00C50711">
      <w:pPr>
        <w:pStyle w:val="25"/>
        <w:tabs>
          <w:tab w:val="left" w:pos="1127"/>
          <w:tab w:val="left" w:pos="6069"/>
        </w:tabs>
        <w:ind w:firstLine="0"/>
        <w:jc w:val="both"/>
      </w:pPr>
      <w:r>
        <w:t>–</w:t>
      </w:r>
      <w:r>
        <w:tab/>
        <w:t>приводить примеры химических реакций, раскрывающих общие химические свойства простых веществ – металлов и неметаллов;</w:t>
      </w:r>
    </w:p>
    <w:p w:rsidR="00C50711" w:rsidRDefault="00C50711" w:rsidP="00C50711">
      <w:pPr>
        <w:pStyle w:val="25"/>
        <w:tabs>
          <w:tab w:val="left" w:pos="1127"/>
          <w:tab w:val="left" w:pos="6069"/>
        </w:tabs>
        <w:ind w:firstLine="0"/>
        <w:jc w:val="both"/>
      </w:pPr>
      <w:r>
        <w:t>–</w:t>
      </w:r>
      <w:r>
        <w:tab/>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C50711" w:rsidRDefault="00C50711" w:rsidP="00C50711">
      <w:pPr>
        <w:pStyle w:val="25"/>
        <w:tabs>
          <w:tab w:val="left" w:pos="1127"/>
          <w:tab w:val="left" w:pos="6069"/>
        </w:tabs>
        <w:ind w:firstLine="0"/>
        <w:jc w:val="both"/>
      </w:pPr>
      <w:r>
        <w:t>–</w:t>
      </w:r>
      <w:r>
        <w:tab/>
        <w:t>владеть правилами безопасного обращения с едкими, горючими и токсичными веществами, средствами бытовой химии;</w:t>
      </w:r>
    </w:p>
    <w:p w:rsidR="00C50711" w:rsidRDefault="00C50711" w:rsidP="00C50711">
      <w:pPr>
        <w:pStyle w:val="25"/>
        <w:tabs>
          <w:tab w:val="left" w:pos="1127"/>
          <w:tab w:val="left" w:pos="6069"/>
        </w:tabs>
        <w:ind w:firstLine="0"/>
        <w:jc w:val="both"/>
      </w:pPr>
      <w:r>
        <w:t>–</w:t>
      </w:r>
      <w:r>
        <w:tab/>
        <w:t>осуществлять поиск химической информации по названиям, идентификаторам, структурным формулам веществ;</w:t>
      </w:r>
    </w:p>
    <w:p w:rsidR="00C50711" w:rsidRDefault="00C50711" w:rsidP="00C50711">
      <w:pPr>
        <w:pStyle w:val="25"/>
        <w:tabs>
          <w:tab w:val="left" w:pos="1127"/>
          <w:tab w:val="left" w:pos="6069"/>
        </w:tabs>
        <w:ind w:firstLine="0"/>
        <w:jc w:val="both"/>
      </w:pPr>
      <w:r>
        <w:t>–</w:t>
      </w:r>
      <w:r>
        <w:tab/>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C50711" w:rsidRDefault="00C50711" w:rsidP="00C50711">
      <w:pPr>
        <w:pStyle w:val="25"/>
        <w:tabs>
          <w:tab w:val="left" w:pos="1127"/>
          <w:tab w:val="left" w:pos="6069"/>
        </w:tabs>
        <w:ind w:firstLine="0"/>
        <w:jc w:val="both"/>
      </w:pPr>
      <w:r>
        <w:t>–</w:t>
      </w:r>
      <w:r>
        <w:tab/>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50711" w:rsidRPr="00C50711" w:rsidRDefault="00C50711" w:rsidP="00C50711">
      <w:pPr>
        <w:pStyle w:val="25"/>
        <w:tabs>
          <w:tab w:val="left" w:pos="1127"/>
          <w:tab w:val="left" w:pos="6069"/>
        </w:tabs>
        <w:ind w:firstLine="0"/>
        <w:jc w:val="both"/>
        <w:rPr>
          <w:b/>
        </w:rPr>
      </w:pPr>
      <w:r w:rsidRPr="00C50711">
        <w:rPr>
          <w:b/>
        </w:rPr>
        <w:t>Выпускник на базовом уровне получит возможность научиться:</w:t>
      </w:r>
    </w:p>
    <w:p w:rsidR="00C50711" w:rsidRDefault="00C50711" w:rsidP="00C50711">
      <w:pPr>
        <w:pStyle w:val="25"/>
        <w:tabs>
          <w:tab w:val="left" w:pos="1127"/>
          <w:tab w:val="left" w:pos="6069"/>
        </w:tabs>
        <w:ind w:firstLine="0"/>
        <w:jc w:val="both"/>
      </w:pPr>
      <w:r>
        <w:t>–</w:t>
      </w:r>
      <w:r>
        <w:tab/>
        <w:t>иллюстрировать на примерах становление и эволюцию органической химии как науки на различных исторических этапах ее развития;</w:t>
      </w:r>
    </w:p>
    <w:p w:rsidR="00C50711" w:rsidRDefault="00C50711" w:rsidP="00C50711">
      <w:pPr>
        <w:pStyle w:val="25"/>
        <w:tabs>
          <w:tab w:val="left" w:pos="1127"/>
          <w:tab w:val="left" w:pos="6069"/>
        </w:tabs>
        <w:ind w:firstLine="0"/>
        <w:jc w:val="both"/>
      </w:pPr>
      <w:r>
        <w:t>–</w:t>
      </w:r>
      <w:r>
        <w:tab/>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C50711" w:rsidRDefault="00C50711" w:rsidP="00C50711">
      <w:pPr>
        <w:pStyle w:val="25"/>
        <w:tabs>
          <w:tab w:val="left" w:pos="1127"/>
          <w:tab w:val="left" w:pos="6069"/>
        </w:tabs>
        <w:ind w:firstLine="0"/>
        <w:jc w:val="both"/>
      </w:pPr>
      <w:r>
        <w:t>–</w:t>
      </w:r>
      <w:r>
        <w:tab/>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C50711" w:rsidRDefault="00C50711" w:rsidP="00C50711">
      <w:pPr>
        <w:pStyle w:val="25"/>
        <w:tabs>
          <w:tab w:val="left" w:pos="1127"/>
          <w:tab w:val="left" w:pos="6069"/>
        </w:tabs>
        <w:ind w:firstLine="0"/>
        <w:jc w:val="both"/>
      </w:pPr>
      <w:r>
        <w:t>–</w:t>
      </w:r>
      <w:r>
        <w:tab/>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C50711" w:rsidRDefault="00C50711" w:rsidP="00C50711">
      <w:pPr>
        <w:pStyle w:val="25"/>
        <w:tabs>
          <w:tab w:val="left" w:pos="1127"/>
          <w:tab w:val="left" w:pos="6069"/>
        </w:tabs>
        <w:ind w:firstLine="0"/>
        <w:jc w:val="both"/>
      </w:pPr>
      <w:r>
        <w:t>–</w:t>
      </w:r>
      <w:r>
        <w:tab/>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B7743" w:rsidRDefault="001B4FF7">
      <w:pPr>
        <w:pStyle w:val="25"/>
        <w:shd w:val="clear" w:color="auto" w:fill="auto"/>
        <w:spacing w:before="0"/>
        <w:ind w:left="400" w:firstLine="0"/>
        <w:jc w:val="both"/>
      </w:pPr>
      <w:r>
        <w:rPr>
          <w:rStyle w:val="2b"/>
        </w:rPr>
        <w:t xml:space="preserve">"Биология" </w:t>
      </w:r>
      <w:r>
        <w:t>(базовый уровень) - требования к предметным результатам освоения базового курса биологии отражают:</w:t>
      </w:r>
    </w:p>
    <w:p w:rsidR="000B7743" w:rsidRDefault="001B4FF7" w:rsidP="002D0FAC">
      <w:pPr>
        <w:pStyle w:val="25"/>
        <w:numPr>
          <w:ilvl w:val="0"/>
          <w:numId w:val="28"/>
        </w:numPr>
        <w:shd w:val="clear" w:color="auto" w:fill="auto"/>
        <w:tabs>
          <w:tab w:val="left" w:pos="1159"/>
        </w:tabs>
        <w:spacing w:before="0"/>
        <w:ind w:left="400" w:firstLine="440"/>
        <w:jc w:val="both"/>
      </w:pPr>
      <w: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0B7743" w:rsidRDefault="001B4FF7" w:rsidP="002D0FAC">
      <w:pPr>
        <w:pStyle w:val="25"/>
        <w:numPr>
          <w:ilvl w:val="0"/>
          <w:numId w:val="28"/>
        </w:numPr>
        <w:shd w:val="clear" w:color="auto" w:fill="auto"/>
        <w:tabs>
          <w:tab w:val="left" w:pos="1127"/>
          <w:tab w:val="left" w:pos="6142"/>
        </w:tabs>
        <w:spacing w:before="0"/>
        <w:ind w:left="400" w:firstLine="0"/>
        <w:jc w:val="both"/>
      </w:pPr>
      <w:r>
        <w:t>владение основополагающими понятиями и</w:t>
      </w:r>
      <w:r>
        <w:tab/>
        <w:t>представлениями о живой природе, ее</w:t>
      </w:r>
      <w:r w:rsidR="00C50711">
        <w:t>уровневой организации и эволюции; уверенное пользование биологической</w:t>
      </w:r>
    </w:p>
    <w:p w:rsidR="000B7743" w:rsidRDefault="001B4FF7">
      <w:pPr>
        <w:pStyle w:val="25"/>
        <w:shd w:val="clear" w:color="auto" w:fill="auto"/>
        <w:spacing w:before="0"/>
        <w:ind w:left="400" w:firstLine="0"/>
        <w:jc w:val="both"/>
      </w:pPr>
      <w:r>
        <w:t>терминологией и символикой;</w:t>
      </w:r>
    </w:p>
    <w:p w:rsidR="000B7743" w:rsidRDefault="001B4FF7" w:rsidP="002D0FAC">
      <w:pPr>
        <w:pStyle w:val="25"/>
        <w:numPr>
          <w:ilvl w:val="0"/>
          <w:numId w:val="28"/>
        </w:numPr>
        <w:shd w:val="clear" w:color="auto" w:fill="auto"/>
        <w:spacing w:before="0"/>
        <w:ind w:left="400" w:firstLine="0"/>
        <w:jc w:val="both"/>
      </w:pPr>
      <w:r>
        <w:t>владение основными</w:t>
      </w:r>
      <w:r w:rsidR="007A06BA">
        <w:t xml:space="preserve"> методами научного  познания,  используемыми </w:t>
      </w:r>
      <w:r>
        <w:t>при</w:t>
      </w:r>
      <w:r w:rsidR="007A06BA">
        <w:t>биологических</w:t>
      </w:r>
      <w:r w:rsidR="00C50711">
        <w:t xml:space="preserve">исследованиях живых объектов и экосистем: описание, измерение, проведениенаблюдений; выявление и оценка антропогенных изменений в природе; </w:t>
      </w:r>
    </w:p>
    <w:p w:rsidR="000B7743" w:rsidRDefault="001B4FF7" w:rsidP="002D0FAC">
      <w:pPr>
        <w:pStyle w:val="25"/>
        <w:numPr>
          <w:ilvl w:val="0"/>
          <w:numId w:val="28"/>
        </w:numPr>
        <w:shd w:val="clear" w:color="auto" w:fill="auto"/>
        <w:spacing w:before="0"/>
        <w:ind w:left="400" w:firstLine="0"/>
        <w:jc w:val="both"/>
      </w:pPr>
      <w:r>
        <w:t>сформированность умений объяснять результаты биологических экспериментов, решать элементарные биологические задачи;</w:t>
      </w:r>
    </w:p>
    <w:p w:rsidR="00982AE6" w:rsidRDefault="00982AE6" w:rsidP="002D0FAC">
      <w:pPr>
        <w:pStyle w:val="25"/>
        <w:numPr>
          <w:ilvl w:val="0"/>
          <w:numId w:val="28"/>
        </w:numPr>
        <w:shd w:val="clear" w:color="auto" w:fill="auto"/>
        <w:spacing w:before="0"/>
        <w:ind w:left="400" w:firstLine="0"/>
        <w:jc w:val="both"/>
      </w:pPr>
      <w:r>
        <w:t>сформированность собственной позиции по отношению к биологической информации,</w:t>
      </w:r>
    </w:p>
    <w:p w:rsidR="00982AE6" w:rsidRDefault="001B4FF7" w:rsidP="00982AE6">
      <w:pPr>
        <w:pStyle w:val="25"/>
        <w:shd w:val="clear" w:color="auto" w:fill="auto"/>
        <w:tabs>
          <w:tab w:val="left" w:pos="789"/>
        </w:tabs>
        <w:spacing w:before="0"/>
        <w:ind w:left="400" w:firstLine="0"/>
        <w:jc w:val="both"/>
      </w:pPr>
      <w:r>
        <w:t>получаемой из разных источников, к глобальным экологическим проблемам и путям их решения.</w:t>
      </w:r>
    </w:p>
    <w:p w:rsidR="00982AE6" w:rsidRDefault="00982AE6" w:rsidP="00982AE6">
      <w:pPr>
        <w:pStyle w:val="25"/>
        <w:tabs>
          <w:tab w:val="left" w:pos="1127"/>
        </w:tabs>
        <w:ind w:left="400" w:firstLine="26"/>
        <w:jc w:val="both"/>
      </w:pPr>
      <w:r>
        <w:t xml:space="preserve">В результате изучения учебного предмета </w:t>
      </w:r>
      <w:r w:rsidRPr="00982AE6">
        <w:rPr>
          <w:b/>
        </w:rPr>
        <w:t xml:space="preserve">«Биология» </w:t>
      </w:r>
      <w:r>
        <w:t>на уровне среднего общего образования:</w:t>
      </w:r>
    </w:p>
    <w:p w:rsidR="00982AE6" w:rsidRPr="00982AE6" w:rsidRDefault="00982AE6" w:rsidP="00982AE6">
      <w:pPr>
        <w:pStyle w:val="25"/>
        <w:tabs>
          <w:tab w:val="left" w:pos="1127"/>
        </w:tabs>
        <w:ind w:left="400" w:firstLine="26"/>
        <w:jc w:val="both"/>
        <w:rPr>
          <w:b/>
        </w:rPr>
      </w:pPr>
      <w:r w:rsidRPr="00982AE6">
        <w:rPr>
          <w:b/>
        </w:rPr>
        <w:t>Выпускник на базовом уровне научится:</w:t>
      </w:r>
    </w:p>
    <w:p w:rsidR="00982AE6" w:rsidRDefault="00982AE6" w:rsidP="00982AE6">
      <w:pPr>
        <w:pStyle w:val="25"/>
        <w:tabs>
          <w:tab w:val="left" w:pos="1127"/>
        </w:tabs>
        <w:ind w:left="400" w:firstLine="26"/>
        <w:jc w:val="both"/>
      </w:pPr>
      <w:r>
        <w:t>–</w:t>
      </w:r>
      <w:r>
        <w:tab/>
        <w:t>раскрывать на примерах роль биологии в формировании современной научной картины мира и в практической деятельности людей;</w:t>
      </w:r>
    </w:p>
    <w:p w:rsidR="00982AE6" w:rsidRDefault="00982AE6" w:rsidP="00982AE6">
      <w:pPr>
        <w:pStyle w:val="25"/>
        <w:tabs>
          <w:tab w:val="left" w:pos="1127"/>
        </w:tabs>
        <w:ind w:left="400" w:firstLine="26"/>
        <w:jc w:val="both"/>
      </w:pPr>
      <w:r>
        <w:t>–</w:t>
      </w:r>
      <w:r>
        <w:tab/>
        <w:t>понимать и описывать взаимосвязь между естественными науками: биологией, физикой, химией; устанавливать взаимосвязь природных явлений;</w:t>
      </w:r>
    </w:p>
    <w:p w:rsidR="00982AE6" w:rsidRDefault="00982AE6" w:rsidP="00982AE6">
      <w:pPr>
        <w:pStyle w:val="25"/>
        <w:tabs>
          <w:tab w:val="left" w:pos="1127"/>
        </w:tabs>
        <w:ind w:left="400" w:firstLine="26"/>
        <w:jc w:val="both"/>
      </w:pPr>
      <w:r>
        <w:t>–</w:t>
      </w:r>
      <w:r>
        <w:tab/>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82AE6" w:rsidRDefault="00982AE6" w:rsidP="00982AE6">
      <w:pPr>
        <w:pStyle w:val="25"/>
        <w:tabs>
          <w:tab w:val="left" w:pos="1127"/>
        </w:tabs>
        <w:ind w:left="400" w:firstLine="26"/>
        <w:jc w:val="both"/>
      </w:pPr>
      <w:r>
        <w:t>–</w:t>
      </w:r>
      <w:r>
        <w:tab/>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82AE6" w:rsidRDefault="00982AE6" w:rsidP="00982AE6">
      <w:pPr>
        <w:pStyle w:val="25"/>
        <w:tabs>
          <w:tab w:val="left" w:pos="1127"/>
        </w:tabs>
        <w:ind w:left="400" w:firstLine="26"/>
        <w:jc w:val="both"/>
      </w:pPr>
      <w:r>
        <w:t>–</w:t>
      </w:r>
      <w:r>
        <w:tab/>
        <w:t>формулировать гипотезы на основании предложенной биологической информации и предлагать варианты проверки гипотез;</w:t>
      </w:r>
    </w:p>
    <w:p w:rsidR="00982AE6" w:rsidRDefault="00982AE6" w:rsidP="00982AE6">
      <w:pPr>
        <w:pStyle w:val="25"/>
        <w:tabs>
          <w:tab w:val="left" w:pos="1127"/>
        </w:tabs>
        <w:ind w:left="400" w:firstLine="26"/>
        <w:jc w:val="both"/>
      </w:pPr>
      <w:r>
        <w:t>–</w:t>
      </w:r>
      <w:r>
        <w:tab/>
        <w:t>сравнивать биологические объекты между собой по заданным критериям, делать выводы и умозаключения на основе сравнения;</w:t>
      </w:r>
    </w:p>
    <w:p w:rsidR="00982AE6" w:rsidRDefault="00982AE6" w:rsidP="00982AE6">
      <w:pPr>
        <w:pStyle w:val="25"/>
        <w:tabs>
          <w:tab w:val="left" w:pos="1127"/>
        </w:tabs>
        <w:ind w:left="400" w:firstLine="26"/>
        <w:jc w:val="both"/>
      </w:pPr>
      <w:r>
        <w:t>–</w:t>
      </w:r>
      <w:r>
        <w:tab/>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82AE6" w:rsidRDefault="00982AE6" w:rsidP="00982AE6">
      <w:pPr>
        <w:pStyle w:val="25"/>
        <w:tabs>
          <w:tab w:val="left" w:pos="1127"/>
        </w:tabs>
        <w:ind w:left="400" w:firstLine="26"/>
        <w:jc w:val="both"/>
      </w:pPr>
      <w:r>
        <w:t>–</w:t>
      </w:r>
      <w:r>
        <w:tab/>
        <w:t>приводить примеры веществ основных групп органических соединений клетки (белков, жиров, углеводов, нуклеиновых кислот);</w:t>
      </w:r>
    </w:p>
    <w:p w:rsidR="00982AE6" w:rsidRDefault="00982AE6" w:rsidP="00982AE6">
      <w:pPr>
        <w:pStyle w:val="25"/>
        <w:tabs>
          <w:tab w:val="left" w:pos="1127"/>
        </w:tabs>
        <w:ind w:left="400" w:firstLine="26"/>
        <w:jc w:val="both"/>
      </w:pPr>
      <w:r>
        <w:t>–</w:t>
      </w:r>
      <w:r>
        <w:tab/>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982AE6" w:rsidRDefault="00982AE6" w:rsidP="00982AE6">
      <w:pPr>
        <w:pStyle w:val="25"/>
        <w:tabs>
          <w:tab w:val="left" w:pos="1127"/>
        </w:tabs>
        <w:ind w:left="400" w:firstLine="26"/>
        <w:jc w:val="both"/>
      </w:pPr>
      <w:r>
        <w:t>–</w:t>
      </w:r>
      <w:r>
        <w:tab/>
        <w:t>распознавать популяцию и биологический вид по основным признакам;</w:t>
      </w:r>
    </w:p>
    <w:p w:rsidR="00982AE6" w:rsidRDefault="00982AE6" w:rsidP="00982AE6">
      <w:pPr>
        <w:pStyle w:val="25"/>
        <w:tabs>
          <w:tab w:val="left" w:pos="1127"/>
        </w:tabs>
        <w:ind w:left="400" w:firstLine="26"/>
        <w:jc w:val="both"/>
      </w:pPr>
      <w:r>
        <w:t>–</w:t>
      </w:r>
      <w:r>
        <w:tab/>
        <w:t>описывать фенотип многоклеточных растений и животных по морфологическому критерию;</w:t>
      </w:r>
    </w:p>
    <w:p w:rsidR="00982AE6" w:rsidRDefault="00982AE6" w:rsidP="00982AE6">
      <w:pPr>
        <w:pStyle w:val="25"/>
        <w:tabs>
          <w:tab w:val="left" w:pos="1127"/>
        </w:tabs>
        <w:ind w:left="400" w:firstLine="26"/>
        <w:jc w:val="both"/>
      </w:pPr>
      <w:r>
        <w:t>–</w:t>
      </w:r>
      <w:r>
        <w:tab/>
        <w:t>объяснять многообразие организмов, применяя эволюционную теорию;</w:t>
      </w:r>
    </w:p>
    <w:p w:rsidR="00982AE6" w:rsidRDefault="00982AE6" w:rsidP="00982AE6">
      <w:pPr>
        <w:pStyle w:val="25"/>
        <w:tabs>
          <w:tab w:val="left" w:pos="1127"/>
        </w:tabs>
        <w:ind w:left="400" w:firstLine="26"/>
        <w:jc w:val="both"/>
      </w:pPr>
      <w:r>
        <w:t>–</w:t>
      </w:r>
      <w:r>
        <w:tab/>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982AE6" w:rsidRDefault="00982AE6" w:rsidP="00982AE6">
      <w:pPr>
        <w:pStyle w:val="25"/>
        <w:tabs>
          <w:tab w:val="left" w:pos="1127"/>
        </w:tabs>
        <w:ind w:left="400" w:firstLine="26"/>
        <w:jc w:val="both"/>
      </w:pPr>
      <w:r>
        <w:t>–</w:t>
      </w:r>
      <w:r>
        <w:tab/>
        <w:t>объяснять причины наследственных заболеваний;</w:t>
      </w:r>
    </w:p>
    <w:p w:rsidR="00982AE6" w:rsidRDefault="00982AE6" w:rsidP="00982AE6">
      <w:pPr>
        <w:pStyle w:val="25"/>
        <w:tabs>
          <w:tab w:val="left" w:pos="1127"/>
        </w:tabs>
        <w:ind w:left="400" w:firstLine="26"/>
        <w:jc w:val="both"/>
      </w:pPr>
      <w:r>
        <w:t>–</w:t>
      </w:r>
      <w:r>
        <w:tab/>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982AE6" w:rsidRDefault="00982AE6" w:rsidP="00982AE6">
      <w:pPr>
        <w:pStyle w:val="25"/>
        <w:tabs>
          <w:tab w:val="left" w:pos="1127"/>
        </w:tabs>
        <w:ind w:left="400" w:firstLine="26"/>
        <w:jc w:val="both"/>
      </w:pPr>
      <w:r>
        <w:t>–</w:t>
      </w:r>
      <w:r>
        <w:tab/>
        <w:t>выявлять морфологические, физиологические, поведенческие адаптации организмов к среде обитания и действию экологических факторов;</w:t>
      </w:r>
    </w:p>
    <w:p w:rsidR="00982AE6" w:rsidRDefault="00982AE6" w:rsidP="00982AE6">
      <w:pPr>
        <w:pStyle w:val="25"/>
        <w:tabs>
          <w:tab w:val="left" w:pos="1127"/>
        </w:tabs>
        <w:ind w:left="400" w:firstLine="26"/>
        <w:jc w:val="both"/>
      </w:pPr>
      <w:r>
        <w:t>–</w:t>
      </w:r>
      <w:r>
        <w:tab/>
        <w:t>составлять схемы переноса веществ и энергии в экосистеме (цепи питания);</w:t>
      </w:r>
    </w:p>
    <w:p w:rsidR="00982AE6" w:rsidRDefault="00982AE6" w:rsidP="00982AE6">
      <w:pPr>
        <w:pStyle w:val="25"/>
        <w:tabs>
          <w:tab w:val="left" w:pos="1127"/>
        </w:tabs>
        <w:ind w:left="400" w:firstLine="26"/>
        <w:jc w:val="both"/>
      </w:pPr>
      <w:r>
        <w:t>–</w:t>
      </w:r>
      <w:r>
        <w:tab/>
        <w:t>приводить доказательства необходимости сохранения биоразнообразия для устойчивого развития и охраны окружающей среды;</w:t>
      </w:r>
    </w:p>
    <w:p w:rsidR="00982AE6" w:rsidRDefault="00982AE6" w:rsidP="00982AE6">
      <w:pPr>
        <w:pStyle w:val="25"/>
        <w:tabs>
          <w:tab w:val="left" w:pos="1127"/>
        </w:tabs>
        <w:ind w:left="400" w:firstLine="26"/>
        <w:jc w:val="both"/>
      </w:pPr>
      <w:r>
        <w:t>–</w:t>
      </w:r>
      <w:r>
        <w:tab/>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82AE6" w:rsidRDefault="00982AE6" w:rsidP="00982AE6">
      <w:pPr>
        <w:pStyle w:val="25"/>
        <w:tabs>
          <w:tab w:val="left" w:pos="1127"/>
        </w:tabs>
        <w:ind w:left="400" w:firstLine="26"/>
        <w:jc w:val="both"/>
      </w:pPr>
      <w:r>
        <w:t>–</w:t>
      </w:r>
      <w:r>
        <w:tab/>
        <w:t>представлять биологическую информацию в виде текста, таблицы, графика, диаграммы и делать выводы на основании представленных данных;</w:t>
      </w:r>
    </w:p>
    <w:p w:rsidR="00982AE6" w:rsidRDefault="00982AE6" w:rsidP="00982AE6">
      <w:pPr>
        <w:pStyle w:val="25"/>
        <w:tabs>
          <w:tab w:val="left" w:pos="1127"/>
        </w:tabs>
        <w:ind w:left="400" w:firstLine="26"/>
        <w:jc w:val="both"/>
      </w:pPr>
      <w:r>
        <w:t>–</w:t>
      </w:r>
      <w:r>
        <w:tab/>
        <w:t>оценивать роль достижений генетики, селекции, биотехнологии в практической деятельности человека и в собственной жизни;</w:t>
      </w:r>
    </w:p>
    <w:p w:rsidR="00982AE6" w:rsidRDefault="00982AE6" w:rsidP="00982AE6">
      <w:pPr>
        <w:pStyle w:val="25"/>
        <w:tabs>
          <w:tab w:val="left" w:pos="1127"/>
        </w:tabs>
        <w:ind w:left="400" w:firstLine="26"/>
        <w:jc w:val="both"/>
      </w:pPr>
      <w:r>
        <w:t>–</w:t>
      </w:r>
      <w:r>
        <w:tab/>
        <w:t>объяснять негативное влияние веществ (алкоголя, никотина, наркотических веществ) на зародышевое развитие человека;</w:t>
      </w:r>
    </w:p>
    <w:p w:rsidR="00982AE6" w:rsidRDefault="00982AE6" w:rsidP="00982AE6">
      <w:pPr>
        <w:pStyle w:val="25"/>
        <w:tabs>
          <w:tab w:val="left" w:pos="1127"/>
        </w:tabs>
        <w:ind w:left="400" w:firstLine="26"/>
        <w:jc w:val="both"/>
      </w:pPr>
      <w:r>
        <w:t>–</w:t>
      </w:r>
      <w:r>
        <w:tab/>
        <w:t>объяснять последствия влияния мутагенов;</w:t>
      </w:r>
    </w:p>
    <w:p w:rsidR="00982AE6" w:rsidRDefault="00982AE6" w:rsidP="00982AE6">
      <w:pPr>
        <w:pStyle w:val="25"/>
        <w:tabs>
          <w:tab w:val="left" w:pos="1127"/>
        </w:tabs>
        <w:ind w:left="400" w:firstLine="26"/>
        <w:jc w:val="both"/>
      </w:pPr>
      <w:r>
        <w:t>–</w:t>
      </w:r>
      <w:r>
        <w:tab/>
        <w:t>объяснять возможные причины наследственных заболеваний.</w:t>
      </w:r>
    </w:p>
    <w:p w:rsidR="00982AE6" w:rsidRPr="00982AE6" w:rsidRDefault="00982AE6" w:rsidP="00982AE6">
      <w:pPr>
        <w:pStyle w:val="25"/>
        <w:tabs>
          <w:tab w:val="left" w:pos="1127"/>
        </w:tabs>
        <w:ind w:left="400" w:firstLine="26"/>
        <w:jc w:val="both"/>
        <w:rPr>
          <w:b/>
        </w:rPr>
      </w:pPr>
      <w:r w:rsidRPr="00982AE6">
        <w:rPr>
          <w:b/>
        </w:rPr>
        <w:t>Выпускник на базовом уровне получит возможность научиться:</w:t>
      </w:r>
    </w:p>
    <w:p w:rsidR="00982AE6" w:rsidRDefault="00982AE6" w:rsidP="00982AE6">
      <w:pPr>
        <w:pStyle w:val="25"/>
        <w:tabs>
          <w:tab w:val="left" w:pos="1127"/>
        </w:tabs>
        <w:ind w:left="400" w:firstLine="26"/>
        <w:jc w:val="both"/>
      </w:pPr>
      <w:r>
        <w:t>–</w:t>
      </w:r>
      <w:r>
        <w:tab/>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82AE6" w:rsidRDefault="00982AE6" w:rsidP="00982AE6">
      <w:pPr>
        <w:pStyle w:val="25"/>
        <w:tabs>
          <w:tab w:val="left" w:pos="1127"/>
        </w:tabs>
        <w:ind w:left="400" w:firstLine="26"/>
        <w:jc w:val="both"/>
      </w:pPr>
      <w:r>
        <w:t>–</w:t>
      </w:r>
      <w:r>
        <w:tab/>
        <w:t>характеризовать современные направления в развитии биологии; описывать их возможное использование в практической деятельности;</w:t>
      </w:r>
    </w:p>
    <w:p w:rsidR="00982AE6" w:rsidRDefault="00982AE6" w:rsidP="00982AE6">
      <w:pPr>
        <w:pStyle w:val="25"/>
        <w:tabs>
          <w:tab w:val="left" w:pos="1127"/>
        </w:tabs>
        <w:ind w:left="400" w:firstLine="26"/>
        <w:jc w:val="both"/>
      </w:pPr>
      <w:r>
        <w:t>–</w:t>
      </w:r>
      <w:r>
        <w:tab/>
        <w:t>сравнивать способы деления клетки (митоз и мейоз);</w:t>
      </w:r>
    </w:p>
    <w:p w:rsidR="00982AE6" w:rsidRDefault="00982AE6" w:rsidP="00982AE6">
      <w:pPr>
        <w:pStyle w:val="25"/>
        <w:tabs>
          <w:tab w:val="left" w:pos="1127"/>
        </w:tabs>
        <w:ind w:left="400" w:firstLine="26"/>
        <w:jc w:val="both"/>
      </w:pPr>
      <w:r>
        <w:t>–</w:t>
      </w:r>
      <w:r>
        <w:tab/>
        <w:t>решать задачи на построение фрагмента второй цепи ДНК по предложенному фрагменту первой, иРНК (мРНК) по участку ДНК;</w:t>
      </w:r>
    </w:p>
    <w:p w:rsidR="00982AE6" w:rsidRDefault="00982AE6" w:rsidP="00982AE6">
      <w:pPr>
        <w:pStyle w:val="25"/>
        <w:tabs>
          <w:tab w:val="left" w:pos="1127"/>
        </w:tabs>
        <w:ind w:left="400" w:firstLine="26"/>
        <w:jc w:val="both"/>
      </w:pPr>
      <w:r>
        <w:t>–</w:t>
      </w:r>
      <w:r>
        <w:tab/>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982AE6" w:rsidRDefault="00982AE6" w:rsidP="00982AE6">
      <w:pPr>
        <w:pStyle w:val="25"/>
        <w:tabs>
          <w:tab w:val="left" w:pos="1127"/>
        </w:tabs>
        <w:ind w:left="400" w:firstLine="26"/>
        <w:jc w:val="both"/>
      </w:pPr>
      <w:r>
        <w:t>–</w:t>
      </w:r>
      <w:r>
        <w:tab/>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982AE6" w:rsidRDefault="00982AE6" w:rsidP="00982AE6">
      <w:pPr>
        <w:pStyle w:val="25"/>
        <w:tabs>
          <w:tab w:val="left" w:pos="1127"/>
        </w:tabs>
        <w:ind w:left="400" w:firstLine="26"/>
        <w:jc w:val="both"/>
      </w:pPr>
      <w:r>
        <w:t>–</w:t>
      </w:r>
      <w:r>
        <w:tab/>
        <w:t>устанавливать тип наследования и характер проявления признака по заданной схеме родословной, применяя законы наследственности;</w:t>
      </w:r>
    </w:p>
    <w:p w:rsidR="00982AE6" w:rsidRDefault="00982AE6" w:rsidP="00982AE6">
      <w:pPr>
        <w:pStyle w:val="25"/>
        <w:tabs>
          <w:tab w:val="left" w:pos="1127"/>
        </w:tabs>
        <w:ind w:left="400" w:firstLine="26"/>
        <w:jc w:val="both"/>
      </w:pPr>
      <w:r>
        <w:t>–</w:t>
      </w:r>
      <w:r>
        <w:tab/>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982AE6" w:rsidRDefault="00982AE6" w:rsidP="00982AE6">
      <w:pPr>
        <w:pStyle w:val="25"/>
        <w:shd w:val="clear" w:color="auto" w:fill="auto"/>
        <w:tabs>
          <w:tab w:val="left" w:pos="1127"/>
        </w:tabs>
        <w:spacing w:before="0"/>
        <w:ind w:left="400" w:firstLine="26"/>
        <w:jc w:val="both"/>
      </w:pPr>
    </w:p>
    <w:p w:rsidR="000B7743" w:rsidRDefault="001B4FF7">
      <w:pPr>
        <w:pStyle w:val="25"/>
        <w:shd w:val="clear" w:color="auto" w:fill="auto"/>
        <w:spacing w:before="0" w:line="274" w:lineRule="exact"/>
        <w:ind w:left="400" w:firstLine="540"/>
        <w:jc w:val="both"/>
      </w:pPr>
      <w:r>
        <w:rPr>
          <w:rStyle w:val="2b"/>
        </w:rPr>
        <w:t xml:space="preserve">"Естествознание" </w:t>
      </w:r>
      <w:r>
        <w:t>(базовый уровень) - требования к предметным результатам освоения интегрированного учебного предмета "Естествознание" отражают:</w:t>
      </w:r>
    </w:p>
    <w:p w:rsidR="000B7743" w:rsidRDefault="001B4FF7" w:rsidP="002D0FAC">
      <w:pPr>
        <w:pStyle w:val="25"/>
        <w:numPr>
          <w:ilvl w:val="0"/>
          <w:numId w:val="29"/>
        </w:numPr>
        <w:shd w:val="clear" w:color="auto" w:fill="auto"/>
        <w:tabs>
          <w:tab w:val="left" w:pos="1265"/>
        </w:tabs>
        <w:spacing w:before="0" w:line="274" w:lineRule="exact"/>
        <w:ind w:left="400" w:firstLine="540"/>
        <w:jc w:val="both"/>
      </w:pPr>
      <w:r>
        <w:t>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0B7743" w:rsidRDefault="001B4FF7" w:rsidP="002D0FAC">
      <w:pPr>
        <w:pStyle w:val="25"/>
        <w:numPr>
          <w:ilvl w:val="0"/>
          <w:numId w:val="29"/>
        </w:numPr>
        <w:shd w:val="clear" w:color="auto" w:fill="auto"/>
        <w:tabs>
          <w:tab w:val="left" w:pos="1353"/>
        </w:tabs>
        <w:spacing w:before="0" w:line="274" w:lineRule="exact"/>
        <w:ind w:left="400" w:firstLine="540"/>
        <w:jc w:val="both"/>
      </w:pPr>
      <w: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0B7743" w:rsidRDefault="001B4FF7" w:rsidP="002D0FAC">
      <w:pPr>
        <w:pStyle w:val="25"/>
        <w:numPr>
          <w:ilvl w:val="0"/>
          <w:numId w:val="29"/>
        </w:numPr>
        <w:shd w:val="clear" w:color="auto" w:fill="auto"/>
        <w:tabs>
          <w:tab w:val="left" w:pos="1353"/>
        </w:tabs>
        <w:spacing w:before="0" w:line="274" w:lineRule="exact"/>
        <w:ind w:left="400" w:firstLine="540"/>
        <w:jc w:val="both"/>
      </w:pPr>
      <w: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0B7743" w:rsidRDefault="001B4FF7" w:rsidP="002D0FAC">
      <w:pPr>
        <w:pStyle w:val="25"/>
        <w:numPr>
          <w:ilvl w:val="0"/>
          <w:numId w:val="29"/>
        </w:numPr>
        <w:shd w:val="clear" w:color="auto" w:fill="auto"/>
        <w:tabs>
          <w:tab w:val="left" w:pos="1300"/>
        </w:tabs>
        <w:spacing w:before="0" w:line="274" w:lineRule="exact"/>
        <w:ind w:left="400" w:firstLine="540"/>
        <w:jc w:val="both"/>
      </w:pPr>
      <w:r>
        <w:t>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0B7743" w:rsidRDefault="001B4FF7" w:rsidP="002D0FAC">
      <w:pPr>
        <w:pStyle w:val="25"/>
        <w:numPr>
          <w:ilvl w:val="0"/>
          <w:numId w:val="29"/>
        </w:numPr>
        <w:shd w:val="clear" w:color="auto" w:fill="auto"/>
        <w:tabs>
          <w:tab w:val="left" w:pos="1300"/>
        </w:tabs>
        <w:spacing w:before="0" w:line="274" w:lineRule="exact"/>
        <w:ind w:left="400" w:firstLine="540"/>
        <w:jc w:val="both"/>
      </w:pPr>
      <w:r>
        <w:t>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0B7743" w:rsidRDefault="001B4FF7" w:rsidP="002D0FAC">
      <w:pPr>
        <w:pStyle w:val="25"/>
        <w:numPr>
          <w:ilvl w:val="0"/>
          <w:numId w:val="29"/>
        </w:numPr>
        <w:shd w:val="clear" w:color="auto" w:fill="auto"/>
        <w:tabs>
          <w:tab w:val="left" w:pos="727"/>
        </w:tabs>
        <w:spacing w:before="0"/>
        <w:ind w:left="400" w:firstLine="0"/>
        <w:jc w:val="both"/>
      </w:pPr>
      <w: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982AE6" w:rsidRDefault="00982AE6" w:rsidP="00982AE6">
      <w:pPr>
        <w:pStyle w:val="25"/>
        <w:tabs>
          <w:tab w:val="left" w:pos="727"/>
        </w:tabs>
        <w:ind w:left="400" w:firstLine="26"/>
        <w:jc w:val="both"/>
      </w:pPr>
      <w:r>
        <w:t xml:space="preserve">В результате изучения учебного предмета </w:t>
      </w:r>
      <w:r w:rsidRPr="00982AE6">
        <w:rPr>
          <w:b/>
        </w:rPr>
        <w:t>«Естествознание»</w:t>
      </w:r>
      <w:r>
        <w:t xml:space="preserve"> на уровне среднего общего образования:</w:t>
      </w:r>
    </w:p>
    <w:p w:rsidR="00982AE6" w:rsidRPr="00982AE6" w:rsidRDefault="00982AE6" w:rsidP="00982AE6">
      <w:pPr>
        <w:pStyle w:val="25"/>
        <w:tabs>
          <w:tab w:val="left" w:pos="727"/>
        </w:tabs>
        <w:ind w:left="400" w:firstLine="26"/>
        <w:jc w:val="both"/>
        <w:rPr>
          <w:b/>
        </w:rPr>
      </w:pPr>
      <w:r w:rsidRPr="00982AE6">
        <w:rPr>
          <w:b/>
        </w:rPr>
        <w:t>Выпускник на базовом уровне научится:</w:t>
      </w:r>
    </w:p>
    <w:p w:rsidR="00982AE6" w:rsidRDefault="00982AE6" w:rsidP="00982AE6">
      <w:pPr>
        <w:pStyle w:val="25"/>
        <w:tabs>
          <w:tab w:val="left" w:pos="727"/>
        </w:tabs>
        <w:ind w:left="400" w:firstLine="26"/>
        <w:jc w:val="both"/>
      </w:pPr>
      <w:r>
        <w:t>–</w:t>
      </w:r>
      <w:r>
        <w:tab/>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982AE6" w:rsidRDefault="00982AE6" w:rsidP="00982AE6">
      <w:pPr>
        <w:pStyle w:val="25"/>
        <w:tabs>
          <w:tab w:val="left" w:pos="727"/>
        </w:tabs>
        <w:ind w:left="400" w:firstLine="26"/>
        <w:jc w:val="both"/>
      </w:pPr>
      <w:r>
        <w:t>–</w:t>
      </w:r>
      <w:r>
        <w:tab/>
        <w:t>грамотно применять естественно-научную терминологию при описании явлений окружающего мира;</w:t>
      </w:r>
    </w:p>
    <w:p w:rsidR="00982AE6" w:rsidRDefault="00982AE6" w:rsidP="00982AE6">
      <w:pPr>
        <w:pStyle w:val="25"/>
        <w:tabs>
          <w:tab w:val="left" w:pos="727"/>
        </w:tabs>
        <w:ind w:left="400" w:firstLine="26"/>
        <w:jc w:val="both"/>
      </w:pPr>
      <w:r>
        <w:t>–</w:t>
      </w:r>
      <w:r>
        <w:tab/>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982AE6" w:rsidRDefault="00982AE6" w:rsidP="00982AE6">
      <w:pPr>
        <w:pStyle w:val="25"/>
        <w:tabs>
          <w:tab w:val="left" w:pos="727"/>
        </w:tabs>
        <w:ind w:left="400" w:firstLine="26"/>
        <w:jc w:val="both"/>
      </w:pPr>
      <w:r>
        <w:t>–</w:t>
      </w:r>
      <w:r>
        <w:tab/>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982AE6" w:rsidRDefault="00982AE6" w:rsidP="00982AE6">
      <w:pPr>
        <w:pStyle w:val="25"/>
        <w:tabs>
          <w:tab w:val="left" w:pos="727"/>
        </w:tabs>
        <w:ind w:left="400" w:firstLine="26"/>
        <w:jc w:val="both"/>
      </w:pPr>
      <w:r>
        <w:t>–</w:t>
      </w:r>
      <w:r>
        <w:tab/>
        <w:t>осуществлять моделирование протекания наблюдаемых процессов с учетом границ применимости используемых моделей;</w:t>
      </w:r>
    </w:p>
    <w:p w:rsidR="00982AE6" w:rsidRDefault="00982AE6" w:rsidP="00982AE6">
      <w:pPr>
        <w:pStyle w:val="25"/>
        <w:tabs>
          <w:tab w:val="left" w:pos="727"/>
        </w:tabs>
        <w:ind w:left="400" w:firstLine="26"/>
        <w:jc w:val="both"/>
      </w:pPr>
      <w:r>
        <w:t>–</w:t>
      </w:r>
      <w:r>
        <w:tab/>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982AE6" w:rsidRDefault="00982AE6" w:rsidP="00982AE6">
      <w:pPr>
        <w:pStyle w:val="25"/>
        <w:tabs>
          <w:tab w:val="left" w:pos="727"/>
        </w:tabs>
        <w:ind w:left="400" w:firstLine="26"/>
        <w:jc w:val="both"/>
      </w:pPr>
      <w:r>
        <w:t>–</w:t>
      </w:r>
      <w:r>
        <w:tab/>
        <w:t>принимать аргументированные решения в отношении применения разнообразных технологий в профессиональной деятельности и в быту;</w:t>
      </w:r>
    </w:p>
    <w:p w:rsidR="00982AE6" w:rsidRDefault="00982AE6" w:rsidP="00982AE6">
      <w:pPr>
        <w:pStyle w:val="25"/>
        <w:tabs>
          <w:tab w:val="left" w:pos="727"/>
        </w:tabs>
        <w:ind w:left="400" w:firstLine="26"/>
        <w:jc w:val="both"/>
      </w:pPr>
      <w:r>
        <w:t>–</w:t>
      </w:r>
      <w:r>
        <w:tab/>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982AE6" w:rsidRDefault="00982AE6" w:rsidP="00982AE6">
      <w:pPr>
        <w:pStyle w:val="25"/>
        <w:tabs>
          <w:tab w:val="left" w:pos="727"/>
        </w:tabs>
        <w:ind w:left="400" w:firstLine="26"/>
        <w:jc w:val="both"/>
      </w:pPr>
      <w:r>
        <w:t>–</w:t>
      </w:r>
      <w:r>
        <w:tab/>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982AE6" w:rsidRDefault="00982AE6" w:rsidP="00982AE6">
      <w:pPr>
        <w:pStyle w:val="25"/>
        <w:tabs>
          <w:tab w:val="left" w:pos="727"/>
        </w:tabs>
        <w:ind w:left="400" w:firstLine="26"/>
        <w:jc w:val="both"/>
      </w:pPr>
      <w:r>
        <w:t>–</w:t>
      </w:r>
      <w:r>
        <w:tab/>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982AE6" w:rsidRDefault="00982AE6" w:rsidP="00982AE6">
      <w:pPr>
        <w:pStyle w:val="25"/>
        <w:tabs>
          <w:tab w:val="left" w:pos="727"/>
        </w:tabs>
        <w:ind w:left="400" w:firstLine="26"/>
        <w:jc w:val="both"/>
      </w:pPr>
      <w:r>
        <w:t>–</w:t>
      </w:r>
      <w:r>
        <w:tab/>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982AE6" w:rsidRDefault="00982AE6" w:rsidP="00982AE6">
      <w:pPr>
        <w:pStyle w:val="25"/>
        <w:tabs>
          <w:tab w:val="left" w:pos="727"/>
        </w:tabs>
        <w:ind w:left="400" w:firstLine="26"/>
        <w:jc w:val="both"/>
      </w:pPr>
      <w:r>
        <w:t>–</w:t>
      </w:r>
      <w:r>
        <w:tab/>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982AE6" w:rsidRDefault="00982AE6" w:rsidP="00982AE6">
      <w:pPr>
        <w:pStyle w:val="25"/>
        <w:tabs>
          <w:tab w:val="left" w:pos="727"/>
        </w:tabs>
        <w:ind w:left="400" w:firstLine="26"/>
        <w:jc w:val="both"/>
      </w:pPr>
      <w:r>
        <w:t>–</w:t>
      </w:r>
      <w:r>
        <w:tab/>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982AE6" w:rsidRDefault="00982AE6" w:rsidP="00982AE6">
      <w:pPr>
        <w:pStyle w:val="25"/>
        <w:tabs>
          <w:tab w:val="left" w:pos="727"/>
        </w:tabs>
        <w:ind w:left="400" w:firstLine="26"/>
        <w:jc w:val="both"/>
      </w:pPr>
      <w:r>
        <w:t>–</w:t>
      </w:r>
      <w:r>
        <w:tab/>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982AE6" w:rsidRDefault="00982AE6" w:rsidP="00982AE6">
      <w:pPr>
        <w:pStyle w:val="25"/>
        <w:tabs>
          <w:tab w:val="left" w:pos="727"/>
        </w:tabs>
        <w:ind w:left="400" w:firstLine="26"/>
        <w:jc w:val="both"/>
      </w:pPr>
      <w:r>
        <w:t>–</w:t>
      </w:r>
      <w:r>
        <w:tab/>
        <w:t>осознанно действовать в ситуации выбора продукта или услуги, применяя естественно-научные компетенции.</w:t>
      </w:r>
    </w:p>
    <w:p w:rsidR="00982AE6" w:rsidRPr="00982AE6" w:rsidRDefault="00982AE6" w:rsidP="00982AE6">
      <w:pPr>
        <w:pStyle w:val="25"/>
        <w:tabs>
          <w:tab w:val="left" w:pos="727"/>
        </w:tabs>
        <w:ind w:left="400" w:firstLine="26"/>
        <w:jc w:val="both"/>
        <w:rPr>
          <w:b/>
        </w:rPr>
      </w:pPr>
      <w:r w:rsidRPr="00982AE6">
        <w:rPr>
          <w:b/>
        </w:rPr>
        <w:t>Выпускник на базовом уровне получит возможность научиться:</w:t>
      </w:r>
    </w:p>
    <w:p w:rsidR="00982AE6" w:rsidRDefault="00982AE6" w:rsidP="00982AE6">
      <w:pPr>
        <w:pStyle w:val="25"/>
        <w:tabs>
          <w:tab w:val="left" w:pos="727"/>
        </w:tabs>
        <w:ind w:left="400" w:firstLine="26"/>
        <w:jc w:val="both"/>
      </w:pPr>
      <w:r>
        <w:t>–</w:t>
      </w:r>
      <w:r>
        <w:tab/>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982AE6" w:rsidRDefault="00982AE6" w:rsidP="00982AE6">
      <w:pPr>
        <w:pStyle w:val="25"/>
        <w:tabs>
          <w:tab w:val="left" w:pos="727"/>
        </w:tabs>
        <w:ind w:left="400"/>
        <w:jc w:val="both"/>
      </w:pPr>
      <w:r>
        <w:t>–</w:t>
      </w:r>
      <w:r>
        <w:tab/>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982AE6" w:rsidRDefault="00982AE6" w:rsidP="00982AE6">
      <w:pPr>
        <w:pStyle w:val="25"/>
        <w:tabs>
          <w:tab w:val="left" w:pos="727"/>
        </w:tabs>
        <w:ind w:left="400"/>
        <w:jc w:val="both"/>
      </w:pPr>
      <w:r>
        <w:t>–</w:t>
      </w:r>
      <w:r>
        <w:tab/>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982AE6" w:rsidRDefault="00982AE6" w:rsidP="00982AE6">
      <w:pPr>
        <w:pStyle w:val="25"/>
        <w:shd w:val="clear" w:color="auto" w:fill="auto"/>
        <w:tabs>
          <w:tab w:val="left" w:pos="727"/>
        </w:tabs>
        <w:spacing w:before="0"/>
        <w:ind w:left="400" w:firstLine="0"/>
        <w:jc w:val="both"/>
      </w:pPr>
      <w:r>
        <w:t>–</w:t>
      </w:r>
      <w:r>
        <w:tab/>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0B7743" w:rsidRDefault="001B4FF7" w:rsidP="00982AE6">
      <w:pPr>
        <w:pStyle w:val="25"/>
        <w:shd w:val="clear" w:color="auto" w:fill="auto"/>
        <w:spacing w:before="0" w:line="276" w:lineRule="auto"/>
        <w:ind w:left="400" w:firstLine="0"/>
        <w:jc w:val="both"/>
      </w:pPr>
      <w:r>
        <w:rPr>
          <w:rStyle w:val="2b"/>
        </w:rPr>
        <w:t xml:space="preserve">"Астрономия" </w:t>
      </w:r>
      <w:r>
        <w:t>(базовый уровень) - требования к предметным результатам освоения учебного предмета отражают:</w:t>
      </w:r>
    </w:p>
    <w:p w:rsidR="000B7743" w:rsidRDefault="001B4FF7" w:rsidP="002D0FAC">
      <w:pPr>
        <w:pStyle w:val="25"/>
        <w:numPr>
          <w:ilvl w:val="0"/>
          <w:numId w:val="30"/>
        </w:numPr>
        <w:shd w:val="clear" w:color="auto" w:fill="auto"/>
        <w:tabs>
          <w:tab w:val="left" w:pos="725"/>
        </w:tabs>
        <w:spacing w:before="0" w:line="276" w:lineRule="auto"/>
        <w:ind w:left="400" w:firstLine="0"/>
        <w:jc w:val="both"/>
      </w:pPr>
      <w:r>
        <w:t>сформированность представлений о строении Солнечной системы, эволюции звезд и Вселенной, пространственно-временных масштабах Вселенной;</w:t>
      </w:r>
    </w:p>
    <w:p w:rsidR="000B7743" w:rsidRDefault="001B4FF7" w:rsidP="002D0FAC">
      <w:pPr>
        <w:pStyle w:val="25"/>
        <w:numPr>
          <w:ilvl w:val="0"/>
          <w:numId w:val="30"/>
        </w:numPr>
        <w:shd w:val="clear" w:color="auto" w:fill="auto"/>
        <w:tabs>
          <w:tab w:val="left" w:pos="1128"/>
        </w:tabs>
        <w:spacing w:before="0" w:line="276" w:lineRule="auto"/>
        <w:ind w:left="400" w:firstLine="0"/>
        <w:jc w:val="both"/>
      </w:pPr>
      <w:r>
        <w:t>понимание сущности наблюдаемых во Вселенной явлений;</w:t>
      </w:r>
    </w:p>
    <w:p w:rsidR="000B7743" w:rsidRDefault="001B4FF7" w:rsidP="002D0FAC">
      <w:pPr>
        <w:pStyle w:val="25"/>
        <w:numPr>
          <w:ilvl w:val="0"/>
          <w:numId w:val="30"/>
        </w:numPr>
        <w:shd w:val="clear" w:color="auto" w:fill="auto"/>
        <w:tabs>
          <w:tab w:val="left" w:pos="1128"/>
        </w:tabs>
        <w:spacing w:before="0" w:line="276" w:lineRule="auto"/>
        <w:ind w:left="400" w:firstLine="0"/>
        <w:jc w:val="both"/>
      </w:pPr>
      <w: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0B7743" w:rsidRDefault="001B4FF7" w:rsidP="002D0FAC">
      <w:pPr>
        <w:pStyle w:val="25"/>
        <w:numPr>
          <w:ilvl w:val="0"/>
          <w:numId w:val="30"/>
        </w:numPr>
        <w:shd w:val="clear" w:color="auto" w:fill="auto"/>
        <w:tabs>
          <w:tab w:val="left" w:pos="1128"/>
        </w:tabs>
        <w:spacing w:before="0" w:line="276" w:lineRule="auto"/>
        <w:ind w:left="400" w:firstLine="0"/>
        <w:jc w:val="both"/>
      </w:pPr>
      <w:r>
        <w:t>сформированность представлений о значении астрономии в практической деятельности человека и дальнейшем научно-техническом развитии;</w:t>
      </w:r>
    </w:p>
    <w:p w:rsidR="000B7743" w:rsidRDefault="001B4FF7" w:rsidP="002D0FAC">
      <w:pPr>
        <w:pStyle w:val="25"/>
        <w:numPr>
          <w:ilvl w:val="0"/>
          <w:numId w:val="30"/>
        </w:numPr>
        <w:shd w:val="clear" w:color="auto" w:fill="auto"/>
        <w:tabs>
          <w:tab w:val="left" w:pos="737"/>
        </w:tabs>
        <w:spacing w:before="0" w:line="276" w:lineRule="auto"/>
        <w:ind w:left="400" w:firstLine="0"/>
        <w:jc w:val="both"/>
      </w:pPr>
      <w: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0B7743" w:rsidRDefault="001B4FF7" w:rsidP="000629F7">
      <w:pPr>
        <w:pStyle w:val="72"/>
        <w:numPr>
          <w:ilvl w:val="0"/>
          <w:numId w:val="2"/>
        </w:numPr>
        <w:shd w:val="clear" w:color="auto" w:fill="auto"/>
        <w:tabs>
          <w:tab w:val="left" w:pos="1494"/>
        </w:tabs>
        <w:spacing w:line="276" w:lineRule="auto"/>
        <w:ind w:left="400" w:firstLine="700"/>
        <w:jc w:val="left"/>
      </w:pPr>
      <w:r>
        <w:rPr>
          <w:rStyle w:val="73"/>
        </w:rPr>
        <w:t xml:space="preserve">Предметные результаты освоения предметной области </w:t>
      </w:r>
      <w:r>
        <w:t>«Физическая культура, экология и основы безопасности жизнедеятельности»</w:t>
      </w:r>
    </w:p>
    <w:p w:rsidR="000B7743" w:rsidRDefault="001B4FF7" w:rsidP="00790343">
      <w:pPr>
        <w:pStyle w:val="25"/>
        <w:shd w:val="clear" w:color="auto" w:fill="auto"/>
        <w:spacing w:before="0"/>
        <w:ind w:left="400" w:firstLine="700"/>
        <w:jc w:val="both"/>
      </w:pPr>
      <w:r>
        <w:t>Изучение учебных предметов "Физическая культура", "Экология" и "Основы безопасности жизнедеятельности" обеспечивает:</w:t>
      </w:r>
    </w:p>
    <w:p w:rsidR="000B7743" w:rsidRDefault="001B4FF7" w:rsidP="002D0FAC">
      <w:pPr>
        <w:pStyle w:val="25"/>
        <w:numPr>
          <w:ilvl w:val="0"/>
          <w:numId w:val="31"/>
        </w:numPr>
        <w:shd w:val="clear" w:color="auto" w:fill="auto"/>
        <w:tabs>
          <w:tab w:val="left" w:pos="353"/>
        </w:tabs>
        <w:spacing w:before="0"/>
        <w:ind w:left="400" w:hanging="400"/>
        <w:jc w:val="both"/>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B7743" w:rsidRDefault="001B4FF7" w:rsidP="002D0FAC">
      <w:pPr>
        <w:pStyle w:val="25"/>
        <w:numPr>
          <w:ilvl w:val="0"/>
          <w:numId w:val="31"/>
        </w:numPr>
        <w:shd w:val="clear" w:color="auto" w:fill="auto"/>
        <w:tabs>
          <w:tab w:val="left" w:pos="353"/>
        </w:tabs>
        <w:spacing w:before="0"/>
        <w:ind w:left="400" w:hanging="400"/>
        <w:jc w:val="both"/>
      </w:pPr>
      <w:r>
        <w:t>знание правил и владение навыками поведения в опасных и чрезвычайных ситуациях природного, социального и техногенного характера;</w:t>
      </w:r>
    </w:p>
    <w:p w:rsidR="000B7743" w:rsidRDefault="001B4FF7" w:rsidP="002D0FAC">
      <w:pPr>
        <w:pStyle w:val="25"/>
        <w:numPr>
          <w:ilvl w:val="0"/>
          <w:numId w:val="31"/>
        </w:numPr>
        <w:shd w:val="clear" w:color="auto" w:fill="auto"/>
        <w:tabs>
          <w:tab w:val="left" w:pos="353"/>
        </w:tabs>
        <w:spacing w:before="0"/>
        <w:ind w:left="400" w:hanging="400"/>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B7743" w:rsidRDefault="001B4FF7" w:rsidP="002D0FAC">
      <w:pPr>
        <w:pStyle w:val="25"/>
        <w:numPr>
          <w:ilvl w:val="0"/>
          <w:numId w:val="31"/>
        </w:numPr>
        <w:shd w:val="clear" w:color="auto" w:fill="auto"/>
        <w:tabs>
          <w:tab w:val="left" w:pos="353"/>
        </w:tabs>
        <w:spacing w:before="0"/>
        <w:ind w:left="400" w:hanging="400"/>
        <w:jc w:val="both"/>
      </w:pPr>
      <w:r>
        <w:t xml:space="preserve">умение действовать индивидуально и в группе в опасных и чрезвычайных ситуациях. </w:t>
      </w:r>
      <w:r>
        <w:rPr>
          <w:rStyle w:val="2b"/>
        </w:rPr>
        <w:t xml:space="preserve">"Физическая культура" </w:t>
      </w:r>
      <w:r>
        <w:t>(базовый уровень) - требования к предметным результатам освоения базового курса физической культуры должны отражать:</w:t>
      </w:r>
    </w:p>
    <w:p w:rsidR="000B7743" w:rsidRDefault="001B4FF7" w:rsidP="002D0FAC">
      <w:pPr>
        <w:pStyle w:val="25"/>
        <w:numPr>
          <w:ilvl w:val="0"/>
          <w:numId w:val="32"/>
        </w:numPr>
        <w:shd w:val="clear" w:color="auto" w:fill="auto"/>
        <w:tabs>
          <w:tab w:val="left" w:pos="1128"/>
        </w:tabs>
        <w:spacing w:before="0"/>
        <w:ind w:left="400" w:firstLine="0"/>
        <w:jc w:val="both"/>
      </w:pPr>
      <w: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0B7743" w:rsidRDefault="001B4FF7" w:rsidP="002D0FAC">
      <w:pPr>
        <w:pStyle w:val="25"/>
        <w:numPr>
          <w:ilvl w:val="0"/>
          <w:numId w:val="32"/>
        </w:numPr>
        <w:shd w:val="clear" w:color="auto" w:fill="auto"/>
        <w:tabs>
          <w:tab w:val="left" w:pos="1128"/>
        </w:tabs>
        <w:spacing w:before="0"/>
        <w:ind w:left="400" w:firstLine="0"/>
        <w:jc w:val="both"/>
      </w:pPr>
      <w: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0B7743" w:rsidRDefault="001B4FF7" w:rsidP="002D0FAC">
      <w:pPr>
        <w:pStyle w:val="25"/>
        <w:numPr>
          <w:ilvl w:val="0"/>
          <w:numId w:val="32"/>
        </w:numPr>
        <w:shd w:val="clear" w:color="auto" w:fill="auto"/>
        <w:tabs>
          <w:tab w:val="left" w:pos="1128"/>
        </w:tabs>
        <w:spacing w:before="0"/>
        <w:ind w:left="400" w:firstLine="0"/>
        <w:jc w:val="both"/>
      </w:pPr>
      <w: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0B7743" w:rsidRDefault="001B4FF7" w:rsidP="002D0FAC">
      <w:pPr>
        <w:pStyle w:val="25"/>
        <w:numPr>
          <w:ilvl w:val="0"/>
          <w:numId w:val="32"/>
        </w:numPr>
        <w:shd w:val="clear" w:color="auto" w:fill="auto"/>
        <w:tabs>
          <w:tab w:val="left" w:pos="1128"/>
        </w:tabs>
        <w:spacing w:before="0"/>
        <w:ind w:left="400" w:firstLine="0"/>
        <w:jc w:val="both"/>
      </w:pPr>
      <w: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B7743" w:rsidRDefault="001B4FF7" w:rsidP="002D0FAC">
      <w:pPr>
        <w:pStyle w:val="25"/>
        <w:numPr>
          <w:ilvl w:val="0"/>
          <w:numId w:val="32"/>
        </w:numPr>
        <w:shd w:val="clear" w:color="auto" w:fill="auto"/>
        <w:tabs>
          <w:tab w:val="left" w:pos="1098"/>
        </w:tabs>
        <w:spacing w:before="0"/>
        <w:ind w:left="380" w:firstLine="0"/>
        <w:jc w:val="both"/>
      </w:pPr>
      <w: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982AE6" w:rsidRDefault="00982AE6" w:rsidP="00982AE6">
      <w:pPr>
        <w:pStyle w:val="25"/>
        <w:tabs>
          <w:tab w:val="left" w:pos="1098"/>
        </w:tabs>
        <w:ind w:left="380" w:firstLine="46"/>
        <w:jc w:val="both"/>
      </w:pPr>
      <w:r>
        <w:t>В результате изучения учебного предмета «Физическая культура» на уровне среднего общего образования:</w:t>
      </w:r>
    </w:p>
    <w:p w:rsidR="00982AE6" w:rsidRPr="00982AE6" w:rsidRDefault="00982AE6" w:rsidP="00982AE6">
      <w:pPr>
        <w:pStyle w:val="25"/>
        <w:tabs>
          <w:tab w:val="left" w:pos="1098"/>
        </w:tabs>
        <w:ind w:left="380" w:firstLine="46"/>
        <w:jc w:val="both"/>
        <w:rPr>
          <w:b/>
        </w:rPr>
      </w:pPr>
      <w:r w:rsidRPr="00982AE6">
        <w:rPr>
          <w:b/>
        </w:rPr>
        <w:t>Выпускник на базовом уровне научится:</w:t>
      </w:r>
    </w:p>
    <w:p w:rsidR="00982AE6" w:rsidRDefault="00982AE6" w:rsidP="00982AE6">
      <w:pPr>
        <w:pStyle w:val="25"/>
        <w:tabs>
          <w:tab w:val="left" w:pos="1098"/>
        </w:tabs>
        <w:ind w:left="380" w:firstLine="46"/>
        <w:jc w:val="both"/>
      </w:pPr>
      <w:r>
        <w:t>–</w:t>
      </w:r>
      <w:r>
        <w:tab/>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982AE6" w:rsidRDefault="00982AE6" w:rsidP="00982AE6">
      <w:pPr>
        <w:pStyle w:val="25"/>
        <w:tabs>
          <w:tab w:val="left" w:pos="1098"/>
        </w:tabs>
        <w:ind w:left="380" w:firstLine="46"/>
        <w:jc w:val="both"/>
      </w:pPr>
      <w:r>
        <w:t>–</w:t>
      </w:r>
      <w:r>
        <w:tab/>
        <w:t>знать способы контроля и оценки физического развития и физической подготовленности;</w:t>
      </w:r>
    </w:p>
    <w:p w:rsidR="00982AE6" w:rsidRDefault="00982AE6" w:rsidP="00982AE6">
      <w:pPr>
        <w:pStyle w:val="25"/>
        <w:tabs>
          <w:tab w:val="left" w:pos="1098"/>
        </w:tabs>
        <w:ind w:left="380" w:firstLine="46"/>
        <w:jc w:val="both"/>
      </w:pPr>
      <w:r>
        <w:t>–</w:t>
      </w:r>
      <w: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982AE6" w:rsidRDefault="00982AE6" w:rsidP="00982AE6">
      <w:pPr>
        <w:pStyle w:val="25"/>
        <w:tabs>
          <w:tab w:val="left" w:pos="1098"/>
        </w:tabs>
        <w:ind w:left="380" w:firstLine="46"/>
        <w:jc w:val="both"/>
      </w:pPr>
      <w:r>
        <w:t>–</w:t>
      </w:r>
      <w:r>
        <w:tab/>
        <w:t>характеризовать индивидуальные особенности физического и психического развития;</w:t>
      </w:r>
    </w:p>
    <w:p w:rsidR="00982AE6" w:rsidRDefault="00982AE6" w:rsidP="00982AE6">
      <w:pPr>
        <w:pStyle w:val="25"/>
        <w:tabs>
          <w:tab w:val="left" w:pos="1098"/>
        </w:tabs>
        <w:ind w:left="380" w:firstLine="46"/>
        <w:jc w:val="both"/>
      </w:pPr>
      <w:r>
        <w:t>–</w:t>
      </w:r>
      <w:r>
        <w:tab/>
        <w:t>характеризовать основные формы организации занятий физической культурой, определять их целевое назначение и знать особенности проведения;</w:t>
      </w:r>
    </w:p>
    <w:p w:rsidR="00982AE6" w:rsidRDefault="00982AE6" w:rsidP="00982AE6">
      <w:pPr>
        <w:pStyle w:val="25"/>
        <w:tabs>
          <w:tab w:val="left" w:pos="1098"/>
        </w:tabs>
        <w:ind w:left="380" w:firstLine="46"/>
        <w:jc w:val="both"/>
      </w:pPr>
      <w:r>
        <w:t>–</w:t>
      </w:r>
      <w:r>
        <w:tab/>
        <w:t>составлять и выполнять индивидуально ориентированные комплексы оздоровительной и адаптивной физической культуры;</w:t>
      </w:r>
    </w:p>
    <w:p w:rsidR="00982AE6" w:rsidRDefault="00982AE6" w:rsidP="00982AE6">
      <w:pPr>
        <w:pStyle w:val="25"/>
        <w:tabs>
          <w:tab w:val="left" w:pos="1098"/>
        </w:tabs>
        <w:ind w:left="380" w:firstLine="46"/>
        <w:jc w:val="both"/>
      </w:pPr>
      <w:r>
        <w:t>–</w:t>
      </w:r>
      <w:r>
        <w:tab/>
        <w:t>выполнять комплексы упражнений традиционных и современных оздоровительных систем физического воспитания;</w:t>
      </w:r>
    </w:p>
    <w:p w:rsidR="00982AE6" w:rsidRDefault="00982AE6" w:rsidP="00982AE6">
      <w:pPr>
        <w:pStyle w:val="25"/>
        <w:tabs>
          <w:tab w:val="left" w:pos="1098"/>
        </w:tabs>
        <w:ind w:left="380" w:firstLine="46"/>
        <w:jc w:val="both"/>
      </w:pPr>
      <w:r>
        <w:t>–</w:t>
      </w:r>
      <w:r>
        <w:tab/>
        <w:t>выполнять технические действия и тактические приемы базовых видов спорта, применять их в игровой и соревновательной деятельности;</w:t>
      </w:r>
    </w:p>
    <w:p w:rsidR="00982AE6" w:rsidRDefault="00982AE6" w:rsidP="00982AE6">
      <w:pPr>
        <w:pStyle w:val="25"/>
        <w:tabs>
          <w:tab w:val="left" w:pos="1098"/>
        </w:tabs>
        <w:ind w:left="380" w:firstLine="46"/>
        <w:jc w:val="both"/>
      </w:pPr>
      <w:r>
        <w:t>–</w:t>
      </w:r>
      <w:r>
        <w:tab/>
        <w:t>практически использовать приемы самомассажа и релаксации;</w:t>
      </w:r>
    </w:p>
    <w:p w:rsidR="00982AE6" w:rsidRDefault="00982AE6" w:rsidP="00982AE6">
      <w:pPr>
        <w:pStyle w:val="25"/>
        <w:tabs>
          <w:tab w:val="left" w:pos="1098"/>
        </w:tabs>
        <w:ind w:left="380" w:firstLine="46"/>
        <w:jc w:val="both"/>
      </w:pPr>
      <w:r>
        <w:t>–</w:t>
      </w:r>
      <w:r>
        <w:tab/>
        <w:t>практически использовать приемы защиты и самообороны;</w:t>
      </w:r>
    </w:p>
    <w:p w:rsidR="00982AE6" w:rsidRDefault="00982AE6" w:rsidP="00982AE6">
      <w:pPr>
        <w:pStyle w:val="25"/>
        <w:tabs>
          <w:tab w:val="left" w:pos="1098"/>
        </w:tabs>
        <w:ind w:left="380" w:firstLine="46"/>
        <w:jc w:val="both"/>
      </w:pPr>
      <w:r>
        <w:t>–</w:t>
      </w:r>
      <w:r>
        <w:tab/>
        <w:t>составлять и проводить комплексы физических упражнений различной направленности;</w:t>
      </w:r>
    </w:p>
    <w:p w:rsidR="00982AE6" w:rsidRDefault="00982AE6" w:rsidP="00982AE6">
      <w:pPr>
        <w:pStyle w:val="25"/>
        <w:tabs>
          <w:tab w:val="left" w:pos="1098"/>
        </w:tabs>
        <w:ind w:left="380" w:firstLine="46"/>
        <w:jc w:val="both"/>
      </w:pPr>
      <w:r>
        <w:t>–</w:t>
      </w:r>
      <w:r>
        <w:tab/>
        <w:t>определять уровни индивидуального физического развития и развития физических качеств;</w:t>
      </w:r>
    </w:p>
    <w:p w:rsidR="00982AE6" w:rsidRDefault="00982AE6" w:rsidP="00982AE6">
      <w:pPr>
        <w:pStyle w:val="25"/>
        <w:tabs>
          <w:tab w:val="left" w:pos="1098"/>
        </w:tabs>
        <w:ind w:left="380" w:firstLine="46"/>
        <w:jc w:val="both"/>
      </w:pPr>
      <w:r>
        <w:t>–</w:t>
      </w:r>
      <w:r>
        <w:tab/>
        <w:t>проводить мероприятия по профилактике травматизма во время занятий физическими упражнениями;</w:t>
      </w:r>
    </w:p>
    <w:p w:rsidR="00982AE6" w:rsidRDefault="00982AE6" w:rsidP="00982AE6">
      <w:pPr>
        <w:pStyle w:val="25"/>
        <w:tabs>
          <w:tab w:val="left" w:pos="1098"/>
        </w:tabs>
        <w:ind w:left="380" w:firstLine="46"/>
        <w:jc w:val="both"/>
      </w:pPr>
      <w:r>
        <w:t>–</w:t>
      </w:r>
      <w:r>
        <w:tab/>
        <w:t>владеть техникой выполнения тестовых испытаний Всероссийского физкультурно-спортивного комплекса «Готов к труду и обороне» (ГТО).</w:t>
      </w:r>
    </w:p>
    <w:p w:rsidR="00982AE6" w:rsidRPr="00982AE6" w:rsidRDefault="00982AE6" w:rsidP="00982AE6">
      <w:pPr>
        <w:pStyle w:val="25"/>
        <w:tabs>
          <w:tab w:val="left" w:pos="1098"/>
        </w:tabs>
        <w:ind w:left="380" w:firstLine="46"/>
        <w:jc w:val="both"/>
        <w:rPr>
          <w:b/>
        </w:rPr>
      </w:pPr>
      <w:r w:rsidRPr="00982AE6">
        <w:rPr>
          <w:b/>
        </w:rPr>
        <w:t>Выпускник на базовом уровне получит возможность научиться:</w:t>
      </w:r>
    </w:p>
    <w:p w:rsidR="00982AE6" w:rsidRDefault="00982AE6" w:rsidP="00982AE6">
      <w:pPr>
        <w:pStyle w:val="25"/>
        <w:tabs>
          <w:tab w:val="left" w:pos="1098"/>
        </w:tabs>
        <w:ind w:left="380" w:firstLine="46"/>
        <w:jc w:val="both"/>
      </w:pPr>
      <w:r>
        <w:t>–</w:t>
      </w:r>
      <w:r>
        <w:tab/>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982AE6" w:rsidRDefault="00982AE6" w:rsidP="00982AE6">
      <w:pPr>
        <w:pStyle w:val="25"/>
        <w:tabs>
          <w:tab w:val="left" w:pos="1098"/>
        </w:tabs>
        <w:ind w:left="380" w:firstLine="46"/>
        <w:jc w:val="both"/>
      </w:pPr>
      <w:r>
        <w:t>–</w:t>
      </w:r>
      <w:r>
        <w:tab/>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982AE6" w:rsidRDefault="00982AE6" w:rsidP="00982AE6">
      <w:pPr>
        <w:pStyle w:val="25"/>
        <w:tabs>
          <w:tab w:val="left" w:pos="1098"/>
        </w:tabs>
        <w:ind w:left="380" w:firstLine="46"/>
        <w:jc w:val="both"/>
      </w:pPr>
      <w:r>
        <w:t>–</w:t>
      </w:r>
      <w:r>
        <w:tab/>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982AE6" w:rsidRDefault="00982AE6" w:rsidP="00982AE6">
      <w:pPr>
        <w:pStyle w:val="25"/>
        <w:tabs>
          <w:tab w:val="left" w:pos="1098"/>
        </w:tabs>
        <w:ind w:left="380" w:firstLine="46"/>
        <w:jc w:val="both"/>
      </w:pPr>
      <w:r>
        <w:t>–</w:t>
      </w:r>
      <w:r>
        <w:tab/>
        <w:t>выполнять технические приемы и тактические действия национальных видов спорта;</w:t>
      </w:r>
    </w:p>
    <w:p w:rsidR="00982AE6" w:rsidRDefault="00982AE6" w:rsidP="00982AE6">
      <w:pPr>
        <w:pStyle w:val="25"/>
        <w:tabs>
          <w:tab w:val="left" w:pos="1098"/>
        </w:tabs>
        <w:ind w:left="380" w:firstLine="46"/>
        <w:jc w:val="both"/>
      </w:pPr>
      <w:r>
        <w:t>–</w:t>
      </w:r>
      <w:r>
        <w:tab/>
        <w:t>выполнять нормативные требования испытаний (тестов) Всероссийского физкультурно-спортивного комплекса «Готов к труду и обороне» (ГТО);</w:t>
      </w:r>
    </w:p>
    <w:p w:rsidR="00982AE6" w:rsidRDefault="00982AE6" w:rsidP="00982AE6">
      <w:pPr>
        <w:pStyle w:val="25"/>
        <w:tabs>
          <w:tab w:val="left" w:pos="1098"/>
        </w:tabs>
        <w:ind w:left="380" w:firstLine="46"/>
        <w:jc w:val="both"/>
      </w:pPr>
      <w:r>
        <w:t>–</w:t>
      </w:r>
      <w:r>
        <w:tab/>
        <w:t>осуществлять судейство в избранном виде спорта;</w:t>
      </w:r>
    </w:p>
    <w:p w:rsidR="00982AE6" w:rsidRDefault="00982AE6" w:rsidP="00982AE6">
      <w:pPr>
        <w:pStyle w:val="25"/>
        <w:shd w:val="clear" w:color="auto" w:fill="auto"/>
        <w:tabs>
          <w:tab w:val="left" w:pos="1098"/>
        </w:tabs>
        <w:spacing w:before="0"/>
        <w:ind w:left="380" w:firstLine="0"/>
        <w:jc w:val="both"/>
      </w:pPr>
      <w:r>
        <w:t>–</w:t>
      </w:r>
      <w:r>
        <w:tab/>
        <w:t>составлять и выполнять комплексы специальной физической подготовки.</w:t>
      </w:r>
    </w:p>
    <w:p w:rsidR="00982AE6" w:rsidRDefault="00982AE6" w:rsidP="00982AE6">
      <w:pPr>
        <w:pStyle w:val="25"/>
        <w:tabs>
          <w:tab w:val="left" w:pos="1098"/>
        </w:tabs>
        <w:ind w:left="380" w:firstLine="46"/>
        <w:jc w:val="both"/>
      </w:pPr>
      <w:r w:rsidRPr="00982AE6">
        <w:rPr>
          <w:b/>
        </w:rPr>
        <w:t>Экология" (базовый уровень)</w:t>
      </w:r>
      <w:r>
        <w:t xml:space="preserve"> - требования к предметным результатам освоения интегрированного учебного предмета "Экология" должны отражать:</w:t>
      </w:r>
    </w:p>
    <w:p w:rsidR="00982AE6" w:rsidRDefault="00982AE6" w:rsidP="00982AE6">
      <w:pPr>
        <w:pStyle w:val="25"/>
        <w:tabs>
          <w:tab w:val="left" w:pos="1098"/>
        </w:tabs>
        <w:ind w:left="380" w:firstLine="46"/>
        <w:jc w:val="both"/>
      </w:pPr>
      <w: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982AE6" w:rsidRDefault="00982AE6" w:rsidP="00982AE6">
      <w:pPr>
        <w:pStyle w:val="25"/>
        <w:tabs>
          <w:tab w:val="left" w:pos="1098"/>
        </w:tabs>
        <w:ind w:left="380" w:firstLine="46"/>
        <w:jc w:val="both"/>
      </w:pPr>
      <w:r>
        <w:t>2) сформированность экологического мышления и способности учитывать и оценивать экологические последствия в разных сферах деятельности;</w:t>
      </w:r>
    </w:p>
    <w:p w:rsidR="00982AE6" w:rsidRDefault="00982AE6" w:rsidP="00982AE6">
      <w:pPr>
        <w:pStyle w:val="25"/>
        <w:tabs>
          <w:tab w:val="left" w:pos="1098"/>
        </w:tabs>
        <w:ind w:left="380" w:firstLine="46"/>
        <w:jc w:val="both"/>
      </w:pPr>
      <w:r>
        <w:t>3) владение умениями применять экологические знания в жизненных ситуациях, связанных с выполнением типичных социальных ролей;</w:t>
      </w:r>
    </w:p>
    <w:p w:rsidR="00982AE6" w:rsidRDefault="00982AE6" w:rsidP="00982AE6">
      <w:pPr>
        <w:pStyle w:val="25"/>
        <w:tabs>
          <w:tab w:val="left" w:pos="1098"/>
        </w:tabs>
        <w:ind w:left="380" w:firstLine="46"/>
        <w:jc w:val="both"/>
      </w:pPr>
      <w: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982AE6" w:rsidRDefault="00982AE6" w:rsidP="00982AE6">
      <w:pPr>
        <w:pStyle w:val="25"/>
        <w:tabs>
          <w:tab w:val="left" w:pos="1098"/>
        </w:tabs>
        <w:ind w:left="380" w:firstLine="46"/>
        <w:jc w:val="both"/>
      </w:pPr>
      <w: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982AE6" w:rsidRDefault="00982AE6" w:rsidP="00982AE6">
      <w:pPr>
        <w:pStyle w:val="25"/>
        <w:shd w:val="clear" w:color="auto" w:fill="auto"/>
        <w:tabs>
          <w:tab w:val="left" w:pos="1098"/>
        </w:tabs>
        <w:spacing w:before="0"/>
        <w:ind w:left="380" w:firstLine="0"/>
        <w:jc w:val="both"/>
      </w:pPr>
      <w: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2B4247" w:rsidRDefault="002B4247" w:rsidP="002B4247">
      <w:pPr>
        <w:pStyle w:val="25"/>
        <w:tabs>
          <w:tab w:val="left" w:pos="1098"/>
        </w:tabs>
        <w:ind w:left="380" w:firstLine="46"/>
        <w:jc w:val="both"/>
      </w:pPr>
      <w:r>
        <w:t xml:space="preserve">В результате изучения учебного </w:t>
      </w:r>
      <w:r w:rsidRPr="002B4247">
        <w:rPr>
          <w:b/>
        </w:rPr>
        <w:t>предмета «Экология»</w:t>
      </w:r>
      <w:r>
        <w:t xml:space="preserve"> на уровне среднего общего образования:</w:t>
      </w:r>
    </w:p>
    <w:p w:rsidR="002B4247" w:rsidRPr="002B4247" w:rsidRDefault="002B4247" w:rsidP="002B4247">
      <w:pPr>
        <w:pStyle w:val="25"/>
        <w:tabs>
          <w:tab w:val="left" w:pos="1098"/>
        </w:tabs>
        <w:ind w:left="380" w:firstLine="46"/>
        <w:jc w:val="both"/>
        <w:rPr>
          <w:b/>
        </w:rPr>
      </w:pPr>
      <w:r w:rsidRPr="002B4247">
        <w:rPr>
          <w:b/>
        </w:rPr>
        <w:t>Выпускник на базовом уровне научится:</w:t>
      </w:r>
    </w:p>
    <w:p w:rsidR="002B4247" w:rsidRDefault="002B4247" w:rsidP="002B4247">
      <w:pPr>
        <w:pStyle w:val="25"/>
        <w:tabs>
          <w:tab w:val="left" w:pos="1098"/>
        </w:tabs>
        <w:ind w:left="380" w:firstLine="46"/>
        <w:jc w:val="both"/>
      </w:pPr>
      <w:r>
        <w:t>–</w:t>
      </w:r>
      <w:r>
        <w:tab/>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2B4247" w:rsidRDefault="002B4247" w:rsidP="002B4247">
      <w:pPr>
        <w:pStyle w:val="25"/>
        <w:tabs>
          <w:tab w:val="left" w:pos="1098"/>
        </w:tabs>
        <w:ind w:left="380" w:firstLine="46"/>
        <w:jc w:val="both"/>
      </w:pPr>
      <w:r>
        <w:t>–</w:t>
      </w:r>
      <w:r>
        <w:tab/>
        <w:t>определять разумные потребности человека при использовании продуктов и товаров отдельными людьми, сообществами;</w:t>
      </w:r>
    </w:p>
    <w:p w:rsidR="002B4247" w:rsidRDefault="002B4247" w:rsidP="002B4247">
      <w:pPr>
        <w:pStyle w:val="25"/>
        <w:tabs>
          <w:tab w:val="left" w:pos="1098"/>
        </w:tabs>
        <w:ind w:left="380" w:firstLine="46"/>
        <w:jc w:val="both"/>
      </w:pPr>
      <w:r>
        <w:t>–</w:t>
      </w:r>
      <w:r>
        <w:tab/>
        <w:t>анализировать влияние социально-экономических процессов на состояние природной среды;</w:t>
      </w:r>
    </w:p>
    <w:p w:rsidR="002B4247" w:rsidRDefault="002B4247" w:rsidP="002B4247">
      <w:pPr>
        <w:pStyle w:val="25"/>
        <w:tabs>
          <w:tab w:val="left" w:pos="1098"/>
        </w:tabs>
        <w:ind w:left="380" w:firstLine="46"/>
        <w:jc w:val="both"/>
      </w:pPr>
      <w:r>
        <w:t>–</w:t>
      </w:r>
      <w:r>
        <w:tab/>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2B4247" w:rsidRDefault="002B4247" w:rsidP="002B4247">
      <w:pPr>
        <w:pStyle w:val="25"/>
        <w:tabs>
          <w:tab w:val="left" w:pos="1098"/>
        </w:tabs>
        <w:ind w:left="380" w:firstLine="46"/>
        <w:jc w:val="both"/>
      </w:pPr>
      <w:r>
        <w:t>–</w:t>
      </w:r>
      <w:r>
        <w:tab/>
        <w:t>анализировать последствия нерационального использования энергоресурсов;</w:t>
      </w:r>
    </w:p>
    <w:p w:rsidR="002B4247" w:rsidRDefault="002B4247" w:rsidP="002B4247">
      <w:pPr>
        <w:pStyle w:val="25"/>
        <w:tabs>
          <w:tab w:val="left" w:pos="1098"/>
        </w:tabs>
        <w:ind w:left="380" w:firstLine="46"/>
        <w:jc w:val="both"/>
      </w:pPr>
      <w:r>
        <w:t>–</w:t>
      </w:r>
      <w:r>
        <w:tab/>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2B4247" w:rsidRDefault="002B4247" w:rsidP="002B4247">
      <w:pPr>
        <w:pStyle w:val="25"/>
        <w:tabs>
          <w:tab w:val="left" w:pos="1098"/>
        </w:tabs>
        <w:ind w:left="380" w:firstLine="46"/>
        <w:jc w:val="both"/>
      </w:pPr>
      <w:r>
        <w:t>–</w:t>
      </w:r>
      <w:r>
        <w:tab/>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2B4247" w:rsidRDefault="002B4247" w:rsidP="002B4247">
      <w:pPr>
        <w:pStyle w:val="25"/>
        <w:tabs>
          <w:tab w:val="left" w:pos="1098"/>
        </w:tabs>
        <w:ind w:left="380" w:firstLine="46"/>
        <w:jc w:val="both"/>
      </w:pPr>
      <w:r>
        <w:t>–</w:t>
      </w:r>
      <w:r>
        <w:tab/>
        <w:t>анализировать различные ситуации с точки зрения наступления случая экологического правонарушения;</w:t>
      </w:r>
    </w:p>
    <w:p w:rsidR="002B4247" w:rsidRDefault="002B4247" w:rsidP="002B4247">
      <w:pPr>
        <w:pStyle w:val="25"/>
        <w:tabs>
          <w:tab w:val="left" w:pos="1098"/>
        </w:tabs>
        <w:ind w:left="380" w:firstLine="46"/>
        <w:jc w:val="both"/>
      </w:pPr>
      <w:r>
        <w:t>–</w:t>
      </w:r>
      <w:r>
        <w:tab/>
        <w:t>оценивать опасность отходов для окружающей среды  и предлагать способы сокращения и утилизации отходов в конкретных ситуациях;</w:t>
      </w:r>
    </w:p>
    <w:p w:rsidR="002B4247" w:rsidRDefault="002B4247" w:rsidP="002B4247">
      <w:pPr>
        <w:pStyle w:val="25"/>
        <w:tabs>
          <w:tab w:val="left" w:pos="1098"/>
        </w:tabs>
        <w:ind w:left="380" w:firstLine="46"/>
        <w:jc w:val="both"/>
      </w:pPr>
      <w:r>
        <w:t>–</w:t>
      </w:r>
      <w:r>
        <w:tab/>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2B4247" w:rsidRDefault="002B4247" w:rsidP="002B4247">
      <w:pPr>
        <w:pStyle w:val="25"/>
        <w:tabs>
          <w:tab w:val="left" w:pos="1098"/>
        </w:tabs>
        <w:ind w:left="380" w:firstLine="46"/>
        <w:jc w:val="both"/>
      </w:pPr>
      <w:r>
        <w:t>–</w:t>
      </w:r>
      <w:r>
        <w:tab/>
        <w:t>выявлять причины, приводящие к возникновению локальных, региональных и глобальных экологических проблем.</w:t>
      </w:r>
    </w:p>
    <w:p w:rsidR="002B4247" w:rsidRPr="002B4247" w:rsidRDefault="002B4247" w:rsidP="002B4247">
      <w:pPr>
        <w:pStyle w:val="25"/>
        <w:tabs>
          <w:tab w:val="left" w:pos="1098"/>
        </w:tabs>
        <w:ind w:left="380" w:firstLine="46"/>
        <w:jc w:val="both"/>
        <w:rPr>
          <w:b/>
        </w:rPr>
      </w:pPr>
      <w:r w:rsidRPr="002B4247">
        <w:rPr>
          <w:b/>
        </w:rPr>
        <w:t>Выпускник на базовом уровне получит возможность научиться:</w:t>
      </w:r>
    </w:p>
    <w:p w:rsidR="002B4247" w:rsidRDefault="002B4247" w:rsidP="002B4247">
      <w:pPr>
        <w:pStyle w:val="25"/>
        <w:tabs>
          <w:tab w:val="left" w:pos="1098"/>
        </w:tabs>
        <w:ind w:left="380" w:firstLine="46"/>
        <w:jc w:val="both"/>
      </w:pPr>
      <w:r>
        <w:t>–</w:t>
      </w:r>
      <w:r>
        <w:tab/>
        <w:t>анализировать и оценивать экологические последствия хозяйственной деятельности человека в разных сферах деятельности;</w:t>
      </w:r>
    </w:p>
    <w:p w:rsidR="002B4247" w:rsidRDefault="002B4247" w:rsidP="002B4247">
      <w:pPr>
        <w:pStyle w:val="25"/>
        <w:tabs>
          <w:tab w:val="left" w:pos="1098"/>
        </w:tabs>
        <w:ind w:left="380" w:firstLine="46"/>
        <w:jc w:val="both"/>
      </w:pPr>
      <w:r>
        <w:t>–</w:t>
      </w:r>
      <w:r>
        <w:tab/>
        <w:t>прогнозировать экологические последствия деятельности человека в конкретной экологической ситуации;</w:t>
      </w:r>
    </w:p>
    <w:p w:rsidR="002B4247" w:rsidRDefault="002B4247" w:rsidP="002B4247">
      <w:pPr>
        <w:pStyle w:val="25"/>
        <w:tabs>
          <w:tab w:val="left" w:pos="1098"/>
        </w:tabs>
        <w:ind w:left="380" w:firstLine="46"/>
        <w:jc w:val="both"/>
      </w:pPr>
      <w:r>
        <w:t>–</w:t>
      </w:r>
      <w:r>
        <w:tab/>
        <w:t>моделировать поля концентрации загрязняющих веществ производственных и бытовых объектов;</w:t>
      </w:r>
    </w:p>
    <w:p w:rsidR="002B4247" w:rsidRDefault="002B4247" w:rsidP="002B4247">
      <w:pPr>
        <w:pStyle w:val="25"/>
        <w:tabs>
          <w:tab w:val="left" w:pos="1098"/>
        </w:tabs>
        <w:ind w:left="380" w:firstLine="46"/>
        <w:jc w:val="both"/>
      </w:pPr>
      <w:r>
        <w:t>–</w:t>
      </w:r>
      <w:r>
        <w:tab/>
        <w:t>разрабатывать меры, предотвращающие экологические правонарушения;</w:t>
      </w:r>
    </w:p>
    <w:p w:rsidR="002B4247" w:rsidRDefault="002B4247" w:rsidP="002B4247">
      <w:pPr>
        <w:pStyle w:val="25"/>
        <w:shd w:val="clear" w:color="auto" w:fill="auto"/>
        <w:tabs>
          <w:tab w:val="left" w:pos="1098"/>
        </w:tabs>
        <w:spacing w:before="0"/>
        <w:ind w:left="380" w:firstLine="46"/>
        <w:jc w:val="both"/>
      </w:pPr>
      <w:r>
        <w:t>–</w:t>
      </w:r>
      <w:r>
        <w:tab/>
        <w:t>выполнять учебный проект, связанный с экологической безопасностью окружающей среды, здоровьем и экологическим просвещением людей.</w:t>
      </w:r>
    </w:p>
    <w:p w:rsidR="000B7743" w:rsidRDefault="001B4FF7">
      <w:pPr>
        <w:pStyle w:val="25"/>
        <w:shd w:val="clear" w:color="auto" w:fill="auto"/>
        <w:spacing w:before="0"/>
        <w:ind w:left="380" w:firstLine="0"/>
        <w:jc w:val="both"/>
      </w:pPr>
      <w:r>
        <w:rPr>
          <w:rStyle w:val="2b"/>
        </w:rPr>
        <w:t xml:space="preserve">"Основы безопасности жизнедеятельности" </w:t>
      </w:r>
      <w:r>
        <w:t>(базовый уровень) - требования к предметным результатам освоения базового курса основ безопасности жизнедеятельности отражают:</w:t>
      </w:r>
    </w:p>
    <w:p w:rsidR="000B7743" w:rsidRDefault="001B4FF7" w:rsidP="002D0FAC">
      <w:pPr>
        <w:pStyle w:val="25"/>
        <w:numPr>
          <w:ilvl w:val="0"/>
          <w:numId w:val="33"/>
        </w:numPr>
        <w:shd w:val="clear" w:color="auto" w:fill="auto"/>
        <w:tabs>
          <w:tab w:val="left" w:pos="713"/>
        </w:tabs>
        <w:spacing w:before="0"/>
        <w:ind w:left="380" w:firstLine="0"/>
        <w:jc w:val="both"/>
      </w:pPr>
      <w: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w:t>
      </w:r>
      <w:r w:rsidR="00790343">
        <w:t>-</w:t>
      </w:r>
      <w:r>
        <w:t>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0B7743" w:rsidRDefault="001B4FF7" w:rsidP="002D0FAC">
      <w:pPr>
        <w:pStyle w:val="25"/>
        <w:numPr>
          <w:ilvl w:val="0"/>
          <w:numId w:val="33"/>
        </w:numPr>
        <w:shd w:val="clear" w:color="auto" w:fill="auto"/>
        <w:tabs>
          <w:tab w:val="left" w:pos="1098"/>
        </w:tabs>
        <w:spacing w:before="0"/>
        <w:ind w:left="380" w:firstLine="0"/>
        <w:jc w:val="both"/>
      </w:pPr>
      <w:r>
        <w:t>знание основ государственной системы, российского законодательства, направленных на защиту населения от внешних и внутренних угроз;</w:t>
      </w:r>
    </w:p>
    <w:p w:rsidR="000B7743" w:rsidRDefault="001B4FF7" w:rsidP="002D0FAC">
      <w:pPr>
        <w:pStyle w:val="25"/>
        <w:numPr>
          <w:ilvl w:val="0"/>
          <w:numId w:val="33"/>
        </w:numPr>
        <w:shd w:val="clear" w:color="auto" w:fill="auto"/>
        <w:tabs>
          <w:tab w:val="left" w:pos="1098"/>
        </w:tabs>
        <w:spacing w:before="0"/>
        <w:ind w:left="380" w:firstLine="0"/>
        <w:jc w:val="both"/>
      </w:pPr>
      <w: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0B7743" w:rsidRDefault="001B4FF7" w:rsidP="002D0FAC">
      <w:pPr>
        <w:pStyle w:val="25"/>
        <w:numPr>
          <w:ilvl w:val="0"/>
          <w:numId w:val="33"/>
        </w:numPr>
        <w:shd w:val="clear" w:color="auto" w:fill="auto"/>
        <w:tabs>
          <w:tab w:val="left" w:pos="1098"/>
        </w:tabs>
        <w:spacing w:before="0"/>
        <w:ind w:left="380" w:firstLine="0"/>
        <w:jc w:val="both"/>
      </w:pPr>
      <w: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0B7743" w:rsidRDefault="001B4FF7" w:rsidP="002D0FAC">
      <w:pPr>
        <w:pStyle w:val="25"/>
        <w:numPr>
          <w:ilvl w:val="0"/>
          <w:numId w:val="33"/>
        </w:numPr>
        <w:shd w:val="clear" w:color="auto" w:fill="auto"/>
        <w:tabs>
          <w:tab w:val="left" w:pos="1098"/>
        </w:tabs>
        <w:spacing w:before="0"/>
        <w:ind w:left="380" w:firstLine="0"/>
        <w:jc w:val="both"/>
      </w:pPr>
      <w:r>
        <w:t>знание распространенных опасных и чрезвычайных ситуаций природного, техногенного и социального характера;</w:t>
      </w:r>
    </w:p>
    <w:p w:rsidR="000B7743" w:rsidRDefault="001B4FF7" w:rsidP="002D0FAC">
      <w:pPr>
        <w:pStyle w:val="25"/>
        <w:numPr>
          <w:ilvl w:val="0"/>
          <w:numId w:val="33"/>
        </w:numPr>
        <w:shd w:val="clear" w:color="auto" w:fill="auto"/>
        <w:tabs>
          <w:tab w:val="left" w:pos="1098"/>
        </w:tabs>
        <w:spacing w:before="0"/>
        <w:ind w:left="380" w:firstLine="0"/>
        <w:jc w:val="both"/>
      </w:pPr>
      <w:r>
        <w:t>знание факторов, пагубно влияющих на здоровье человека, исключение из своей жизни вредных привычек (курения, пьянства и т.д.);</w:t>
      </w:r>
    </w:p>
    <w:p w:rsidR="000B7743" w:rsidRDefault="001B4FF7" w:rsidP="002D0FAC">
      <w:pPr>
        <w:pStyle w:val="25"/>
        <w:numPr>
          <w:ilvl w:val="0"/>
          <w:numId w:val="33"/>
        </w:numPr>
        <w:shd w:val="clear" w:color="auto" w:fill="auto"/>
        <w:tabs>
          <w:tab w:val="left" w:pos="1098"/>
        </w:tabs>
        <w:spacing w:before="0"/>
        <w:ind w:left="380" w:firstLine="0"/>
        <w:jc w:val="both"/>
      </w:pPr>
      <w:r>
        <w:t>знание основных мер защиты (в том числе в области гражданской обороны) и правил поведения в условиях опасных и чрезвычайных ситуаций;</w:t>
      </w:r>
    </w:p>
    <w:p w:rsidR="000B7743" w:rsidRDefault="001B4FF7" w:rsidP="002D0FAC">
      <w:pPr>
        <w:pStyle w:val="25"/>
        <w:numPr>
          <w:ilvl w:val="0"/>
          <w:numId w:val="33"/>
        </w:numPr>
        <w:shd w:val="clear" w:color="auto" w:fill="auto"/>
        <w:tabs>
          <w:tab w:val="left" w:pos="1098"/>
        </w:tabs>
        <w:spacing w:before="0"/>
        <w:ind w:left="380" w:right="580" w:firstLine="0"/>
      </w:pPr>
      <w: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0B7743" w:rsidRDefault="001B4FF7" w:rsidP="002D0FAC">
      <w:pPr>
        <w:pStyle w:val="25"/>
        <w:numPr>
          <w:ilvl w:val="0"/>
          <w:numId w:val="33"/>
        </w:numPr>
        <w:shd w:val="clear" w:color="auto" w:fill="auto"/>
        <w:tabs>
          <w:tab w:val="left" w:pos="1098"/>
        </w:tabs>
        <w:spacing w:before="0"/>
        <w:ind w:left="380" w:firstLine="0"/>
        <w:jc w:val="both"/>
      </w:pPr>
      <w: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0B7743" w:rsidRDefault="001B4FF7" w:rsidP="002D0FAC">
      <w:pPr>
        <w:pStyle w:val="25"/>
        <w:numPr>
          <w:ilvl w:val="0"/>
          <w:numId w:val="33"/>
        </w:numPr>
        <w:shd w:val="clear" w:color="auto" w:fill="auto"/>
        <w:tabs>
          <w:tab w:val="left" w:pos="1098"/>
        </w:tabs>
        <w:spacing w:before="0"/>
        <w:ind w:left="380" w:firstLine="0"/>
        <w:jc w:val="both"/>
      </w:pPr>
      <w: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0B7743" w:rsidRDefault="001B4FF7" w:rsidP="002D0FAC">
      <w:pPr>
        <w:pStyle w:val="25"/>
        <w:numPr>
          <w:ilvl w:val="0"/>
          <w:numId w:val="33"/>
        </w:numPr>
        <w:shd w:val="clear" w:color="auto" w:fill="auto"/>
        <w:tabs>
          <w:tab w:val="left" w:pos="1098"/>
        </w:tabs>
        <w:spacing w:before="0"/>
        <w:ind w:left="380" w:firstLine="0"/>
        <w:jc w:val="both"/>
      </w:pPr>
      <w: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0B7743" w:rsidRDefault="001B4FF7" w:rsidP="002D0FAC">
      <w:pPr>
        <w:pStyle w:val="25"/>
        <w:numPr>
          <w:ilvl w:val="0"/>
          <w:numId w:val="33"/>
        </w:numPr>
        <w:shd w:val="clear" w:color="auto" w:fill="auto"/>
        <w:tabs>
          <w:tab w:val="left" w:pos="1098"/>
        </w:tabs>
        <w:spacing w:before="0"/>
        <w:ind w:left="380" w:firstLine="0"/>
        <w:jc w:val="both"/>
      </w:pPr>
      <w: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2B4247" w:rsidRDefault="002B4247" w:rsidP="002B4247">
      <w:pPr>
        <w:pStyle w:val="25"/>
        <w:tabs>
          <w:tab w:val="left" w:pos="1098"/>
        </w:tabs>
        <w:ind w:left="380" w:firstLine="46"/>
        <w:jc w:val="both"/>
      </w:pPr>
      <w:r w:rsidRPr="002B4247">
        <w:rPr>
          <w:b/>
        </w:rPr>
        <w:t>"Основы безопасности жизнедеятельности" (базовый уровень)</w:t>
      </w:r>
      <w:r>
        <w:t xml:space="preserve"> - требования к предметным результатам освоения базового курса основ безопасности жизнедеятельности должны отражать:</w:t>
      </w:r>
    </w:p>
    <w:p w:rsidR="002B4247" w:rsidRDefault="002B4247" w:rsidP="002B4247">
      <w:pPr>
        <w:pStyle w:val="25"/>
        <w:tabs>
          <w:tab w:val="left" w:pos="1098"/>
        </w:tabs>
        <w:ind w:left="380" w:firstLine="46"/>
        <w:jc w:val="both"/>
      </w:pPr>
      <w: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2B4247" w:rsidRDefault="002B4247" w:rsidP="002B4247">
      <w:pPr>
        <w:pStyle w:val="25"/>
        <w:tabs>
          <w:tab w:val="left" w:pos="1098"/>
        </w:tabs>
        <w:ind w:left="380" w:firstLine="46"/>
        <w:jc w:val="both"/>
      </w:pPr>
      <w:r>
        <w:t>2) знание основ государственной системы, российского законодательства, направленных на защиту населения от внешних и внутренних угроз;</w:t>
      </w:r>
    </w:p>
    <w:p w:rsidR="002B4247" w:rsidRDefault="002B4247" w:rsidP="002B4247">
      <w:pPr>
        <w:pStyle w:val="25"/>
        <w:tabs>
          <w:tab w:val="left" w:pos="1098"/>
        </w:tabs>
        <w:ind w:left="380" w:firstLine="46"/>
        <w:jc w:val="both"/>
      </w:pPr>
      <w: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2B4247" w:rsidRDefault="002B4247" w:rsidP="002B4247">
      <w:pPr>
        <w:pStyle w:val="25"/>
        <w:tabs>
          <w:tab w:val="left" w:pos="1098"/>
        </w:tabs>
        <w:ind w:left="380" w:firstLine="46"/>
        <w:jc w:val="both"/>
      </w:pPr>
      <w: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2B4247" w:rsidRDefault="002B4247" w:rsidP="002B4247">
      <w:pPr>
        <w:pStyle w:val="25"/>
        <w:tabs>
          <w:tab w:val="left" w:pos="1098"/>
        </w:tabs>
        <w:ind w:left="380" w:firstLine="46"/>
        <w:jc w:val="both"/>
      </w:pPr>
      <w:r>
        <w:t>5) знание распространенных опасных и чрезвычайных ситуаций природного, техногенного и социального характера;</w:t>
      </w:r>
    </w:p>
    <w:p w:rsidR="002B4247" w:rsidRDefault="002B4247" w:rsidP="002B4247">
      <w:pPr>
        <w:pStyle w:val="25"/>
        <w:tabs>
          <w:tab w:val="left" w:pos="1098"/>
        </w:tabs>
        <w:ind w:left="380" w:firstLine="46"/>
        <w:jc w:val="both"/>
      </w:pPr>
      <w:r>
        <w:t>6) знание факторов, пагубно влияющих на здоровье человека, исключение из своей жизни вредных привычек (курения, пьянства и т.д.);</w:t>
      </w:r>
    </w:p>
    <w:p w:rsidR="002B4247" w:rsidRDefault="002B4247" w:rsidP="002B4247">
      <w:pPr>
        <w:pStyle w:val="25"/>
        <w:tabs>
          <w:tab w:val="left" w:pos="1098"/>
        </w:tabs>
        <w:ind w:left="380" w:firstLine="46"/>
        <w:jc w:val="both"/>
      </w:pPr>
      <w:r>
        <w:t>7) знание основных мер защиты (в том числе в области гражданской обороны) и правил поведения в условиях опасных и чрезвычайных ситуаций;</w:t>
      </w:r>
    </w:p>
    <w:p w:rsidR="002B4247" w:rsidRDefault="002B4247" w:rsidP="002B4247">
      <w:pPr>
        <w:pStyle w:val="25"/>
        <w:tabs>
          <w:tab w:val="left" w:pos="1098"/>
        </w:tabs>
        <w:ind w:left="380" w:firstLine="46"/>
        <w:jc w:val="both"/>
      </w:pPr>
      <w: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2B4247" w:rsidRDefault="002B4247" w:rsidP="002B4247">
      <w:pPr>
        <w:pStyle w:val="25"/>
        <w:tabs>
          <w:tab w:val="left" w:pos="1098"/>
        </w:tabs>
        <w:ind w:left="380" w:firstLine="46"/>
        <w:jc w:val="both"/>
      </w:pPr>
      <w: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2B4247" w:rsidRDefault="002B4247" w:rsidP="002B4247">
      <w:pPr>
        <w:pStyle w:val="25"/>
        <w:tabs>
          <w:tab w:val="left" w:pos="1098"/>
        </w:tabs>
        <w:ind w:left="380" w:firstLine="46"/>
        <w:jc w:val="both"/>
      </w:pPr>
      <w: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2B4247" w:rsidRDefault="002B4247" w:rsidP="002B4247">
      <w:pPr>
        <w:pStyle w:val="25"/>
        <w:tabs>
          <w:tab w:val="left" w:pos="1098"/>
        </w:tabs>
        <w:ind w:left="380" w:firstLine="46"/>
        <w:jc w:val="both"/>
      </w:pPr>
      <w: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2B4247" w:rsidRDefault="002B4247" w:rsidP="002B4247">
      <w:pPr>
        <w:pStyle w:val="25"/>
        <w:shd w:val="clear" w:color="auto" w:fill="auto"/>
        <w:tabs>
          <w:tab w:val="left" w:pos="1098"/>
        </w:tabs>
        <w:spacing w:before="0"/>
        <w:ind w:left="380" w:firstLine="0"/>
        <w:jc w:val="both"/>
      </w:pPr>
      <w: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2B4247" w:rsidRDefault="002B4247" w:rsidP="002B4247">
      <w:pPr>
        <w:pStyle w:val="25"/>
        <w:tabs>
          <w:tab w:val="left" w:pos="1098"/>
        </w:tabs>
        <w:ind w:left="380" w:firstLine="46"/>
        <w:jc w:val="both"/>
      </w:pPr>
      <w:r>
        <w:t xml:space="preserve">В результате изучения учебного предмета </w:t>
      </w:r>
      <w:r w:rsidRPr="002B4247">
        <w:rPr>
          <w:b/>
        </w:rPr>
        <w:t>«Основы безопасности жизнедеятельности»</w:t>
      </w:r>
      <w:r>
        <w:t xml:space="preserve"> на уровне среднего общего образования:</w:t>
      </w:r>
    </w:p>
    <w:p w:rsidR="002B4247" w:rsidRPr="002B4247" w:rsidRDefault="002B4247" w:rsidP="002B4247">
      <w:pPr>
        <w:pStyle w:val="25"/>
        <w:tabs>
          <w:tab w:val="left" w:pos="1098"/>
        </w:tabs>
        <w:ind w:left="380" w:firstLine="46"/>
        <w:jc w:val="both"/>
        <w:rPr>
          <w:b/>
        </w:rPr>
      </w:pPr>
      <w:r w:rsidRPr="002B4247">
        <w:rPr>
          <w:b/>
        </w:rPr>
        <w:t>Выпускник на базовом уровне научится:</w:t>
      </w:r>
    </w:p>
    <w:p w:rsidR="002B4247" w:rsidRPr="002B4247" w:rsidRDefault="002B4247" w:rsidP="002B4247">
      <w:pPr>
        <w:pStyle w:val="25"/>
        <w:tabs>
          <w:tab w:val="left" w:pos="1098"/>
        </w:tabs>
        <w:ind w:left="380" w:firstLine="46"/>
        <w:jc w:val="both"/>
        <w:rPr>
          <w:b/>
        </w:rPr>
      </w:pPr>
      <w:r w:rsidRPr="002B4247">
        <w:rPr>
          <w:b/>
        </w:rPr>
        <w:t>Основы комплексной безопасности</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определяющих правила и безопасность дорожного движения;</w:t>
      </w:r>
    </w:p>
    <w:p w:rsidR="002B4247" w:rsidRDefault="002B4247" w:rsidP="002B4247">
      <w:pPr>
        <w:pStyle w:val="25"/>
        <w:tabs>
          <w:tab w:val="left" w:pos="1098"/>
        </w:tabs>
        <w:ind w:left="380" w:firstLine="46"/>
        <w:jc w:val="both"/>
      </w:pPr>
      <w:r>
        <w:t>–</w:t>
      </w:r>
      <w:r>
        <w:tab/>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2B4247" w:rsidRDefault="002B4247" w:rsidP="002B4247">
      <w:pPr>
        <w:pStyle w:val="25"/>
        <w:tabs>
          <w:tab w:val="left" w:pos="1098"/>
        </w:tabs>
        <w:ind w:left="380" w:firstLine="46"/>
        <w:jc w:val="both"/>
      </w:pPr>
      <w:r>
        <w:t>–</w:t>
      </w:r>
      <w:r>
        <w:tab/>
        <w:t>оперировать основными понятиями в области безопасности дорожного движения;</w:t>
      </w:r>
    </w:p>
    <w:p w:rsidR="002B4247" w:rsidRDefault="002B4247" w:rsidP="002B4247">
      <w:pPr>
        <w:pStyle w:val="25"/>
        <w:tabs>
          <w:tab w:val="left" w:pos="1098"/>
        </w:tabs>
        <w:ind w:left="380" w:firstLine="46"/>
        <w:jc w:val="both"/>
      </w:pPr>
      <w:r>
        <w:t>–</w:t>
      </w:r>
      <w:r>
        <w:tab/>
        <w:t>объяснять назначение предметов экипировки для обеспечения безопасности при управлении двухколесным транспортным средством;</w:t>
      </w:r>
    </w:p>
    <w:p w:rsidR="002B4247" w:rsidRDefault="002B4247" w:rsidP="002B4247">
      <w:pPr>
        <w:pStyle w:val="25"/>
        <w:tabs>
          <w:tab w:val="left" w:pos="1098"/>
        </w:tabs>
        <w:ind w:left="380" w:firstLine="46"/>
        <w:jc w:val="both"/>
      </w:pPr>
      <w:r>
        <w:t>–</w:t>
      </w:r>
      <w:r>
        <w:tab/>
        <w:t>действовать согласно указанию на дорожных знаках;</w:t>
      </w:r>
    </w:p>
    <w:p w:rsidR="002B4247" w:rsidRDefault="002B4247" w:rsidP="002B4247">
      <w:pPr>
        <w:pStyle w:val="25"/>
        <w:tabs>
          <w:tab w:val="left" w:pos="1098"/>
        </w:tabs>
        <w:ind w:left="380" w:firstLine="46"/>
        <w:jc w:val="both"/>
      </w:pPr>
      <w:r>
        <w:t>–</w:t>
      </w:r>
      <w:r>
        <w:tab/>
        <w:t>пользоваться официальными источниками для получения информации в области безопасности дорожного движения;</w:t>
      </w:r>
    </w:p>
    <w:p w:rsidR="002B4247" w:rsidRDefault="002B4247" w:rsidP="002B4247">
      <w:pPr>
        <w:pStyle w:val="25"/>
        <w:tabs>
          <w:tab w:val="left" w:pos="1098"/>
        </w:tabs>
        <w:ind w:left="380" w:firstLine="46"/>
        <w:jc w:val="both"/>
      </w:pPr>
      <w:r>
        <w:t>–</w:t>
      </w:r>
      <w:r>
        <w:tab/>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2B4247" w:rsidRDefault="002B4247" w:rsidP="002B4247">
      <w:pPr>
        <w:pStyle w:val="25"/>
        <w:tabs>
          <w:tab w:val="left" w:pos="1098"/>
        </w:tabs>
        <w:ind w:left="380" w:firstLine="46"/>
        <w:jc w:val="both"/>
      </w:pPr>
      <w:r>
        <w:t>–</w:t>
      </w:r>
      <w:r>
        <w:tab/>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2B4247" w:rsidRDefault="002B4247" w:rsidP="002B4247">
      <w:pPr>
        <w:pStyle w:val="25"/>
        <w:tabs>
          <w:tab w:val="left" w:pos="1098"/>
        </w:tabs>
        <w:ind w:left="380" w:firstLine="46"/>
        <w:jc w:val="both"/>
      </w:pPr>
      <w:r>
        <w:t>–</w:t>
      </w:r>
      <w:r>
        <w:tab/>
        <w:t>комментировать назначение нормативных правовых актов в области охраны окружающей среды;</w:t>
      </w:r>
    </w:p>
    <w:p w:rsidR="002B4247" w:rsidRDefault="002B4247" w:rsidP="002B4247">
      <w:pPr>
        <w:pStyle w:val="25"/>
        <w:tabs>
          <w:tab w:val="left" w:pos="1098"/>
        </w:tabs>
        <w:ind w:left="380" w:firstLine="46"/>
        <w:jc w:val="both"/>
      </w:pPr>
      <w:r>
        <w:t>–</w:t>
      </w:r>
      <w:r>
        <w:tab/>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2B4247" w:rsidRDefault="002B4247" w:rsidP="002B4247">
      <w:pPr>
        <w:pStyle w:val="25"/>
        <w:tabs>
          <w:tab w:val="left" w:pos="1098"/>
        </w:tabs>
        <w:ind w:left="380" w:firstLine="46"/>
        <w:jc w:val="both"/>
      </w:pPr>
      <w:r>
        <w:t>–</w:t>
      </w:r>
      <w:r>
        <w:tab/>
        <w:t>оперировать основными понятиями в области охраны окружающей среды;</w:t>
      </w:r>
    </w:p>
    <w:p w:rsidR="002B4247" w:rsidRDefault="002B4247" w:rsidP="002B4247">
      <w:pPr>
        <w:pStyle w:val="25"/>
        <w:tabs>
          <w:tab w:val="left" w:pos="1098"/>
        </w:tabs>
        <w:ind w:left="380" w:firstLine="46"/>
        <w:jc w:val="both"/>
      </w:pPr>
      <w:r>
        <w:t>–</w:t>
      </w:r>
      <w:r>
        <w:tab/>
        <w:t>распознавать наиболее неблагоприятные территории в районе проживания;</w:t>
      </w:r>
    </w:p>
    <w:p w:rsidR="002B4247" w:rsidRDefault="002B4247" w:rsidP="002B4247">
      <w:pPr>
        <w:pStyle w:val="25"/>
        <w:tabs>
          <w:tab w:val="left" w:pos="1098"/>
        </w:tabs>
        <w:ind w:left="380" w:firstLine="46"/>
        <w:jc w:val="both"/>
      </w:pPr>
      <w:r>
        <w:t>–</w:t>
      </w:r>
      <w:r>
        <w:tab/>
        <w:t>описывать факторы экориска, объяснять, как снизить последствия их воздействия;</w:t>
      </w:r>
    </w:p>
    <w:p w:rsidR="002B4247" w:rsidRDefault="002B4247" w:rsidP="002B4247">
      <w:pPr>
        <w:pStyle w:val="25"/>
        <w:tabs>
          <w:tab w:val="left" w:pos="1098"/>
        </w:tabs>
        <w:ind w:left="380" w:firstLine="46"/>
        <w:jc w:val="both"/>
      </w:pPr>
      <w:r>
        <w:t>–</w:t>
      </w:r>
      <w:r>
        <w:tab/>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2B4247" w:rsidRDefault="002B4247" w:rsidP="002B4247">
      <w:pPr>
        <w:pStyle w:val="25"/>
        <w:tabs>
          <w:tab w:val="left" w:pos="1098"/>
        </w:tabs>
        <w:ind w:left="380" w:firstLine="46"/>
        <w:jc w:val="both"/>
      </w:pPr>
      <w:r>
        <w:t>–</w:t>
      </w:r>
      <w:r>
        <w:tab/>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2B4247" w:rsidRDefault="002B4247" w:rsidP="002B4247">
      <w:pPr>
        <w:pStyle w:val="25"/>
        <w:tabs>
          <w:tab w:val="left" w:pos="1098"/>
        </w:tabs>
        <w:ind w:left="380" w:firstLine="46"/>
        <w:jc w:val="both"/>
      </w:pPr>
      <w:r>
        <w:t>–</w:t>
      </w:r>
      <w:r>
        <w:tab/>
        <w:t>опознавать, для чего применяются и используются экологические знаки;</w:t>
      </w:r>
    </w:p>
    <w:p w:rsidR="002B4247" w:rsidRDefault="002B4247" w:rsidP="002B4247">
      <w:pPr>
        <w:pStyle w:val="25"/>
        <w:tabs>
          <w:tab w:val="left" w:pos="1098"/>
        </w:tabs>
        <w:ind w:left="380" w:firstLine="46"/>
        <w:jc w:val="both"/>
      </w:pPr>
      <w:r>
        <w:t>–</w:t>
      </w:r>
      <w:r>
        <w:tab/>
        <w:t>пользоваться официальными источниками для получения информации об экологической безопасности и охране окружающей среды;</w:t>
      </w:r>
    </w:p>
    <w:p w:rsidR="002B4247" w:rsidRDefault="002B4247" w:rsidP="002B4247">
      <w:pPr>
        <w:pStyle w:val="25"/>
        <w:tabs>
          <w:tab w:val="left" w:pos="1098"/>
        </w:tabs>
        <w:ind w:left="380" w:firstLine="46"/>
        <w:jc w:val="both"/>
      </w:pPr>
      <w:r>
        <w:t>–</w:t>
      </w:r>
      <w:r>
        <w:tab/>
        <w:t>прогнозировать и оценивать свои действия в области охраны окружающей среды;</w:t>
      </w:r>
    </w:p>
    <w:p w:rsidR="002B4247" w:rsidRDefault="002B4247" w:rsidP="002B4247">
      <w:pPr>
        <w:pStyle w:val="25"/>
        <w:tabs>
          <w:tab w:val="left" w:pos="1098"/>
        </w:tabs>
        <w:ind w:left="380" w:firstLine="46"/>
        <w:jc w:val="both"/>
      </w:pPr>
      <w:r>
        <w:t>–</w:t>
      </w:r>
      <w:r>
        <w:tab/>
        <w:t>составлять модель личного безопасного поведения в повседневной жизнедеятельности и при ухудшении экологической обстановки;</w:t>
      </w:r>
    </w:p>
    <w:p w:rsidR="002B4247" w:rsidRDefault="002B4247" w:rsidP="002B4247">
      <w:pPr>
        <w:pStyle w:val="25"/>
        <w:tabs>
          <w:tab w:val="left" w:pos="1098"/>
        </w:tabs>
        <w:ind w:left="380" w:firstLine="46"/>
        <w:jc w:val="both"/>
      </w:pPr>
      <w:r>
        <w:t>–</w:t>
      </w:r>
      <w:r>
        <w:tab/>
        <w:t>распознавать явные и скрытые опасности в современных молодежных хобби;</w:t>
      </w:r>
    </w:p>
    <w:p w:rsidR="002B4247" w:rsidRDefault="002B4247" w:rsidP="002B4247">
      <w:pPr>
        <w:pStyle w:val="25"/>
        <w:tabs>
          <w:tab w:val="left" w:pos="1098"/>
        </w:tabs>
        <w:ind w:left="380" w:firstLine="46"/>
        <w:jc w:val="both"/>
      </w:pPr>
      <w:r>
        <w:t>–</w:t>
      </w:r>
      <w:r>
        <w:tab/>
        <w:t>соблюдать правила безопасности в увлечениях, не противоречащих законодательству РФ;</w:t>
      </w:r>
    </w:p>
    <w:p w:rsidR="002B4247" w:rsidRDefault="002B4247" w:rsidP="002B4247">
      <w:pPr>
        <w:pStyle w:val="25"/>
        <w:tabs>
          <w:tab w:val="left" w:pos="1098"/>
        </w:tabs>
        <w:ind w:left="380" w:firstLine="46"/>
        <w:jc w:val="both"/>
      </w:pPr>
      <w:r>
        <w:t>–</w:t>
      </w:r>
      <w:r>
        <w:tab/>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2B4247" w:rsidRDefault="002B4247" w:rsidP="002B4247">
      <w:pPr>
        <w:pStyle w:val="25"/>
        <w:tabs>
          <w:tab w:val="left" w:pos="1098"/>
        </w:tabs>
        <w:ind w:left="380" w:firstLine="46"/>
        <w:jc w:val="both"/>
      </w:pPr>
      <w:r>
        <w:t>–</w:t>
      </w:r>
      <w:r>
        <w:tab/>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2B4247" w:rsidRDefault="002B4247" w:rsidP="002B4247">
      <w:pPr>
        <w:pStyle w:val="25"/>
        <w:tabs>
          <w:tab w:val="left" w:pos="1098"/>
        </w:tabs>
        <w:ind w:left="380" w:firstLine="46"/>
        <w:jc w:val="both"/>
      </w:pPr>
      <w:r>
        <w:t>–</w:t>
      </w:r>
      <w:r>
        <w:tab/>
        <w:t>прогнозировать и оценивать последствия своего поведения во время занятий современными молодежными хобби;</w:t>
      </w:r>
    </w:p>
    <w:p w:rsidR="002B4247" w:rsidRDefault="002B4247" w:rsidP="002B4247">
      <w:pPr>
        <w:pStyle w:val="25"/>
        <w:tabs>
          <w:tab w:val="left" w:pos="1098"/>
        </w:tabs>
        <w:ind w:left="380" w:firstLine="46"/>
        <w:jc w:val="both"/>
      </w:pPr>
      <w:r>
        <w:t>–</w:t>
      </w:r>
      <w:r>
        <w:tab/>
        <w:t>применять правила и рекомендации для составления модели личного безопасного поведения во время занятий современными молодежными хобби;</w:t>
      </w:r>
    </w:p>
    <w:p w:rsidR="002B4247" w:rsidRDefault="002B4247" w:rsidP="002B4247">
      <w:pPr>
        <w:pStyle w:val="25"/>
        <w:tabs>
          <w:tab w:val="left" w:pos="1098"/>
        </w:tabs>
        <w:ind w:left="380" w:firstLine="46"/>
        <w:jc w:val="both"/>
      </w:pPr>
      <w:r>
        <w:t>–</w:t>
      </w:r>
      <w:r>
        <w:tab/>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2B4247" w:rsidRDefault="002B4247" w:rsidP="002B4247">
      <w:pPr>
        <w:pStyle w:val="25"/>
        <w:tabs>
          <w:tab w:val="left" w:pos="1098"/>
        </w:tabs>
        <w:ind w:left="380" w:firstLine="46"/>
        <w:jc w:val="both"/>
      </w:pPr>
      <w:r>
        <w:t>–</w:t>
      </w:r>
      <w:r>
        <w:tab/>
        <w:t xml:space="preserve">использовать нормативные правовые акты для определения ответственности за асоциальное поведение на транспорте; </w:t>
      </w:r>
    </w:p>
    <w:p w:rsidR="002B4247" w:rsidRDefault="002B4247" w:rsidP="002B4247">
      <w:pPr>
        <w:pStyle w:val="25"/>
        <w:tabs>
          <w:tab w:val="left" w:pos="1098"/>
        </w:tabs>
        <w:ind w:left="380" w:firstLine="46"/>
        <w:jc w:val="both"/>
      </w:pPr>
      <w:r>
        <w:t>–</w:t>
      </w:r>
      <w:r>
        <w:tab/>
        <w:t>пользоваться официальными источниками для получения информации о правилах и рекомендациях по обеспечению безопасности на транспорте;</w:t>
      </w:r>
    </w:p>
    <w:p w:rsidR="002B4247" w:rsidRDefault="002B4247" w:rsidP="002B4247">
      <w:pPr>
        <w:pStyle w:val="25"/>
        <w:tabs>
          <w:tab w:val="left" w:pos="1098"/>
        </w:tabs>
        <w:ind w:left="380" w:firstLine="46"/>
        <w:jc w:val="both"/>
      </w:pPr>
      <w:r>
        <w:t>–</w:t>
      </w:r>
      <w:r>
        <w:tab/>
        <w:t>прогнозировать и оценивать последствия своего поведения на транспорте;</w:t>
      </w:r>
    </w:p>
    <w:p w:rsidR="002B4247" w:rsidRDefault="002B4247" w:rsidP="00734C1A">
      <w:pPr>
        <w:pStyle w:val="25"/>
        <w:tabs>
          <w:tab w:val="left" w:pos="1098"/>
        </w:tabs>
        <w:ind w:left="380" w:firstLine="46"/>
        <w:jc w:val="both"/>
      </w:pPr>
      <w:r>
        <w:t>–</w:t>
      </w:r>
      <w:r>
        <w:tab/>
        <w:t>составлять модель личного безопасного поведения в повседневной жизнедеятельности и в опасных и чрезвычайных ситуациях на транспорте.</w:t>
      </w:r>
    </w:p>
    <w:p w:rsidR="002B4247" w:rsidRPr="002B4247" w:rsidRDefault="002B4247" w:rsidP="002B4247">
      <w:pPr>
        <w:pStyle w:val="25"/>
        <w:tabs>
          <w:tab w:val="left" w:pos="1098"/>
        </w:tabs>
        <w:ind w:left="380" w:firstLine="46"/>
        <w:jc w:val="both"/>
        <w:rPr>
          <w:b/>
        </w:rPr>
      </w:pPr>
      <w:r w:rsidRPr="002B4247">
        <w:rPr>
          <w:b/>
        </w:rPr>
        <w:t>Защита населения Российской Федерации от опасных и чрезвычайных ситуаций</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в области защиты населения и территорий от опасных и чрезвычайных ситуаций;</w:t>
      </w:r>
    </w:p>
    <w:p w:rsidR="002B4247" w:rsidRDefault="002B4247" w:rsidP="002B4247">
      <w:pPr>
        <w:pStyle w:val="25"/>
        <w:tabs>
          <w:tab w:val="left" w:pos="1098"/>
        </w:tabs>
        <w:ind w:left="380" w:firstLine="46"/>
        <w:jc w:val="both"/>
      </w:pPr>
      <w:r>
        <w:t>–</w:t>
      </w:r>
      <w:r>
        <w:tab/>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2B4247" w:rsidRDefault="002B4247" w:rsidP="002B4247">
      <w:pPr>
        <w:pStyle w:val="25"/>
        <w:tabs>
          <w:tab w:val="left" w:pos="1098"/>
        </w:tabs>
        <w:ind w:left="380" w:firstLine="46"/>
        <w:jc w:val="both"/>
      </w:pPr>
      <w:r>
        <w:t>–</w:t>
      </w:r>
      <w:r>
        <w:tab/>
        <w:t>раскрывать составляющие государственной системы, направленной на защиту населения от опасных и чрезвычайных ситуаций;</w:t>
      </w:r>
    </w:p>
    <w:p w:rsidR="002B4247" w:rsidRDefault="002B4247" w:rsidP="002B4247">
      <w:pPr>
        <w:pStyle w:val="25"/>
        <w:tabs>
          <w:tab w:val="left" w:pos="1098"/>
        </w:tabs>
        <w:ind w:left="380" w:firstLine="46"/>
        <w:jc w:val="both"/>
      </w:pPr>
      <w:r>
        <w:t>–</w:t>
      </w:r>
      <w:r>
        <w:tab/>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2B4247" w:rsidRDefault="002B4247" w:rsidP="002B4247">
      <w:pPr>
        <w:pStyle w:val="25"/>
        <w:tabs>
          <w:tab w:val="left" w:pos="1098"/>
        </w:tabs>
        <w:ind w:left="380" w:firstLine="46"/>
        <w:jc w:val="both"/>
      </w:pPr>
      <w:r>
        <w:t>–</w:t>
      </w:r>
      <w:r>
        <w:tab/>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2B4247" w:rsidRDefault="002B4247" w:rsidP="002B4247">
      <w:pPr>
        <w:pStyle w:val="25"/>
        <w:tabs>
          <w:tab w:val="left" w:pos="1098"/>
        </w:tabs>
        <w:ind w:left="380" w:firstLine="46"/>
        <w:jc w:val="both"/>
      </w:pPr>
      <w:r>
        <w:t>–</w:t>
      </w:r>
      <w:r>
        <w:tab/>
        <w:t>объяснять причины их возникновения, характеристики, поражающие факторы, особенности и последствия;</w:t>
      </w:r>
    </w:p>
    <w:p w:rsidR="002B4247" w:rsidRDefault="002B4247" w:rsidP="002B4247">
      <w:pPr>
        <w:pStyle w:val="25"/>
        <w:tabs>
          <w:tab w:val="left" w:pos="1098"/>
        </w:tabs>
        <w:ind w:left="380" w:firstLine="46"/>
        <w:jc w:val="both"/>
      </w:pPr>
      <w:r>
        <w:t>–</w:t>
      </w:r>
      <w:r>
        <w:tab/>
        <w:t>использовать средства индивидуальной, коллективной защиты и приборы индивидуального дозиметрического контроля;</w:t>
      </w:r>
    </w:p>
    <w:p w:rsidR="002B4247" w:rsidRDefault="002B4247" w:rsidP="002B4247">
      <w:pPr>
        <w:pStyle w:val="25"/>
        <w:tabs>
          <w:tab w:val="left" w:pos="1098"/>
        </w:tabs>
        <w:ind w:left="380" w:firstLine="46"/>
        <w:jc w:val="both"/>
      </w:pPr>
      <w:r>
        <w:t>–</w:t>
      </w:r>
      <w:r>
        <w:tab/>
        <w:t xml:space="preserve">действовать согласно обозначению на знаках безопасности и плане эвакуации; </w:t>
      </w:r>
    </w:p>
    <w:p w:rsidR="002B4247" w:rsidRDefault="002B4247" w:rsidP="002B4247">
      <w:pPr>
        <w:pStyle w:val="25"/>
        <w:tabs>
          <w:tab w:val="left" w:pos="1098"/>
        </w:tabs>
        <w:ind w:left="380" w:firstLine="46"/>
        <w:jc w:val="both"/>
      </w:pPr>
      <w:r>
        <w:t>–</w:t>
      </w:r>
      <w:r>
        <w:tab/>
        <w:t>вызывать в случае необходимости службы экстренной помощи;</w:t>
      </w:r>
    </w:p>
    <w:p w:rsidR="002B4247" w:rsidRDefault="002B4247" w:rsidP="002B4247">
      <w:pPr>
        <w:pStyle w:val="25"/>
        <w:tabs>
          <w:tab w:val="left" w:pos="1098"/>
        </w:tabs>
        <w:ind w:left="380" w:firstLine="46"/>
        <w:jc w:val="both"/>
      </w:pPr>
      <w:r>
        <w:t>–</w:t>
      </w:r>
      <w:r>
        <w:tab/>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2B4247" w:rsidRDefault="002B4247" w:rsidP="002B4247">
      <w:pPr>
        <w:pStyle w:val="25"/>
        <w:tabs>
          <w:tab w:val="left" w:pos="1098"/>
        </w:tabs>
        <w:ind w:left="380" w:firstLine="46"/>
        <w:jc w:val="both"/>
      </w:pPr>
      <w:r>
        <w:t>–</w:t>
      </w:r>
      <w:r>
        <w:tab/>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2B4247" w:rsidRDefault="002B4247" w:rsidP="002B4247">
      <w:pPr>
        <w:pStyle w:val="25"/>
        <w:tabs>
          <w:tab w:val="left" w:pos="1098"/>
        </w:tabs>
        <w:ind w:left="380" w:firstLine="46"/>
        <w:jc w:val="both"/>
      </w:pPr>
      <w:r>
        <w:t>–</w:t>
      </w:r>
      <w:r>
        <w:tab/>
        <w:t>составлять модель личного безопасного поведения в условиях опасных и чрезвычайных ситуаций мирного и военного времени.</w:t>
      </w:r>
    </w:p>
    <w:p w:rsidR="002B4247" w:rsidRPr="002B4247" w:rsidRDefault="002B4247" w:rsidP="002B4247">
      <w:pPr>
        <w:pStyle w:val="25"/>
        <w:tabs>
          <w:tab w:val="left" w:pos="1098"/>
        </w:tabs>
        <w:ind w:left="380" w:firstLine="46"/>
        <w:jc w:val="both"/>
        <w:rPr>
          <w:b/>
        </w:rPr>
      </w:pPr>
      <w:r w:rsidRPr="002B4247">
        <w:rPr>
          <w:b/>
        </w:rPr>
        <w:t>Основы противодействия экстремизму, терроризму и наркотизму в Российской Федерации</w:t>
      </w:r>
    </w:p>
    <w:p w:rsidR="002B4247" w:rsidRDefault="002B4247" w:rsidP="002B4247">
      <w:pPr>
        <w:pStyle w:val="25"/>
        <w:tabs>
          <w:tab w:val="left" w:pos="1098"/>
        </w:tabs>
        <w:ind w:left="380" w:firstLine="46"/>
        <w:jc w:val="both"/>
      </w:pPr>
      <w:r>
        <w:t>–</w:t>
      </w:r>
      <w:r>
        <w:tab/>
        <w:t>Характеризовать особенности экстремизма, терроризма и наркотизма в Российской Федерации;</w:t>
      </w:r>
    </w:p>
    <w:p w:rsidR="002B4247" w:rsidRDefault="002B4247" w:rsidP="002B4247">
      <w:pPr>
        <w:pStyle w:val="25"/>
        <w:tabs>
          <w:tab w:val="left" w:pos="1098"/>
        </w:tabs>
        <w:ind w:left="380" w:firstLine="46"/>
        <w:jc w:val="both"/>
      </w:pPr>
      <w:r>
        <w:t>–</w:t>
      </w:r>
      <w:r>
        <w:tab/>
        <w:t>объяснять взаимосвязь экстремизма, терроризма и наркотизма;</w:t>
      </w:r>
    </w:p>
    <w:p w:rsidR="002B4247" w:rsidRDefault="002B4247" w:rsidP="002B4247">
      <w:pPr>
        <w:pStyle w:val="25"/>
        <w:tabs>
          <w:tab w:val="left" w:pos="1098"/>
        </w:tabs>
        <w:ind w:left="380" w:firstLine="46"/>
        <w:jc w:val="both"/>
      </w:pPr>
      <w:r>
        <w:t>–</w:t>
      </w:r>
      <w:r>
        <w:tab/>
        <w:t>оперировать основными понятиями в области противодействия экстремизму, терроризму и наркотизму в Российской Федерации;</w:t>
      </w:r>
    </w:p>
    <w:p w:rsidR="002B4247" w:rsidRDefault="002B4247" w:rsidP="002B4247">
      <w:pPr>
        <w:pStyle w:val="25"/>
        <w:tabs>
          <w:tab w:val="left" w:pos="1098"/>
        </w:tabs>
        <w:ind w:left="380" w:firstLine="46"/>
        <w:jc w:val="both"/>
      </w:pPr>
      <w:r>
        <w:t>–</w:t>
      </w:r>
      <w:r>
        <w:tab/>
        <w:t>раскрывать предназначение общегосударственной системы противодействия экстремизму, терроризму и наркотизму;</w:t>
      </w:r>
    </w:p>
    <w:p w:rsidR="002B4247" w:rsidRDefault="002B4247" w:rsidP="002B4247">
      <w:pPr>
        <w:pStyle w:val="25"/>
        <w:tabs>
          <w:tab w:val="left" w:pos="1098"/>
        </w:tabs>
        <w:ind w:left="380" w:firstLine="46"/>
        <w:jc w:val="both"/>
      </w:pPr>
      <w:r>
        <w:t>–</w:t>
      </w:r>
      <w:r>
        <w:tab/>
        <w:t>объяснять основные принципы и направления противодействия экстремистской, террористической деятельности и наркотизму;</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2B4247" w:rsidRDefault="002B4247" w:rsidP="002B4247">
      <w:pPr>
        <w:pStyle w:val="25"/>
        <w:tabs>
          <w:tab w:val="left" w:pos="1098"/>
        </w:tabs>
        <w:ind w:left="380" w:firstLine="46"/>
        <w:jc w:val="both"/>
      </w:pPr>
      <w:r>
        <w:t>–</w:t>
      </w:r>
      <w:r>
        <w:tab/>
        <w:t>описывать органы исполнительной власти, осуществляющие противодействие экстремизму, терроризму и наркотизму в Российской Федерации;</w:t>
      </w:r>
    </w:p>
    <w:p w:rsidR="002B4247" w:rsidRDefault="002B4247" w:rsidP="002B4247">
      <w:pPr>
        <w:pStyle w:val="25"/>
        <w:tabs>
          <w:tab w:val="left" w:pos="1098"/>
        </w:tabs>
        <w:ind w:left="380" w:firstLine="46"/>
        <w:jc w:val="both"/>
      </w:pPr>
      <w:r>
        <w:t>–</w:t>
      </w:r>
      <w:r>
        <w:tab/>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2B4247" w:rsidRDefault="002B4247" w:rsidP="002B4247">
      <w:pPr>
        <w:pStyle w:val="25"/>
        <w:tabs>
          <w:tab w:val="left" w:pos="1098"/>
        </w:tabs>
        <w:ind w:left="380" w:firstLine="46"/>
        <w:jc w:val="both"/>
      </w:pPr>
      <w:r>
        <w:t>–</w:t>
      </w:r>
      <w:r>
        <w:tab/>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2B4247" w:rsidRDefault="002B4247" w:rsidP="002B4247">
      <w:pPr>
        <w:pStyle w:val="25"/>
        <w:tabs>
          <w:tab w:val="left" w:pos="1098"/>
        </w:tabs>
        <w:ind w:left="380" w:firstLine="46"/>
        <w:jc w:val="both"/>
      </w:pPr>
      <w:r>
        <w:t>–</w:t>
      </w:r>
      <w:r>
        <w:tab/>
        <w:t>распознавать признаки вовлечения в экстремистскую и террористическую деятельность;</w:t>
      </w:r>
    </w:p>
    <w:p w:rsidR="002B4247" w:rsidRDefault="002B4247" w:rsidP="002B4247">
      <w:pPr>
        <w:pStyle w:val="25"/>
        <w:tabs>
          <w:tab w:val="left" w:pos="1098"/>
        </w:tabs>
        <w:ind w:left="380" w:firstLine="46"/>
        <w:jc w:val="both"/>
      </w:pPr>
      <w:r>
        <w:t>–</w:t>
      </w:r>
      <w:r>
        <w:tab/>
        <w:t>распознавать симптомы употребления наркотических средств;</w:t>
      </w:r>
    </w:p>
    <w:p w:rsidR="002B4247" w:rsidRDefault="002B4247" w:rsidP="002B4247">
      <w:pPr>
        <w:pStyle w:val="25"/>
        <w:tabs>
          <w:tab w:val="left" w:pos="1098"/>
        </w:tabs>
        <w:ind w:left="380" w:firstLine="46"/>
        <w:jc w:val="both"/>
      </w:pPr>
      <w:r>
        <w:t>–</w:t>
      </w:r>
      <w:r>
        <w:tab/>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2B4247" w:rsidRDefault="002B4247" w:rsidP="002B4247">
      <w:pPr>
        <w:pStyle w:val="25"/>
        <w:tabs>
          <w:tab w:val="left" w:pos="1098"/>
        </w:tabs>
        <w:ind w:left="380" w:firstLine="46"/>
        <w:jc w:val="both"/>
      </w:pPr>
      <w:r>
        <w:t>–</w:t>
      </w:r>
      <w:r>
        <w:tab/>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2B4247" w:rsidRDefault="002B4247" w:rsidP="002B4247">
      <w:pPr>
        <w:pStyle w:val="25"/>
        <w:tabs>
          <w:tab w:val="left" w:pos="1098"/>
        </w:tabs>
        <w:ind w:left="380" w:firstLine="46"/>
        <w:jc w:val="both"/>
      </w:pPr>
      <w:r>
        <w:t>–</w:t>
      </w:r>
      <w:r>
        <w:tab/>
        <w:t>описывать действия граждан при установлении уровней террористической опасности;</w:t>
      </w:r>
    </w:p>
    <w:p w:rsidR="002B4247" w:rsidRDefault="002B4247" w:rsidP="002B4247">
      <w:pPr>
        <w:pStyle w:val="25"/>
        <w:tabs>
          <w:tab w:val="left" w:pos="1098"/>
        </w:tabs>
        <w:ind w:left="380" w:firstLine="46"/>
        <w:jc w:val="both"/>
      </w:pPr>
      <w:r>
        <w:t>–</w:t>
      </w:r>
      <w:r>
        <w:tab/>
        <w:t>описывать правила и рекомендации в случае проведения террористической акции;</w:t>
      </w:r>
    </w:p>
    <w:p w:rsidR="002B4247" w:rsidRDefault="002B4247" w:rsidP="002B4247">
      <w:pPr>
        <w:pStyle w:val="25"/>
        <w:tabs>
          <w:tab w:val="left" w:pos="1098"/>
        </w:tabs>
        <w:ind w:left="380" w:firstLine="46"/>
        <w:jc w:val="both"/>
      </w:pPr>
      <w:r>
        <w:t>–</w:t>
      </w:r>
      <w:r>
        <w:tab/>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2B4247" w:rsidRPr="002B4247" w:rsidRDefault="002B4247" w:rsidP="002B4247">
      <w:pPr>
        <w:pStyle w:val="25"/>
        <w:tabs>
          <w:tab w:val="left" w:pos="1098"/>
        </w:tabs>
        <w:ind w:left="380" w:firstLine="46"/>
        <w:jc w:val="both"/>
        <w:rPr>
          <w:b/>
        </w:rPr>
      </w:pPr>
      <w:r w:rsidRPr="002B4247">
        <w:rPr>
          <w:b/>
        </w:rPr>
        <w:t>Основы здорового образа жизни</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в области здорового образа жизни;</w:t>
      </w:r>
    </w:p>
    <w:p w:rsidR="002B4247" w:rsidRDefault="002B4247" w:rsidP="002B4247">
      <w:pPr>
        <w:pStyle w:val="25"/>
        <w:tabs>
          <w:tab w:val="left" w:pos="1098"/>
        </w:tabs>
        <w:ind w:left="380" w:firstLine="46"/>
        <w:jc w:val="both"/>
      </w:pPr>
      <w:r>
        <w:t>–</w:t>
      </w:r>
      <w:r>
        <w:tab/>
        <w:t>использовать основные нормативные правовые акты в области здорового образа жизни для изучения и реализации своих прав;</w:t>
      </w:r>
    </w:p>
    <w:p w:rsidR="002B4247" w:rsidRDefault="002B4247" w:rsidP="002B4247">
      <w:pPr>
        <w:pStyle w:val="25"/>
        <w:tabs>
          <w:tab w:val="left" w:pos="1098"/>
        </w:tabs>
        <w:ind w:left="380" w:firstLine="46"/>
        <w:jc w:val="both"/>
      </w:pPr>
      <w:r>
        <w:t>–</w:t>
      </w:r>
      <w:r>
        <w:tab/>
        <w:t>оперировать основными понятиями в области здорового образа жизни;</w:t>
      </w:r>
    </w:p>
    <w:p w:rsidR="002B4247" w:rsidRDefault="002B4247" w:rsidP="002B4247">
      <w:pPr>
        <w:pStyle w:val="25"/>
        <w:tabs>
          <w:tab w:val="left" w:pos="1098"/>
        </w:tabs>
        <w:ind w:left="380" w:firstLine="46"/>
        <w:jc w:val="both"/>
      </w:pPr>
      <w:r>
        <w:t>–</w:t>
      </w:r>
      <w:r>
        <w:tab/>
        <w:t>описывать факторы здорового образа жизни;</w:t>
      </w:r>
    </w:p>
    <w:p w:rsidR="002B4247" w:rsidRDefault="002B4247" w:rsidP="002B4247">
      <w:pPr>
        <w:pStyle w:val="25"/>
        <w:tabs>
          <w:tab w:val="left" w:pos="1098"/>
        </w:tabs>
        <w:ind w:left="380" w:firstLine="46"/>
        <w:jc w:val="both"/>
      </w:pPr>
      <w:r>
        <w:t>–</w:t>
      </w:r>
      <w:r>
        <w:tab/>
        <w:t>объяснять преимущества здорового образа жизни;</w:t>
      </w:r>
    </w:p>
    <w:p w:rsidR="002B4247" w:rsidRDefault="002B4247" w:rsidP="002B4247">
      <w:pPr>
        <w:pStyle w:val="25"/>
        <w:tabs>
          <w:tab w:val="left" w:pos="1098"/>
        </w:tabs>
        <w:ind w:left="380" w:firstLine="46"/>
        <w:jc w:val="both"/>
      </w:pPr>
      <w:r>
        <w:t>–</w:t>
      </w:r>
      <w:r>
        <w:tab/>
        <w:t>объяснять значение здорового образа жизни для благополучия общества и государства;</w:t>
      </w:r>
    </w:p>
    <w:p w:rsidR="002B4247" w:rsidRDefault="002B4247" w:rsidP="002B4247">
      <w:pPr>
        <w:pStyle w:val="25"/>
        <w:tabs>
          <w:tab w:val="left" w:pos="1098"/>
        </w:tabs>
        <w:ind w:left="380" w:firstLine="46"/>
        <w:jc w:val="both"/>
      </w:pPr>
      <w:r>
        <w:t>–</w:t>
      </w:r>
      <w:r>
        <w:tab/>
        <w:t xml:space="preserve">описывать основные факторы и привычки, пагубно влияющие на здоровье человека; </w:t>
      </w:r>
    </w:p>
    <w:p w:rsidR="002B4247" w:rsidRDefault="002B4247" w:rsidP="002B4247">
      <w:pPr>
        <w:pStyle w:val="25"/>
        <w:tabs>
          <w:tab w:val="left" w:pos="1098"/>
        </w:tabs>
        <w:ind w:left="380" w:firstLine="46"/>
        <w:jc w:val="both"/>
      </w:pPr>
      <w:r>
        <w:t>–</w:t>
      </w:r>
      <w:r>
        <w:tab/>
        <w:t>раскрывать сущность репродуктивного здоровья;</w:t>
      </w:r>
    </w:p>
    <w:p w:rsidR="002B4247" w:rsidRDefault="002B4247" w:rsidP="002B4247">
      <w:pPr>
        <w:pStyle w:val="25"/>
        <w:tabs>
          <w:tab w:val="left" w:pos="1098"/>
        </w:tabs>
        <w:ind w:left="380" w:firstLine="46"/>
        <w:jc w:val="both"/>
      </w:pPr>
      <w:r>
        <w:t>–</w:t>
      </w:r>
      <w:r>
        <w:tab/>
        <w:t>распознавать факторы, положительно и отрицательно влияющие на репродуктивное здоровье;</w:t>
      </w:r>
    </w:p>
    <w:p w:rsidR="002B4247" w:rsidRDefault="002B4247" w:rsidP="002B4247">
      <w:pPr>
        <w:pStyle w:val="25"/>
        <w:tabs>
          <w:tab w:val="left" w:pos="1098"/>
        </w:tabs>
        <w:ind w:left="380" w:firstLine="46"/>
        <w:jc w:val="both"/>
      </w:pPr>
      <w:r>
        <w:t>–</w:t>
      </w:r>
      <w:r>
        <w:tab/>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2B4247" w:rsidRPr="002B4247" w:rsidRDefault="002B4247" w:rsidP="002B4247">
      <w:pPr>
        <w:pStyle w:val="25"/>
        <w:tabs>
          <w:tab w:val="left" w:pos="1098"/>
        </w:tabs>
        <w:ind w:left="380" w:firstLine="46"/>
        <w:jc w:val="both"/>
        <w:rPr>
          <w:b/>
        </w:rPr>
      </w:pPr>
      <w:r w:rsidRPr="002B4247">
        <w:rPr>
          <w:b/>
        </w:rPr>
        <w:t>Основы медицинских знаний и оказание первой помощи</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в области оказания первой помощи;</w:t>
      </w:r>
    </w:p>
    <w:p w:rsidR="002B4247" w:rsidRDefault="002B4247" w:rsidP="002B4247">
      <w:pPr>
        <w:pStyle w:val="25"/>
        <w:tabs>
          <w:tab w:val="left" w:pos="1098"/>
        </w:tabs>
        <w:ind w:left="380" w:firstLine="46"/>
        <w:jc w:val="both"/>
      </w:pPr>
      <w:r>
        <w:t>–</w:t>
      </w:r>
      <w:r>
        <w:tab/>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2B4247" w:rsidRDefault="002B4247" w:rsidP="002B4247">
      <w:pPr>
        <w:pStyle w:val="25"/>
        <w:tabs>
          <w:tab w:val="left" w:pos="1098"/>
        </w:tabs>
        <w:ind w:left="380" w:firstLine="46"/>
        <w:jc w:val="both"/>
      </w:pPr>
      <w:r>
        <w:t>–</w:t>
      </w:r>
      <w:r>
        <w:tab/>
        <w:t>оперировать основными понятиями в области оказания первой помощи;</w:t>
      </w:r>
    </w:p>
    <w:p w:rsidR="002B4247" w:rsidRDefault="002B4247" w:rsidP="002B4247">
      <w:pPr>
        <w:pStyle w:val="25"/>
        <w:tabs>
          <w:tab w:val="left" w:pos="1098"/>
        </w:tabs>
        <w:ind w:left="380" w:firstLine="46"/>
        <w:jc w:val="both"/>
      </w:pPr>
      <w:r>
        <w:t>–</w:t>
      </w:r>
      <w:r>
        <w:tab/>
        <w:t xml:space="preserve">отличать первую помощь от медицинской помощи; </w:t>
      </w:r>
    </w:p>
    <w:p w:rsidR="002B4247" w:rsidRDefault="002B4247" w:rsidP="002B4247">
      <w:pPr>
        <w:pStyle w:val="25"/>
        <w:tabs>
          <w:tab w:val="left" w:pos="1098"/>
        </w:tabs>
        <w:ind w:left="380" w:firstLine="46"/>
        <w:jc w:val="both"/>
      </w:pPr>
      <w:r>
        <w:t>–</w:t>
      </w:r>
      <w:r>
        <w:tab/>
        <w:t>распознавать состояния, при которых оказывается первая помощь, и определять мероприятия по ее оказанию;</w:t>
      </w:r>
    </w:p>
    <w:p w:rsidR="002B4247" w:rsidRDefault="002B4247" w:rsidP="002B4247">
      <w:pPr>
        <w:pStyle w:val="25"/>
        <w:tabs>
          <w:tab w:val="left" w:pos="1098"/>
        </w:tabs>
        <w:ind w:left="380" w:firstLine="46"/>
        <w:jc w:val="both"/>
      </w:pPr>
      <w:r>
        <w:t>–</w:t>
      </w:r>
      <w:r>
        <w:tab/>
        <w:t>оказывать первую помощь при неотложных состояниях;</w:t>
      </w:r>
    </w:p>
    <w:p w:rsidR="002B4247" w:rsidRDefault="002B4247" w:rsidP="002B4247">
      <w:pPr>
        <w:pStyle w:val="25"/>
        <w:tabs>
          <w:tab w:val="left" w:pos="1098"/>
        </w:tabs>
        <w:ind w:left="380" w:firstLine="46"/>
        <w:jc w:val="both"/>
      </w:pPr>
      <w:r>
        <w:t>–</w:t>
      </w:r>
      <w:r>
        <w:tab/>
        <w:t>вызывать в случае необходимости службы экстренной помощи;</w:t>
      </w:r>
    </w:p>
    <w:p w:rsidR="002B4247" w:rsidRDefault="002B4247" w:rsidP="002B4247">
      <w:pPr>
        <w:pStyle w:val="25"/>
        <w:tabs>
          <w:tab w:val="left" w:pos="1098"/>
        </w:tabs>
        <w:ind w:left="380" w:firstLine="46"/>
        <w:jc w:val="both"/>
      </w:pPr>
      <w:r>
        <w:t>–</w:t>
      </w:r>
      <w:r>
        <w:tab/>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2B4247" w:rsidRDefault="002B4247" w:rsidP="002B4247">
      <w:pPr>
        <w:pStyle w:val="25"/>
        <w:tabs>
          <w:tab w:val="left" w:pos="1098"/>
        </w:tabs>
        <w:ind w:left="380" w:firstLine="46"/>
        <w:jc w:val="both"/>
      </w:pPr>
      <w:r>
        <w:t>–</w:t>
      </w:r>
      <w:r>
        <w:tab/>
        <w:t>действовать согласно указанию на знаках безопасности медицинского и санитарного назначения;</w:t>
      </w:r>
    </w:p>
    <w:p w:rsidR="002B4247" w:rsidRDefault="002B4247" w:rsidP="002B4247">
      <w:pPr>
        <w:pStyle w:val="25"/>
        <w:tabs>
          <w:tab w:val="left" w:pos="1098"/>
        </w:tabs>
        <w:ind w:left="380" w:firstLine="46"/>
        <w:jc w:val="both"/>
      </w:pPr>
      <w:r>
        <w:t>–</w:t>
      </w:r>
      <w:r>
        <w:tab/>
        <w:t>составлять модель личного безопасного поведения при оказании первой помощи пострадавшему;</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в сфере санитарно-эпидемиологическом благополучия населения;</w:t>
      </w:r>
    </w:p>
    <w:p w:rsidR="002B4247" w:rsidRDefault="002B4247" w:rsidP="002B4247">
      <w:pPr>
        <w:pStyle w:val="25"/>
        <w:tabs>
          <w:tab w:val="left" w:pos="1098"/>
        </w:tabs>
        <w:ind w:left="380" w:firstLine="46"/>
        <w:jc w:val="both"/>
      </w:pPr>
      <w:r>
        <w:t>–</w:t>
      </w:r>
      <w:r>
        <w:tab/>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2B4247" w:rsidRDefault="002B4247" w:rsidP="002B4247">
      <w:pPr>
        <w:pStyle w:val="25"/>
        <w:tabs>
          <w:tab w:val="left" w:pos="1098"/>
        </w:tabs>
        <w:ind w:left="380" w:firstLine="46"/>
        <w:jc w:val="both"/>
      </w:pPr>
      <w:r>
        <w:t>–</w:t>
      </w:r>
      <w:r>
        <w:tab/>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2B4247" w:rsidRDefault="002B4247" w:rsidP="002B4247">
      <w:pPr>
        <w:pStyle w:val="25"/>
        <w:tabs>
          <w:tab w:val="left" w:pos="1098"/>
        </w:tabs>
        <w:ind w:left="380" w:firstLine="46"/>
        <w:jc w:val="both"/>
      </w:pPr>
      <w:r>
        <w:t>–</w:t>
      </w:r>
      <w:r>
        <w:tab/>
        <w:t>классифицировать основные инфекционные болезни;</w:t>
      </w:r>
    </w:p>
    <w:p w:rsidR="002B4247" w:rsidRDefault="002B4247" w:rsidP="002B4247">
      <w:pPr>
        <w:pStyle w:val="25"/>
        <w:tabs>
          <w:tab w:val="left" w:pos="1098"/>
        </w:tabs>
        <w:ind w:left="380" w:firstLine="46"/>
        <w:jc w:val="both"/>
      </w:pPr>
      <w:r>
        <w:t>–</w:t>
      </w:r>
      <w:r>
        <w:tab/>
        <w:t>определять меры, направленные на предупреждение возникновения и распространения инфекционных заболеваний;</w:t>
      </w:r>
    </w:p>
    <w:p w:rsidR="002B4247" w:rsidRDefault="002B4247" w:rsidP="002B4247">
      <w:pPr>
        <w:pStyle w:val="25"/>
        <w:tabs>
          <w:tab w:val="left" w:pos="1098"/>
        </w:tabs>
        <w:ind w:left="380" w:firstLine="46"/>
        <w:jc w:val="both"/>
      </w:pPr>
      <w:r>
        <w:t>–</w:t>
      </w:r>
      <w:r>
        <w:tab/>
        <w:t>действовать в порядке и по правилам поведения в случае возникновения эпидемиологического или бактериологического очага.</w:t>
      </w:r>
    </w:p>
    <w:p w:rsidR="002B4247" w:rsidRPr="002B4247" w:rsidRDefault="002B4247" w:rsidP="002B4247">
      <w:pPr>
        <w:pStyle w:val="25"/>
        <w:tabs>
          <w:tab w:val="left" w:pos="1098"/>
        </w:tabs>
        <w:ind w:left="380" w:firstLine="46"/>
        <w:jc w:val="both"/>
        <w:rPr>
          <w:b/>
        </w:rPr>
      </w:pPr>
      <w:r w:rsidRPr="002B4247">
        <w:rPr>
          <w:b/>
        </w:rPr>
        <w:t>Основы обороны государства</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в области обороны государства;</w:t>
      </w:r>
    </w:p>
    <w:p w:rsidR="002B4247" w:rsidRDefault="002B4247" w:rsidP="002B4247">
      <w:pPr>
        <w:pStyle w:val="25"/>
        <w:tabs>
          <w:tab w:val="left" w:pos="1098"/>
        </w:tabs>
        <w:ind w:left="380" w:firstLine="46"/>
        <w:jc w:val="both"/>
      </w:pPr>
      <w:r>
        <w:t>–</w:t>
      </w:r>
      <w:r>
        <w:tab/>
        <w:t>характеризовать состояние и тенденции развития современного мира и России;</w:t>
      </w:r>
    </w:p>
    <w:p w:rsidR="002B4247" w:rsidRDefault="002B4247" w:rsidP="002B4247">
      <w:pPr>
        <w:pStyle w:val="25"/>
        <w:tabs>
          <w:tab w:val="left" w:pos="1098"/>
        </w:tabs>
        <w:ind w:left="380" w:firstLine="46"/>
        <w:jc w:val="both"/>
      </w:pPr>
      <w:r>
        <w:t>–</w:t>
      </w:r>
      <w:r>
        <w:tab/>
        <w:t>описывать национальные интересы РФ и стратегические национальные приоритеты;</w:t>
      </w:r>
    </w:p>
    <w:p w:rsidR="002B4247" w:rsidRDefault="002B4247" w:rsidP="002B4247">
      <w:pPr>
        <w:pStyle w:val="25"/>
        <w:tabs>
          <w:tab w:val="left" w:pos="1098"/>
        </w:tabs>
        <w:ind w:left="380" w:firstLine="46"/>
        <w:jc w:val="both"/>
      </w:pPr>
      <w:r>
        <w:t>–</w:t>
      </w:r>
      <w:r>
        <w:tab/>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2B4247" w:rsidRDefault="002B4247" w:rsidP="002B4247">
      <w:pPr>
        <w:pStyle w:val="25"/>
        <w:tabs>
          <w:tab w:val="left" w:pos="1098"/>
        </w:tabs>
        <w:ind w:left="380" w:firstLine="46"/>
        <w:jc w:val="both"/>
      </w:pPr>
      <w:r>
        <w:t>–</w:t>
      </w:r>
      <w:r>
        <w:tab/>
        <w:t xml:space="preserve">приводить примеры основных внешних и внутренних опасностей; </w:t>
      </w:r>
    </w:p>
    <w:p w:rsidR="002B4247" w:rsidRDefault="002B4247" w:rsidP="002B4247">
      <w:pPr>
        <w:pStyle w:val="25"/>
        <w:tabs>
          <w:tab w:val="left" w:pos="1098"/>
        </w:tabs>
        <w:ind w:left="380" w:firstLine="46"/>
        <w:jc w:val="both"/>
      </w:pPr>
      <w:r>
        <w:t>–</w:t>
      </w:r>
      <w:r>
        <w:tab/>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2B4247" w:rsidRDefault="002B4247" w:rsidP="002B4247">
      <w:pPr>
        <w:pStyle w:val="25"/>
        <w:tabs>
          <w:tab w:val="left" w:pos="1098"/>
        </w:tabs>
        <w:ind w:left="380" w:firstLine="46"/>
        <w:jc w:val="both"/>
      </w:pPr>
      <w:r>
        <w:t>–</w:t>
      </w:r>
      <w:r>
        <w:tab/>
        <w:t>разъяснять основные направления обеспечения национальной безопасности и обороны РФ;</w:t>
      </w:r>
    </w:p>
    <w:p w:rsidR="002B4247" w:rsidRDefault="002B4247" w:rsidP="002B4247">
      <w:pPr>
        <w:pStyle w:val="25"/>
        <w:tabs>
          <w:tab w:val="left" w:pos="1098"/>
        </w:tabs>
        <w:ind w:left="380" w:firstLine="46"/>
        <w:jc w:val="both"/>
      </w:pPr>
      <w:r>
        <w:t>–</w:t>
      </w:r>
      <w:r>
        <w:tab/>
        <w:t>оперировать основными понятиями в области обороны государства;</w:t>
      </w:r>
    </w:p>
    <w:p w:rsidR="002B4247" w:rsidRDefault="002B4247" w:rsidP="002B4247">
      <w:pPr>
        <w:pStyle w:val="25"/>
        <w:tabs>
          <w:tab w:val="left" w:pos="1098"/>
        </w:tabs>
        <w:ind w:left="380" w:firstLine="46"/>
        <w:jc w:val="both"/>
      </w:pPr>
      <w:r>
        <w:t>–</w:t>
      </w:r>
      <w:r>
        <w:tab/>
        <w:t>раскрывать основы и организацию обороны РФ;</w:t>
      </w:r>
    </w:p>
    <w:p w:rsidR="002B4247" w:rsidRDefault="002B4247" w:rsidP="002B4247">
      <w:pPr>
        <w:pStyle w:val="25"/>
        <w:tabs>
          <w:tab w:val="left" w:pos="1098"/>
        </w:tabs>
        <w:ind w:left="380" w:firstLine="46"/>
        <w:jc w:val="both"/>
      </w:pPr>
      <w:r>
        <w:t>–</w:t>
      </w:r>
      <w:r>
        <w:tab/>
        <w:t>раскрывать предназначение и использование ВС РФ в области обороны;</w:t>
      </w:r>
    </w:p>
    <w:p w:rsidR="002B4247" w:rsidRDefault="002B4247" w:rsidP="002B4247">
      <w:pPr>
        <w:pStyle w:val="25"/>
        <w:tabs>
          <w:tab w:val="left" w:pos="1098"/>
        </w:tabs>
        <w:ind w:left="380" w:firstLine="46"/>
        <w:jc w:val="both"/>
      </w:pPr>
      <w:r>
        <w:t>–</w:t>
      </w:r>
      <w:r>
        <w:tab/>
        <w:t>объяснять направление военной политики РФ в современных условиях;</w:t>
      </w:r>
    </w:p>
    <w:p w:rsidR="002B4247" w:rsidRDefault="002B4247" w:rsidP="002B4247">
      <w:pPr>
        <w:pStyle w:val="25"/>
        <w:tabs>
          <w:tab w:val="left" w:pos="1098"/>
        </w:tabs>
        <w:ind w:left="380" w:firstLine="46"/>
        <w:jc w:val="both"/>
      </w:pPr>
      <w:r>
        <w:t>–</w:t>
      </w:r>
      <w:r>
        <w:tab/>
        <w:t>описывать предназначение и задачи Вооруженных Сил РФ, других войск, воинских формирований и органов в мирное и военное время;</w:t>
      </w:r>
    </w:p>
    <w:p w:rsidR="002B4247" w:rsidRDefault="002B4247" w:rsidP="002B4247">
      <w:pPr>
        <w:pStyle w:val="25"/>
        <w:tabs>
          <w:tab w:val="left" w:pos="1098"/>
        </w:tabs>
        <w:ind w:left="380" w:firstLine="46"/>
        <w:jc w:val="both"/>
      </w:pPr>
      <w:r>
        <w:t>–</w:t>
      </w:r>
      <w:r>
        <w:tab/>
        <w:t>характеризовать историю создания ВС РФ;</w:t>
      </w:r>
    </w:p>
    <w:p w:rsidR="002B4247" w:rsidRDefault="002B4247" w:rsidP="002B4247">
      <w:pPr>
        <w:pStyle w:val="25"/>
        <w:tabs>
          <w:tab w:val="left" w:pos="1098"/>
        </w:tabs>
        <w:ind w:left="380" w:firstLine="46"/>
        <w:jc w:val="both"/>
      </w:pPr>
      <w:r>
        <w:t>–</w:t>
      </w:r>
      <w:r>
        <w:tab/>
        <w:t>описывать структуру ВС РФ;</w:t>
      </w:r>
    </w:p>
    <w:p w:rsidR="002B4247" w:rsidRDefault="002B4247" w:rsidP="002B4247">
      <w:pPr>
        <w:pStyle w:val="25"/>
        <w:tabs>
          <w:tab w:val="left" w:pos="1098"/>
        </w:tabs>
        <w:ind w:left="380" w:firstLine="46"/>
        <w:jc w:val="both"/>
      </w:pPr>
      <w:r>
        <w:t>–</w:t>
      </w:r>
      <w:r>
        <w:tab/>
        <w:t>характеризовать виды и рода войск ВС РФ, их предназначение и задачи;</w:t>
      </w:r>
    </w:p>
    <w:p w:rsidR="002B4247" w:rsidRDefault="002B4247" w:rsidP="002B4247">
      <w:pPr>
        <w:pStyle w:val="25"/>
        <w:tabs>
          <w:tab w:val="left" w:pos="1098"/>
        </w:tabs>
        <w:ind w:left="380" w:firstLine="46"/>
        <w:jc w:val="both"/>
      </w:pPr>
      <w:r>
        <w:t>–</w:t>
      </w:r>
      <w:r>
        <w:tab/>
        <w:t>распознавать символы ВС РФ;</w:t>
      </w:r>
    </w:p>
    <w:p w:rsidR="002B4247" w:rsidRDefault="002B4247" w:rsidP="002B4247">
      <w:pPr>
        <w:pStyle w:val="25"/>
        <w:tabs>
          <w:tab w:val="left" w:pos="1098"/>
        </w:tabs>
        <w:ind w:left="380" w:firstLine="46"/>
        <w:jc w:val="both"/>
      </w:pPr>
      <w:r>
        <w:t>–</w:t>
      </w:r>
      <w:r>
        <w:tab/>
        <w:t>приводить примеры воинских традиций и ритуалов ВС РФ.</w:t>
      </w:r>
    </w:p>
    <w:p w:rsidR="002B4247" w:rsidRPr="002B4247" w:rsidRDefault="002B4247" w:rsidP="002B4247">
      <w:pPr>
        <w:pStyle w:val="25"/>
        <w:tabs>
          <w:tab w:val="left" w:pos="1098"/>
        </w:tabs>
        <w:ind w:left="380" w:firstLine="46"/>
        <w:jc w:val="both"/>
        <w:rPr>
          <w:b/>
        </w:rPr>
      </w:pPr>
      <w:r w:rsidRPr="002B4247">
        <w:rPr>
          <w:b/>
        </w:rPr>
        <w:t>Правовые основы военной службы</w:t>
      </w:r>
    </w:p>
    <w:p w:rsidR="002B4247" w:rsidRDefault="002B4247" w:rsidP="002B4247">
      <w:pPr>
        <w:pStyle w:val="25"/>
        <w:tabs>
          <w:tab w:val="left" w:pos="1098"/>
        </w:tabs>
        <w:ind w:left="380" w:firstLine="46"/>
        <w:jc w:val="both"/>
      </w:pPr>
      <w:r>
        <w:t>–</w:t>
      </w:r>
      <w:r>
        <w:tab/>
        <w:t>Комментировать назначение основных нормативных правовых актов в области воинской обязанности граждан и военной службы;</w:t>
      </w:r>
    </w:p>
    <w:p w:rsidR="002B4247" w:rsidRDefault="002B4247" w:rsidP="002B4247">
      <w:pPr>
        <w:pStyle w:val="25"/>
        <w:tabs>
          <w:tab w:val="left" w:pos="1098"/>
        </w:tabs>
        <w:ind w:left="380" w:firstLine="46"/>
        <w:jc w:val="both"/>
      </w:pPr>
      <w:r>
        <w:t>–</w:t>
      </w:r>
      <w:r>
        <w:tab/>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2B4247" w:rsidRDefault="002B4247" w:rsidP="002B4247">
      <w:pPr>
        <w:pStyle w:val="25"/>
        <w:tabs>
          <w:tab w:val="left" w:pos="1098"/>
        </w:tabs>
        <w:ind w:left="380" w:firstLine="46"/>
        <w:jc w:val="both"/>
      </w:pPr>
      <w:r>
        <w:t>–</w:t>
      </w:r>
      <w:r>
        <w:tab/>
        <w:t>оперировать основными понятиями в области воинской обязанности граждан и военной службы;</w:t>
      </w:r>
    </w:p>
    <w:p w:rsidR="002B4247" w:rsidRDefault="002B4247" w:rsidP="002B4247">
      <w:pPr>
        <w:pStyle w:val="25"/>
        <w:tabs>
          <w:tab w:val="left" w:pos="1098"/>
        </w:tabs>
        <w:ind w:left="380" w:firstLine="46"/>
        <w:jc w:val="both"/>
      </w:pPr>
      <w:r>
        <w:t>–</w:t>
      </w:r>
      <w:r>
        <w:tab/>
        <w:t>раскрывать сущность военной службы и составляющие воинской обязанности гражданина РФ;</w:t>
      </w:r>
    </w:p>
    <w:p w:rsidR="002B4247" w:rsidRDefault="002B4247" w:rsidP="002B4247">
      <w:pPr>
        <w:pStyle w:val="25"/>
        <w:tabs>
          <w:tab w:val="left" w:pos="1098"/>
        </w:tabs>
        <w:ind w:left="380" w:firstLine="46"/>
        <w:jc w:val="both"/>
      </w:pPr>
      <w:r>
        <w:t>–</w:t>
      </w:r>
      <w:r>
        <w:tab/>
        <w:t>характеризовать обязательную и добровольную подготовку к военной службе;</w:t>
      </w:r>
    </w:p>
    <w:p w:rsidR="002B4247" w:rsidRDefault="002B4247" w:rsidP="002B4247">
      <w:pPr>
        <w:pStyle w:val="25"/>
        <w:tabs>
          <w:tab w:val="left" w:pos="1098"/>
        </w:tabs>
        <w:ind w:left="380" w:firstLine="46"/>
        <w:jc w:val="both"/>
      </w:pPr>
      <w:r>
        <w:t>–</w:t>
      </w:r>
      <w:r>
        <w:tab/>
        <w:t>раскрывать организацию воинского учета;</w:t>
      </w:r>
    </w:p>
    <w:p w:rsidR="002B4247" w:rsidRDefault="002B4247" w:rsidP="002B4247">
      <w:pPr>
        <w:pStyle w:val="25"/>
        <w:tabs>
          <w:tab w:val="left" w:pos="1098"/>
        </w:tabs>
        <w:ind w:left="380" w:firstLine="46"/>
        <w:jc w:val="both"/>
      </w:pPr>
      <w:r>
        <w:t>–</w:t>
      </w:r>
      <w:r>
        <w:tab/>
        <w:t>комментировать назначение Общевоинских уставов ВС РФ;</w:t>
      </w:r>
    </w:p>
    <w:p w:rsidR="002B4247" w:rsidRDefault="002B4247" w:rsidP="002B4247">
      <w:pPr>
        <w:pStyle w:val="25"/>
        <w:tabs>
          <w:tab w:val="left" w:pos="1098"/>
        </w:tabs>
        <w:ind w:left="380" w:firstLine="46"/>
        <w:jc w:val="both"/>
      </w:pPr>
      <w:r>
        <w:t>–</w:t>
      </w:r>
      <w:r>
        <w:tab/>
        <w:t>использовать Общевоинские уставы ВС РФ при подготовке к прохождению военной службы по призыву, контракту;</w:t>
      </w:r>
    </w:p>
    <w:p w:rsidR="002B4247" w:rsidRDefault="002B4247" w:rsidP="002B4247">
      <w:pPr>
        <w:pStyle w:val="25"/>
        <w:tabs>
          <w:tab w:val="left" w:pos="1098"/>
        </w:tabs>
        <w:ind w:left="380" w:firstLine="46"/>
        <w:jc w:val="both"/>
      </w:pPr>
      <w:r>
        <w:t>–</w:t>
      </w:r>
      <w:r>
        <w:tab/>
        <w:t>описывать порядок и сроки прохождения службы по призыву, контракту и альтернативной гражданской службы;</w:t>
      </w:r>
    </w:p>
    <w:p w:rsidR="002B4247" w:rsidRDefault="002B4247" w:rsidP="002B4247">
      <w:pPr>
        <w:pStyle w:val="25"/>
        <w:tabs>
          <w:tab w:val="left" w:pos="1098"/>
        </w:tabs>
        <w:ind w:left="380" w:firstLine="46"/>
        <w:jc w:val="both"/>
      </w:pPr>
      <w:r>
        <w:t>–</w:t>
      </w:r>
      <w:r>
        <w:tab/>
        <w:t>объяснять порядок назначения на воинскую должность, присвоения и лишения воинского звания;</w:t>
      </w:r>
    </w:p>
    <w:p w:rsidR="002B4247" w:rsidRDefault="002B4247" w:rsidP="002B4247">
      <w:pPr>
        <w:pStyle w:val="25"/>
        <w:tabs>
          <w:tab w:val="left" w:pos="1098"/>
        </w:tabs>
        <w:ind w:left="380" w:firstLine="46"/>
        <w:jc w:val="both"/>
      </w:pPr>
      <w:r>
        <w:t>–</w:t>
      </w:r>
      <w:r>
        <w:tab/>
        <w:t>различать военную форму одежды и знаки различия военнослужащих ВС РФ;</w:t>
      </w:r>
    </w:p>
    <w:p w:rsidR="002B4247" w:rsidRDefault="002B4247" w:rsidP="002B4247">
      <w:pPr>
        <w:pStyle w:val="25"/>
        <w:tabs>
          <w:tab w:val="left" w:pos="1098"/>
        </w:tabs>
        <w:ind w:left="380" w:firstLine="46"/>
        <w:jc w:val="both"/>
      </w:pPr>
      <w:r>
        <w:t>–</w:t>
      </w:r>
      <w:r>
        <w:tab/>
        <w:t>описывать основание увольнения с военной службы;</w:t>
      </w:r>
    </w:p>
    <w:p w:rsidR="002B4247" w:rsidRDefault="002B4247" w:rsidP="002B4247">
      <w:pPr>
        <w:pStyle w:val="25"/>
        <w:tabs>
          <w:tab w:val="left" w:pos="1098"/>
        </w:tabs>
        <w:ind w:left="380" w:firstLine="46"/>
        <w:jc w:val="both"/>
      </w:pPr>
      <w:r>
        <w:t>–</w:t>
      </w:r>
      <w:r>
        <w:tab/>
        <w:t>раскрывать предназначение запаса;</w:t>
      </w:r>
    </w:p>
    <w:p w:rsidR="002B4247" w:rsidRDefault="002B4247" w:rsidP="002B4247">
      <w:pPr>
        <w:pStyle w:val="25"/>
        <w:tabs>
          <w:tab w:val="left" w:pos="1098"/>
        </w:tabs>
        <w:ind w:left="380" w:firstLine="46"/>
        <w:jc w:val="both"/>
      </w:pPr>
      <w:r>
        <w:t>–</w:t>
      </w:r>
      <w:r>
        <w:tab/>
        <w:t xml:space="preserve">объяснять порядок зачисления и пребывания в запасе; </w:t>
      </w:r>
    </w:p>
    <w:p w:rsidR="002B4247" w:rsidRDefault="002B4247" w:rsidP="002B4247">
      <w:pPr>
        <w:pStyle w:val="25"/>
        <w:tabs>
          <w:tab w:val="left" w:pos="1098"/>
        </w:tabs>
        <w:ind w:left="380" w:firstLine="46"/>
        <w:jc w:val="both"/>
      </w:pPr>
      <w:r>
        <w:t>–</w:t>
      </w:r>
      <w:r>
        <w:tab/>
        <w:t>раскрывать предназначение мобилизационного резерва;</w:t>
      </w:r>
    </w:p>
    <w:p w:rsidR="002B4247" w:rsidRDefault="002B4247" w:rsidP="002B4247">
      <w:pPr>
        <w:pStyle w:val="25"/>
        <w:tabs>
          <w:tab w:val="left" w:pos="1098"/>
        </w:tabs>
        <w:ind w:left="380" w:firstLine="46"/>
        <w:jc w:val="both"/>
      </w:pPr>
      <w:r>
        <w:t>–</w:t>
      </w:r>
      <w:r>
        <w:tab/>
        <w:t>объяснять порядок заключения контракта и сроки пребывания в резерве.</w:t>
      </w:r>
    </w:p>
    <w:p w:rsidR="002B4247" w:rsidRPr="002B4247" w:rsidRDefault="002B4247" w:rsidP="002B4247">
      <w:pPr>
        <w:pStyle w:val="25"/>
        <w:tabs>
          <w:tab w:val="left" w:pos="1098"/>
        </w:tabs>
        <w:ind w:left="380" w:firstLine="46"/>
        <w:jc w:val="both"/>
        <w:rPr>
          <w:b/>
        </w:rPr>
      </w:pPr>
      <w:r w:rsidRPr="002B4247">
        <w:rPr>
          <w:b/>
        </w:rPr>
        <w:t>Элементы начальной военной подготовки</w:t>
      </w:r>
    </w:p>
    <w:p w:rsidR="002B4247" w:rsidRDefault="002B4247" w:rsidP="002B4247">
      <w:pPr>
        <w:pStyle w:val="25"/>
        <w:tabs>
          <w:tab w:val="left" w:pos="1098"/>
        </w:tabs>
        <w:ind w:left="380" w:firstLine="46"/>
        <w:jc w:val="both"/>
      </w:pPr>
      <w:r>
        <w:t>–</w:t>
      </w:r>
      <w:r>
        <w:tab/>
        <w:t>Комментировать назначение Строевого устава ВС РФ;</w:t>
      </w:r>
    </w:p>
    <w:p w:rsidR="002B4247" w:rsidRDefault="002B4247" w:rsidP="002B4247">
      <w:pPr>
        <w:pStyle w:val="25"/>
        <w:tabs>
          <w:tab w:val="left" w:pos="1098"/>
        </w:tabs>
        <w:ind w:left="380" w:firstLine="46"/>
        <w:jc w:val="both"/>
      </w:pPr>
      <w:r>
        <w:t>–</w:t>
      </w:r>
      <w:r>
        <w:tab/>
        <w:t>использовать Строевой устав ВС РФ при обучении элементам строевой подготовки;</w:t>
      </w:r>
    </w:p>
    <w:p w:rsidR="002B4247" w:rsidRDefault="002B4247" w:rsidP="002B4247">
      <w:pPr>
        <w:pStyle w:val="25"/>
        <w:tabs>
          <w:tab w:val="left" w:pos="1098"/>
        </w:tabs>
        <w:ind w:left="380" w:firstLine="46"/>
        <w:jc w:val="both"/>
      </w:pPr>
      <w:r>
        <w:t>–</w:t>
      </w:r>
      <w:r>
        <w:tab/>
        <w:t>оперировать основными понятиями Строевого устава ВС РФ;</w:t>
      </w:r>
    </w:p>
    <w:p w:rsidR="002B4247" w:rsidRDefault="002B4247" w:rsidP="002B4247">
      <w:pPr>
        <w:pStyle w:val="25"/>
        <w:tabs>
          <w:tab w:val="left" w:pos="1098"/>
        </w:tabs>
        <w:ind w:left="380" w:firstLine="46"/>
        <w:jc w:val="both"/>
      </w:pPr>
      <w:r>
        <w:t>–</w:t>
      </w:r>
      <w:r>
        <w:tab/>
        <w:t>выполнять строевые приемы и движение без оружия;</w:t>
      </w:r>
    </w:p>
    <w:p w:rsidR="002B4247" w:rsidRDefault="002B4247" w:rsidP="002B4247">
      <w:pPr>
        <w:pStyle w:val="25"/>
        <w:tabs>
          <w:tab w:val="left" w:pos="1098"/>
        </w:tabs>
        <w:ind w:left="380" w:firstLine="46"/>
        <w:jc w:val="both"/>
      </w:pPr>
      <w:r>
        <w:t>–</w:t>
      </w:r>
      <w:r>
        <w:tab/>
        <w:t>выполнять воинское приветствие без оружия на месте и в движении, выход из строя и возвращение в строй, подход к начальнику и отход от него;</w:t>
      </w:r>
    </w:p>
    <w:p w:rsidR="002B4247" w:rsidRDefault="002B4247" w:rsidP="002B4247">
      <w:pPr>
        <w:pStyle w:val="25"/>
        <w:tabs>
          <w:tab w:val="left" w:pos="1098"/>
        </w:tabs>
        <w:ind w:left="380" w:firstLine="46"/>
        <w:jc w:val="both"/>
      </w:pPr>
      <w:r>
        <w:t>–</w:t>
      </w:r>
      <w:r>
        <w:tab/>
        <w:t>выполнять строевые приемы в составе отделения на месте и в движении;</w:t>
      </w:r>
    </w:p>
    <w:p w:rsidR="002B4247" w:rsidRDefault="002B4247" w:rsidP="002B4247">
      <w:pPr>
        <w:pStyle w:val="25"/>
        <w:tabs>
          <w:tab w:val="left" w:pos="1098"/>
        </w:tabs>
        <w:ind w:left="380" w:firstLine="46"/>
        <w:jc w:val="both"/>
      </w:pPr>
      <w:r>
        <w:t>–</w:t>
      </w:r>
      <w:r>
        <w:tab/>
        <w:t>приводить примеры команд управления строем с помощью голоса;</w:t>
      </w:r>
    </w:p>
    <w:p w:rsidR="002B4247" w:rsidRDefault="002B4247" w:rsidP="002B4247">
      <w:pPr>
        <w:pStyle w:val="25"/>
        <w:tabs>
          <w:tab w:val="left" w:pos="1098"/>
        </w:tabs>
        <w:ind w:left="380" w:firstLine="46"/>
        <w:jc w:val="both"/>
      </w:pPr>
      <w:r>
        <w:t>–</w:t>
      </w:r>
      <w:r>
        <w:tab/>
        <w:t>описывать назначение, боевые свойства и общее устройство автомата Калашникова;</w:t>
      </w:r>
    </w:p>
    <w:p w:rsidR="002B4247" w:rsidRDefault="002B4247" w:rsidP="002B4247">
      <w:pPr>
        <w:pStyle w:val="25"/>
        <w:tabs>
          <w:tab w:val="left" w:pos="1098"/>
        </w:tabs>
        <w:ind w:left="380" w:firstLine="46"/>
        <w:jc w:val="both"/>
      </w:pPr>
      <w:r>
        <w:t>–</w:t>
      </w:r>
      <w:r>
        <w:tab/>
        <w:t>выполнять неполную разборку и сборку автомата Калашникова для чистки и смазки;</w:t>
      </w:r>
    </w:p>
    <w:p w:rsidR="002B4247" w:rsidRDefault="002B4247" w:rsidP="002B4247">
      <w:pPr>
        <w:pStyle w:val="25"/>
        <w:tabs>
          <w:tab w:val="left" w:pos="1098"/>
        </w:tabs>
        <w:ind w:left="380" w:firstLine="46"/>
        <w:jc w:val="both"/>
      </w:pPr>
      <w:r>
        <w:t>–</w:t>
      </w:r>
      <w:r>
        <w:tab/>
        <w:t>описывать порядок хранения автомата;</w:t>
      </w:r>
    </w:p>
    <w:p w:rsidR="002B4247" w:rsidRDefault="002B4247" w:rsidP="002B4247">
      <w:pPr>
        <w:pStyle w:val="25"/>
        <w:tabs>
          <w:tab w:val="left" w:pos="1098"/>
        </w:tabs>
        <w:ind w:left="380" w:firstLine="46"/>
        <w:jc w:val="both"/>
      </w:pPr>
      <w:r>
        <w:t>–</w:t>
      </w:r>
      <w:r>
        <w:tab/>
        <w:t>различать составляющие патрона;</w:t>
      </w:r>
    </w:p>
    <w:p w:rsidR="002B4247" w:rsidRDefault="002B4247" w:rsidP="002B4247">
      <w:pPr>
        <w:pStyle w:val="25"/>
        <w:tabs>
          <w:tab w:val="left" w:pos="1098"/>
        </w:tabs>
        <w:ind w:left="380" w:firstLine="46"/>
        <w:jc w:val="both"/>
      </w:pPr>
      <w:r>
        <w:t>–</w:t>
      </w:r>
      <w:r>
        <w:tab/>
        <w:t>снаряжать магазин патронами;</w:t>
      </w:r>
    </w:p>
    <w:p w:rsidR="002B4247" w:rsidRDefault="002B4247" w:rsidP="002B4247">
      <w:pPr>
        <w:pStyle w:val="25"/>
        <w:tabs>
          <w:tab w:val="left" w:pos="1098"/>
        </w:tabs>
        <w:ind w:left="380" w:firstLine="46"/>
        <w:jc w:val="both"/>
      </w:pPr>
      <w:r>
        <w:t>–</w:t>
      </w:r>
      <w:r>
        <w:tab/>
        <w:t>выполнять меры безопасности при обращении с автоматом Калашникова и патронами в повседневной жизнедеятельности и при проведении стрельб;</w:t>
      </w:r>
    </w:p>
    <w:p w:rsidR="002B4247" w:rsidRDefault="002B4247" w:rsidP="002B4247">
      <w:pPr>
        <w:pStyle w:val="25"/>
        <w:tabs>
          <w:tab w:val="left" w:pos="1098"/>
        </w:tabs>
        <w:ind w:left="380" w:firstLine="46"/>
        <w:jc w:val="both"/>
      </w:pPr>
      <w:r>
        <w:t>–</w:t>
      </w:r>
      <w:r>
        <w:tab/>
        <w:t>описывать явление выстрела и его практическое значение;</w:t>
      </w:r>
    </w:p>
    <w:p w:rsidR="002B4247" w:rsidRDefault="002B4247" w:rsidP="002B4247">
      <w:pPr>
        <w:pStyle w:val="25"/>
        <w:tabs>
          <w:tab w:val="left" w:pos="1098"/>
        </w:tabs>
        <w:ind w:left="380" w:firstLine="46"/>
        <w:jc w:val="both"/>
      </w:pPr>
      <w:r>
        <w:t>–</w:t>
      </w:r>
      <w:r>
        <w:tab/>
        <w:t>объяснять значение начальной скорости пули, траектории полета пули, пробивного и убойного действия пули при поражении противника;</w:t>
      </w:r>
    </w:p>
    <w:p w:rsidR="002B4247" w:rsidRDefault="002B4247" w:rsidP="002B4247">
      <w:pPr>
        <w:pStyle w:val="25"/>
        <w:tabs>
          <w:tab w:val="left" w:pos="1098"/>
        </w:tabs>
        <w:ind w:left="380" w:firstLine="46"/>
        <w:jc w:val="both"/>
      </w:pPr>
      <w:r>
        <w:t>–</w:t>
      </w:r>
      <w:r>
        <w:tab/>
        <w:t>объяснять влияние отдачи оружия на результат выстрела;</w:t>
      </w:r>
    </w:p>
    <w:p w:rsidR="002B4247" w:rsidRDefault="002B4247" w:rsidP="002B4247">
      <w:pPr>
        <w:pStyle w:val="25"/>
        <w:tabs>
          <w:tab w:val="left" w:pos="1098"/>
        </w:tabs>
        <w:ind w:left="380" w:firstLine="46"/>
        <w:jc w:val="both"/>
      </w:pPr>
      <w:r>
        <w:t>–</w:t>
      </w:r>
      <w:r>
        <w:tab/>
        <w:t>выбирать прицел и правильную точку прицеливания для стрельбы по неподвижным целям;</w:t>
      </w:r>
    </w:p>
    <w:p w:rsidR="002B4247" w:rsidRDefault="002B4247" w:rsidP="002B4247">
      <w:pPr>
        <w:pStyle w:val="25"/>
        <w:tabs>
          <w:tab w:val="left" w:pos="1098"/>
        </w:tabs>
        <w:ind w:left="380" w:firstLine="46"/>
        <w:jc w:val="both"/>
      </w:pPr>
      <w:r>
        <w:t>–</w:t>
      </w:r>
      <w:r>
        <w:tab/>
        <w:t>объяснять ошибки прицеливания по результатам стрельбы;</w:t>
      </w:r>
    </w:p>
    <w:p w:rsidR="002B4247" w:rsidRDefault="002B4247" w:rsidP="002B4247">
      <w:pPr>
        <w:pStyle w:val="25"/>
        <w:tabs>
          <w:tab w:val="left" w:pos="1098"/>
        </w:tabs>
        <w:ind w:left="380" w:firstLine="46"/>
        <w:jc w:val="both"/>
      </w:pPr>
      <w:r>
        <w:t>–</w:t>
      </w:r>
      <w:r>
        <w:tab/>
        <w:t>выполнять изготовку к стрельбе;</w:t>
      </w:r>
    </w:p>
    <w:p w:rsidR="002B4247" w:rsidRDefault="002B4247" w:rsidP="002B4247">
      <w:pPr>
        <w:pStyle w:val="25"/>
        <w:tabs>
          <w:tab w:val="left" w:pos="1098"/>
        </w:tabs>
        <w:ind w:left="380" w:firstLine="46"/>
        <w:jc w:val="both"/>
      </w:pPr>
      <w:r>
        <w:t>–</w:t>
      </w:r>
      <w:r>
        <w:tab/>
        <w:t>производить стрельбу;</w:t>
      </w:r>
    </w:p>
    <w:p w:rsidR="002B4247" w:rsidRDefault="002B4247" w:rsidP="002B4247">
      <w:pPr>
        <w:pStyle w:val="25"/>
        <w:tabs>
          <w:tab w:val="left" w:pos="1098"/>
        </w:tabs>
        <w:ind w:left="380" w:firstLine="46"/>
        <w:jc w:val="both"/>
      </w:pPr>
      <w:r>
        <w:t>–</w:t>
      </w:r>
      <w:r>
        <w:tab/>
        <w:t>объяснять назначение и боевые свойства гранат;</w:t>
      </w:r>
    </w:p>
    <w:p w:rsidR="002B4247" w:rsidRDefault="002B4247" w:rsidP="002B4247">
      <w:pPr>
        <w:pStyle w:val="25"/>
        <w:tabs>
          <w:tab w:val="left" w:pos="1098"/>
        </w:tabs>
        <w:ind w:left="380" w:firstLine="46"/>
        <w:jc w:val="both"/>
      </w:pPr>
      <w:r>
        <w:t>–</w:t>
      </w:r>
      <w:r>
        <w:tab/>
        <w:t>различать наступательные и оборонительные гранаты;</w:t>
      </w:r>
    </w:p>
    <w:p w:rsidR="002B4247" w:rsidRDefault="002B4247" w:rsidP="002B4247">
      <w:pPr>
        <w:pStyle w:val="25"/>
        <w:tabs>
          <w:tab w:val="left" w:pos="1098"/>
        </w:tabs>
        <w:ind w:left="380" w:firstLine="46"/>
        <w:jc w:val="both"/>
      </w:pPr>
      <w:r>
        <w:t>–</w:t>
      </w:r>
      <w:r>
        <w:tab/>
        <w:t xml:space="preserve">описывать устройство ручных осколочных гранат; </w:t>
      </w:r>
    </w:p>
    <w:p w:rsidR="002B4247" w:rsidRDefault="002B4247" w:rsidP="002B4247">
      <w:pPr>
        <w:pStyle w:val="25"/>
        <w:tabs>
          <w:tab w:val="left" w:pos="1098"/>
        </w:tabs>
        <w:ind w:left="380" w:firstLine="46"/>
        <w:jc w:val="both"/>
      </w:pPr>
      <w:r>
        <w:t>–</w:t>
      </w:r>
      <w:r>
        <w:tab/>
        <w:t>выполнять приемы и правила снаряжения и метания ручных гранат;</w:t>
      </w:r>
    </w:p>
    <w:p w:rsidR="002B4247" w:rsidRDefault="002B4247" w:rsidP="002B4247">
      <w:pPr>
        <w:pStyle w:val="25"/>
        <w:tabs>
          <w:tab w:val="left" w:pos="1098"/>
        </w:tabs>
        <w:ind w:left="380" w:firstLine="46"/>
        <w:jc w:val="both"/>
      </w:pPr>
      <w:r>
        <w:t>–</w:t>
      </w:r>
      <w:r>
        <w:tab/>
        <w:t>выполнять меры безопасности при обращении с гранатами;</w:t>
      </w:r>
    </w:p>
    <w:p w:rsidR="002B4247" w:rsidRDefault="002B4247" w:rsidP="002B4247">
      <w:pPr>
        <w:pStyle w:val="25"/>
        <w:tabs>
          <w:tab w:val="left" w:pos="1098"/>
        </w:tabs>
        <w:ind w:left="380" w:firstLine="46"/>
        <w:jc w:val="both"/>
      </w:pPr>
      <w:r>
        <w:t>–</w:t>
      </w:r>
      <w:r>
        <w:tab/>
        <w:t>объяснять предназначение современного общевойскового боя;</w:t>
      </w:r>
    </w:p>
    <w:p w:rsidR="002B4247" w:rsidRDefault="002B4247" w:rsidP="002B4247">
      <w:pPr>
        <w:pStyle w:val="25"/>
        <w:tabs>
          <w:tab w:val="left" w:pos="1098"/>
        </w:tabs>
        <w:ind w:left="380" w:firstLine="46"/>
        <w:jc w:val="both"/>
      </w:pPr>
      <w:r>
        <w:t>–</w:t>
      </w:r>
      <w:r>
        <w:tab/>
        <w:t>характеризовать современный общевойсковой бой;</w:t>
      </w:r>
    </w:p>
    <w:p w:rsidR="002B4247" w:rsidRDefault="002B4247" w:rsidP="002B4247">
      <w:pPr>
        <w:pStyle w:val="25"/>
        <w:tabs>
          <w:tab w:val="left" w:pos="1098"/>
        </w:tabs>
        <w:ind w:left="380" w:firstLine="46"/>
        <w:jc w:val="both"/>
      </w:pPr>
      <w:r>
        <w:t>–</w:t>
      </w:r>
      <w:r>
        <w:tab/>
        <w:t>описывать элементы инженерного оборудования позиции солдата и порядок их оборудования;</w:t>
      </w:r>
    </w:p>
    <w:p w:rsidR="002B4247" w:rsidRDefault="002B4247" w:rsidP="002B4247">
      <w:pPr>
        <w:pStyle w:val="25"/>
        <w:tabs>
          <w:tab w:val="left" w:pos="1098"/>
        </w:tabs>
        <w:ind w:left="380" w:firstLine="46"/>
        <w:jc w:val="both"/>
      </w:pPr>
      <w:r>
        <w:t>–</w:t>
      </w:r>
      <w:r>
        <w:tab/>
        <w:t>выполнять приемы «К бою», «Встать»;</w:t>
      </w:r>
    </w:p>
    <w:p w:rsidR="002B4247" w:rsidRDefault="002B4247" w:rsidP="002B4247">
      <w:pPr>
        <w:pStyle w:val="25"/>
        <w:tabs>
          <w:tab w:val="left" w:pos="1098"/>
        </w:tabs>
        <w:ind w:left="380" w:firstLine="46"/>
        <w:jc w:val="both"/>
      </w:pPr>
      <w:r>
        <w:t>–</w:t>
      </w:r>
      <w:r>
        <w:tab/>
        <w:t>объяснять, в каких случаях используются перебежки и переползания;</w:t>
      </w:r>
    </w:p>
    <w:p w:rsidR="002B4247" w:rsidRDefault="002B4247" w:rsidP="002B4247">
      <w:pPr>
        <w:pStyle w:val="25"/>
        <w:tabs>
          <w:tab w:val="left" w:pos="1098"/>
        </w:tabs>
        <w:ind w:left="380" w:firstLine="46"/>
        <w:jc w:val="both"/>
      </w:pPr>
      <w:r>
        <w:t>–</w:t>
      </w:r>
      <w:r>
        <w:tab/>
        <w:t>выполнять перебежки и переползания (по-пластунски, на получетвереньках, на боку);</w:t>
      </w:r>
    </w:p>
    <w:p w:rsidR="002B4247" w:rsidRDefault="002B4247" w:rsidP="002B4247">
      <w:pPr>
        <w:pStyle w:val="25"/>
        <w:tabs>
          <w:tab w:val="left" w:pos="1098"/>
        </w:tabs>
        <w:ind w:left="380" w:firstLine="46"/>
        <w:jc w:val="both"/>
      </w:pPr>
      <w:r>
        <w:t>–</w:t>
      </w:r>
      <w:r>
        <w:tab/>
        <w:t>определять стороны горизонта по компасу, солнцу и часам, по Полярной звезде и признакам местных предметов;</w:t>
      </w:r>
    </w:p>
    <w:p w:rsidR="002B4247" w:rsidRDefault="002B4247" w:rsidP="002B4247">
      <w:pPr>
        <w:pStyle w:val="25"/>
        <w:tabs>
          <w:tab w:val="left" w:pos="1098"/>
        </w:tabs>
        <w:ind w:left="380" w:firstLine="46"/>
        <w:jc w:val="both"/>
      </w:pPr>
      <w:r>
        <w:t>–</w:t>
      </w:r>
      <w:r>
        <w:tab/>
        <w:t>передвигаться по азимутам;</w:t>
      </w:r>
    </w:p>
    <w:p w:rsidR="002B4247" w:rsidRDefault="002B4247" w:rsidP="002B4247">
      <w:pPr>
        <w:pStyle w:val="25"/>
        <w:tabs>
          <w:tab w:val="left" w:pos="1098"/>
        </w:tabs>
        <w:ind w:left="380" w:firstLine="46"/>
        <w:jc w:val="both"/>
      </w:pPr>
      <w:r>
        <w:t>–</w:t>
      </w:r>
      <w:r>
        <w:tab/>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2B4247" w:rsidRDefault="002B4247" w:rsidP="002B4247">
      <w:pPr>
        <w:pStyle w:val="25"/>
        <w:tabs>
          <w:tab w:val="left" w:pos="1098"/>
        </w:tabs>
        <w:ind w:left="380" w:firstLine="46"/>
        <w:jc w:val="both"/>
      </w:pPr>
      <w:r>
        <w:t>–</w:t>
      </w:r>
      <w:r>
        <w:tab/>
        <w:t>применять средства индивидуальной защиты;</w:t>
      </w:r>
    </w:p>
    <w:p w:rsidR="002B4247" w:rsidRDefault="002B4247" w:rsidP="002B4247">
      <w:pPr>
        <w:pStyle w:val="25"/>
        <w:tabs>
          <w:tab w:val="left" w:pos="1098"/>
        </w:tabs>
        <w:ind w:left="380" w:firstLine="46"/>
        <w:jc w:val="both"/>
      </w:pPr>
      <w:r>
        <w:t>–</w:t>
      </w:r>
      <w:r>
        <w:tab/>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2B4247" w:rsidRDefault="002B4247" w:rsidP="002B4247">
      <w:pPr>
        <w:pStyle w:val="25"/>
        <w:tabs>
          <w:tab w:val="left" w:pos="1098"/>
        </w:tabs>
        <w:ind w:left="380" w:firstLine="46"/>
        <w:jc w:val="both"/>
      </w:pPr>
      <w:r>
        <w:t>–</w:t>
      </w:r>
      <w:r>
        <w:tab/>
        <w:t>описывать состав и область применения аптечки индивидуальной;</w:t>
      </w:r>
    </w:p>
    <w:p w:rsidR="002B4247" w:rsidRDefault="002B4247" w:rsidP="002B4247">
      <w:pPr>
        <w:pStyle w:val="25"/>
        <w:tabs>
          <w:tab w:val="left" w:pos="1098"/>
        </w:tabs>
        <w:ind w:left="380" w:firstLine="46"/>
        <w:jc w:val="both"/>
      </w:pPr>
      <w:r>
        <w:t>–</w:t>
      </w:r>
      <w:r>
        <w:tab/>
        <w:t>раскрывать особенности оказания первой помощи в бою;</w:t>
      </w:r>
    </w:p>
    <w:p w:rsidR="002B4247" w:rsidRDefault="002B4247" w:rsidP="002B4247">
      <w:pPr>
        <w:pStyle w:val="25"/>
        <w:tabs>
          <w:tab w:val="left" w:pos="1098"/>
        </w:tabs>
        <w:ind w:left="380" w:firstLine="46"/>
        <w:jc w:val="both"/>
      </w:pPr>
      <w:r>
        <w:t>–</w:t>
      </w:r>
      <w:r>
        <w:tab/>
        <w:t>выполнять приемы по выносу раненых с поля боя.</w:t>
      </w:r>
    </w:p>
    <w:p w:rsidR="002B4247" w:rsidRPr="002B4247" w:rsidRDefault="002B4247" w:rsidP="002B4247">
      <w:pPr>
        <w:pStyle w:val="25"/>
        <w:tabs>
          <w:tab w:val="left" w:pos="1098"/>
        </w:tabs>
        <w:ind w:left="380" w:firstLine="46"/>
        <w:jc w:val="both"/>
        <w:rPr>
          <w:b/>
        </w:rPr>
      </w:pPr>
      <w:r w:rsidRPr="002B4247">
        <w:rPr>
          <w:b/>
        </w:rPr>
        <w:t>Военно-профессиональная деятельность</w:t>
      </w:r>
    </w:p>
    <w:p w:rsidR="002B4247" w:rsidRDefault="002B4247" w:rsidP="002B4247">
      <w:pPr>
        <w:pStyle w:val="25"/>
        <w:tabs>
          <w:tab w:val="left" w:pos="1098"/>
        </w:tabs>
        <w:ind w:left="380" w:firstLine="46"/>
        <w:jc w:val="both"/>
      </w:pPr>
      <w:r>
        <w:t>–</w:t>
      </w:r>
      <w:r>
        <w:tab/>
        <w:t>Раскрывать сущность военно-профессиональной деятельности;</w:t>
      </w:r>
    </w:p>
    <w:p w:rsidR="002B4247" w:rsidRDefault="002B4247" w:rsidP="002B4247">
      <w:pPr>
        <w:pStyle w:val="25"/>
        <w:tabs>
          <w:tab w:val="left" w:pos="1098"/>
        </w:tabs>
        <w:ind w:left="380" w:firstLine="46"/>
        <w:jc w:val="both"/>
      </w:pPr>
      <w:r>
        <w:t>–</w:t>
      </w:r>
      <w:r>
        <w:tab/>
        <w:t>объяснять порядок подготовки граждан по военно-учетным специальностям;</w:t>
      </w:r>
    </w:p>
    <w:p w:rsidR="002B4247" w:rsidRDefault="002B4247" w:rsidP="002B4247">
      <w:pPr>
        <w:pStyle w:val="25"/>
        <w:tabs>
          <w:tab w:val="left" w:pos="1098"/>
        </w:tabs>
        <w:ind w:left="380" w:firstLine="46"/>
        <w:jc w:val="both"/>
      </w:pPr>
      <w:r>
        <w:t>–</w:t>
      </w:r>
      <w:r>
        <w:tab/>
        <w:t>оценивать уровень своей подготовки и осуществлять осознанное самоопределение по отношению к военно-профессиональной деятельности;</w:t>
      </w:r>
    </w:p>
    <w:p w:rsidR="002B4247" w:rsidRDefault="002B4247" w:rsidP="002B4247">
      <w:pPr>
        <w:pStyle w:val="25"/>
        <w:tabs>
          <w:tab w:val="left" w:pos="1098"/>
        </w:tabs>
        <w:ind w:left="380" w:firstLine="46"/>
        <w:jc w:val="both"/>
      </w:pPr>
      <w:r>
        <w:t>–</w:t>
      </w:r>
      <w:r>
        <w:tab/>
        <w:t>характеризовать особенности подготовки офицеров в различных учебных и военно-учебных заведениях;</w:t>
      </w:r>
    </w:p>
    <w:p w:rsidR="002B4247" w:rsidRDefault="002B4247" w:rsidP="002B4247">
      <w:pPr>
        <w:pStyle w:val="25"/>
        <w:tabs>
          <w:tab w:val="left" w:pos="1098"/>
        </w:tabs>
        <w:ind w:left="380" w:firstLine="46"/>
        <w:jc w:val="both"/>
      </w:pPr>
      <w:r>
        <w:t>–</w:t>
      </w:r>
      <w:r>
        <w:tab/>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2B4247" w:rsidRPr="002B4247" w:rsidRDefault="002B4247" w:rsidP="002B4247">
      <w:pPr>
        <w:pStyle w:val="25"/>
        <w:tabs>
          <w:tab w:val="left" w:pos="1098"/>
        </w:tabs>
        <w:ind w:left="380" w:firstLine="46"/>
        <w:jc w:val="both"/>
        <w:rPr>
          <w:b/>
        </w:rPr>
      </w:pPr>
      <w:r w:rsidRPr="002B4247">
        <w:rPr>
          <w:b/>
        </w:rPr>
        <w:t>Выпускник на базовом уровне получит возможность научиться:</w:t>
      </w:r>
    </w:p>
    <w:p w:rsidR="002B4247" w:rsidRDefault="002B4247" w:rsidP="002B4247">
      <w:pPr>
        <w:pStyle w:val="25"/>
        <w:tabs>
          <w:tab w:val="left" w:pos="1098"/>
        </w:tabs>
        <w:ind w:left="380" w:firstLine="46"/>
        <w:jc w:val="both"/>
      </w:pPr>
      <w:r>
        <w:t>Основы комплексной безопасности</w:t>
      </w:r>
    </w:p>
    <w:p w:rsidR="002B4247" w:rsidRDefault="002B4247" w:rsidP="002B4247">
      <w:pPr>
        <w:pStyle w:val="25"/>
        <w:tabs>
          <w:tab w:val="left" w:pos="1098"/>
        </w:tabs>
        <w:ind w:left="380" w:firstLine="46"/>
        <w:jc w:val="both"/>
      </w:pPr>
      <w:r>
        <w:t>–</w:t>
      </w:r>
      <w:r>
        <w:tab/>
        <w:t>Объяснять, как экологическая безопасность связана с национальной безопасностью и влияет на нее .</w:t>
      </w:r>
    </w:p>
    <w:p w:rsidR="002B4247" w:rsidRPr="002B4247" w:rsidRDefault="002B4247" w:rsidP="002B4247">
      <w:pPr>
        <w:pStyle w:val="25"/>
        <w:tabs>
          <w:tab w:val="left" w:pos="1098"/>
        </w:tabs>
        <w:ind w:left="380" w:firstLine="46"/>
        <w:jc w:val="both"/>
        <w:rPr>
          <w:b/>
        </w:rPr>
      </w:pPr>
      <w:r w:rsidRPr="002B4247">
        <w:rPr>
          <w:b/>
        </w:rPr>
        <w:t>Защита населения Российской Федерации от опасных и чрезвычайных ситуаций</w:t>
      </w:r>
    </w:p>
    <w:p w:rsidR="002B4247" w:rsidRDefault="002B4247" w:rsidP="002B4247">
      <w:pPr>
        <w:pStyle w:val="25"/>
        <w:tabs>
          <w:tab w:val="left" w:pos="1098"/>
        </w:tabs>
        <w:ind w:left="380" w:firstLine="46"/>
        <w:jc w:val="both"/>
      </w:pPr>
      <w:r>
        <w:t>–</w:t>
      </w:r>
      <w:r>
        <w:tab/>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2B4247" w:rsidRPr="002B4247" w:rsidRDefault="002B4247" w:rsidP="002B4247">
      <w:pPr>
        <w:pStyle w:val="25"/>
        <w:tabs>
          <w:tab w:val="left" w:pos="1098"/>
        </w:tabs>
        <w:ind w:left="380" w:firstLine="46"/>
        <w:jc w:val="both"/>
        <w:rPr>
          <w:b/>
        </w:rPr>
      </w:pPr>
      <w:r w:rsidRPr="002B4247">
        <w:rPr>
          <w:b/>
        </w:rPr>
        <w:t>Основы обороны государства</w:t>
      </w:r>
    </w:p>
    <w:p w:rsidR="002B4247" w:rsidRDefault="002B4247" w:rsidP="002B4247">
      <w:pPr>
        <w:pStyle w:val="25"/>
        <w:tabs>
          <w:tab w:val="left" w:pos="1098"/>
        </w:tabs>
        <w:ind w:left="380" w:firstLine="46"/>
        <w:jc w:val="both"/>
      </w:pPr>
      <w:r>
        <w:t>–</w:t>
      </w:r>
      <w:r>
        <w:tab/>
        <w:t>Объяснять основные задачи и направления развития, строительства, оснащения и модернизации ВС РФ;</w:t>
      </w:r>
    </w:p>
    <w:p w:rsidR="002B4247" w:rsidRDefault="002B4247" w:rsidP="002B4247">
      <w:pPr>
        <w:pStyle w:val="25"/>
        <w:tabs>
          <w:tab w:val="left" w:pos="1098"/>
        </w:tabs>
        <w:ind w:left="380" w:firstLine="46"/>
        <w:jc w:val="both"/>
      </w:pPr>
      <w:r>
        <w:t>–</w:t>
      </w:r>
      <w:r>
        <w:tab/>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2B4247" w:rsidRPr="002B4247" w:rsidRDefault="002B4247" w:rsidP="002B4247">
      <w:pPr>
        <w:pStyle w:val="25"/>
        <w:tabs>
          <w:tab w:val="left" w:pos="1098"/>
        </w:tabs>
        <w:ind w:left="380" w:firstLine="46"/>
        <w:jc w:val="both"/>
        <w:rPr>
          <w:b/>
        </w:rPr>
      </w:pPr>
      <w:r w:rsidRPr="002B4247">
        <w:rPr>
          <w:b/>
        </w:rPr>
        <w:t>Элементы начальной военной подготовки</w:t>
      </w:r>
    </w:p>
    <w:p w:rsidR="002B4247" w:rsidRDefault="002B4247" w:rsidP="002B4247">
      <w:pPr>
        <w:pStyle w:val="25"/>
        <w:tabs>
          <w:tab w:val="left" w:pos="1098"/>
        </w:tabs>
        <w:ind w:left="380" w:firstLine="46"/>
        <w:jc w:val="both"/>
      </w:pPr>
      <w:r>
        <w:t>–</w:t>
      </w:r>
      <w:r>
        <w:tab/>
        <w:t>Приводить примеры сигналов управления строем с помощью рук, флажков и фонаря;</w:t>
      </w:r>
    </w:p>
    <w:p w:rsidR="002B4247" w:rsidRDefault="002B4247" w:rsidP="002B4247">
      <w:pPr>
        <w:pStyle w:val="25"/>
        <w:tabs>
          <w:tab w:val="left" w:pos="1098"/>
        </w:tabs>
        <w:ind w:left="380" w:firstLine="46"/>
        <w:jc w:val="both"/>
      </w:pPr>
      <w:r>
        <w:t>–</w:t>
      </w:r>
      <w:r>
        <w:tab/>
        <w:t>определять назначение, устройство частей и механизмов автомата Калашникова;</w:t>
      </w:r>
    </w:p>
    <w:p w:rsidR="002B4247" w:rsidRDefault="002B4247" w:rsidP="002B4247">
      <w:pPr>
        <w:pStyle w:val="25"/>
        <w:tabs>
          <w:tab w:val="left" w:pos="1098"/>
        </w:tabs>
        <w:ind w:left="380" w:firstLine="46"/>
        <w:jc w:val="both"/>
      </w:pPr>
      <w:r>
        <w:t>–</w:t>
      </w:r>
      <w:r>
        <w:tab/>
        <w:t>выполнять чистку и смазку автомата Калашникова;</w:t>
      </w:r>
    </w:p>
    <w:p w:rsidR="002B4247" w:rsidRDefault="002B4247" w:rsidP="002B4247">
      <w:pPr>
        <w:pStyle w:val="25"/>
        <w:tabs>
          <w:tab w:val="left" w:pos="1098"/>
        </w:tabs>
        <w:ind w:left="380" w:firstLine="46"/>
        <w:jc w:val="both"/>
      </w:pPr>
      <w:r>
        <w:t>–</w:t>
      </w:r>
      <w:r>
        <w:tab/>
        <w:t>выполнять нормативы неполной разборки и сборки автомата Калашникова;</w:t>
      </w:r>
    </w:p>
    <w:p w:rsidR="002B4247" w:rsidRDefault="002B4247" w:rsidP="002B4247">
      <w:pPr>
        <w:pStyle w:val="25"/>
        <w:tabs>
          <w:tab w:val="left" w:pos="1098"/>
        </w:tabs>
        <w:ind w:left="380" w:firstLine="46"/>
        <w:jc w:val="both"/>
      </w:pPr>
      <w:r>
        <w:t>–</w:t>
      </w:r>
      <w:r>
        <w:tab/>
        <w:t>описывать работу частей и механизмов автомата Калашникова при стрельбе;</w:t>
      </w:r>
    </w:p>
    <w:p w:rsidR="002B4247" w:rsidRDefault="002B4247" w:rsidP="002B4247">
      <w:pPr>
        <w:pStyle w:val="25"/>
        <w:tabs>
          <w:tab w:val="left" w:pos="1098"/>
        </w:tabs>
        <w:ind w:left="380" w:firstLine="46"/>
        <w:jc w:val="both"/>
      </w:pPr>
      <w:r>
        <w:t>–</w:t>
      </w:r>
      <w:r>
        <w:tab/>
        <w:t>выполнять норматив снаряжения магазина автомата Калашникова патронами;</w:t>
      </w:r>
    </w:p>
    <w:p w:rsidR="002B4247" w:rsidRDefault="002B4247" w:rsidP="002B4247">
      <w:pPr>
        <w:pStyle w:val="25"/>
        <w:tabs>
          <w:tab w:val="left" w:pos="1098"/>
        </w:tabs>
        <w:ind w:left="380" w:firstLine="46"/>
        <w:jc w:val="both"/>
      </w:pPr>
      <w:r>
        <w:t>–</w:t>
      </w:r>
      <w:r>
        <w:tab/>
        <w:t>описывать работу частей и механизмов гранаты при метании;</w:t>
      </w:r>
    </w:p>
    <w:p w:rsidR="002B4247" w:rsidRDefault="002B4247" w:rsidP="002B4247">
      <w:pPr>
        <w:pStyle w:val="25"/>
        <w:tabs>
          <w:tab w:val="left" w:pos="1098"/>
        </w:tabs>
        <w:ind w:left="380" w:firstLine="46"/>
        <w:jc w:val="both"/>
      </w:pPr>
      <w:r>
        <w:t>–</w:t>
      </w:r>
      <w:r>
        <w:tab/>
        <w:t>выполнять нормативы надевания противогаза, респиратора и общевойскового защитного комплекта (ОЗК).</w:t>
      </w:r>
    </w:p>
    <w:p w:rsidR="002B4247" w:rsidRPr="002B4247" w:rsidRDefault="002B4247" w:rsidP="002B4247">
      <w:pPr>
        <w:pStyle w:val="25"/>
        <w:tabs>
          <w:tab w:val="left" w:pos="1098"/>
        </w:tabs>
        <w:ind w:left="380" w:firstLine="46"/>
        <w:jc w:val="both"/>
        <w:rPr>
          <w:b/>
        </w:rPr>
      </w:pPr>
      <w:r w:rsidRPr="002B4247">
        <w:rPr>
          <w:b/>
        </w:rPr>
        <w:t>Военно-профессиональная деятельность</w:t>
      </w:r>
    </w:p>
    <w:p w:rsidR="002B4247" w:rsidRDefault="002B4247" w:rsidP="002B4247">
      <w:pPr>
        <w:pStyle w:val="25"/>
        <w:tabs>
          <w:tab w:val="left" w:pos="1098"/>
        </w:tabs>
        <w:ind w:left="380" w:firstLine="46"/>
        <w:jc w:val="both"/>
      </w:pPr>
      <w:r>
        <w:t>–</w:t>
      </w:r>
      <w:r>
        <w:tab/>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2B4247" w:rsidRDefault="002B4247" w:rsidP="002B4247">
      <w:pPr>
        <w:pStyle w:val="25"/>
        <w:tabs>
          <w:tab w:val="left" w:pos="1098"/>
        </w:tabs>
        <w:ind w:left="380" w:firstLine="46"/>
        <w:jc w:val="both"/>
      </w:pPr>
      <w:r>
        <w:t>–</w:t>
      </w:r>
      <w:r>
        <w:tab/>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2B4247" w:rsidRDefault="002B4247" w:rsidP="002B4247">
      <w:pPr>
        <w:pStyle w:val="25"/>
        <w:shd w:val="clear" w:color="auto" w:fill="auto"/>
        <w:tabs>
          <w:tab w:val="left" w:pos="1098"/>
        </w:tabs>
        <w:spacing w:before="0"/>
        <w:ind w:left="380" w:firstLine="0"/>
        <w:jc w:val="both"/>
      </w:pPr>
    </w:p>
    <w:p w:rsidR="000B7743" w:rsidRDefault="001B4FF7" w:rsidP="00790343">
      <w:pPr>
        <w:pStyle w:val="25"/>
        <w:shd w:val="clear" w:color="auto" w:fill="auto"/>
        <w:spacing w:before="0"/>
        <w:ind w:left="380" w:firstLine="700"/>
        <w:jc w:val="both"/>
      </w:pPr>
      <w:r>
        <w:t>Изучение дополнительных учебных предметов, курсов по выбору обучающихся, предлагаемых школой обеспечивает:</w:t>
      </w:r>
    </w:p>
    <w:p w:rsidR="000B7743" w:rsidRDefault="001B4FF7" w:rsidP="002D0FAC">
      <w:pPr>
        <w:pStyle w:val="25"/>
        <w:numPr>
          <w:ilvl w:val="0"/>
          <w:numId w:val="12"/>
        </w:numPr>
        <w:shd w:val="clear" w:color="auto" w:fill="auto"/>
        <w:tabs>
          <w:tab w:val="left" w:pos="345"/>
        </w:tabs>
        <w:spacing w:before="0" w:line="240" w:lineRule="exact"/>
        <w:ind w:firstLine="0"/>
        <w:jc w:val="both"/>
      </w:pPr>
      <w:r>
        <w:t>удовлетворение индивидуальных запросов обучающихся;</w:t>
      </w:r>
    </w:p>
    <w:p w:rsidR="000B7743" w:rsidRDefault="001B4FF7" w:rsidP="002D0FAC">
      <w:pPr>
        <w:pStyle w:val="25"/>
        <w:numPr>
          <w:ilvl w:val="0"/>
          <w:numId w:val="12"/>
        </w:numPr>
        <w:shd w:val="clear" w:color="auto" w:fill="auto"/>
        <w:tabs>
          <w:tab w:val="left" w:pos="345"/>
        </w:tabs>
        <w:spacing w:before="0"/>
        <w:ind w:left="380" w:hanging="380"/>
        <w:jc w:val="both"/>
      </w:pPr>
      <w:r>
        <w:t>общеобразовательную, общекультурную составляющую при получении среднего общего образования;</w:t>
      </w:r>
    </w:p>
    <w:p w:rsidR="000B7743" w:rsidRDefault="001B4FF7" w:rsidP="002D0FAC">
      <w:pPr>
        <w:pStyle w:val="25"/>
        <w:numPr>
          <w:ilvl w:val="0"/>
          <w:numId w:val="12"/>
        </w:numPr>
        <w:shd w:val="clear" w:color="auto" w:fill="auto"/>
        <w:tabs>
          <w:tab w:val="left" w:pos="345"/>
        </w:tabs>
        <w:spacing w:before="0" w:line="326" w:lineRule="exact"/>
        <w:ind w:left="380" w:hanging="380"/>
        <w:jc w:val="both"/>
      </w:pPr>
      <w:r>
        <w:t>развитие личности обучающихся, их познавательных интересов, интеллектуальной и ценностно</w:t>
      </w:r>
      <w:r>
        <w:softHyphen/>
        <w:t>смысловой сферы;</w:t>
      </w:r>
    </w:p>
    <w:p w:rsidR="000B7743" w:rsidRDefault="001B4FF7" w:rsidP="002D0FAC">
      <w:pPr>
        <w:pStyle w:val="25"/>
        <w:numPr>
          <w:ilvl w:val="0"/>
          <w:numId w:val="12"/>
        </w:numPr>
        <w:shd w:val="clear" w:color="auto" w:fill="auto"/>
        <w:tabs>
          <w:tab w:val="left" w:pos="345"/>
        </w:tabs>
        <w:spacing w:before="0" w:line="240" w:lineRule="exact"/>
        <w:ind w:firstLine="0"/>
        <w:jc w:val="both"/>
      </w:pPr>
      <w:r>
        <w:t>развитие навыков самообразования и самопроектирования;</w:t>
      </w:r>
    </w:p>
    <w:p w:rsidR="000B7743" w:rsidRDefault="001B4FF7" w:rsidP="002D0FAC">
      <w:pPr>
        <w:pStyle w:val="25"/>
        <w:numPr>
          <w:ilvl w:val="0"/>
          <w:numId w:val="12"/>
        </w:numPr>
        <w:shd w:val="clear" w:color="auto" w:fill="auto"/>
        <w:tabs>
          <w:tab w:val="left" w:pos="345"/>
        </w:tabs>
        <w:spacing w:before="0" w:line="322" w:lineRule="exact"/>
        <w:ind w:left="380" w:hanging="380"/>
      </w:pPr>
      <w:r>
        <w:t>углубление, расширение и систематизацию знаний в выбранной области научного знания или вида деятельности;</w:t>
      </w:r>
    </w:p>
    <w:p w:rsidR="000B7743" w:rsidRDefault="001B4FF7">
      <w:pPr>
        <w:pStyle w:val="25"/>
        <w:shd w:val="clear" w:color="auto" w:fill="auto"/>
        <w:spacing w:before="0"/>
        <w:ind w:left="380" w:hanging="380"/>
      </w:pPr>
      <w:r>
        <w:t>□ совершенствование имеющегося и приобретение нового опыта познавательной деятельности, профессионального самоопределения обучающихся.</w:t>
      </w:r>
    </w:p>
    <w:p w:rsidR="000B7743" w:rsidRDefault="001B4FF7">
      <w:pPr>
        <w:pStyle w:val="72"/>
        <w:shd w:val="clear" w:color="auto" w:fill="auto"/>
        <w:spacing w:line="317" w:lineRule="exact"/>
        <w:ind w:left="380" w:firstLine="720"/>
      </w:pPr>
      <w:r>
        <w:t>Результаты изучения дополнительных учебных предметов, курсов по выбору обучающихся отражают:</w:t>
      </w:r>
    </w:p>
    <w:p w:rsidR="000B7743" w:rsidRDefault="001B4FF7" w:rsidP="002D0FAC">
      <w:pPr>
        <w:pStyle w:val="25"/>
        <w:numPr>
          <w:ilvl w:val="0"/>
          <w:numId w:val="34"/>
        </w:numPr>
        <w:shd w:val="clear" w:color="auto" w:fill="auto"/>
        <w:tabs>
          <w:tab w:val="left" w:pos="1797"/>
        </w:tabs>
        <w:spacing w:before="0"/>
        <w:ind w:left="380" w:firstLine="720"/>
        <w:jc w:val="both"/>
      </w:pPr>
      <w: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w:t>
      </w:r>
      <w:r w:rsidR="00790343">
        <w:t>-</w:t>
      </w:r>
      <w:r>
        <w:softHyphen/>
        <w:t>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0B7743" w:rsidRDefault="001B4FF7" w:rsidP="002D0FAC">
      <w:pPr>
        <w:pStyle w:val="25"/>
        <w:numPr>
          <w:ilvl w:val="0"/>
          <w:numId w:val="34"/>
        </w:numPr>
        <w:shd w:val="clear" w:color="auto" w:fill="auto"/>
        <w:tabs>
          <w:tab w:val="left" w:pos="1797"/>
        </w:tabs>
        <w:spacing w:before="0"/>
        <w:ind w:left="380" w:firstLine="720"/>
        <w:jc w:val="both"/>
      </w:pPr>
      <w:r>
        <w:t>овладение систематическими знаниями и приобретение опыта осуществления целесообразной и результативной деятельности;</w:t>
      </w:r>
    </w:p>
    <w:p w:rsidR="000B7743" w:rsidRDefault="001B4FF7" w:rsidP="002D0FAC">
      <w:pPr>
        <w:pStyle w:val="25"/>
        <w:numPr>
          <w:ilvl w:val="0"/>
          <w:numId w:val="34"/>
        </w:numPr>
        <w:shd w:val="clear" w:color="auto" w:fill="auto"/>
        <w:tabs>
          <w:tab w:val="left" w:pos="1797"/>
        </w:tabs>
        <w:spacing w:before="0"/>
        <w:ind w:left="380" w:firstLine="720"/>
        <w:jc w:val="both"/>
      </w:pPr>
      <w: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0B7743" w:rsidRDefault="001B4FF7" w:rsidP="002D0FAC">
      <w:pPr>
        <w:pStyle w:val="25"/>
        <w:numPr>
          <w:ilvl w:val="0"/>
          <w:numId w:val="34"/>
        </w:numPr>
        <w:shd w:val="clear" w:color="auto" w:fill="auto"/>
        <w:tabs>
          <w:tab w:val="left" w:pos="1797"/>
        </w:tabs>
        <w:spacing w:before="0"/>
        <w:ind w:left="380" w:firstLine="720"/>
        <w:jc w:val="both"/>
      </w:pPr>
      <w:r>
        <w:t>обеспечение академической мобильности и (или) возможности поддерживать избранное направление образования;</w:t>
      </w:r>
    </w:p>
    <w:p w:rsidR="000B7743" w:rsidRDefault="001B4FF7" w:rsidP="002D0FAC">
      <w:pPr>
        <w:pStyle w:val="25"/>
        <w:numPr>
          <w:ilvl w:val="0"/>
          <w:numId w:val="34"/>
        </w:numPr>
        <w:shd w:val="clear" w:color="auto" w:fill="auto"/>
        <w:tabs>
          <w:tab w:val="left" w:pos="1797"/>
        </w:tabs>
        <w:spacing w:before="0" w:after="300"/>
        <w:ind w:left="380" w:firstLine="720"/>
        <w:jc w:val="both"/>
      </w:pPr>
      <w:r>
        <w:t>обеспечение профессиональной ориентации обучающихся.</w:t>
      </w:r>
    </w:p>
    <w:p w:rsidR="000B7743" w:rsidRDefault="001B4FF7">
      <w:pPr>
        <w:pStyle w:val="25"/>
        <w:shd w:val="clear" w:color="auto" w:fill="auto"/>
        <w:spacing w:before="0"/>
        <w:ind w:left="380" w:firstLine="720"/>
        <w:jc w:val="both"/>
      </w:pPr>
      <w:r>
        <w:rPr>
          <w:rStyle w:val="2b"/>
        </w:rPr>
        <w:t xml:space="preserve">Индивидуальный проект </w:t>
      </w:r>
      <w:r>
        <w:t>представляет собой особую форму организации деятельности обучающихся (учебное исследование или учебный проект).</w:t>
      </w:r>
    </w:p>
    <w:p w:rsidR="000B7743" w:rsidRDefault="001B4FF7">
      <w:pPr>
        <w:pStyle w:val="25"/>
        <w:shd w:val="clear" w:color="auto" w:fill="auto"/>
        <w:spacing w:before="0"/>
        <w:ind w:left="380" w:firstLine="720"/>
        <w:jc w:val="both"/>
      </w:pPr>
      <w: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B7743" w:rsidRPr="002B4247" w:rsidRDefault="001B4FF7">
      <w:pPr>
        <w:pStyle w:val="25"/>
        <w:shd w:val="clear" w:color="auto" w:fill="auto"/>
        <w:spacing w:before="0"/>
        <w:ind w:left="380" w:firstLine="720"/>
        <w:jc w:val="both"/>
        <w:rPr>
          <w:b/>
        </w:rPr>
      </w:pPr>
      <w:r w:rsidRPr="002B4247">
        <w:rPr>
          <w:b/>
        </w:rPr>
        <w:t>Результаты выполнения индивидуального проекта отражают:</w:t>
      </w:r>
    </w:p>
    <w:p w:rsidR="000B7743" w:rsidRDefault="001B4FF7" w:rsidP="002D0FAC">
      <w:pPr>
        <w:pStyle w:val="25"/>
        <w:numPr>
          <w:ilvl w:val="0"/>
          <w:numId w:val="35"/>
        </w:numPr>
        <w:shd w:val="clear" w:color="auto" w:fill="auto"/>
        <w:tabs>
          <w:tab w:val="left" w:pos="738"/>
        </w:tabs>
        <w:spacing w:before="0"/>
        <w:ind w:left="740" w:hanging="360"/>
        <w:jc w:val="both"/>
      </w:pPr>
      <w:r>
        <w:t>сформированность навыков коммуникативной, учебно-исследовательской деятельности, критического мышления;</w:t>
      </w:r>
    </w:p>
    <w:p w:rsidR="000B7743" w:rsidRDefault="001B4FF7" w:rsidP="002D0FAC">
      <w:pPr>
        <w:pStyle w:val="25"/>
        <w:numPr>
          <w:ilvl w:val="0"/>
          <w:numId w:val="35"/>
        </w:numPr>
        <w:shd w:val="clear" w:color="auto" w:fill="auto"/>
        <w:tabs>
          <w:tab w:val="left" w:pos="738"/>
        </w:tabs>
        <w:spacing w:before="0"/>
        <w:ind w:left="740" w:hanging="360"/>
        <w:jc w:val="both"/>
      </w:pPr>
      <w:r>
        <w:t>способность к инновационной, аналитической, творческой, интеллектуальной деятельности;</w:t>
      </w:r>
    </w:p>
    <w:p w:rsidR="000B7743" w:rsidRDefault="001B4FF7" w:rsidP="002D0FAC">
      <w:pPr>
        <w:pStyle w:val="25"/>
        <w:numPr>
          <w:ilvl w:val="0"/>
          <w:numId w:val="35"/>
        </w:numPr>
        <w:shd w:val="clear" w:color="auto" w:fill="auto"/>
        <w:tabs>
          <w:tab w:val="left" w:pos="738"/>
        </w:tabs>
        <w:spacing w:before="0"/>
        <w:ind w:left="740" w:hanging="36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B7743" w:rsidRDefault="001B4FF7" w:rsidP="002D0FAC">
      <w:pPr>
        <w:pStyle w:val="25"/>
        <w:numPr>
          <w:ilvl w:val="0"/>
          <w:numId w:val="35"/>
        </w:numPr>
        <w:shd w:val="clear" w:color="auto" w:fill="auto"/>
        <w:tabs>
          <w:tab w:val="left" w:pos="738"/>
        </w:tabs>
        <w:spacing w:before="0"/>
        <w:ind w:left="740" w:hanging="36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B7743" w:rsidRDefault="001B4FF7">
      <w:pPr>
        <w:pStyle w:val="25"/>
        <w:shd w:val="clear" w:color="auto" w:fill="auto"/>
        <w:spacing w:before="0"/>
        <w:ind w:left="380" w:firstLine="720"/>
        <w:jc w:val="both"/>
      </w:pPr>
      <w:r>
        <w:t>Индивидуальный проект выполняется обучающимся в течение двух лет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B7743" w:rsidRDefault="001B4FF7">
      <w:pPr>
        <w:pStyle w:val="72"/>
        <w:shd w:val="clear" w:color="auto" w:fill="auto"/>
        <w:spacing w:after="258" w:line="317" w:lineRule="exact"/>
        <w:ind w:left="380" w:firstLine="720"/>
      </w:pPr>
      <w:r>
        <w:t>Планируемые образовательные результаты освоения ООП СОО более подробно изложены в рабочих программах по отдельным учебным предметам среднего общего образования.</w:t>
      </w:r>
    </w:p>
    <w:p w:rsidR="000B7743" w:rsidRDefault="001B4FF7" w:rsidP="002D0FAC">
      <w:pPr>
        <w:pStyle w:val="37"/>
        <w:keepNext/>
        <w:keepLines/>
        <w:numPr>
          <w:ilvl w:val="0"/>
          <w:numId w:val="36"/>
        </w:numPr>
        <w:shd w:val="clear" w:color="auto" w:fill="auto"/>
        <w:tabs>
          <w:tab w:val="left" w:pos="1797"/>
        </w:tabs>
        <w:spacing w:after="0" w:line="370" w:lineRule="exact"/>
        <w:ind w:left="380" w:firstLine="720"/>
        <w:jc w:val="both"/>
      </w:pPr>
      <w:bookmarkStart w:id="13" w:name="bookmark11"/>
      <w:r>
        <w:t>Система оценки достижения планируемых результатов освоения основной образовательной программы среднего общего образования</w:t>
      </w:r>
      <w:bookmarkEnd w:id="13"/>
    </w:p>
    <w:p w:rsidR="000B7743" w:rsidRDefault="001B4FF7" w:rsidP="00846985">
      <w:pPr>
        <w:pStyle w:val="37"/>
        <w:keepNext/>
        <w:keepLines/>
        <w:shd w:val="clear" w:color="auto" w:fill="auto"/>
        <w:tabs>
          <w:tab w:val="left" w:pos="1826"/>
        </w:tabs>
        <w:spacing w:after="0" w:line="370" w:lineRule="exact"/>
        <w:ind w:left="1100"/>
        <w:jc w:val="both"/>
      </w:pPr>
      <w:bookmarkStart w:id="14" w:name="bookmark12"/>
      <w:r>
        <w:t>Общие положения</w:t>
      </w:r>
      <w:bookmarkEnd w:id="14"/>
    </w:p>
    <w:p w:rsidR="000B7743" w:rsidRDefault="001B4FF7">
      <w:pPr>
        <w:pStyle w:val="25"/>
        <w:shd w:val="clear" w:color="auto" w:fill="auto"/>
        <w:spacing w:before="0"/>
        <w:ind w:firstLine="760"/>
        <w:jc w:val="both"/>
      </w:pPr>
      <w:r>
        <w:t>Система оценки достижения планируемых результатов (далее - система оценки) является инструментом реализации требований Стандарта к результатам освоения основной образовательной программы среднего общего образования, направлена на обеспечение качества основного образования в МБОУ «</w:t>
      </w:r>
      <w:r w:rsidR="00790343">
        <w:t>Новопесча</w:t>
      </w:r>
      <w:r>
        <w:t>нская СОШ».</w:t>
      </w:r>
    </w:p>
    <w:p w:rsidR="000B7743" w:rsidRDefault="001B4FF7">
      <w:pPr>
        <w:pStyle w:val="25"/>
        <w:shd w:val="clear" w:color="auto" w:fill="auto"/>
        <w:spacing w:before="0"/>
        <w:ind w:firstLine="760"/>
        <w:jc w:val="both"/>
      </w:pPr>
      <w:r>
        <w:t>Основными функциями системы оценки являются:</w:t>
      </w:r>
    </w:p>
    <w:p w:rsidR="000B7743" w:rsidRDefault="001B4FF7" w:rsidP="002D0FAC">
      <w:pPr>
        <w:pStyle w:val="25"/>
        <w:numPr>
          <w:ilvl w:val="0"/>
          <w:numId w:val="5"/>
        </w:numPr>
        <w:shd w:val="clear" w:color="auto" w:fill="auto"/>
        <w:tabs>
          <w:tab w:val="left" w:pos="1443"/>
        </w:tabs>
        <w:spacing w:before="0"/>
        <w:ind w:firstLine="760"/>
        <w:jc w:val="both"/>
      </w:pPr>
      <w:r>
        <w:t>ориентация образовательного процесса на достижение планируемых результатов освоения образовательной программы среднего общего образования;</w:t>
      </w:r>
    </w:p>
    <w:p w:rsidR="000B7743" w:rsidRDefault="001B4FF7" w:rsidP="002D0FAC">
      <w:pPr>
        <w:pStyle w:val="25"/>
        <w:numPr>
          <w:ilvl w:val="0"/>
          <w:numId w:val="5"/>
        </w:numPr>
        <w:shd w:val="clear" w:color="auto" w:fill="auto"/>
        <w:tabs>
          <w:tab w:val="left" w:pos="1443"/>
        </w:tabs>
        <w:spacing w:before="0"/>
        <w:ind w:firstLine="760"/>
        <w:jc w:val="both"/>
      </w:pPr>
      <w:r>
        <w:t>обеспечение эффективной обратной связи, позволяющей осуществлять управление образовательным процессом.</w:t>
      </w:r>
    </w:p>
    <w:p w:rsidR="00A32A83" w:rsidRDefault="00A32A83" w:rsidP="00A32A83">
      <w:pPr>
        <w:pStyle w:val="25"/>
        <w:ind w:firstLine="760"/>
        <w:jc w:val="both"/>
      </w:pPr>
      <w:r>
        <w:t>Основными направлениями и целями оценочной деятельности в образовательной организации в соответствии с требованиями ФГОС СОО являются:</w:t>
      </w:r>
    </w:p>
    <w:p w:rsidR="00A32A83" w:rsidRDefault="00A32A83" w:rsidP="00A32A83">
      <w:pPr>
        <w:pStyle w:val="25"/>
        <w:ind w:firstLine="760"/>
        <w:jc w:val="both"/>
      </w:pPr>
      <w:r>
        <w:t>–</w:t>
      </w:r>
      <w:r>
        <w:tab/>
        <w:t>оценка образовательных достижений обучающихся на различных этапах обучения как основа их итоговой аттестации;</w:t>
      </w:r>
    </w:p>
    <w:p w:rsidR="00A32A83" w:rsidRDefault="00A32A83" w:rsidP="00A32A83">
      <w:pPr>
        <w:pStyle w:val="25"/>
        <w:ind w:firstLine="760"/>
        <w:jc w:val="both"/>
      </w:pPr>
      <w:r>
        <w:t>–</w:t>
      </w:r>
      <w:r>
        <w:tab/>
        <w:t>оценка результатов деятельности педагогических работников как основа аттестационных процедур;</w:t>
      </w:r>
    </w:p>
    <w:p w:rsidR="00A32A83" w:rsidRDefault="00A32A83" w:rsidP="00A32A83">
      <w:pPr>
        <w:pStyle w:val="25"/>
        <w:ind w:firstLine="760"/>
        <w:jc w:val="both"/>
      </w:pPr>
      <w:r>
        <w:t>–</w:t>
      </w:r>
      <w:r>
        <w:tab/>
        <w:t>оценка результатов деятельности образовательной организации как основа аккредитационных процедур.</w:t>
      </w:r>
    </w:p>
    <w:p w:rsidR="00A32A83" w:rsidRDefault="00A32A83" w:rsidP="00A32A83">
      <w:pPr>
        <w:pStyle w:val="25"/>
        <w:ind w:firstLine="760"/>
        <w:jc w:val="both"/>
      </w:pPr>
      <w: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 независимую оценку качества подготовки обучающихся  и мониторинговые исследования муниципального, регионального и федерального уровней.</w:t>
      </w:r>
    </w:p>
    <w:p w:rsidR="00A32A83" w:rsidRDefault="00A32A83" w:rsidP="00A32A83">
      <w:pPr>
        <w:pStyle w:val="25"/>
        <w:ind w:firstLine="760"/>
        <w:jc w:val="both"/>
      </w:pPr>
      <w:r>
        <w:t>Оценка результатов деятельности педагогических работников осуществляется на основании:</w:t>
      </w:r>
    </w:p>
    <w:p w:rsidR="00A32A83" w:rsidRDefault="00A32A83" w:rsidP="00A32A83">
      <w:pPr>
        <w:pStyle w:val="25"/>
        <w:ind w:firstLine="760"/>
        <w:jc w:val="both"/>
      </w:pPr>
      <w:r>
        <w:t>–</w:t>
      </w:r>
      <w:r>
        <w:tab/>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A32A83" w:rsidRDefault="00A32A83" w:rsidP="00A32A83">
      <w:pPr>
        <w:pStyle w:val="25"/>
        <w:ind w:firstLine="760"/>
        <w:jc w:val="both"/>
      </w:pPr>
      <w:r>
        <w:t>–</w:t>
      </w:r>
      <w:r>
        <w:tab/>
        <w:t>мониторинга уровня профессионального мастерства учителя (анализа качества уроков, качества учебных заданий, предлагаемых учителем).</w:t>
      </w:r>
    </w:p>
    <w:p w:rsidR="00A32A83" w:rsidRDefault="00A32A83" w:rsidP="00A32A83">
      <w:pPr>
        <w:pStyle w:val="25"/>
        <w:ind w:firstLine="760"/>
        <w:jc w:val="both"/>
      </w:pPr>
      <w: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A32A83" w:rsidRDefault="00A32A83" w:rsidP="00A32A83">
      <w:pPr>
        <w:pStyle w:val="25"/>
        <w:ind w:firstLine="760"/>
        <w:jc w:val="both"/>
      </w:pPr>
      <w:r>
        <w:t>Результаты мониторингов являются основанием для принятия решений по повышению квалификации учителя.</w:t>
      </w:r>
    </w:p>
    <w:p w:rsidR="00A32A83" w:rsidRDefault="00A32A83" w:rsidP="00A32A83">
      <w:pPr>
        <w:pStyle w:val="25"/>
        <w:ind w:firstLine="760"/>
        <w:jc w:val="both"/>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A32A83" w:rsidRDefault="00A32A83" w:rsidP="00A32A83">
      <w:pPr>
        <w:pStyle w:val="25"/>
        <w:ind w:firstLine="760"/>
        <w:jc w:val="both"/>
      </w:pPr>
      <w: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A32A83" w:rsidRDefault="00A32A83" w:rsidP="00A32A83">
      <w:pPr>
        <w:pStyle w:val="25"/>
        <w:ind w:firstLine="760"/>
        <w:jc w:val="both"/>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A32A83" w:rsidRDefault="00A32A83" w:rsidP="00A32A83">
      <w:pPr>
        <w:pStyle w:val="25"/>
        <w:ind w:firstLine="760"/>
        <w:jc w:val="both"/>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32A83" w:rsidRDefault="00A32A83" w:rsidP="00A32A83">
      <w:pPr>
        <w:pStyle w:val="25"/>
        <w:ind w:firstLine="760"/>
        <w:jc w:val="both"/>
      </w:pPr>
      <w:r>
        <w:t>Комплексный подход к оценке образовательных достижений реализуется путем:</w:t>
      </w:r>
    </w:p>
    <w:p w:rsidR="00A32A83" w:rsidRDefault="00A32A83" w:rsidP="00A32A83">
      <w:pPr>
        <w:pStyle w:val="25"/>
        <w:ind w:firstLine="760"/>
        <w:jc w:val="both"/>
      </w:pPr>
      <w:r>
        <w:t>–</w:t>
      </w:r>
      <w:r>
        <w:tab/>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A32A83" w:rsidRDefault="00A32A83" w:rsidP="00A32A83">
      <w:pPr>
        <w:pStyle w:val="25"/>
        <w:ind w:firstLine="760"/>
        <w:jc w:val="both"/>
      </w:pPr>
      <w:r>
        <w:t>–</w:t>
      </w:r>
      <w:r>
        <w:tab/>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A32A83" w:rsidRDefault="00A32A83" w:rsidP="00A32A83">
      <w:pPr>
        <w:pStyle w:val="25"/>
        <w:ind w:firstLine="760"/>
        <w:jc w:val="both"/>
      </w:pPr>
      <w:r>
        <w:t>–</w:t>
      </w:r>
      <w:r>
        <w:tab/>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A32A83" w:rsidRDefault="00A32A83" w:rsidP="00A32A83">
      <w:pPr>
        <w:pStyle w:val="25"/>
        <w:ind w:firstLine="760"/>
        <w:jc w:val="both"/>
      </w:pPr>
      <w:r>
        <w:t>Уровневый подход реализуется по отношению как к содержанию оценки, так и к представлению и интерпретации результатов.</w:t>
      </w:r>
    </w:p>
    <w:p w:rsidR="00A32A83" w:rsidRDefault="00A32A83" w:rsidP="00A32A83">
      <w:pPr>
        <w:pStyle w:val="25"/>
        <w:ind w:firstLine="760"/>
        <w:jc w:val="both"/>
      </w:pPr>
      <w:r>
        <w:t>Уровневый подход к содержанию оценки на уровне среднего общего образования обеспечивается следующими составляющими:</w:t>
      </w:r>
    </w:p>
    <w:p w:rsidR="00A32A83" w:rsidRDefault="00A32A83" w:rsidP="00A32A83">
      <w:pPr>
        <w:pStyle w:val="25"/>
        <w:ind w:firstLine="760"/>
        <w:jc w:val="both"/>
      </w:pPr>
      <w:r>
        <w:t>–</w:t>
      </w:r>
      <w:r>
        <w:tab/>
        <w:t>для каждого предмета предлагаются результаты двух уровней изучения – базового и углубленного;</w:t>
      </w:r>
    </w:p>
    <w:p w:rsidR="00A32A83" w:rsidRDefault="00A32A83" w:rsidP="00A32A83">
      <w:pPr>
        <w:pStyle w:val="25"/>
        <w:shd w:val="clear" w:color="auto" w:fill="auto"/>
        <w:spacing w:before="0"/>
        <w:ind w:firstLine="760"/>
        <w:jc w:val="both"/>
      </w:pPr>
      <w:r>
        <w:t>–</w:t>
      </w:r>
      <w:r>
        <w:tab/>
        <w:t>планируемые результаты содержат блоки «Выпускник научится» и «Выпускник получит возможность научиться».</w:t>
      </w:r>
    </w:p>
    <w:p w:rsidR="000B7743" w:rsidRDefault="001B4FF7" w:rsidP="00A32A83">
      <w:pPr>
        <w:pStyle w:val="25"/>
        <w:shd w:val="clear" w:color="auto" w:fill="auto"/>
        <w:spacing w:before="0"/>
        <w:ind w:firstLine="760"/>
        <w:jc w:val="both"/>
      </w:pPr>
      <w: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0B7743" w:rsidRDefault="001B4FF7">
      <w:pPr>
        <w:pStyle w:val="25"/>
        <w:shd w:val="clear" w:color="auto" w:fill="auto"/>
        <w:spacing w:before="0"/>
        <w:ind w:firstLine="760"/>
        <w:jc w:val="both"/>
      </w:pPr>
      <w:r>
        <w:t>Система оценки включает процедуры внутренней и внешней оценки.</w:t>
      </w:r>
    </w:p>
    <w:p w:rsidR="000B7743" w:rsidRDefault="001B4FF7">
      <w:pPr>
        <w:pStyle w:val="25"/>
        <w:shd w:val="clear" w:color="auto" w:fill="auto"/>
        <w:spacing w:before="0"/>
        <w:ind w:firstLine="760"/>
        <w:jc w:val="both"/>
      </w:pPr>
      <w:r>
        <w:t>Организация и содержание внутренней оценки индивидуальных образовательных достижений обучающихся направлены на:</w:t>
      </w:r>
    </w:p>
    <w:p w:rsidR="000B7743" w:rsidRDefault="001B4FF7" w:rsidP="002D0FAC">
      <w:pPr>
        <w:pStyle w:val="25"/>
        <w:numPr>
          <w:ilvl w:val="0"/>
          <w:numId w:val="4"/>
        </w:numPr>
        <w:shd w:val="clear" w:color="auto" w:fill="auto"/>
        <w:tabs>
          <w:tab w:val="left" w:pos="1469"/>
        </w:tabs>
        <w:spacing w:before="0"/>
        <w:ind w:firstLine="760"/>
        <w:jc w:val="both"/>
      </w:pPr>
      <w:r>
        <w:t>оценку уровня сформированности предметных, метапредметных и личностных результатов образования;</w:t>
      </w:r>
    </w:p>
    <w:p w:rsidR="000B7743" w:rsidRDefault="001B4FF7" w:rsidP="002D0FAC">
      <w:pPr>
        <w:pStyle w:val="25"/>
        <w:numPr>
          <w:ilvl w:val="0"/>
          <w:numId w:val="4"/>
        </w:numPr>
        <w:shd w:val="clear" w:color="auto" w:fill="auto"/>
        <w:tabs>
          <w:tab w:val="left" w:pos="1469"/>
        </w:tabs>
        <w:spacing w:before="0"/>
        <w:ind w:firstLine="760"/>
        <w:jc w:val="both"/>
      </w:pPr>
      <w:r>
        <w:t>оценку динамики формирования предметных, метапредметных и личностных результатов образования.</w:t>
      </w:r>
    </w:p>
    <w:p w:rsidR="000B7743" w:rsidRDefault="001B4FF7">
      <w:pPr>
        <w:pStyle w:val="25"/>
        <w:shd w:val="clear" w:color="auto" w:fill="auto"/>
        <w:spacing w:before="0"/>
        <w:ind w:firstLine="760"/>
        <w:jc w:val="both"/>
      </w:pPr>
      <w:r>
        <w:t>Внутренняя оценка включает:</w:t>
      </w:r>
    </w:p>
    <w:p w:rsidR="000B7743" w:rsidRDefault="001B4FF7" w:rsidP="002D0FAC">
      <w:pPr>
        <w:pStyle w:val="25"/>
        <w:numPr>
          <w:ilvl w:val="0"/>
          <w:numId w:val="5"/>
        </w:numPr>
        <w:shd w:val="clear" w:color="auto" w:fill="auto"/>
        <w:tabs>
          <w:tab w:val="left" w:pos="1469"/>
        </w:tabs>
        <w:spacing w:before="0"/>
        <w:ind w:firstLine="760"/>
        <w:jc w:val="both"/>
      </w:pPr>
      <w:r>
        <w:t>текущий контроль (в том числе тематический);</w:t>
      </w:r>
    </w:p>
    <w:p w:rsidR="000B7743" w:rsidRDefault="001B4FF7" w:rsidP="002D0FAC">
      <w:pPr>
        <w:pStyle w:val="25"/>
        <w:numPr>
          <w:ilvl w:val="0"/>
          <w:numId w:val="5"/>
        </w:numPr>
        <w:shd w:val="clear" w:color="auto" w:fill="auto"/>
        <w:tabs>
          <w:tab w:val="left" w:pos="1469"/>
        </w:tabs>
        <w:spacing w:before="0"/>
        <w:ind w:firstLine="760"/>
        <w:jc w:val="both"/>
      </w:pPr>
      <w:r>
        <w:t>промежуточную аттестацию в рамках урочной и внеурочной деятельности;</w:t>
      </w:r>
    </w:p>
    <w:p w:rsidR="000B7743" w:rsidRDefault="001B4FF7" w:rsidP="002D0FAC">
      <w:pPr>
        <w:pStyle w:val="25"/>
        <w:numPr>
          <w:ilvl w:val="0"/>
          <w:numId w:val="5"/>
        </w:numPr>
        <w:shd w:val="clear" w:color="auto" w:fill="auto"/>
        <w:tabs>
          <w:tab w:val="left" w:pos="1469"/>
        </w:tabs>
        <w:spacing w:before="0"/>
        <w:ind w:firstLine="760"/>
        <w:jc w:val="both"/>
      </w:pPr>
      <w:r>
        <w:t>оценку проектной деятельности обучающихся.</w:t>
      </w:r>
    </w:p>
    <w:p w:rsidR="000B7743" w:rsidRDefault="001B4FF7">
      <w:pPr>
        <w:pStyle w:val="25"/>
        <w:shd w:val="clear" w:color="auto" w:fill="auto"/>
        <w:spacing w:before="0"/>
        <w:ind w:firstLine="760"/>
        <w:jc w:val="both"/>
      </w:pPr>
      <w:r>
        <w:t>Оценка динамики формирования предметных, метапредметных и личностных результатов проводится на основе портфолио ученика и при проведении внутришкольного мониторинга образовательных достижений.</w:t>
      </w:r>
    </w:p>
    <w:p w:rsidR="000B7743" w:rsidRDefault="001B4FF7">
      <w:pPr>
        <w:pStyle w:val="25"/>
        <w:shd w:val="clear" w:color="auto" w:fill="auto"/>
        <w:spacing w:before="0"/>
        <w:ind w:firstLine="760"/>
        <w:jc w:val="both"/>
      </w:pPr>
      <w:r>
        <w:t>К внешним процедурам относятся:</w:t>
      </w:r>
    </w:p>
    <w:p w:rsidR="000B7743" w:rsidRDefault="001B4FF7" w:rsidP="002D0FAC">
      <w:pPr>
        <w:pStyle w:val="25"/>
        <w:numPr>
          <w:ilvl w:val="0"/>
          <w:numId w:val="5"/>
        </w:numPr>
        <w:shd w:val="clear" w:color="auto" w:fill="auto"/>
        <w:tabs>
          <w:tab w:val="left" w:pos="1469"/>
        </w:tabs>
        <w:spacing w:before="0"/>
        <w:ind w:firstLine="760"/>
        <w:jc w:val="both"/>
      </w:pPr>
      <w:r>
        <w:t>государственная итоговая аттестация,</w:t>
      </w:r>
    </w:p>
    <w:p w:rsidR="000B7743" w:rsidRDefault="001B4FF7" w:rsidP="002D0FAC">
      <w:pPr>
        <w:pStyle w:val="25"/>
        <w:numPr>
          <w:ilvl w:val="0"/>
          <w:numId w:val="5"/>
        </w:numPr>
        <w:shd w:val="clear" w:color="auto" w:fill="auto"/>
        <w:tabs>
          <w:tab w:val="left" w:pos="1469"/>
        </w:tabs>
        <w:spacing w:before="0"/>
        <w:ind w:firstLine="760"/>
        <w:jc w:val="both"/>
      </w:pPr>
      <w:r>
        <w:t>независимая оценка качества образования</w:t>
      </w:r>
    </w:p>
    <w:p w:rsidR="000B7743" w:rsidRDefault="001B4FF7" w:rsidP="002D0FAC">
      <w:pPr>
        <w:pStyle w:val="25"/>
        <w:numPr>
          <w:ilvl w:val="0"/>
          <w:numId w:val="5"/>
        </w:numPr>
        <w:shd w:val="clear" w:color="auto" w:fill="auto"/>
        <w:tabs>
          <w:tab w:val="left" w:pos="1469"/>
        </w:tabs>
        <w:spacing w:before="0"/>
        <w:ind w:firstLine="760"/>
        <w:jc w:val="both"/>
      </w:pPr>
      <w:r>
        <w:t>мониторинговые исследования разного уровня.</w:t>
      </w:r>
    </w:p>
    <w:p w:rsidR="000B7743" w:rsidRDefault="001B4FF7">
      <w:pPr>
        <w:pStyle w:val="25"/>
        <w:shd w:val="clear" w:color="auto" w:fill="auto"/>
        <w:spacing w:before="0"/>
        <w:ind w:firstLine="760"/>
        <w:jc w:val="both"/>
      </w:pPr>
      <w:r>
        <w:t>Уровневый подход реализуется по отношению как к содержанию оценки, так и к представлению и интерпретации результатов.</w:t>
      </w:r>
    </w:p>
    <w:p w:rsidR="000B7743" w:rsidRDefault="001B4FF7">
      <w:pPr>
        <w:pStyle w:val="25"/>
        <w:shd w:val="clear" w:color="auto" w:fill="auto"/>
        <w:spacing w:before="0"/>
        <w:ind w:firstLine="760"/>
        <w:jc w:val="both"/>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0B7743" w:rsidRDefault="001B4FF7" w:rsidP="002D0FAC">
      <w:pPr>
        <w:pStyle w:val="37"/>
        <w:keepNext/>
        <w:keepLines/>
        <w:numPr>
          <w:ilvl w:val="0"/>
          <w:numId w:val="37"/>
        </w:numPr>
        <w:shd w:val="clear" w:color="auto" w:fill="auto"/>
        <w:tabs>
          <w:tab w:val="left" w:pos="893"/>
        </w:tabs>
        <w:spacing w:after="286" w:line="374" w:lineRule="exact"/>
        <w:jc w:val="both"/>
      </w:pPr>
      <w:bookmarkStart w:id="15" w:name="bookmark13"/>
      <w:r>
        <w:t>Особенности оценки личностных, метапредметных и предметных результатов</w:t>
      </w:r>
      <w:bookmarkEnd w:id="15"/>
    </w:p>
    <w:p w:rsidR="000B7743" w:rsidRDefault="001B4FF7">
      <w:pPr>
        <w:pStyle w:val="44"/>
        <w:keepNext/>
        <w:keepLines/>
        <w:shd w:val="clear" w:color="auto" w:fill="auto"/>
      </w:pPr>
      <w:bookmarkStart w:id="16" w:name="bookmark14"/>
      <w:r>
        <w:t>Особенности оценки личностных результатов</w:t>
      </w:r>
      <w:bookmarkEnd w:id="16"/>
    </w:p>
    <w:p w:rsidR="000B7743" w:rsidRDefault="001B4FF7">
      <w:pPr>
        <w:pStyle w:val="25"/>
        <w:shd w:val="clear" w:color="auto" w:fill="auto"/>
        <w:spacing w:before="0"/>
        <w:ind w:firstLine="76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B7743" w:rsidRDefault="001B4FF7">
      <w:pPr>
        <w:pStyle w:val="25"/>
        <w:shd w:val="clear" w:color="auto" w:fill="auto"/>
        <w:spacing w:before="0"/>
        <w:ind w:firstLine="760"/>
        <w:jc w:val="both"/>
      </w:pPr>
      <w: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0B7743" w:rsidRDefault="001B4FF7" w:rsidP="002D0FAC">
      <w:pPr>
        <w:pStyle w:val="25"/>
        <w:numPr>
          <w:ilvl w:val="0"/>
          <w:numId w:val="38"/>
        </w:numPr>
        <w:shd w:val="clear" w:color="auto" w:fill="auto"/>
        <w:tabs>
          <w:tab w:val="left" w:pos="1469"/>
        </w:tabs>
        <w:spacing w:before="0"/>
        <w:ind w:firstLine="760"/>
        <w:jc w:val="both"/>
      </w:pPr>
      <w:r>
        <w:t>сформированность основ гражданской идентичности личности;</w:t>
      </w:r>
    </w:p>
    <w:p w:rsidR="000B7743" w:rsidRDefault="001B4FF7" w:rsidP="002D0FAC">
      <w:pPr>
        <w:pStyle w:val="25"/>
        <w:numPr>
          <w:ilvl w:val="0"/>
          <w:numId w:val="38"/>
        </w:numPr>
        <w:shd w:val="clear" w:color="auto" w:fill="auto"/>
        <w:tabs>
          <w:tab w:val="left" w:pos="1469"/>
        </w:tabs>
        <w:spacing w:before="0"/>
        <w:ind w:firstLine="760"/>
        <w:jc w:val="both"/>
      </w:pPr>
      <w: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B7743" w:rsidRDefault="001B4FF7" w:rsidP="002D0FAC">
      <w:pPr>
        <w:pStyle w:val="25"/>
        <w:numPr>
          <w:ilvl w:val="0"/>
          <w:numId w:val="38"/>
        </w:numPr>
        <w:shd w:val="clear" w:color="auto" w:fill="auto"/>
        <w:tabs>
          <w:tab w:val="left" w:pos="1469"/>
        </w:tabs>
        <w:spacing w:before="0"/>
        <w:ind w:firstLine="760"/>
        <w:jc w:val="both"/>
      </w:pPr>
      <w: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0B7743" w:rsidRDefault="001B4FF7">
      <w:pPr>
        <w:pStyle w:val="25"/>
        <w:shd w:val="clear" w:color="auto" w:fill="auto"/>
        <w:spacing w:before="0"/>
        <w:ind w:firstLine="760"/>
        <w:jc w:val="both"/>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w:t>
      </w:r>
    </w:p>
    <w:p w:rsidR="000B7743" w:rsidRDefault="001B4FF7">
      <w:pPr>
        <w:pStyle w:val="25"/>
        <w:shd w:val="clear" w:color="auto" w:fill="auto"/>
        <w:spacing w:before="0"/>
        <w:ind w:firstLine="760"/>
        <w:jc w:val="both"/>
      </w:pPr>
      <w:r>
        <w:t>Во внутришкольном мониторинге в целях оптимизации личностного развития учащихся оценка сформированности отдельных личностных результатов, проявляющихся в:</w:t>
      </w:r>
    </w:p>
    <w:p w:rsidR="000B7743" w:rsidRDefault="001B4FF7" w:rsidP="002D0FAC">
      <w:pPr>
        <w:pStyle w:val="25"/>
        <w:numPr>
          <w:ilvl w:val="0"/>
          <w:numId w:val="12"/>
        </w:numPr>
        <w:shd w:val="clear" w:color="auto" w:fill="auto"/>
        <w:tabs>
          <w:tab w:val="left" w:pos="1469"/>
        </w:tabs>
        <w:spacing w:before="0"/>
        <w:ind w:firstLine="760"/>
        <w:jc w:val="both"/>
      </w:pPr>
      <w:r>
        <w:t>соблюдении норм и правил поведения, принятых в образовательной организации;</w:t>
      </w:r>
    </w:p>
    <w:p w:rsidR="000B7743" w:rsidRDefault="001B4FF7" w:rsidP="002D0FAC">
      <w:pPr>
        <w:pStyle w:val="25"/>
        <w:numPr>
          <w:ilvl w:val="0"/>
          <w:numId w:val="12"/>
        </w:numPr>
        <w:shd w:val="clear" w:color="auto" w:fill="auto"/>
        <w:tabs>
          <w:tab w:val="left" w:pos="1469"/>
        </w:tabs>
        <w:spacing w:before="0"/>
        <w:ind w:firstLine="760"/>
        <w:jc w:val="both"/>
      </w:pPr>
      <w:r>
        <w:t>участии в общественной жизни образовательной организации, ближайшего социального окружения, страны, общественно-полезной деятельности;</w:t>
      </w:r>
    </w:p>
    <w:p w:rsidR="000B7743" w:rsidRDefault="001B4FF7" w:rsidP="002D0FAC">
      <w:pPr>
        <w:pStyle w:val="25"/>
        <w:numPr>
          <w:ilvl w:val="0"/>
          <w:numId w:val="12"/>
        </w:numPr>
        <w:shd w:val="clear" w:color="auto" w:fill="auto"/>
        <w:tabs>
          <w:tab w:val="left" w:pos="1602"/>
        </w:tabs>
        <w:spacing w:before="0" w:line="312" w:lineRule="exact"/>
        <w:ind w:left="160" w:firstLine="700"/>
        <w:jc w:val="both"/>
      </w:pPr>
      <w:r>
        <w:t>ответственности за результаты обучения;</w:t>
      </w:r>
    </w:p>
    <w:p w:rsidR="000B7743" w:rsidRDefault="001B4FF7" w:rsidP="002D0FAC">
      <w:pPr>
        <w:pStyle w:val="25"/>
        <w:numPr>
          <w:ilvl w:val="0"/>
          <w:numId w:val="12"/>
        </w:numPr>
        <w:shd w:val="clear" w:color="auto" w:fill="auto"/>
        <w:tabs>
          <w:tab w:val="left" w:pos="1602"/>
        </w:tabs>
        <w:spacing w:before="0" w:line="312" w:lineRule="exact"/>
        <w:ind w:left="160" w:firstLine="700"/>
        <w:jc w:val="both"/>
      </w:pPr>
      <w:r>
        <w:t>готовности и способности делать осознанный выбор своей образовательной траектории, в том числе выбор профессии;</w:t>
      </w:r>
    </w:p>
    <w:p w:rsidR="000B7743" w:rsidRDefault="001B4FF7" w:rsidP="002D0FAC">
      <w:pPr>
        <w:pStyle w:val="25"/>
        <w:numPr>
          <w:ilvl w:val="0"/>
          <w:numId w:val="12"/>
        </w:numPr>
        <w:shd w:val="clear" w:color="auto" w:fill="auto"/>
        <w:tabs>
          <w:tab w:val="left" w:pos="1602"/>
        </w:tabs>
        <w:spacing w:before="0" w:line="312" w:lineRule="exact"/>
        <w:ind w:left="160" w:firstLine="700"/>
        <w:jc w:val="both"/>
      </w:pPr>
      <w:r>
        <w:t>ценностно-смысловых установках обучающихся, формируемых средствами различных предметов в рамках системы общего образования.</w:t>
      </w:r>
    </w:p>
    <w:p w:rsidR="000B7743" w:rsidRDefault="001B4FF7">
      <w:pPr>
        <w:pStyle w:val="25"/>
        <w:shd w:val="clear" w:color="auto" w:fill="auto"/>
        <w:spacing w:before="0" w:line="312" w:lineRule="exact"/>
        <w:ind w:left="160" w:firstLine="0"/>
        <w:jc w:val="both"/>
      </w:pPr>
      <w:r>
        <w:t>В оценке личностных результатов используются методы педагогической диагностики, анкетирование, наблюдение. Внутренний мониторинг личностных результатов обучающихся осуществляется:</w:t>
      </w:r>
    </w:p>
    <w:p w:rsidR="000B7743" w:rsidRDefault="001B4FF7">
      <w:pPr>
        <w:pStyle w:val="25"/>
        <w:shd w:val="clear" w:color="auto" w:fill="auto"/>
        <w:spacing w:before="0" w:after="102" w:line="293" w:lineRule="exact"/>
        <w:ind w:left="160" w:firstLine="700"/>
        <w:jc w:val="both"/>
      </w:pPr>
      <w:r>
        <w:t>П на основе ежедневных наблюдений в ходе учебных занятий и внеурочной деятельности учителями-предметниками, классным руководителем, педагогом психологом, социальным педагогом, администрацией школы;</w:t>
      </w:r>
    </w:p>
    <w:p w:rsidR="000B7743" w:rsidRDefault="001B4FF7">
      <w:pPr>
        <w:pStyle w:val="25"/>
        <w:shd w:val="clear" w:color="auto" w:fill="auto"/>
        <w:tabs>
          <w:tab w:val="left" w:pos="1602"/>
        </w:tabs>
        <w:spacing w:before="0" w:after="372" w:line="240" w:lineRule="exact"/>
        <w:ind w:left="160" w:firstLine="700"/>
        <w:jc w:val="both"/>
      </w:pPr>
      <w:r>
        <w:t>П</w:t>
      </w:r>
      <w:r>
        <w:tab/>
        <w:t>при проведении психолого-педагогических диагностик и самодиагностик.</w:t>
      </w:r>
    </w:p>
    <w:p w:rsidR="000B7743" w:rsidRDefault="001B4FF7">
      <w:pPr>
        <w:pStyle w:val="2d"/>
        <w:framePr w:w="9514" w:wrap="notBeside" w:vAnchor="text" w:hAnchor="text" w:y="1"/>
        <w:shd w:val="clear" w:color="auto" w:fill="auto"/>
        <w:tabs>
          <w:tab w:val="left" w:leader="underscore" w:pos="3490"/>
          <w:tab w:val="left" w:leader="underscore" w:pos="9389"/>
        </w:tabs>
        <w:ind w:firstLine="0"/>
      </w:pPr>
      <w:r>
        <w:t xml:space="preserve">Диагностика формирования личностных результатов обучающихся на ступени </w:t>
      </w:r>
      <w:r>
        <w:tab/>
      </w:r>
      <w:r>
        <w:rPr>
          <w:rStyle w:val="2e"/>
          <w:b/>
          <w:bCs/>
        </w:rPr>
        <w:t>среднего общего образования.</w:t>
      </w:r>
      <w:r>
        <w:tab/>
      </w:r>
    </w:p>
    <w:tbl>
      <w:tblPr>
        <w:tblOverlap w:val="never"/>
        <w:tblW w:w="10632" w:type="dxa"/>
        <w:tblInd w:w="10" w:type="dxa"/>
        <w:tblLayout w:type="fixed"/>
        <w:tblCellMar>
          <w:left w:w="10" w:type="dxa"/>
          <w:right w:w="10" w:type="dxa"/>
        </w:tblCellMar>
        <w:tblLook w:val="04A0" w:firstRow="1" w:lastRow="0" w:firstColumn="1" w:lastColumn="0" w:noHBand="0" w:noVBand="1"/>
      </w:tblPr>
      <w:tblGrid>
        <w:gridCol w:w="5326"/>
        <w:gridCol w:w="5306"/>
      </w:tblGrid>
      <w:tr w:rsidR="000B7743" w:rsidTr="00790343">
        <w:trPr>
          <w:trHeight w:hRule="exact" w:val="561"/>
        </w:trPr>
        <w:tc>
          <w:tcPr>
            <w:tcW w:w="5326" w:type="dxa"/>
            <w:tcBorders>
              <w:top w:val="single" w:sz="4" w:space="0" w:color="auto"/>
              <w:left w:val="single" w:sz="4" w:space="0" w:color="auto"/>
            </w:tcBorders>
            <w:shd w:val="clear" w:color="auto" w:fill="FFFFFF"/>
          </w:tcPr>
          <w:p w:rsidR="000B7743" w:rsidRDefault="001B4FF7">
            <w:pPr>
              <w:pStyle w:val="25"/>
              <w:framePr w:w="9514" w:wrap="notBeside" w:vAnchor="text" w:hAnchor="text" w:y="1"/>
              <w:shd w:val="clear" w:color="auto" w:fill="auto"/>
              <w:spacing w:before="0" w:line="240" w:lineRule="exact"/>
              <w:ind w:left="1860" w:firstLine="0"/>
            </w:pPr>
            <w:r>
              <w:rPr>
                <w:rStyle w:val="2f"/>
              </w:rPr>
              <w:t>Личностные результаты</w:t>
            </w:r>
          </w:p>
        </w:tc>
        <w:tc>
          <w:tcPr>
            <w:tcW w:w="5306" w:type="dxa"/>
            <w:tcBorders>
              <w:top w:val="single" w:sz="4" w:space="0" w:color="auto"/>
              <w:left w:val="single" w:sz="4" w:space="0" w:color="auto"/>
              <w:right w:val="single" w:sz="4" w:space="0" w:color="auto"/>
            </w:tcBorders>
            <w:shd w:val="clear" w:color="auto" w:fill="FFFFFF"/>
            <w:vAlign w:val="bottom"/>
          </w:tcPr>
          <w:p w:rsidR="00790343" w:rsidRDefault="001B4FF7">
            <w:pPr>
              <w:pStyle w:val="25"/>
              <w:framePr w:w="9514" w:wrap="notBeside" w:vAnchor="text" w:hAnchor="text" w:y="1"/>
              <w:shd w:val="clear" w:color="auto" w:fill="auto"/>
              <w:spacing w:before="0" w:line="269" w:lineRule="exact"/>
              <w:ind w:left="720" w:firstLine="0"/>
              <w:rPr>
                <w:rStyle w:val="2f"/>
              </w:rPr>
            </w:pPr>
            <w:r>
              <w:rPr>
                <w:rStyle w:val="2f"/>
              </w:rPr>
              <w:t xml:space="preserve">Диагностическая база </w:t>
            </w:r>
          </w:p>
          <w:p w:rsidR="000B7743" w:rsidRDefault="001B4FF7">
            <w:pPr>
              <w:pStyle w:val="25"/>
              <w:framePr w:w="9514" w:wrap="notBeside" w:vAnchor="text" w:hAnchor="text" w:y="1"/>
              <w:shd w:val="clear" w:color="auto" w:fill="auto"/>
              <w:spacing w:before="0" w:line="269" w:lineRule="exact"/>
              <w:ind w:left="720" w:firstLine="0"/>
            </w:pPr>
            <w:r>
              <w:rPr>
                <w:rStyle w:val="2f"/>
              </w:rPr>
              <w:t>(инструменты оценки)</w:t>
            </w:r>
          </w:p>
        </w:tc>
      </w:tr>
      <w:tr w:rsidR="000B7743" w:rsidTr="00790343">
        <w:trPr>
          <w:trHeight w:hRule="exact" w:val="1651"/>
        </w:trPr>
        <w:tc>
          <w:tcPr>
            <w:tcW w:w="5326" w:type="dxa"/>
            <w:tcBorders>
              <w:top w:val="single" w:sz="4" w:space="0" w:color="auto"/>
              <w:left w:val="single" w:sz="4" w:space="0" w:color="auto"/>
              <w:bottom w:val="single" w:sz="4" w:space="0" w:color="auto"/>
            </w:tcBorders>
            <w:shd w:val="clear" w:color="auto" w:fill="FFFFFF"/>
          </w:tcPr>
          <w:p w:rsidR="000B7743" w:rsidRDefault="001B4FF7">
            <w:pPr>
              <w:pStyle w:val="25"/>
              <w:framePr w:w="9514" w:wrap="notBeside" w:vAnchor="text" w:hAnchor="text" w:y="1"/>
              <w:shd w:val="clear" w:color="auto" w:fill="auto"/>
              <w:spacing w:before="0" w:line="274" w:lineRule="exact"/>
              <w:ind w:firstLine="900"/>
              <w:jc w:val="both"/>
            </w:pPr>
            <w:r>
              <w:rPr>
                <w:rStyle w:val="2f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5306" w:type="dxa"/>
            <w:tcBorders>
              <w:top w:val="single" w:sz="4" w:space="0" w:color="auto"/>
              <w:left w:val="single" w:sz="4" w:space="0" w:color="auto"/>
              <w:bottom w:val="single" w:sz="4" w:space="0" w:color="auto"/>
              <w:right w:val="single" w:sz="4" w:space="0" w:color="auto"/>
            </w:tcBorders>
            <w:shd w:val="clear" w:color="auto" w:fill="FFFFFF"/>
          </w:tcPr>
          <w:p w:rsidR="000B7743" w:rsidRDefault="001B4FF7">
            <w:pPr>
              <w:pStyle w:val="25"/>
              <w:framePr w:w="9514" w:wrap="notBeside" w:vAnchor="text" w:hAnchor="text" w:y="1"/>
              <w:shd w:val="clear" w:color="auto" w:fill="auto"/>
              <w:spacing w:before="0" w:line="274" w:lineRule="exact"/>
              <w:ind w:firstLine="0"/>
              <w:jc w:val="both"/>
            </w:pPr>
            <w:r>
              <w:rPr>
                <w:rStyle w:val="2f0"/>
              </w:rPr>
              <w:t>Диагностика уровня тревожности (шкала Кондаша)</w:t>
            </w:r>
          </w:p>
          <w:p w:rsidR="000B7743" w:rsidRDefault="001B4FF7">
            <w:pPr>
              <w:pStyle w:val="25"/>
              <w:framePr w:w="9514" w:wrap="notBeside" w:vAnchor="text" w:hAnchor="text" w:y="1"/>
              <w:shd w:val="clear" w:color="auto" w:fill="auto"/>
              <w:spacing w:before="0" w:line="274" w:lineRule="exact"/>
              <w:ind w:firstLine="0"/>
              <w:jc w:val="both"/>
            </w:pPr>
            <w:r>
              <w:rPr>
                <w:rStyle w:val="2f0"/>
              </w:rPr>
              <w:t>Диагностика уровня самооценки (Дембо-Рубинштейн)</w:t>
            </w:r>
          </w:p>
          <w:p w:rsidR="000B7743" w:rsidRDefault="001B4FF7">
            <w:pPr>
              <w:pStyle w:val="25"/>
              <w:framePr w:w="9514" w:wrap="notBeside" w:vAnchor="text" w:hAnchor="text" w:y="1"/>
              <w:shd w:val="clear" w:color="auto" w:fill="auto"/>
              <w:spacing w:before="0" w:line="274" w:lineRule="exact"/>
              <w:ind w:firstLine="0"/>
              <w:jc w:val="both"/>
            </w:pPr>
            <w:r>
              <w:rPr>
                <w:rStyle w:val="2f0"/>
              </w:rPr>
              <w:t>Проводится педагогом- психологом.</w:t>
            </w:r>
          </w:p>
        </w:tc>
      </w:tr>
    </w:tbl>
    <w:p w:rsidR="000B7743" w:rsidRDefault="000B7743">
      <w:pPr>
        <w:framePr w:w="9514" w:wrap="notBeside" w:vAnchor="text" w:hAnchor="text" w:y="1"/>
        <w:rPr>
          <w:sz w:val="2"/>
          <w:szCs w:val="2"/>
        </w:rPr>
      </w:pPr>
    </w:p>
    <w:p w:rsidR="000B7743" w:rsidRDefault="000B7743">
      <w:pPr>
        <w:rPr>
          <w:sz w:val="2"/>
          <w:szCs w:val="2"/>
        </w:rPr>
      </w:pPr>
    </w:p>
    <w:p w:rsidR="000B7743" w:rsidRDefault="001B4FF7">
      <w:pPr>
        <w:pStyle w:val="25"/>
        <w:shd w:val="clear" w:color="auto" w:fill="auto"/>
        <w:spacing w:before="155" w:line="293" w:lineRule="exact"/>
        <w:ind w:left="160" w:firstLine="700"/>
        <w:jc w:val="both"/>
      </w:pPr>
      <w:r>
        <w:t>Результаты, полученные в ходе как внешних, так и внутренних мониторингов, используются только в виде усредненных, анонимных данных.</w:t>
      </w:r>
    </w:p>
    <w:p w:rsidR="000B7743" w:rsidRDefault="001B4FF7">
      <w:pPr>
        <w:pStyle w:val="25"/>
        <w:shd w:val="clear" w:color="auto" w:fill="auto"/>
        <w:spacing w:before="0"/>
        <w:ind w:left="160" w:firstLine="700"/>
        <w:jc w:val="both"/>
      </w:pPr>
      <w:r>
        <w:t>Внутренний мониторинг координируется администрацией школы и осуществляется классным руководителем и учителями - предметниками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отчётов классных руководителей по форме, установленной школой.</w:t>
      </w:r>
    </w:p>
    <w:p w:rsidR="000B7743" w:rsidRDefault="001B4FF7">
      <w:pPr>
        <w:pStyle w:val="25"/>
        <w:shd w:val="clear" w:color="auto" w:fill="auto"/>
        <w:spacing w:before="0" w:line="274" w:lineRule="exact"/>
        <w:ind w:left="160" w:firstLine="700"/>
        <w:jc w:val="both"/>
      </w:pPr>
      <w:r>
        <w:t xml:space="preserve">Результаты педагогической диагностики используются в работе классного руководителя и находят свое отражение при составлении </w:t>
      </w:r>
      <w:r>
        <w:rPr>
          <w:rStyle w:val="2b"/>
        </w:rPr>
        <w:t xml:space="preserve">характеристики </w:t>
      </w:r>
      <w:r>
        <w:t>обучающегося. В характеристике отмечаются образовательные достижения и положительные качества ученика.</w:t>
      </w:r>
    </w:p>
    <w:p w:rsidR="000B7743" w:rsidRDefault="001B4FF7">
      <w:pPr>
        <w:pStyle w:val="25"/>
        <w:shd w:val="clear" w:color="auto" w:fill="auto"/>
        <w:spacing w:before="0" w:after="318"/>
        <w:ind w:left="160" w:firstLine="700"/>
        <w:jc w:val="both"/>
      </w:pPr>
      <w:r>
        <w:t>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0B7743" w:rsidRPr="00790343" w:rsidRDefault="001B4FF7" w:rsidP="00790343">
      <w:pPr>
        <w:pStyle w:val="93"/>
        <w:shd w:val="clear" w:color="auto" w:fill="auto"/>
        <w:spacing w:before="0" w:after="0" w:line="276" w:lineRule="auto"/>
        <w:ind w:left="160"/>
        <w:rPr>
          <w:sz w:val="24"/>
          <w:szCs w:val="24"/>
        </w:rPr>
      </w:pPr>
      <w:r w:rsidRPr="00790343">
        <w:rPr>
          <w:sz w:val="24"/>
          <w:szCs w:val="24"/>
        </w:rPr>
        <w:t>Особенности оценки метапредметных результатов</w:t>
      </w:r>
    </w:p>
    <w:p w:rsidR="000B7743" w:rsidRPr="00790343" w:rsidRDefault="001B4FF7" w:rsidP="00790343">
      <w:pPr>
        <w:pStyle w:val="25"/>
        <w:shd w:val="clear" w:color="auto" w:fill="auto"/>
        <w:spacing w:before="0" w:line="276" w:lineRule="auto"/>
        <w:ind w:left="160" w:firstLine="700"/>
        <w:jc w:val="both"/>
      </w:pPr>
      <w:r w:rsidRPr="00790343">
        <w:t xml:space="preserve">Основным </w:t>
      </w:r>
      <w:r w:rsidRPr="00790343">
        <w:rPr>
          <w:rStyle w:val="2b"/>
        </w:rPr>
        <w:t xml:space="preserve">объектом и предметом </w:t>
      </w:r>
      <w:r w:rsidRPr="00790343">
        <w:t>оценки метапредметных результатов являются:</w:t>
      </w:r>
    </w:p>
    <w:p w:rsidR="000B7743" w:rsidRPr="00790343" w:rsidRDefault="001B4FF7" w:rsidP="002D0FAC">
      <w:pPr>
        <w:pStyle w:val="25"/>
        <w:numPr>
          <w:ilvl w:val="0"/>
          <w:numId w:val="4"/>
        </w:numPr>
        <w:shd w:val="clear" w:color="auto" w:fill="auto"/>
        <w:tabs>
          <w:tab w:val="left" w:pos="1292"/>
        </w:tabs>
        <w:spacing w:before="0" w:line="276" w:lineRule="auto"/>
        <w:ind w:left="160" w:firstLine="700"/>
        <w:jc w:val="both"/>
      </w:pPr>
      <w:r w:rsidRPr="00790343">
        <w:t>способность и готовность к освоению систематических знаний, их самостоятельному пополнению, переносу и интеграции;</w:t>
      </w:r>
    </w:p>
    <w:p w:rsidR="000B7743" w:rsidRPr="00790343" w:rsidRDefault="001B4FF7" w:rsidP="002D0FAC">
      <w:pPr>
        <w:pStyle w:val="25"/>
        <w:numPr>
          <w:ilvl w:val="0"/>
          <w:numId w:val="4"/>
        </w:numPr>
        <w:shd w:val="clear" w:color="auto" w:fill="auto"/>
        <w:tabs>
          <w:tab w:val="left" w:pos="1292"/>
        </w:tabs>
        <w:spacing w:before="0" w:line="276" w:lineRule="auto"/>
        <w:ind w:left="160" w:firstLine="700"/>
        <w:jc w:val="both"/>
      </w:pPr>
      <w:r w:rsidRPr="00790343">
        <w:t>способность работать с информацией;</w:t>
      </w:r>
    </w:p>
    <w:p w:rsidR="000B7743" w:rsidRPr="00790343" w:rsidRDefault="001B4FF7" w:rsidP="002D0FAC">
      <w:pPr>
        <w:pStyle w:val="25"/>
        <w:numPr>
          <w:ilvl w:val="0"/>
          <w:numId w:val="4"/>
        </w:numPr>
        <w:shd w:val="clear" w:color="auto" w:fill="auto"/>
        <w:tabs>
          <w:tab w:val="left" w:pos="1292"/>
        </w:tabs>
        <w:spacing w:before="0" w:line="276" w:lineRule="auto"/>
        <w:ind w:left="160" w:firstLine="700"/>
        <w:jc w:val="both"/>
      </w:pPr>
      <w:r w:rsidRPr="00790343">
        <w:t>способность к сотрудничеству и коммуникации;</w:t>
      </w:r>
    </w:p>
    <w:p w:rsidR="000B7743" w:rsidRPr="00790343" w:rsidRDefault="001B4FF7" w:rsidP="002D0FAC">
      <w:pPr>
        <w:pStyle w:val="25"/>
        <w:numPr>
          <w:ilvl w:val="0"/>
          <w:numId w:val="4"/>
        </w:numPr>
        <w:shd w:val="clear" w:color="auto" w:fill="auto"/>
        <w:tabs>
          <w:tab w:val="left" w:pos="1292"/>
        </w:tabs>
        <w:spacing w:before="0" w:line="276" w:lineRule="auto"/>
        <w:ind w:left="160" w:firstLine="700"/>
        <w:jc w:val="both"/>
      </w:pPr>
      <w:r w:rsidRPr="00790343">
        <w:t>способность к решению личностно и социально значимых проблем и воплощению найденных решений в практику;</w:t>
      </w:r>
    </w:p>
    <w:p w:rsidR="000B7743" w:rsidRPr="00790343" w:rsidRDefault="001B4FF7" w:rsidP="002D0FAC">
      <w:pPr>
        <w:pStyle w:val="25"/>
        <w:numPr>
          <w:ilvl w:val="0"/>
          <w:numId w:val="4"/>
        </w:numPr>
        <w:shd w:val="clear" w:color="auto" w:fill="auto"/>
        <w:tabs>
          <w:tab w:val="left" w:pos="1292"/>
        </w:tabs>
        <w:spacing w:before="0" w:line="276" w:lineRule="auto"/>
        <w:ind w:left="160" w:firstLine="700"/>
        <w:jc w:val="both"/>
      </w:pPr>
      <w:r w:rsidRPr="00790343">
        <w:t>способность и готовность к использованию ИКТ в целях обучения и развития;</w:t>
      </w:r>
    </w:p>
    <w:p w:rsidR="000B7743" w:rsidRPr="00790343" w:rsidRDefault="001B4FF7" w:rsidP="002D0FAC">
      <w:pPr>
        <w:pStyle w:val="25"/>
        <w:numPr>
          <w:ilvl w:val="0"/>
          <w:numId w:val="4"/>
        </w:numPr>
        <w:shd w:val="clear" w:color="auto" w:fill="auto"/>
        <w:tabs>
          <w:tab w:val="left" w:pos="1292"/>
        </w:tabs>
        <w:spacing w:before="0" w:line="276" w:lineRule="auto"/>
        <w:ind w:left="160" w:firstLine="700"/>
        <w:jc w:val="both"/>
      </w:pPr>
      <w:r w:rsidRPr="00790343">
        <w:t>способность к самоорганизации, саморегуляции и рефлексии.</w:t>
      </w:r>
    </w:p>
    <w:p w:rsidR="000B7743" w:rsidRPr="00790343" w:rsidRDefault="001B4FF7" w:rsidP="00790343">
      <w:pPr>
        <w:pStyle w:val="25"/>
        <w:shd w:val="clear" w:color="auto" w:fill="auto"/>
        <w:spacing w:before="0" w:line="276" w:lineRule="auto"/>
        <w:ind w:left="160" w:firstLine="700"/>
        <w:jc w:val="both"/>
      </w:pPr>
      <w:r w:rsidRPr="00790343">
        <w:t>Оценка достижения метапредметных результатов осуществляется администрацией</w:t>
      </w:r>
      <w:r w:rsidR="00790343" w:rsidRPr="00790343">
        <w:t xml:space="preserve"> образовательной</w:t>
      </w:r>
      <w:r w:rsidR="00477D82">
        <w:t xml:space="preserve"> </w:t>
      </w:r>
      <w:r w:rsidRPr="00790343">
        <w:t xml:space="preserve">организации в ходе </w:t>
      </w:r>
      <w:r w:rsidRPr="00790343">
        <w:rPr>
          <w:rStyle w:val="2b"/>
        </w:rPr>
        <w:t>внутришкольного мониторинга</w:t>
      </w:r>
      <w:r w:rsidRPr="00790343">
        <w:t>.</w:t>
      </w:r>
    </w:p>
    <w:p w:rsidR="000B7743" w:rsidRDefault="001B4FF7" w:rsidP="00790343">
      <w:pPr>
        <w:pStyle w:val="25"/>
        <w:shd w:val="clear" w:color="auto" w:fill="auto"/>
        <w:spacing w:before="0" w:line="276" w:lineRule="auto"/>
        <w:ind w:firstLine="840"/>
        <w:jc w:val="both"/>
      </w:pPr>
      <w:r w:rsidRPr="00790343">
        <w:t>Оценка достижения метапредметных результатов проводится в ходе следующих процедур с использованием оценочного инструментария:</w:t>
      </w:r>
    </w:p>
    <w:p w:rsidR="00734C1A" w:rsidRPr="00846985" w:rsidRDefault="00DE7357" w:rsidP="00790343">
      <w:pPr>
        <w:pStyle w:val="25"/>
        <w:shd w:val="clear" w:color="auto" w:fill="auto"/>
        <w:spacing w:before="0" w:line="276" w:lineRule="auto"/>
        <w:ind w:firstLine="840"/>
        <w:jc w:val="both"/>
        <w:rPr>
          <w:b/>
          <w:sz w:val="28"/>
          <w:szCs w:val="28"/>
        </w:rPr>
      </w:pPr>
      <w:r>
        <w:rPr>
          <w:b/>
          <w:sz w:val="28"/>
          <w:szCs w:val="28"/>
        </w:rPr>
        <w:t>1.3.2.</w:t>
      </w:r>
      <w:r w:rsidR="00846985" w:rsidRPr="00846985">
        <w:rPr>
          <w:b/>
          <w:sz w:val="28"/>
          <w:szCs w:val="28"/>
        </w:rPr>
        <w:t>Организация  и содержание оценочных процедур</w:t>
      </w:r>
    </w:p>
    <w:p w:rsidR="00846985" w:rsidRPr="00846985" w:rsidRDefault="00846985" w:rsidP="00790343">
      <w:pPr>
        <w:pStyle w:val="25"/>
        <w:shd w:val="clear" w:color="auto" w:fill="auto"/>
        <w:spacing w:before="0" w:line="276" w:lineRule="auto"/>
        <w:ind w:firstLine="840"/>
        <w:jc w:val="both"/>
        <w:rPr>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1982"/>
        <w:gridCol w:w="1982"/>
        <w:gridCol w:w="3264"/>
        <w:gridCol w:w="1570"/>
      </w:tblGrid>
      <w:tr w:rsidR="000B7743">
        <w:trPr>
          <w:trHeight w:hRule="exact" w:val="566"/>
          <w:jc w:val="center"/>
        </w:trPr>
        <w:tc>
          <w:tcPr>
            <w:tcW w:w="970" w:type="dxa"/>
            <w:tcBorders>
              <w:top w:val="single" w:sz="4" w:space="0" w:color="auto"/>
              <w:lef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40" w:lineRule="exact"/>
              <w:ind w:right="180" w:firstLine="0"/>
              <w:jc w:val="right"/>
            </w:pPr>
            <w:r>
              <w:rPr>
                <w:rStyle w:val="2f"/>
              </w:rPr>
              <w:t>№</w:t>
            </w:r>
          </w:p>
        </w:tc>
        <w:tc>
          <w:tcPr>
            <w:tcW w:w="1982" w:type="dxa"/>
            <w:tcBorders>
              <w:top w:val="single" w:sz="4" w:space="0" w:color="auto"/>
              <w:lef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after="120" w:line="240" w:lineRule="exact"/>
              <w:ind w:firstLine="0"/>
              <w:jc w:val="center"/>
            </w:pPr>
            <w:r>
              <w:rPr>
                <w:rStyle w:val="2f"/>
              </w:rPr>
              <w:t>Оценочные</w:t>
            </w:r>
          </w:p>
          <w:p w:rsidR="000B7743" w:rsidRDefault="001B4FF7">
            <w:pPr>
              <w:pStyle w:val="25"/>
              <w:framePr w:w="9768" w:wrap="notBeside" w:vAnchor="text" w:hAnchor="text" w:xAlign="center" w:y="1"/>
              <w:shd w:val="clear" w:color="auto" w:fill="auto"/>
              <w:spacing w:line="240" w:lineRule="exact"/>
              <w:ind w:firstLine="0"/>
              <w:jc w:val="center"/>
            </w:pPr>
            <w:r>
              <w:rPr>
                <w:rStyle w:val="2f"/>
              </w:rPr>
              <w:t>процедуры</w:t>
            </w:r>
          </w:p>
        </w:tc>
        <w:tc>
          <w:tcPr>
            <w:tcW w:w="1982" w:type="dxa"/>
            <w:tcBorders>
              <w:top w:val="single" w:sz="4" w:space="0" w:color="auto"/>
              <w:lef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after="120" w:line="240" w:lineRule="exact"/>
              <w:ind w:left="260" w:firstLine="0"/>
            </w:pPr>
            <w:r>
              <w:rPr>
                <w:rStyle w:val="2f"/>
              </w:rPr>
              <w:t>Оцениваемые</w:t>
            </w:r>
          </w:p>
          <w:p w:rsidR="000B7743" w:rsidRDefault="001B4FF7">
            <w:pPr>
              <w:pStyle w:val="25"/>
              <w:framePr w:w="9768" w:wrap="notBeside" w:vAnchor="text" w:hAnchor="text" w:xAlign="center" w:y="1"/>
              <w:shd w:val="clear" w:color="auto" w:fill="auto"/>
              <w:spacing w:line="240" w:lineRule="exact"/>
              <w:ind w:firstLine="0"/>
              <w:jc w:val="center"/>
            </w:pPr>
            <w:r>
              <w:rPr>
                <w:rStyle w:val="2f"/>
              </w:rPr>
              <w:t>результаты</w:t>
            </w:r>
          </w:p>
        </w:tc>
        <w:tc>
          <w:tcPr>
            <w:tcW w:w="3264" w:type="dxa"/>
            <w:tcBorders>
              <w:top w:val="single" w:sz="4" w:space="0" w:color="auto"/>
              <w:lef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line="283" w:lineRule="exact"/>
              <w:ind w:firstLine="0"/>
              <w:jc w:val="center"/>
            </w:pPr>
            <w:r>
              <w:rPr>
                <w:rStyle w:val="2f"/>
              </w:rPr>
              <w:t>Инструментарий/ форма представления результатов</w:t>
            </w:r>
          </w:p>
        </w:tc>
        <w:tc>
          <w:tcPr>
            <w:tcW w:w="1570"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after="120" w:line="240" w:lineRule="exact"/>
              <w:ind w:left="160" w:firstLine="0"/>
            </w:pPr>
            <w:r>
              <w:rPr>
                <w:rStyle w:val="2f"/>
              </w:rPr>
              <w:t>Периодичн</w:t>
            </w:r>
          </w:p>
          <w:p w:rsidR="000B7743" w:rsidRDefault="001B4FF7">
            <w:pPr>
              <w:pStyle w:val="25"/>
              <w:framePr w:w="9768" w:wrap="notBeside" w:vAnchor="text" w:hAnchor="text" w:xAlign="center" w:y="1"/>
              <w:shd w:val="clear" w:color="auto" w:fill="auto"/>
              <w:spacing w:line="240" w:lineRule="exact"/>
              <w:ind w:firstLine="0"/>
              <w:jc w:val="center"/>
            </w:pPr>
            <w:r>
              <w:rPr>
                <w:rStyle w:val="2f"/>
              </w:rPr>
              <w:t>ость</w:t>
            </w:r>
          </w:p>
        </w:tc>
      </w:tr>
      <w:tr w:rsidR="000B7743">
        <w:trPr>
          <w:trHeight w:hRule="exact" w:val="283"/>
          <w:jc w:val="center"/>
        </w:trPr>
        <w:tc>
          <w:tcPr>
            <w:tcW w:w="970" w:type="dxa"/>
            <w:tcBorders>
              <w:top w:val="single" w:sz="4" w:space="0" w:color="auto"/>
              <w:lef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line="240" w:lineRule="exact"/>
              <w:ind w:right="320" w:firstLine="0"/>
              <w:jc w:val="right"/>
            </w:pPr>
            <w:r>
              <w:rPr>
                <w:rStyle w:val="2f0"/>
              </w:rPr>
              <w:t>1</w:t>
            </w:r>
          </w:p>
        </w:tc>
        <w:tc>
          <w:tcPr>
            <w:tcW w:w="1982" w:type="dxa"/>
            <w:tcBorders>
              <w:top w:val="single" w:sz="4" w:space="0" w:color="auto"/>
              <w:lef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line="240" w:lineRule="exact"/>
              <w:ind w:firstLine="0"/>
              <w:jc w:val="center"/>
            </w:pPr>
            <w:r>
              <w:rPr>
                <w:rStyle w:val="2f0"/>
              </w:rPr>
              <w:t>2</w:t>
            </w:r>
          </w:p>
        </w:tc>
        <w:tc>
          <w:tcPr>
            <w:tcW w:w="1982" w:type="dxa"/>
            <w:tcBorders>
              <w:top w:val="single" w:sz="4" w:space="0" w:color="auto"/>
              <w:lef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40" w:lineRule="exact"/>
              <w:ind w:firstLine="0"/>
              <w:jc w:val="center"/>
            </w:pPr>
            <w:r>
              <w:rPr>
                <w:rStyle w:val="2f0"/>
              </w:rPr>
              <w:t>3</w:t>
            </w:r>
          </w:p>
        </w:tc>
        <w:tc>
          <w:tcPr>
            <w:tcW w:w="3264" w:type="dxa"/>
            <w:tcBorders>
              <w:top w:val="single" w:sz="4" w:space="0" w:color="auto"/>
              <w:lef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40" w:lineRule="exact"/>
              <w:ind w:firstLine="0"/>
              <w:jc w:val="center"/>
            </w:pPr>
            <w:r>
              <w:rPr>
                <w:rStyle w:val="2f0"/>
              </w:rPr>
              <w:t>4</w:t>
            </w:r>
          </w:p>
        </w:tc>
        <w:tc>
          <w:tcPr>
            <w:tcW w:w="1570" w:type="dxa"/>
            <w:tcBorders>
              <w:top w:val="single" w:sz="4" w:space="0" w:color="auto"/>
              <w:left w:val="single" w:sz="4" w:space="0" w:color="auto"/>
              <w:righ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40" w:lineRule="exact"/>
              <w:ind w:firstLine="0"/>
              <w:jc w:val="center"/>
            </w:pPr>
            <w:r>
              <w:rPr>
                <w:rStyle w:val="2f0"/>
              </w:rPr>
              <w:t>5</w:t>
            </w:r>
          </w:p>
        </w:tc>
      </w:tr>
      <w:tr w:rsidR="000B7743">
        <w:trPr>
          <w:trHeight w:hRule="exact" w:val="4704"/>
          <w:jc w:val="center"/>
        </w:trPr>
        <w:tc>
          <w:tcPr>
            <w:tcW w:w="970" w:type="dxa"/>
            <w:tcBorders>
              <w:top w:val="single" w:sz="4" w:space="0" w:color="auto"/>
              <w:lef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40" w:lineRule="exact"/>
              <w:ind w:right="320" w:firstLine="0"/>
              <w:jc w:val="right"/>
            </w:pPr>
            <w:r>
              <w:rPr>
                <w:rStyle w:val="2f0"/>
              </w:rPr>
              <w:t>1.</w:t>
            </w:r>
          </w:p>
        </w:tc>
        <w:tc>
          <w:tcPr>
            <w:tcW w:w="1982" w:type="dxa"/>
            <w:tcBorders>
              <w:top w:val="single" w:sz="4" w:space="0" w:color="auto"/>
              <w:lef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74" w:lineRule="exact"/>
              <w:ind w:firstLine="0"/>
            </w:pPr>
            <w:r>
              <w:rPr>
                <w:rStyle w:val="2f0"/>
              </w:rPr>
              <w:t>Оценивание выполнения индивидуальных проектов, реализуемых в рамках урочной и внеурочной деятельности</w:t>
            </w:r>
          </w:p>
        </w:tc>
        <w:tc>
          <w:tcPr>
            <w:tcW w:w="1982" w:type="dxa"/>
            <w:tcBorders>
              <w:top w:val="single" w:sz="4" w:space="0" w:color="auto"/>
              <w:lef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74" w:lineRule="exact"/>
              <w:ind w:firstLine="0"/>
            </w:pPr>
            <w:r>
              <w:rPr>
                <w:rStyle w:val="2f0"/>
              </w:rPr>
              <w:t>Сформированно</w:t>
            </w:r>
          </w:p>
          <w:p w:rsidR="000B7743" w:rsidRDefault="001B4FF7">
            <w:pPr>
              <w:pStyle w:val="25"/>
              <w:framePr w:w="9768" w:wrap="notBeside" w:vAnchor="text" w:hAnchor="text" w:xAlign="center" w:y="1"/>
              <w:shd w:val="clear" w:color="auto" w:fill="auto"/>
              <w:spacing w:before="0" w:line="274" w:lineRule="exact"/>
              <w:ind w:firstLine="0"/>
            </w:pPr>
            <w:r>
              <w:rPr>
                <w:rStyle w:val="2f0"/>
              </w:rPr>
              <w:t>сть</w:t>
            </w:r>
          </w:p>
          <w:p w:rsidR="000B7743" w:rsidRDefault="00477D82">
            <w:pPr>
              <w:pStyle w:val="25"/>
              <w:framePr w:w="9768" w:wrap="notBeside" w:vAnchor="text" w:hAnchor="text" w:xAlign="center" w:y="1"/>
              <w:shd w:val="clear" w:color="auto" w:fill="auto"/>
              <w:spacing w:before="0" w:line="274" w:lineRule="exact"/>
              <w:ind w:firstLine="0"/>
            </w:pPr>
            <w:r>
              <w:rPr>
                <w:rStyle w:val="2f0"/>
              </w:rPr>
              <w:t>регулятивных, коммуникативн</w:t>
            </w:r>
            <w:r w:rsidR="001B4FF7">
              <w:rPr>
                <w:rStyle w:val="2f0"/>
              </w:rPr>
              <w:t>ых и</w:t>
            </w:r>
          </w:p>
          <w:p w:rsidR="000B7743" w:rsidRDefault="001B4FF7">
            <w:pPr>
              <w:pStyle w:val="25"/>
              <w:framePr w:w="9768" w:wrap="notBeside" w:vAnchor="text" w:hAnchor="text" w:xAlign="center" w:y="1"/>
              <w:shd w:val="clear" w:color="auto" w:fill="auto"/>
              <w:spacing w:before="0" w:line="274" w:lineRule="exact"/>
              <w:ind w:firstLine="0"/>
              <w:jc w:val="center"/>
            </w:pPr>
            <w:r>
              <w:rPr>
                <w:rStyle w:val="2f0"/>
              </w:rPr>
              <w:t>познавательных</w:t>
            </w:r>
          </w:p>
          <w:p w:rsidR="000B7743" w:rsidRDefault="001B4FF7">
            <w:pPr>
              <w:pStyle w:val="25"/>
              <w:framePr w:w="9768" w:wrap="notBeside" w:vAnchor="text" w:hAnchor="text" w:xAlign="center" w:y="1"/>
              <w:shd w:val="clear" w:color="auto" w:fill="auto"/>
              <w:spacing w:before="0" w:line="274" w:lineRule="exact"/>
              <w:ind w:firstLine="0"/>
            </w:pPr>
            <w:r>
              <w:rPr>
                <w:rStyle w:val="2f0"/>
              </w:rPr>
              <w:t>учебных</w:t>
            </w:r>
          </w:p>
          <w:p w:rsidR="000B7743" w:rsidRDefault="001B4FF7">
            <w:pPr>
              <w:pStyle w:val="25"/>
              <w:framePr w:w="9768" w:wrap="notBeside" w:vAnchor="text" w:hAnchor="text" w:xAlign="center" w:y="1"/>
              <w:shd w:val="clear" w:color="auto" w:fill="auto"/>
              <w:spacing w:before="0" w:line="274" w:lineRule="exact"/>
              <w:ind w:firstLine="0"/>
            </w:pPr>
            <w:r>
              <w:rPr>
                <w:rStyle w:val="2f0"/>
              </w:rPr>
              <w:t>действий</w:t>
            </w:r>
          </w:p>
        </w:tc>
        <w:tc>
          <w:tcPr>
            <w:tcW w:w="3264" w:type="dxa"/>
            <w:tcBorders>
              <w:top w:val="single" w:sz="4" w:space="0" w:color="auto"/>
              <w:left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line="274" w:lineRule="exact"/>
              <w:ind w:firstLine="0"/>
            </w:pPr>
            <w:r>
              <w:rPr>
                <w:rStyle w:val="2f0"/>
              </w:rPr>
              <w:t>Карта занятости обучающихся в проекте (руководитель выделяет основные виды деятельности, направленные на формирование и развитие разных групп УУД, и отмечает для каждого учащегося знаком (+) те из них, в которых он принимал участие); Карта наблюдения, презентации конечного продукта проекта.</w:t>
            </w:r>
          </w:p>
          <w:p w:rsidR="000B7743" w:rsidRDefault="001B4FF7">
            <w:pPr>
              <w:pStyle w:val="25"/>
              <w:framePr w:w="9768" w:wrap="notBeside" w:vAnchor="text" w:hAnchor="text" w:xAlign="center" w:y="1"/>
              <w:shd w:val="clear" w:color="auto" w:fill="auto"/>
              <w:spacing w:before="0" w:line="274" w:lineRule="exact"/>
              <w:ind w:firstLine="0"/>
            </w:pPr>
            <w:r>
              <w:rPr>
                <w:rStyle w:val="2f0"/>
              </w:rPr>
              <w:t>Лист самооценки или лист взаимооценки.</w:t>
            </w:r>
          </w:p>
          <w:p w:rsidR="000B7743" w:rsidRDefault="001B4FF7">
            <w:pPr>
              <w:pStyle w:val="25"/>
              <w:framePr w:w="9768" w:wrap="notBeside" w:vAnchor="text" w:hAnchor="text" w:xAlign="center" w:y="1"/>
              <w:shd w:val="clear" w:color="auto" w:fill="auto"/>
              <w:spacing w:before="0" w:line="274" w:lineRule="exact"/>
              <w:ind w:firstLine="0"/>
            </w:pPr>
            <w:r>
              <w:rPr>
                <w:rStyle w:val="2f0"/>
              </w:rPr>
              <w:t>Сводный анализ результатов проекта</w:t>
            </w:r>
          </w:p>
        </w:tc>
        <w:tc>
          <w:tcPr>
            <w:tcW w:w="1570" w:type="dxa"/>
            <w:tcBorders>
              <w:top w:val="single" w:sz="4" w:space="0" w:color="auto"/>
              <w:left w:val="single" w:sz="4" w:space="0" w:color="auto"/>
              <w:righ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74" w:lineRule="exact"/>
              <w:ind w:left="160" w:firstLine="0"/>
            </w:pPr>
            <w:r>
              <w:rPr>
                <w:rStyle w:val="2f0"/>
              </w:rPr>
              <w:t>10-11 класс: один раз в год</w:t>
            </w:r>
          </w:p>
        </w:tc>
      </w:tr>
      <w:tr w:rsidR="000B7743">
        <w:trPr>
          <w:trHeight w:hRule="exact" w:val="2227"/>
          <w:jc w:val="center"/>
        </w:trPr>
        <w:tc>
          <w:tcPr>
            <w:tcW w:w="970" w:type="dxa"/>
            <w:tcBorders>
              <w:top w:val="single" w:sz="4" w:space="0" w:color="auto"/>
              <w:left w:val="single" w:sz="4" w:space="0" w:color="auto"/>
              <w:bottom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40" w:lineRule="exact"/>
              <w:ind w:right="320" w:firstLine="0"/>
              <w:jc w:val="right"/>
            </w:pPr>
            <w:r>
              <w:rPr>
                <w:rStyle w:val="2f0"/>
              </w:rPr>
              <w:t>2.</w:t>
            </w:r>
          </w:p>
        </w:tc>
        <w:tc>
          <w:tcPr>
            <w:tcW w:w="1982" w:type="dxa"/>
            <w:tcBorders>
              <w:top w:val="single" w:sz="4" w:space="0" w:color="auto"/>
              <w:left w:val="single" w:sz="4" w:space="0" w:color="auto"/>
              <w:bottom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74" w:lineRule="exact"/>
              <w:ind w:firstLine="0"/>
            </w:pPr>
            <w:r>
              <w:rPr>
                <w:rStyle w:val="2f0"/>
              </w:rPr>
              <w:t>Защита итогового индивидуальног о проекта</w:t>
            </w:r>
          </w:p>
        </w:tc>
        <w:tc>
          <w:tcPr>
            <w:tcW w:w="1982" w:type="dxa"/>
            <w:tcBorders>
              <w:top w:val="single" w:sz="4" w:space="0" w:color="auto"/>
              <w:left w:val="single" w:sz="4" w:space="0" w:color="auto"/>
              <w:bottom w:val="single" w:sz="4" w:space="0" w:color="auto"/>
            </w:tcBorders>
            <w:shd w:val="clear" w:color="auto" w:fill="FFFFFF"/>
            <w:vAlign w:val="bottom"/>
          </w:tcPr>
          <w:p w:rsidR="000B7743" w:rsidRDefault="001B4FF7">
            <w:pPr>
              <w:pStyle w:val="25"/>
              <w:framePr w:w="9768" w:wrap="notBeside" w:vAnchor="text" w:hAnchor="text" w:xAlign="center" w:y="1"/>
              <w:shd w:val="clear" w:color="auto" w:fill="auto"/>
              <w:spacing w:before="0" w:line="274" w:lineRule="exact"/>
              <w:ind w:firstLine="0"/>
            </w:pPr>
            <w:r>
              <w:rPr>
                <w:rStyle w:val="2f0"/>
              </w:rPr>
              <w:t>Сформированно</w:t>
            </w:r>
          </w:p>
          <w:p w:rsidR="000B7743" w:rsidRDefault="001B4FF7">
            <w:pPr>
              <w:pStyle w:val="25"/>
              <w:framePr w:w="9768" w:wrap="notBeside" w:vAnchor="text" w:hAnchor="text" w:xAlign="center" w:y="1"/>
              <w:shd w:val="clear" w:color="auto" w:fill="auto"/>
              <w:spacing w:before="0" w:line="274" w:lineRule="exact"/>
              <w:ind w:firstLine="0"/>
            </w:pPr>
            <w:r>
              <w:rPr>
                <w:rStyle w:val="2f0"/>
              </w:rPr>
              <w:t>сть</w:t>
            </w:r>
          </w:p>
          <w:p w:rsidR="000B7743" w:rsidRDefault="00477D82">
            <w:pPr>
              <w:pStyle w:val="25"/>
              <w:framePr w:w="9768" w:wrap="notBeside" w:vAnchor="text" w:hAnchor="text" w:xAlign="center" w:y="1"/>
              <w:shd w:val="clear" w:color="auto" w:fill="auto"/>
              <w:spacing w:before="0" w:line="274" w:lineRule="exact"/>
              <w:ind w:firstLine="0"/>
            </w:pPr>
            <w:r>
              <w:rPr>
                <w:rStyle w:val="2f0"/>
              </w:rPr>
              <w:t>регулятивных, коммуникативн</w:t>
            </w:r>
            <w:r w:rsidR="001B4FF7">
              <w:rPr>
                <w:rStyle w:val="2f0"/>
              </w:rPr>
              <w:t>ых и</w:t>
            </w:r>
          </w:p>
          <w:p w:rsidR="000B7743" w:rsidRDefault="001B4FF7">
            <w:pPr>
              <w:pStyle w:val="25"/>
              <w:framePr w:w="9768" w:wrap="notBeside" w:vAnchor="text" w:hAnchor="text" w:xAlign="center" w:y="1"/>
              <w:shd w:val="clear" w:color="auto" w:fill="auto"/>
              <w:spacing w:before="0" w:line="274" w:lineRule="exact"/>
              <w:ind w:firstLine="0"/>
              <w:jc w:val="center"/>
            </w:pPr>
            <w:r>
              <w:rPr>
                <w:rStyle w:val="2f0"/>
              </w:rPr>
              <w:t>познавательных</w:t>
            </w:r>
          </w:p>
          <w:p w:rsidR="000B7743" w:rsidRDefault="001B4FF7">
            <w:pPr>
              <w:pStyle w:val="25"/>
              <w:framePr w:w="9768" w:wrap="notBeside" w:vAnchor="text" w:hAnchor="text" w:xAlign="center" w:y="1"/>
              <w:shd w:val="clear" w:color="auto" w:fill="auto"/>
              <w:spacing w:before="0" w:line="274" w:lineRule="exact"/>
              <w:ind w:firstLine="0"/>
            </w:pPr>
            <w:r>
              <w:rPr>
                <w:rStyle w:val="2f0"/>
              </w:rPr>
              <w:t>учебных</w:t>
            </w:r>
          </w:p>
          <w:p w:rsidR="000B7743" w:rsidRDefault="001B4FF7">
            <w:pPr>
              <w:pStyle w:val="25"/>
              <w:framePr w:w="9768" w:wrap="notBeside" w:vAnchor="text" w:hAnchor="text" w:xAlign="center" w:y="1"/>
              <w:shd w:val="clear" w:color="auto" w:fill="auto"/>
              <w:spacing w:before="0" w:line="274" w:lineRule="exact"/>
              <w:ind w:firstLine="0"/>
            </w:pPr>
            <w:r>
              <w:rPr>
                <w:rStyle w:val="2f0"/>
              </w:rPr>
              <w:t>действий</w:t>
            </w:r>
          </w:p>
        </w:tc>
        <w:tc>
          <w:tcPr>
            <w:tcW w:w="3264" w:type="dxa"/>
            <w:tcBorders>
              <w:top w:val="single" w:sz="4" w:space="0" w:color="auto"/>
              <w:left w:val="single" w:sz="4" w:space="0" w:color="auto"/>
              <w:bottom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74" w:lineRule="exact"/>
              <w:ind w:firstLine="0"/>
              <w:jc w:val="both"/>
            </w:pPr>
            <w:r>
              <w:rPr>
                <w:rStyle w:val="2f0"/>
              </w:rPr>
              <w:t>Оценочный лист выступления (защиты проекта); Лист самооценки/ Сводный анализ результатов защиты итогового проекта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0B7743" w:rsidRDefault="001B4FF7">
            <w:pPr>
              <w:pStyle w:val="25"/>
              <w:framePr w:w="9768" w:wrap="notBeside" w:vAnchor="text" w:hAnchor="text" w:xAlign="center" w:y="1"/>
              <w:shd w:val="clear" w:color="auto" w:fill="auto"/>
              <w:spacing w:before="0" w:line="274" w:lineRule="exact"/>
              <w:ind w:left="160" w:firstLine="0"/>
            </w:pPr>
            <w:r>
              <w:rPr>
                <w:rStyle w:val="2f0"/>
              </w:rPr>
              <w:t>10-11 класс: один раз в год.</w:t>
            </w:r>
          </w:p>
        </w:tc>
      </w:tr>
    </w:tbl>
    <w:p w:rsidR="000B7743" w:rsidRDefault="000B7743">
      <w:pPr>
        <w:framePr w:w="9768" w:wrap="notBeside" w:vAnchor="text" w:hAnchor="text" w:xAlign="center" w:y="1"/>
        <w:rPr>
          <w:sz w:val="2"/>
          <w:szCs w:val="2"/>
        </w:rPr>
      </w:pPr>
    </w:p>
    <w:p w:rsidR="000B7743" w:rsidRDefault="000B7743">
      <w:pPr>
        <w:rPr>
          <w:sz w:val="2"/>
          <w:szCs w:val="2"/>
        </w:rPr>
      </w:pPr>
    </w:p>
    <w:p w:rsidR="00DE7357" w:rsidRDefault="00DE7357">
      <w:pPr>
        <w:pStyle w:val="25"/>
        <w:shd w:val="clear" w:color="auto" w:fill="auto"/>
        <w:spacing w:before="0" w:line="274" w:lineRule="exact"/>
        <w:ind w:firstLine="840"/>
        <w:jc w:val="both"/>
      </w:pPr>
    </w:p>
    <w:p w:rsidR="000B7743" w:rsidRDefault="001B4FF7">
      <w:pPr>
        <w:pStyle w:val="25"/>
        <w:shd w:val="clear" w:color="auto" w:fill="auto"/>
        <w:spacing w:before="0" w:line="274" w:lineRule="exact"/>
        <w:ind w:firstLine="840"/>
        <w:jc w:val="both"/>
      </w:pPr>
      <w:r>
        <w:t>Оценочный инструментарий и сроки внутришкольного мониторинга устанавливается решением педагогического совета.</w:t>
      </w:r>
    </w:p>
    <w:p w:rsidR="000B7743" w:rsidRDefault="001B4FF7">
      <w:pPr>
        <w:pStyle w:val="72"/>
        <w:shd w:val="clear" w:color="auto" w:fill="auto"/>
        <w:spacing w:line="274" w:lineRule="exact"/>
        <w:ind w:firstLine="840"/>
      </w:pPr>
      <w:r>
        <w:rPr>
          <w:rStyle w:val="73"/>
        </w:rPr>
        <w:t xml:space="preserve">Основной процедурой </w:t>
      </w:r>
      <w:r>
        <w:t xml:space="preserve">итоговой оценки достижения метапредметных результатов </w:t>
      </w:r>
      <w:r>
        <w:rPr>
          <w:rStyle w:val="73"/>
        </w:rPr>
        <w:t xml:space="preserve">является </w:t>
      </w:r>
      <w:r>
        <w:t>защита итогового индивидуального проекта</w:t>
      </w:r>
      <w:r>
        <w:rPr>
          <w:rStyle w:val="73"/>
        </w:rPr>
        <w:t>.</w:t>
      </w:r>
    </w:p>
    <w:p w:rsidR="000B7743" w:rsidRDefault="001B4FF7">
      <w:pPr>
        <w:pStyle w:val="25"/>
        <w:shd w:val="clear" w:color="auto" w:fill="auto"/>
        <w:spacing w:before="0" w:line="274" w:lineRule="exact"/>
        <w:ind w:firstLine="840"/>
        <w:jc w:val="both"/>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B7743" w:rsidRDefault="001B4FF7">
      <w:pPr>
        <w:pStyle w:val="25"/>
        <w:shd w:val="clear" w:color="auto" w:fill="auto"/>
        <w:spacing w:before="0" w:line="274" w:lineRule="exact"/>
        <w:ind w:firstLine="840"/>
        <w:jc w:val="both"/>
      </w:pPr>
      <w:r>
        <w:t>Выполнение индивидуального итогового проекта является обязательным для каждого обучающегося.</w:t>
      </w:r>
    </w:p>
    <w:p w:rsidR="000B7743" w:rsidRDefault="001B4FF7">
      <w:pPr>
        <w:pStyle w:val="25"/>
        <w:shd w:val="clear" w:color="auto" w:fill="auto"/>
        <w:spacing w:before="0" w:line="274" w:lineRule="exact"/>
        <w:ind w:firstLine="840"/>
        <w:jc w:val="both"/>
      </w:pPr>
      <w:r>
        <w:t>Итогом работы по проекту является его защита.</w:t>
      </w:r>
    </w:p>
    <w:p w:rsidR="000B7743" w:rsidRDefault="001B4FF7">
      <w:pPr>
        <w:pStyle w:val="25"/>
        <w:shd w:val="clear" w:color="auto" w:fill="auto"/>
        <w:spacing w:before="0" w:line="274" w:lineRule="exact"/>
        <w:ind w:firstLine="840"/>
        <w:jc w:val="both"/>
      </w:pPr>
      <w:r>
        <w:t>Результатом (продуктом) проектной деятельности может быть любая из следующих работ:</w:t>
      </w:r>
    </w:p>
    <w:p w:rsidR="000B7743" w:rsidRDefault="001B4FF7">
      <w:pPr>
        <w:pStyle w:val="25"/>
        <w:shd w:val="clear" w:color="auto" w:fill="auto"/>
        <w:tabs>
          <w:tab w:val="left" w:pos="1031"/>
        </w:tabs>
        <w:spacing w:before="0" w:line="274" w:lineRule="exact"/>
        <w:ind w:firstLine="840"/>
        <w:jc w:val="both"/>
      </w:pPr>
      <w:r>
        <w:t>а)</w:t>
      </w:r>
      <w:r>
        <w:tab/>
        <w:t>письменная работа (эссе, реферат, аналитические материалы, обзорные материалы, отчёты о проведённых исследованиях, стендовый доклад и др.);</w:t>
      </w:r>
    </w:p>
    <w:p w:rsidR="000B7743" w:rsidRDefault="001B4FF7">
      <w:pPr>
        <w:pStyle w:val="25"/>
        <w:shd w:val="clear" w:color="auto" w:fill="auto"/>
        <w:tabs>
          <w:tab w:val="left" w:pos="1045"/>
        </w:tabs>
        <w:spacing w:before="0" w:line="274" w:lineRule="exact"/>
        <w:ind w:firstLine="840"/>
        <w:jc w:val="both"/>
      </w:pPr>
      <w:r>
        <w:t>б)</w:t>
      </w:r>
      <w: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B7743" w:rsidRDefault="001B4FF7">
      <w:pPr>
        <w:pStyle w:val="25"/>
        <w:shd w:val="clear" w:color="auto" w:fill="auto"/>
        <w:tabs>
          <w:tab w:val="left" w:pos="1184"/>
        </w:tabs>
        <w:spacing w:before="0" w:line="274" w:lineRule="exact"/>
        <w:ind w:firstLine="840"/>
        <w:jc w:val="both"/>
      </w:pPr>
      <w:r>
        <w:t>в)</w:t>
      </w:r>
      <w:r>
        <w:tab/>
        <w:t>техническая творческая работа (материальный объект, макет, иное конструкторское</w:t>
      </w:r>
    </w:p>
    <w:p w:rsidR="000B7743" w:rsidRDefault="001B4FF7">
      <w:pPr>
        <w:pStyle w:val="25"/>
        <w:shd w:val="clear" w:color="auto" w:fill="auto"/>
        <w:spacing w:before="0" w:line="274" w:lineRule="exact"/>
        <w:ind w:left="400" w:firstLine="0"/>
        <w:jc w:val="both"/>
      </w:pPr>
      <w:r>
        <w:t>изделие);</w:t>
      </w:r>
    </w:p>
    <w:p w:rsidR="000B7743" w:rsidRDefault="001B4FF7">
      <w:pPr>
        <w:pStyle w:val="25"/>
        <w:shd w:val="clear" w:color="auto" w:fill="auto"/>
        <w:tabs>
          <w:tab w:val="left" w:pos="1417"/>
        </w:tabs>
        <w:spacing w:before="0" w:line="274" w:lineRule="exact"/>
        <w:ind w:left="400" w:firstLine="700"/>
        <w:jc w:val="both"/>
      </w:pPr>
      <w:r>
        <w:t>г)</w:t>
      </w:r>
      <w:r>
        <w:tab/>
        <w:t>отчётные материалы по социальному проекту, которые могут включать как тексты, так и мультимедийные продукты.</w:t>
      </w:r>
    </w:p>
    <w:p w:rsidR="000B7743" w:rsidRDefault="001B4FF7">
      <w:pPr>
        <w:pStyle w:val="25"/>
        <w:shd w:val="clear" w:color="auto" w:fill="auto"/>
        <w:spacing w:before="0" w:line="274" w:lineRule="exact"/>
        <w:ind w:left="400" w:firstLine="700"/>
        <w:jc w:val="both"/>
      </w:pPr>
      <w:r>
        <w:t>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об индивидуальном проекте обучающихся 10-11 классов».</w:t>
      </w:r>
    </w:p>
    <w:p w:rsidR="000B7743" w:rsidRDefault="001B4FF7">
      <w:pPr>
        <w:pStyle w:val="25"/>
        <w:shd w:val="clear" w:color="auto" w:fill="auto"/>
        <w:spacing w:before="0" w:line="274" w:lineRule="exact"/>
        <w:ind w:left="400" w:firstLine="700"/>
        <w:jc w:val="both"/>
      </w:pPr>
      <w:r>
        <w:t>Защита проекта осуществляется в процессе специально организованной деятельности комиссии образовательной организации и на окружной конференции.</w:t>
      </w:r>
    </w:p>
    <w:p w:rsidR="000B7743" w:rsidRDefault="001B4FF7">
      <w:pPr>
        <w:pStyle w:val="25"/>
        <w:shd w:val="clear" w:color="auto" w:fill="auto"/>
        <w:spacing w:before="0" w:line="274" w:lineRule="exact"/>
        <w:ind w:left="400" w:firstLine="700"/>
        <w:jc w:val="both"/>
      </w:pPr>
      <w:r>
        <w:t>Результаты выполнения проекта оцениваются по итогам рассмотрения комиссией представленного продукта с пояснительной запиской, презентации обучающегося и фиксируются в оценочном листе, который включается в соответствующий раздел портфолио ученика.</w:t>
      </w:r>
    </w:p>
    <w:p w:rsidR="000B7743" w:rsidRDefault="001B4FF7">
      <w:pPr>
        <w:pStyle w:val="25"/>
        <w:shd w:val="clear" w:color="auto" w:fill="auto"/>
        <w:spacing w:before="0" w:line="274" w:lineRule="exact"/>
        <w:ind w:left="400" w:firstLine="700"/>
        <w:jc w:val="both"/>
      </w:pPr>
      <w:r>
        <w:t xml:space="preserve">В соответствии с принятой системой оценки выделяются три уровня сформированности навыков проектной деятельности: </w:t>
      </w:r>
      <w:r>
        <w:rPr>
          <w:rStyle w:val="2f1"/>
        </w:rPr>
        <w:t>базовый</w:t>
      </w:r>
      <w:r>
        <w:t xml:space="preserve">, </w:t>
      </w:r>
      <w:r>
        <w:rPr>
          <w:rStyle w:val="2f1"/>
        </w:rPr>
        <w:t>повышенный, высокий.</w:t>
      </w:r>
    </w:p>
    <w:p w:rsidR="000B7743" w:rsidRDefault="001B4FF7">
      <w:pPr>
        <w:pStyle w:val="25"/>
        <w:shd w:val="clear" w:color="auto" w:fill="auto"/>
        <w:spacing w:before="0" w:line="274" w:lineRule="exact"/>
        <w:ind w:left="400" w:firstLine="700"/>
        <w:jc w:val="both"/>
      </w:pPr>
      <w:r>
        <w:t>Вывод об уровне сформированности навыков проектной деятельности делается на основе оценки всей совокупности основных элементов проекта (оценка проектной деятельности, итогового продукта, описания, выступления) по каждому из четырех критериев:</w:t>
      </w:r>
    </w:p>
    <w:p w:rsidR="000B7743" w:rsidRDefault="001B4FF7" w:rsidP="002D0FAC">
      <w:pPr>
        <w:pStyle w:val="25"/>
        <w:numPr>
          <w:ilvl w:val="0"/>
          <w:numId w:val="5"/>
        </w:numPr>
        <w:shd w:val="clear" w:color="auto" w:fill="auto"/>
        <w:tabs>
          <w:tab w:val="left" w:pos="1835"/>
        </w:tabs>
        <w:spacing w:before="0" w:line="274" w:lineRule="exact"/>
        <w:ind w:left="400" w:firstLine="700"/>
        <w:jc w:val="both"/>
      </w:pPr>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или обоснование,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0B7743" w:rsidRDefault="001B4FF7" w:rsidP="002D0FAC">
      <w:pPr>
        <w:pStyle w:val="25"/>
        <w:numPr>
          <w:ilvl w:val="0"/>
          <w:numId w:val="5"/>
        </w:numPr>
        <w:shd w:val="clear" w:color="auto" w:fill="auto"/>
        <w:tabs>
          <w:tab w:val="left" w:pos="1835"/>
        </w:tabs>
        <w:spacing w:before="0" w:line="274" w:lineRule="exact"/>
        <w:ind w:left="400" w:firstLine="700"/>
        <w:jc w:val="both"/>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B7743" w:rsidRDefault="001B4FF7" w:rsidP="002D0FAC">
      <w:pPr>
        <w:pStyle w:val="25"/>
        <w:numPr>
          <w:ilvl w:val="0"/>
          <w:numId w:val="5"/>
        </w:numPr>
        <w:shd w:val="clear" w:color="auto" w:fill="auto"/>
        <w:tabs>
          <w:tab w:val="left" w:pos="1835"/>
          <w:tab w:val="left" w:pos="7278"/>
        </w:tabs>
        <w:spacing w:before="0" w:line="274" w:lineRule="exact"/>
        <w:ind w:left="400" w:firstLine="700"/>
        <w:jc w:val="both"/>
      </w:pPr>
      <w:r>
        <w:t>сформированность регулятивных действий,</w:t>
      </w:r>
      <w:r>
        <w:tab/>
        <w:t>проявляющаяся в умении</w:t>
      </w:r>
    </w:p>
    <w:p w:rsidR="000B7743" w:rsidRDefault="001B4FF7">
      <w:pPr>
        <w:pStyle w:val="25"/>
        <w:shd w:val="clear" w:color="auto" w:fill="auto"/>
        <w:spacing w:before="0" w:line="274" w:lineRule="exact"/>
        <w:ind w:left="400" w:firstLine="0"/>
        <w:jc w:val="both"/>
      </w:pPr>
      <w: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B7743" w:rsidRDefault="001B4FF7" w:rsidP="002D0FAC">
      <w:pPr>
        <w:pStyle w:val="25"/>
        <w:numPr>
          <w:ilvl w:val="0"/>
          <w:numId w:val="5"/>
        </w:numPr>
        <w:shd w:val="clear" w:color="auto" w:fill="auto"/>
        <w:tabs>
          <w:tab w:val="left" w:pos="1835"/>
        </w:tabs>
        <w:spacing w:before="0" w:line="274" w:lineRule="exact"/>
        <w:ind w:left="400" w:firstLine="700"/>
        <w:jc w:val="both"/>
      </w:pPr>
      <w: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B7743" w:rsidRDefault="001B4FF7">
      <w:pPr>
        <w:pStyle w:val="72"/>
        <w:shd w:val="clear" w:color="auto" w:fill="auto"/>
        <w:spacing w:line="274" w:lineRule="exact"/>
        <w:ind w:left="400"/>
      </w:pPr>
      <w:r>
        <w:t>Особенности оценки предметных результатов</w:t>
      </w:r>
    </w:p>
    <w:p w:rsidR="000B7743" w:rsidRDefault="001B4FF7">
      <w:pPr>
        <w:pStyle w:val="25"/>
        <w:shd w:val="clear" w:color="auto" w:fill="auto"/>
        <w:spacing w:before="0" w:line="274" w:lineRule="exact"/>
        <w:ind w:left="400" w:firstLine="700"/>
        <w:jc w:val="both"/>
      </w:pPr>
      <w:r>
        <w:t>Оценка предметных результатов ведётся каждым учителем в ходе процедур текущей (текущий и тематический контроль) и промежуточной аттестации, а также администрацией образовательной организации в ходе внутришкольного мониторинга.</w:t>
      </w:r>
    </w:p>
    <w:p w:rsidR="000B7743" w:rsidRDefault="001B4FF7">
      <w:pPr>
        <w:pStyle w:val="25"/>
        <w:shd w:val="clear" w:color="auto" w:fill="auto"/>
        <w:spacing w:before="0" w:after="362"/>
        <w:ind w:left="400" w:firstLine="0"/>
        <w:jc w:val="both"/>
      </w:pPr>
      <w:r>
        <w:t>Оценка достижения предметных результатов регламентируется Положением о формах, периодичности и порядке текущего контроля успеваемости и промежуточной аттестации обучающихся, которое утверждается педагогическим советом образовательной организации и доводится до сведения учащихся и их родителей (законных представителей).</w:t>
      </w:r>
    </w:p>
    <w:p w:rsidR="000B7743" w:rsidRDefault="001B4FF7" w:rsidP="00DE7357">
      <w:pPr>
        <w:pStyle w:val="44"/>
        <w:keepNext/>
        <w:keepLines/>
        <w:shd w:val="clear" w:color="auto" w:fill="auto"/>
        <w:spacing w:after="7" w:line="240" w:lineRule="exact"/>
        <w:ind w:left="400"/>
      </w:pPr>
      <w:bookmarkStart w:id="17" w:name="bookmark16"/>
      <w:r>
        <w:t>Текущий контроль</w:t>
      </w:r>
      <w:bookmarkEnd w:id="17"/>
    </w:p>
    <w:p w:rsidR="00DE7357" w:rsidRDefault="00DE7357" w:rsidP="00DE7357">
      <w:pPr>
        <w:pStyle w:val="44"/>
        <w:keepNext/>
        <w:keepLines/>
        <w:shd w:val="clear" w:color="auto" w:fill="auto"/>
        <w:spacing w:after="7" w:line="240" w:lineRule="exact"/>
        <w:ind w:left="400"/>
      </w:pPr>
    </w:p>
    <w:p w:rsidR="000B7743" w:rsidRDefault="001B4FF7">
      <w:pPr>
        <w:pStyle w:val="25"/>
        <w:shd w:val="clear" w:color="auto" w:fill="auto"/>
        <w:spacing w:before="0" w:line="278" w:lineRule="exact"/>
        <w:ind w:left="400" w:firstLine="700"/>
        <w:jc w:val="both"/>
      </w:pPr>
      <w:r>
        <w:t>Текущий контроль успеваемости обучающихся - это систематическая проверка образовательных (учебных) результатов обучающихся, которая проводится в течение учебного года в соответствии с образовательной программой в целях:</w:t>
      </w:r>
    </w:p>
    <w:p w:rsidR="000B7743" w:rsidRDefault="001B4FF7" w:rsidP="002D0FAC">
      <w:pPr>
        <w:pStyle w:val="25"/>
        <w:numPr>
          <w:ilvl w:val="0"/>
          <w:numId w:val="5"/>
        </w:numPr>
        <w:shd w:val="clear" w:color="auto" w:fill="auto"/>
        <w:tabs>
          <w:tab w:val="left" w:pos="360"/>
        </w:tabs>
        <w:spacing w:before="0" w:line="278" w:lineRule="exact"/>
        <w:ind w:left="400" w:hanging="400"/>
        <w:jc w:val="both"/>
      </w:pPr>
      <w:r>
        <w:t>контроля уровня достижения обучающимися результатов, предусмотренных основной образовательной программой;</w:t>
      </w:r>
    </w:p>
    <w:p w:rsidR="000B7743" w:rsidRDefault="001B4FF7" w:rsidP="002D0FAC">
      <w:pPr>
        <w:pStyle w:val="25"/>
        <w:numPr>
          <w:ilvl w:val="0"/>
          <w:numId w:val="5"/>
        </w:numPr>
        <w:shd w:val="clear" w:color="auto" w:fill="auto"/>
        <w:tabs>
          <w:tab w:val="left" w:pos="360"/>
        </w:tabs>
        <w:spacing w:before="0" w:line="278" w:lineRule="exact"/>
        <w:ind w:firstLine="0"/>
        <w:jc w:val="both"/>
      </w:pPr>
      <w:r>
        <w:t>оценки соответствия результатов освоения образовательных программ требованиям ФГОС;</w:t>
      </w:r>
    </w:p>
    <w:p w:rsidR="000B7743" w:rsidRDefault="001B4FF7" w:rsidP="002D0FAC">
      <w:pPr>
        <w:pStyle w:val="25"/>
        <w:numPr>
          <w:ilvl w:val="0"/>
          <w:numId w:val="5"/>
        </w:numPr>
        <w:shd w:val="clear" w:color="auto" w:fill="auto"/>
        <w:tabs>
          <w:tab w:val="left" w:pos="2085"/>
        </w:tabs>
        <w:spacing w:before="0" w:line="278" w:lineRule="exact"/>
        <w:ind w:left="400" w:firstLine="700"/>
        <w:jc w:val="both"/>
      </w:pPr>
      <w:r>
        <w:t>проведения обучающимся самооценки, оценки его работы педагогическим работником с целью возможного совершенствования образовательного процесса.</w:t>
      </w:r>
    </w:p>
    <w:p w:rsidR="000B7743" w:rsidRDefault="001B4FF7">
      <w:pPr>
        <w:pStyle w:val="25"/>
        <w:shd w:val="clear" w:color="auto" w:fill="auto"/>
        <w:spacing w:before="0" w:line="278" w:lineRule="exact"/>
        <w:ind w:left="400" w:firstLine="700"/>
        <w:jc w:val="both"/>
      </w:pPr>
      <w:r>
        <w:t>Периодичность и формы текущего контроля успеваемости обучающихся определяются</w:t>
      </w:r>
    </w:p>
    <w:p w:rsidR="000B7743" w:rsidRDefault="001B4FF7">
      <w:pPr>
        <w:pStyle w:val="25"/>
        <w:shd w:val="clear" w:color="auto" w:fill="auto"/>
        <w:spacing w:before="0" w:line="274" w:lineRule="exact"/>
        <w:ind w:firstLine="0"/>
      </w:pPr>
      <w:r>
        <w:t>учителем в соответствии с авторской программой и образовательной программой школы.</w:t>
      </w:r>
    </w:p>
    <w:p w:rsidR="000B7743" w:rsidRDefault="001B4FF7">
      <w:pPr>
        <w:pStyle w:val="25"/>
        <w:shd w:val="clear" w:color="auto" w:fill="auto"/>
        <w:spacing w:before="0" w:line="274" w:lineRule="exact"/>
        <w:ind w:firstLine="760"/>
        <w:jc w:val="both"/>
      </w:pPr>
      <w:r>
        <w:t>Текущий контроль осуществляется по 5-бальной шкале оценивания по учебным предметам обязательной части учебного плана, безотметочно (не оценивается) - в части формируемой участниками образовательных отношений, в том числе по элективным и факультативным курсам, курсам внеурочной деятельности.</w:t>
      </w:r>
    </w:p>
    <w:p w:rsidR="000B7743" w:rsidRDefault="001B4FF7">
      <w:pPr>
        <w:pStyle w:val="25"/>
        <w:shd w:val="clear" w:color="auto" w:fill="auto"/>
        <w:spacing w:before="0" w:line="274" w:lineRule="exact"/>
        <w:ind w:firstLine="760"/>
        <w:jc w:val="both"/>
      </w:pPr>
      <w:r>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Данные виды работ оцениваются по 5-бальной шкале в соответствии с критериями оценивания, содержащимися в «Положении о формах , периодичности и порядке текущего контроля успеваемости и промежуточной аттестации обучающихся» МБОУ «</w:t>
      </w:r>
      <w:r w:rsidR="00C11C5C">
        <w:t>Новопесчанская</w:t>
      </w:r>
      <w:r>
        <w:t xml:space="preserve"> СОШ».</w:t>
      </w:r>
    </w:p>
    <w:p w:rsidR="000B7743" w:rsidRDefault="001B4FF7">
      <w:pPr>
        <w:pStyle w:val="25"/>
        <w:shd w:val="clear" w:color="auto" w:fill="auto"/>
        <w:spacing w:before="0" w:line="274" w:lineRule="exact"/>
        <w:ind w:firstLine="760"/>
        <w:jc w:val="both"/>
      </w:pPr>
      <w:r>
        <w:t>Результаты текущего контроля фиксируются в классных электронных журналах.</w:t>
      </w:r>
    </w:p>
    <w:p w:rsidR="000B7743" w:rsidRDefault="001B4FF7">
      <w:pPr>
        <w:pStyle w:val="25"/>
        <w:shd w:val="clear" w:color="auto" w:fill="auto"/>
        <w:spacing w:before="0" w:line="274" w:lineRule="exact"/>
        <w:ind w:firstLine="760"/>
        <w:jc w:val="both"/>
      </w:pPr>
      <w:r>
        <w:t>При безотметочном оценивании курса учителем используется краткая характеристика процесса и результатов учебного труда ученика («словесная оценка») и самооценка ученика.</w:t>
      </w:r>
    </w:p>
    <w:p w:rsidR="00DE7357" w:rsidRDefault="00DE7357">
      <w:pPr>
        <w:pStyle w:val="25"/>
        <w:shd w:val="clear" w:color="auto" w:fill="auto"/>
        <w:spacing w:before="0" w:line="274" w:lineRule="exact"/>
        <w:ind w:firstLine="760"/>
        <w:jc w:val="both"/>
      </w:pPr>
    </w:p>
    <w:p w:rsidR="000B7743" w:rsidRDefault="00DE7357" w:rsidP="00DE7357">
      <w:pPr>
        <w:pStyle w:val="44"/>
        <w:keepNext/>
        <w:keepLines/>
        <w:shd w:val="clear" w:color="auto" w:fill="auto"/>
        <w:tabs>
          <w:tab w:val="left" w:pos="1534"/>
        </w:tabs>
        <w:spacing w:line="274" w:lineRule="exact"/>
      </w:pPr>
      <w:bookmarkStart w:id="18" w:name="bookmark17"/>
      <w:r>
        <w:t xml:space="preserve">        </w:t>
      </w:r>
      <w:r w:rsidR="001B4FF7">
        <w:t>Промежуточная аттестация</w:t>
      </w:r>
      <w:bookmarkEnd w:id="18"/>
    </w:p>
    <w:p w:rsidR="00DE7357" w:rsidRDefault="00DE7357" w:rsidP="00DE7357">
      <w:pPr>
        <w:pStyle w:val="44"/>
        <w:keepNext/>
        <w:keepLines/>
        <w:shd w:val="clear" w:color="auto" w:fill="auto"/>
        <w:tabs>
          <w:tab w:val="left" w:pos="1534"/>
        </w:tabs>
        <w:spacing w:line="274" w:lineRule="exact"/>
      </w:pPr>
    </w:p>
    <w:p w:rsidR="000B7743" w:rsidRDefault="001B4FF7" w:rsidP="00790343">
      <w:pPr>
        <w:pStyle w:val="25"/>
        <w:shd w:val="clear" w:color="auto" w:fill="auto"/>
        <w:spacing w:before="0" w:line="274" w:lineRule="exact"/>
        <w:ind w:firstLine="760"/>
        <w:jc w:val="both"/>
      </w:pPr>
      <w:r>
        <w:t>Промежуточная аттестация - это внутренняя оценка результатов освоения обучающимися образовательной программы. Промежуточная аттестация проводится с целью:</w:t>
      </w:r>
    </w:p>
    <w:p w:rsidR="000B7743" w:rsidRDefault="001B4FF7" w:rsidP="002D0FAC">
      <w:pPr>
        <w:pStyle w:val="25"/>
        <w:numPr>
          <w:ilvl w:val="0"/>
          <w:numId w:val="39"/>
        </w:numPr>
        <w:shd w:val="clear" w:color="auto" w:fill="auto"/>
        <w:tabs>
          <w:tab w:val="left" w:pos="760"/>
        </w:tabs>
        <w:spacing w:before="0" w:line="278" w:lineRule="exact"/>
        <w:ind w:left="760" w:hanging="360"/>
        <w:jc w:val="both"/>
      </w:pPr>
      <w:r>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0B7743" w:rsidRDefault="001B4FF7" w:rsidP="002D0FAC">
      <w:pPr>
        <w:pStyle w:val="25"/>
        <w:numPr>
          <w:ilvl w:val="0"/>
          <w:numId w:val="39"/>
        </w:numPr>
        <w:shd w:val="clear" w:color="auto" w:fill="auto"/>
        <w:tabs>
          <w:tab w:val="left" w:pos="760"/>
        </w:tabs>
        <w:spacing w:before="0" w:line="278" w:lineRule="exact"/>
        <w:ind w:left="760" w:hanging="360"/>
        <w:jc w:val="both"/>
      </w:pPr>
      <w:r>
        <w:t>соотнесения достигнутого уровня с требованиями государственных образовательных стандартов;</w:t>
      </w:r>
    </w:p>
    <w:p w:rsidR="000B7743" w:rsidRDefault="001B4FF7" w:rsidP="002D0FAC">
      <w:pPr>
        <w:pStyle w:val="25"/>
        <w:numPr>
          <w:ilvl w:val="0"/>
          <w:numId w:val="39"/>
        </w:numPr>
        <w:shd w:val="clear" w:color="auto" w:fill="auto"/>
        <w:tabs>
          <w:tab w:val="left" w:pos="760"/>
        </w:tabs>
        <w:spacing w:before="0" w:line="278" w:lineRule="exact"/>
        <w:ind w:left="760" w:hanging="360"/>
        <w:jc w:val="both"/>
      </w:pPr>
      <w: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0B7743" w:rsidRDefault="001B4FF7" w:rsidP="002D0FAC">
      <w:pPr>
        <w:pStyle w:val="25"/>
        <w:numPr>
          <w:ilvl w:val="0"/>
          <w:numId w:val="39"/>
        </w:numPr>
        <w:shd w:val="clear" w:color="auto" w:fill="auto"/>
        <w:tabs>
          <w:tab w:val="left" w:pos="760"/>
        </w:tabs>
        <w:spacing w:before="0" w:line="278" w:lineRule="exact"/>
        <w:ind w:left="760" w:hanging="360"/>
        <w:jc w:val="both"/>
      </w:pPr>
      <w:r>
        <w:t>оценки динамики индивидуальных образовательных достижений, продвижения в достижении планируемых результатов освоения образовательной программы.</w:t>
      </w:r>
    </w:p>
    <w:p w:rsidR="00DE7357" w:rsidRDefault="00DE7357" w:rsidP="002D0FAC">
      <w:pPr>
        <w:pStyle w:val="25"/>
        <w:numPr>
          <w:ilvl w:val="0"/>
          <w:numId w:val="39"/>
        </w:numPr>
        <w:shd w:val="clear" w:color="auto" w:fill="auto"/>
        <w:tabs>
          <w:tab w:val="left" w:pos="760"/>
        </w:tabs>
        <w:spacing w:before="0" w:line="278" w:lineRule="exact"/>
        <w:ind w:left="760" w:hanging="360"/>
        <w:jc w:val="both"/>
      </w:pPr>
    </w:p>
    <w:p w:rsidR="000B7743" w:rsidRDefault="001B4FF7" w:rsidP="00790343">
      <w:pPr>
        <w:pStyle w:val="72"/>
        <w:shd w:val="clear" w:color="auto" w:fill="auto"/>
        <w:spacing w:line="274" w:lineRule="exact"/>
        <w:ind w:firstLine="760"/>
      </w:pPr>
      <w:r>
        <w:t>Формы промежуточной аттестации</w:t>
      </w:r>
    </w:p>
    <w:p w:rsidR="00DE7357" w:rsidRDefault="00DE7357" w:rsidP="00790343">
      <w:pPr>
        <w:pStyle w:val="72"/>
        <w:shd w:val="clear" w:color="auto" w:fill="auto"/>
        <w:spacing w:line="274" w:lineRule="exact"/>
        <w:ind w:firstLine="760"/>
      </w:pPr>
    </w:p>
    <w:p w:rsidR="000B7743" w:rsidRDefault="001B4FF7" w:rsidP="00790343">
      <w:pPr>
        <w:pStyle w:val="25"/>
        <w:shd w:val="clear" w:color="auto" w:fill="auto"/>
        <w:spacing w:before="0" w:line="274" w:lineRule="exact"/>
        <w:ind w:firstLine="620"/>
        <w:jc w:val="both"/>
      </w:pPr>
      <w:r>
        <w:t>Формы промежуточной аттестации: четвертная промежуточная аттестация (полугодовая) и годовая промежуточная аттестация.</w:t>
      </w:r>
    </w:p>
    <w:p w:rsidR="000B7743" w:rsidRDefault="001B4FF7">
      <w:pPr>
        <w:pStyle w:val="25"/>
        <w:shd w:val="clear" w:color="auto" w:fill="auto"/>
        <w:spacing w:before="0" w:line="274" w:lineRule="exact"/>
        <w:ind w:firstLine="620"/>
        <w:jc w:val="both"/>
      </w:pPr>
      <w:r>
        <w:t>Промежуточная аттестация проводится по каждому учебному предмету, курсу, в том числе курсу внеурочной деятельности. Промежуточная аттестация по элективным курсам («зачет»/ «незачет») осуществляется по итогам полугодия и года на основе выполненной учащимися итоговой работы или совокупности работ (схемы, эссе, сообщения, проекты и т.д.). «Зачет» ставится, если ученик выполнил итоговую работу (совокупность работ) по элективному курсу в полном объеме.</w:t>
      </w:r>
    </w:p>
    <w:p w:rsidR="000B7743" w:rsidRDefault="001B4FF7">
      <w:pPr>
        <w:pStyle w:val="25"/>
        <w:shd w:val="clear" w:color="auto" w:fill="auto"/>
        <w:spacing w:before="0" w:line="274" w:lineRule="exact"/>
        <w:ind w:firstLine="620"/>
        <w:jc w:val="both"/>
      </w:pPr>
      <w:r>
        <w:rPr>
          <w:rStyle w:val="2b"/>
        </w:rPr>
        <w:t xml:space="preserve">Механизм осуществления промежуточной аттестации </w:t>
      </w:r>
      <w:r>
        <w:t>(четвертной и полугодовой аттестации) по учебным предметам представляет собой среднее арифметическое результатов текущего контроля. При выставлении четвертных, полугодовых и годовых отметок учитывается средний балл:</w:t>
      </w:r>
    </w:p>
    <w:p w:rsidR="000B7743" w:rsidRDefault="001B4FF7" w:rsidP="00790343">
      <w:pPr>
        <w:pStyle w:val="25"/>
        <w:shd w:val="clear" w:color="auto" w:fill="auto"/>
        <w:spacing w:before="0" w:line="274" w:lineRule="exact"/>
        <w:ind w:firstLine="0"/>
        <w:jc w:val="both"/>
      </w:pPr>
      <w:r>
        <w:t>отметк</w:t>
      </w:r>
      <w:r w:rsidR="00790343">
        <w:t>а «5» выставляется обучающемуся</w:t>
      </w:r>
      <w:r>
        <w:t xml:space="preserve">, если средний балл по </w:t>
      </w:r>
      <w:r w:rsidR="00790343">
        <w:t>предмету составляет не менее 4,</w:t>
      </w:r>
      <w:r>
        <w:t>5;</w:t>
      </w:r>
    </w:p>
    <w:p w:rsidR="000B7743" w:rsidRDefault="001B4FF7" w:rsidP="00790343">
      <w:pPr>
        <w:pStyle w:val="25"/>
        <w:shd w:val="clear" w:color="auto" w:fill="auto"/>
        <w:spacing w:before="0" w:line="274" w:lineRule="exact"/>
        <w:ind w:firstLine="0"/>
        <w:jc w:val="both"/>
      </w:pPr>
      <w:r>
        <w:t xml:space="preserve">отметка «4» выставляется обучающемуся, если средний балл по </w:t>
      </w:r>
      <w:r w:rsidR="00790343">
        <w:t>предмету составляет не менее 3,</w:t>
      </w:r>
      <w:r>
        <w:t>5;</w:t>
      </w:r>
    </w:p>
    <w:p w:rsidR="000B7743" w:rsidRDefault="001B4FF7" w:rsidP="00790343">
      <w:pPr>
        <w:pStyle w:val="25"/>
        <w:shd w:val="clear" w:color="auto" w:fill="auto"/>
        <w:spacing w:before="0" w:line="274" w:lineRule="exact"/>
        <w:ind w:firstLine="0"/>
        <w:jc w:val="both"/>
      </w:pPr>
      <w:r>
        <w:t xml:space="preserve">отметка «3» выставляется обучающемуся, если средний балл по </w:t>
      </w:r>
      <w:r w:rsidR="00790343">
        <w:t>предмету составляет не менее 2,</w:t>
      </w:r>
      <w:r>
        <w:t>5;</w:t>
      </w:r>
    </w:p>
    <w:p w:rsidR="000B7743" w:rsidRDefault="001B4FF7" w:rsidP="00790343">
      <w:pPr>
        <w:pStyle w:val="25"/>
        <w:shd w:val="clear" w:color="auto" w:fill="auto"/>
        <w:spacing w:before="0" w:line="274" w:lineRule="exact"/>
        <w:ind w:firstLine="0"/>
        <w:jc w:val="both"/>
      </w:pPr>
      <w:r>
        <w:t>отметка «2» выставляется обучающемуся, если средний балл по предмету составляет менее</w:t>
      </w:r>
      <w:r w:rsidR="00790343">
        <w:t xml:space="preserve"> 2,</w:t>
      </w:r>
      <w:r>
        <w:t>5.</w:t>
      </w:r>
    </w:p>
    <w:p w:rsidR="000B7743" w:rsidRDefault="001B4FF7">
      <w:pPr>
        <w:pStyle w:val="25"/>
        <w:shd w:val="clear" w:color="auto" w:fill="auto"/>
        <w:spacing w:before="0" w:line="274" w:lineRule="exact"/>
        <w:ind w:firstLine="620"/>
        <w:jc w:val="both"/>
      </w:pPr>
      <w:r>
        <w:t>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аттестации в случае, если учебный предмет осваивался обучающимся в срок одной четверти, либо среднее арифметическое результатов четвертных аттестаций в случае, если учебный предмет, осваивался обучающимся в срок более одной четверти. Округление результата проводится по правилам математического округления.</w:t>
      </w:r>
    </w:p>
    <w:p w:rsidR="000B7743" w:rsidRDefault="001B4FF7">
      <w:pPr>
        <w:pStyle w:val="25"/>
        <w:shd w:val="clear" w:color="auto" w:fill="auto"/>
        <w:spacing w:before="0" w:line="274" w:lineRule="exact"/>
        <w:ind w:firstLine="600"/>
        <w:jc w:val="both"/>
      </w:pPr>
      <w:r>
        <w:t>Сроки проведения промежуточной аттестации определяются образовательной программой (календарный учебный график).</w:t>
      </w:r>
    </w:p>
    <w:p w:rsidR="000B7743" w:rsidRDefault="001B4FF7">
      <w:pPr>
        <w:pStyle w:val="25"/>
        <w:shd w:val="clear" w:color="auto" w:fill="auto"/>
        <w:spacing w:before="0" w:line="274" w:lineRule="exact"/>
        <w:ind w:firstLine="600"/>
        <w:jc w:val="both"/>
      </w:pPr>
      <w:r>
        <w:t>Формы промежуточной аттестации курсов - зачёт (незачёт), освоил (не освоил) и т.д.</w:t>
      </w:r>
    </w:p>
    <w:p w:rsidR="000B7743" w:rsidRDefault="001B4FF7">
      <w:pPr>
        <w:pStyle w:val="25"/>
        <w:shd w:val="clear" w:color="auto" w:fill="auto"/>
        <w:spacing w:before="0" w:line="274" w:lineRule="exact"/>
        <w:ind w:firstLine="600"/>
        <w:jc w:val="both"/>
      </w:pPr>
      <w:r>
        <w:t>Промежуточная аттестация по элективным предметным курсам (части формируемой участниками образовательных отношений) осуществляется по итогам года: итоговые работы по результатам освоения курса (курса внеурочной деятельности) (проекта, теста и т.д.).</w:t>
      </w:r>
    </w:p>
    <w:p w:rsidR="000B7743" w:rsidRDefault="001B4FF7">
      <w:pPr>
        <w:pStyle w:val="25"/>
        <w:shd w:val="clear" w:color="auto" w:fill="auto"/>
        <w:spacing w:before="0" w:line="274" w:lineRule="exact"/>
        <w:ind w:firstLine="600"/>
        <w:jc w:val="both"/>
      </w:pPr>
      <w:r>
        <w:t>Элективный курс считается освоенным, если ученик выполнил итоговую работу (совокупность работ) по элективному курсу в полном объеме.</w:t>
      </w:r>
    </w:p>
    <w:p w:rsidR="000B7743" w:rsidRDefault="001B4FF7">
      <w:pPr>
        <w:pStyle w:val="25"/>
        <w:shd w:val="clear" w:color="auto" w:fill="auto"/>
        <w:spacing w:before="0" w:line="274" w:lineRule="exact"/>
        <w:ind w:firstLine="600"/>
        <w:jc w:val="both"/>
      </w:pPr>
      <w:r>
        <w:t>Промежуточная аттестация обучающихся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w:t>
      </w:r>
    </w:p>
    <w:p w:rsidR="000B7743" w:rsidRDefault="001B4FF7">
      <w:pPr>
        <w:pStyle w:val="25"/>
        <w:shd w:val="clear" w:color="auto" w:fill="auto"/>
        <w:spacing w:before="0" w:line="274" w:lineRule="exact"/>
        <w:ind w:firstLine="0"/>
        <w:jc w:val="both"/>
      </w:pPr>
      <w:r>
        <w:t>Индивидуальная оценка результатов внеурочной деятельности каждого обучающегося на основании экспертной оценки 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w:t>
      </w:r>
    </w:p>
    <w:p w:rsidR="000B7743" w:rsidRDefault="00C11C5C" w:rsidP="00C11C5C">
      <w:pPr>
        <w:pStyle w:val="25"/>
        <w:shd w:val="clear" w:color="auto" w:fill="auto"/>
        <w:tabs>
          <w:tab w:val="left" w:pos="2210"/>
        </w:tabs>
        <w:spacing w:before="0" w:line="274" w:lineRule="exact"/>
        <w:ind w:left="1480" w:firstLine="0"/>
        <w:jc w:val="both"/>
      </w:pPr>
      <w:r>
        <w:t xml:space="preserve">-     </w:t>
      </w:r>
      <w:r w:rsidR="001B4FF7">
        <w:t>1-й уровень - приобретение социальных знаний;</w:t>
      </w:r>
    </w:p>
    <w:p w:rsidR="000B7743" w:rsidRDefault="00C11C5C" w:rsidP="00790343">
      <w:pPr>
        <w:pStyle w:val="25"/>
        <w:shd w:val="clear" w:color="auto" w:fill="auto"/>
        <w:spacing w:before="0" w:line="274" w:lineRule="exact"/>
        <w:ind w:left="1480" w:firstLine="0"/>
        <w:jc w:val="both"/>
      </w:pPr>
      <w:r>
        <w:t xml:space="preserve">-      </w:t>
      </w:r>
      <w:r w:rsidR="001B4FF7">
        <w:t>2-й уровень - формирование ценностного отношения к социальной</w:t>
      </w:r>
      <w:r w:rsidR="00790343">
        <w:t>реальности;</w:t>
      </w:r>
    </w:p>
    <w:p w:rsidR="000B7743" w:rsidRDefault="00C11C5C" w:rsidP="00C11C5C">
      <w:pPr>
        <w:pStyle w:val="25"/>
        <w:shd w:val="clear" w:color="auto" w:fill="auto"/>
        <w:tabs>
          <w:tab w:val="left" w:pos="2210"/>
        </w:tabs>
        <w:spacing w:before="0" w:line="274" w:lineRule="exact"/>
        <w:ind w:left="1480" w:firstLine="0"/>
        <w:jc w:val="both"/>
      </w:pPr>
      <w:r>
        <w:t xml:space="preserve">-     </w:t>
      </w:r>
      <w:r w:rsidR="001B4FF7">
        <w:t>3-й уровень - получение опыта самостоятельного общественного действия.</w:t>
      </w:r>
    </w:p>
    <w:p w:rsidR="00DE7357" w:rsidRDefault="00DE7357" w:rsidP="00C11C5C">
      <w:pPr>
        <w:pStyle w:val="25"/>
        <w:shd w:val="clear" w:color="auto" w:fill="auto"/>
        <w:tabs>
          <w:tab w:val="left" w:pos="2210"/>
        </w:tabs>
        <w:spacing w:before="0" w:line="274" w:lineRule="exact"/>
        <w:ind w:left="1480" w:firstLine="0"/>
        <w:jc w:val="both"/>
      </w:pPr>
    </w:p>
    <w:p w:rsidR="000B7743" w:rsidRDefault="001B4FF7" w:rsidP="00DE7357">
      <w:pPr>
        <w:pStyle w:val="44"/>
        <w:keepNext/>
        <w:keepLines/>
        <w:shd w:val="clear" w:color="auto" w:fill="auto"/>
        <w:tabs>
          <w:tab w:val="left" w:pos="1514"/>
        </w:tabs>
        <w:spacing w:line="274" w:lineRule="exact"/>
      </w:pPr>
      <w:bookmarkStart w:id="19" w:name="bookmark18"/>
      <w:r>
        <w:t>Государственная итоговая аттестация</w:t>
      </w:r>
      <w:bookmarkEnd w:id="19"/>
    </w:p>
    <w:p w:rsidR="00DE7357" w:rsidRDefault="00DE7357" w:rsidP="00DE7357">
      <w:pPr>
        <w:pStyle w:val="44"/>
        <w:keepNext/>
        <w:keepLines/>
        <w:shd w:val="clear" w:color="auto" w:fill="auto"/>
        <w:tabs>
          <w:tab w:val="left" w:pos="1514"/>
        </w:tabs>
        <w:spacing w:line="274" w:lineRule="exact"/>
      </w:pPr>
    </w:p>
    <w:p w:rsidR="000B7743" w:rsidRDefault="001B4FF7">
      <w:pPr>
        <w:pStyle w:val="25"/>
        <w:shd w:val="clear" w:color="auto" w:fill="auto"/>
        <w:spacing w:before="0" w:line="274" w:lineRule="exact"/>
        <w:ind w:firstLine="740"/>
        <w:jc w:val="both"/>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w:t>
      </w:r>
      <w:r w:rsidR="00C11C5C">
        <w:t xml:space="preserve"> образовательной программы сред</w:t>
      </w:r>
      <w:r>
        <w:t>него общего образования. Порядок проведения ГИА регламентируется Законом и иными нормативными актами.</w:t>
      </w:r>
    </w:p>
    <w:p w:rsidR="000B7743" w:rsidRDefault="001B4FF7">
      <w:pPr>
        <w:pStyle w:val="25"/>
        <w:shd w:val="clear" w:color="auto" w:fill="auto"/>
        <w:spacing w:before="0" w:after="240" w:line="274" w:lineRule="exact"/>
        <w:ind w:firstLine="740"/>
        <w:jc w:val="both"/>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B7743" w:rsidRDefault="001B4FF7" w:rsidP="00DE7357">
      <w:pPr>
        <w:pStyle w:val="44"/>
        <w:keepNext/>
        <w:keepLines/>
        <w:shd w:val="clear" w:color="auto" w:fill="auto"/>
        <w:tabs>
          <w:tab w:val="left" w:pos="1514"/>
        </w:tabs>
        <w:spacing w:line="274" w:lineRule="exact"/>
        <w:ind w:left="740"/>
      </w:pPr>
      <w:bookmarkStart w:id="20" w:name="bookmark19"/>
      <w:r>
        <w:t>Итоговая оценка</w:t>
      </w:r>
      <w:bookmarkEnd w:id="20"/>
    </w:p>
    <w:p w:rsidR="00C11C5C" w:rsidRDefault="00C11C5C" w:rsidP="00C11C5C">
      <w:pPr>
        <w:pStyle w:val="44"/>
        <w:keepNext/>
        <w:keepLines/>
        <w:shd w:val="clear" w:color="auto" w:fill="auto"/>
        <w:tabs>
          <w:tab w:val="left" w:pos="1514"/>
        </w:tabs>
        <w:spacing w:line="274" w:lineRule="exact"/>
        <w:ind w:left="740"/>
      </w:pPr>
    </w:p>
    <w:p w:rsidR="000B7743" w:rsidRDefault="001B4FF7">
      <w:pPr>
        <w:pStyle w:val="25"/>
        <w:shd w:val="clear" w:color="auto" w:fill="auto"/>
        <w:spacing w:before="0" w:line="274" w:lineRule="exact"/>
        <w:ind w:firstLine="740"/>
        <w:jc w:val="both"/>
      </w:pPr>
      <w:r>
        <w:t xml:space="preserve">Итоговая </w:t>
      </w:r>
      <w:r>
        <w:rPr>
          <w:rStyle w:val="2b"/>
        </w:rPr>
        <w:t xml:space="preserve">оценка </w:t>
      </w:r>
      <w:r>
        <w:t>результатов освоения основной образовательной программы среднего общего образования включает две составляющие:</w:t>
      </w:r>
    </w:p>
    <w:p w:rsidR="000B7743" w:rsidRDefault="001B4FF7" w:rsidP="002D0FAC">
      <w:pPr>
        <w:pStyle w:val="25"/>
        <w:numPr>
          <w:ilvl w:val="0"/>
          <w:numId w:val="39"/>
        </w:numPr>
        <w:shd w:val="clear" w:color="auto" w:fill="auto"/>
        <w:tabs>
          <w:tab w:val="left" w:pos="1443"/>
        </w:tabs>
        <w:spacing w:before="0" w:line="274" w:lineRule="exact"/>
        <w:ind w:firstLine="740"/>
        <w:jc w:val="both"/>
      </w:pPr>
      <w: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среднего общего образования;</w:t>
      </w:r>
    </w:p>
    <w:p w:rsidR="000B7743" w:rsidRDefault="001B4FF7" w:rsidP="002D0FAC">
      <w:pPr>
        <w:pStyle w:val="25"/>
        <w:numPr>
          <w:ilvl w:val="0"/>
          <w:numId w:val="39"/>
        </w:numPr>
        <w:shd w:val="clear" w:color="auto" w:fill="auto"/>
        <w:tabs>
          <w:tab w:val="left" w:pos="1443"/>
        </w:tabs>
        <w:spacing w:before="0" w:line="274" w:lineRule="exact"/>
        <w:ind w:firstLine="740"/>
        <w:jc w:val="both"/>
      </w:pPr>
      <w: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среднего общего образования.</w:t>
      </w:r>
    </w:p>
    <w:p w:rsidR="000B7743" w:rsidRDefault="001B4FF7" w:rsidP="00790343">
      <w:pPr>
        <w:pStyle w:val="25"/>
        <w:shd w:val="clear" w:color="auto" w:fill="auto"/>
        <w:spacing w:before="0" w:line="274" w:lineRule="exact"/>
        <w:ind w:firstLine="740"/>
        <w:jc w:val="both"/>
      </w:pPr>
      <w: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0B7743" w:rsidRDefault="001B4FF7">
      <w:pPr>
        <w:pStyle w:val="25"/>
        <w:shd w:val="clear" w:color="auto" w:fill="auto"/>
        <w:spacing w:before="0" w:line="274" w:lineRule="exact"/>
        <w:ind w:firstLine="740"/>
        <w:jc w:val="both"/>
      </w:pPr>
      <w:r>
        <w:t>По предметам, не вынесенным на ГИА, итоговая оценка ставится на основе результатов промежуточной аттестации.</w:t>
      </w:r>
    </w:p>
    <w:p w:rsidR="000B7743" w:rsidRDefault="001B4FF7">
      <w:pPr>
        <w:pStyle w:val="25"/>
        <w:shd w:val="clear" w:color="auto" w:fill="auto"/>
        <w:spacing w:before="0" w:line="274" w:lineRule="exact"/>
        <w:ind w:firstLine="740"/>
        <w:jc w:val="both"/>
      </w:pPr>
      <w:r>
        <w:t>Итоговая оценка по предмету фиксируется в документе об уровне образования государственного образца - аттестате о среднем общем образовании.</w:t>
      </w:r>
    </w:p>
    <w:p w:rsidR="000B7743" w:rsidRDefault="001B4FF7">
      <w:pPr>
        <w:pStyle w:val="25"/>
        <w:shd w:val="clear" w:color="auto" w:fill="auto"/>
        <w:spacing w:before="0" w:after="267" w:line="274" w:lineRule="exact"/>
        <w:ind w:firstLine="740"/>
        <w:jc w:val="both"/>
      </w:pPr>
      <w:r>
        <w:t>Выпускники, достигшие особых успехов при освоении общеобразовательных программ среднего общего образования, награждаются в установленном порядке медалью «За особые успехи в учении» и похвальными грамотами.</w:t>
      </w:r>
    </w:p>
    <w:p w:rsidR="00C11C5C" w:rsidRDefault="001B4FF7" w:rsidP="00DE7357">
      <w:pPr>
        <w:pStyle w:val="44"/>
        <w:keepNext/>
        <w:keepLines/>
        <w:shd w:val="clear" w:color="auto" w:fill="auto"/>
        <w:tabs>
          <w:tab w:val="left" w:pos="1571"/>
        </w:tabs>
        <w:spacing w:line="240" w:lineRule="exact"/>
        <w:ind w:left="740"/>
        <w:rPr>
          <w:rStyle w:val="46"/>
          <w:b/>
          <w:bCs/>
        </w:rPr>
      </w:pPr>
      <w:bookmarkStart w:id="21" w:name="bookmark20"/>
      <w:r>
        <w:t xml:space="preserve">Внутришкольный мониторинг </w:t>
      </w:r>
      <w:r>
        <w:rPr>
          <w:rStyle w:val="46"/>
        </w:rPr>
        <w:t>представляет собой процедуры:</w:t>
      </w:r>
      <w:bookmarkEnd w:id="21"/>
    </w:p>
    <w:p w:rsidR="00C11C5C" w:rsidRDefault="00C11C5C" w:rsidP="00C11C5C">
      <w:pPr>
        <w:pStyle w:val="44"/>
        <w:keepNext/>
        <w:keepLines/>
        <w:shd w:val="clear" w:color="auto" w:fill="auto"/>
        <w:tabs>
          <w:tab w:val="left" w:pos="1571"/>
        </w:tabs>
        <w:spacing w:line="240" w:lineRule="exact"/>
        <w:ind w:left="740"/>
      </w:pPr>
    </w:p>
    <w:p w:rsidR="000B7743" w:rsidRDefault="001B4FF7" w:rsidP="002D0FAC">
      <w:pPr>
        <w:pStyle w:val="25"/>
        <w:numPr>
          <w:ilvl w:val="0"/>
          <w:numId w:val="39"/>
        </w:numPr>
        <w:shd w:val="clear" w:color="auto" w:fill="auto"/>
        <w:tabs>
          <w:tab w:val="left" w:pos="1483"/>
        </w:tabs>
        <w:spacing w:before="0" w:after="11" w:line="240" w:lineRule="exact"/>
        <w:ind w:firstLine="740"/>
        <w:jc w:val="both"/>
      </w:pPr>
      <w:r>
        <w:t>оценки уровня достижения предметных и метапредметных результатов;</w:t>
      </w:r>
    </w:p>
    <w:p w:rsidR="000B7743" w:rsidRDefault="001B4FF7" w:rsidP="002D0FAC">
      <w:pPr>
        <w:pStyle w:val="25"/>
        <w:numPr>
          <w:ilvl w:val="0"/>
          <w:numId w:val="39"/>
        </w:numPr>
        <w:shd w:val="clear" w:color="auto" w:fill="auto"/>
        <w:tabs>
          <w:tab w:val="left" w:pos="1483"/>
        </w:tabs>
        <w:spacing w:before="0" w:line="274" w:lineRule="exact"/>
        <w:ind w:firstLine="740"/>
        <w:jc w:val="both"/>
      </w:pPr>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B7743" w:rsidRDefault="001B4FF7" w:rsidP="002D0FAC">
      <w:pPr>
        <w:pStyle w:val="25"/>
        <w:numPr>
          <w:ilvl w:val="0"/>
          <w:numId w:val="39"/>
        </w:numPr>
        <w:shd w:val="clear" w:color="auto" w:fill="auto"/>
        <w:tabs>
          <w:tab w:val="left" w:pos="1483"/>
        </w:tabs>
        <w:spacing w:before="0" w:line="274" w:lineRule="exact"/>
        <w:ind w:firstLine="740"/>
        <w:jc w:val="both"/>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B7743" w:rsidRDefault="001B4FF7">
      <w:pPr>
        <w:pStyle w:val="25"/>
        <w:shd w:val="clear" w:color="auto" w:fill="auto"/>
        <w:spacing w:before="0" w:after="240" w:line="274" w:lineRule="exact"/>
        <w:ind w:firstLine="740"/>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0B7743" w:rsidRDefault="001B4FF7" w:rsidP="00DE7357">
      <w:pPr>
        <w:pStyle w:val="44"/>
        <w:keepNext/>
        <w:keepLines/>
        <w:shd w:val="clear" w:color="auto" w:fill="auto"/>
        <w:tabs>
          <w:tab w:val="left" w:pos="1571"/>
        </w:tabs>
        <w:spacing w:line="274" w:lineRule="exact"/>
        <w:ind w:left="740"/>
      </w:pPr>
      <w:bookmarkStart w:id="22" w:name="bookmark21"/>
      <w:r>
        <w:t>Портфолио обучающегося.</w:t>
      </w:r>
      <w:bookmarkEnd w:id="22"/>
    </w:p>
    <w:p w:rsidR="00C11C5C" w:rsidRDefault="00C11C5C" w:rsidP="00C11C5C">
      <w:pPr>
        <w:pStyle w:val="44"/>
        <w:keepNext/>
        <w:keepLines/>
        <w:shd w:val="clear" w:color="auto" w:fill="auto"/>
        <w:tabs>
          <w:tab w:val="left" w:pos="1571"/>
        </w:tabs>
        <w:spacing w:line="274" w:lineRule="exact"/>
        <w:ind w:left="740"/>
      </w:pPr>
    </w:p>
    <w:p w:rsidR="000B7743" w:rsidRDefault="001B4FF7">
      <w:pPr>
        <w:pStyle w:val="25"/>
        <w:shd w:val="clear" w:color="auto" w:fill="auto"/>
        <w:spacing w:before="0" w:line="274" w:lineRule="exact"/>
        <w:ind w:firstLine="740"/>
        <w:jc w:val="both"/>
      </w:pPr>
      <w:r>
        <w:t xml:space="preserve">Формой накопления как учебных, так и внеучебных результатов и достижений школьников является </w:t>
      </w:r>
      <w:r>
        <w:rPr>
          <w:rStyle w:val="2b"/>
        </w:rPr>
        <w:t>Портфолио</w:t>
      </w:r>
      <w:r>
        <w:t>. Портфолио информационно обеспечивает достижения индивидуального прогресса ученика, документально демонстрирует его способности, культурные практики, интересы, склонности.</w:t>
      </w:r>
    </w:p>
    <w:p w:rsidR="00C11C5C" w:rsidRDefault="001B4FF7" w:rsidP="00C11C5C">
      <w:pPr>
        <w:pStyle w:val="25"/>
        <w:shd w:val="clear" w:color="auto" w:fill="auto"/>
        <w:spacing w:before="0" w:after="240" w:line="274" w:lineRule="exact"/>
        <w:ind w:firstLine="740"/>
        <w:jc w:val="both"/>
      </w:pPr>
      <w:r>
        <w:t xml:space="preserve">Портфолио представляет собой процедуру оценки </w:t>
      </w:r>
      <w:r>
        <w:rPr>
          <w:rStyle w:val="2b"/>
        </w:rPr>
        <w:t xml:space="preserve">динамики учебной и творческой активности </w:t>
      </w:r>
      <w:r>
        <w:t xml:space="preserve">обучающегося, направленности, широты или избирательности интересов, выраженности проявлений творческой инициативы, а также </w:t>
      </w:r>
      <w:r>
        <w:rPr>
          <w:rStyle w:val="2b"/>
        </w:rPr>
        <w:t xml:space="preserve">уровня </w:t>
      </w:r>
      <w:r>
        <w:t>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виде папки в течение всех лет обучения в средней школе. Результаты, представленные в портфолио, используются для дачи рекомендаций по выбору индивидуальной образовательной траектории на уровне среднего профессионального или высшего образования и могут отражаться в характеристике. Ведение портфолио осуществляется на основе Положения о Портфолио обучающегося.</w:t>
      </w:r>
    </w:p>
    <w:p w:rsidR="000B7743" w:rsidRDefault="001B4FF7" w:rsidP="00DE7357">
      <w:pPr>
        <w:pStyle w:val="44"/>
        <w:keepNext/>
        <w:keepLines/>
        <w:shd w:val="clear" w:color="auto" w:fill="auto"/>
        <w:tabs>
          <w:tab w:val="left" w:pos="1571"/>
        </w:tabs>
        <w:spacing w:line="274" w:lineRule="exact"/>
        <w:ind w:left="740"/>
      </w:pPr>
      <w:bookmarkStart w:id="23" w:name="bookmark22"/>
      <w:r>
        <w:t>Оценка итогового индивидуального проекта</w:t>
      </w:r>
      <w:bookmarkEnd w:id="23"/>
    </w:p>
    <w:p w:rsidR="000B7743" w:rsidRDefault="001B4FF7">
      <w:pPr>
        <w:pStyle w:val="25"/>
        <w:shd w:val="clear" w:color="auto" w:fill="auto"/>
        <w:spacing w:before="0" w:line="274" w:lineRule="exact"/>
        <w:ind w:firstLine="740"/>
        <w:jc w:val="both"/>
      </w:pPr>
      <w:r>
        <w:t xml:space="preserve">При оценке индивидуального проекта используется </w:t>
      </w:r>
      <w:r>
        <w:rPr>
          <w:rStyle w:val="2f1"/>
        </w:rPr>
        <w:t>аналитический подход</w:t>
      </w:r>
      <w: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w:t>
      </w:r>
    </w:p>
    <w:p w:rsidR="00C11C5C" w:rsidRDefault="00C11C5C">
      <w:pPr>
        <w:pStyle w:val="25"/>
        <w:shd w:val="clear" w:color="auto" w:fill="auto"/>
        <w:spacing w:before="0" w:line="274" w:lineRule="exact"/>
        <w:ind w:firstLine="740"/>
        <w:jc w:val="both"/>
      </w:pPr>
    </w:p>
    <w:p w:rsidR="00C11C5C" w:rsidRDefault="00C11C5C">
      <w:pPr>
        <w:pStyle w:val="25"/>
        <w:shd w:val="clear" w:color="auto" w:fill="auto"/>
        <w:spacing w:before="0" w:line="274" w:lineRule="exact"/>
        <w:ind w:firstLine="740"/>
        <w:jc w:val="both"/>
      </w:pPr>
    </w:p>
    <w:p w:rsidR="000B7743" w:rsidRDefault="001B4FF7" w:rsidP="002D0FAC">
      <w:pPr>
        <w:pStyle w:val="44"/>
        <w:keepNext/>
        <w:keepLines/>
        <w:numPr>
          <w:ilvl w:val="0"/>
          <w:numId w:val="41"/>
        </w:numPr>
        <w:shd w:val="clear" w:color="auto" w:fill="auto"/>
        <w:tabs>
          <w:tab w:val="left" w:pos="1289"/>
        </w:tabs>
        <w:spacing w:line="274" w:lineRule="exact"/>
        <w:ind w:left="1000"/>
      </w:pPr>
      <w:bookmarkStart w:id="24" w:name="bookmark23"/>
      <w:r>
        <w:t>Способность к самостоятельному приобретению знаний и решению проблем.</w:t>
      </w:r>
      <w:bookmarkEnd w:id="24"/>
    </w:p>
    <w:p w:rsidR="000B7743" w:rsidRDefault="001B4FF7">
      <w:pPr>
        <w:pStyle w:val="44"/>
        <w:keepNext/>
        <w:keepLines/>
        <w:shd w:val="clear" w:color="auto" w:fill="auto"/>
        <w:spacing w:line="274" w:lineRule="exact"/>
        <w:ind w:left="4120"/>
        <w:jc w:val="left"/>
      </w:pPr>
      <w:bookmarkStart w:id="25" w:name="bookmark24"/>
      <w:r>
        <w:t>Познавательные УУД</w:t>
      </w:r>
      <w:bookmarkEnd w:id="25"/>
    </w:p>
    <w:p w:rsidR="00C11C5C" w:rsidRDefault="00C11C5C">
      <w:pPr>
        <w:pStyle w:val="44"/>
        <w:keepNext/>
        <w:keepLines/>
        <w:shd w:val="clear" w:color="auto" w:fill="auto"/>
        <w:spacing w:line="274" w:lineRule="exact"/>
        <w:ind w:left="4120"/>
        <w:jc w:val="left"/>
      </w:pPr>
    </w:p>
    <w:p w:rsidR="000B7743" w:rsidRDefault="001B4FF7">
      <w:pPr>
        <w:pStyle w:val="44"/>
        <w:keepNext/>
        <w:keepLines/>
        <w:shd w:val="clear" w:color="auto" w:fill="auto"/>
        <w:spacing w:line="274" w:lineRule="exact"/>
        <w:jc w:val="center"/>
      </w:pPr>
      <w:bookmarkStart w:id="26" w:name="bookmark25"/>
      <w:r>
        <w:rPr>
          <w:rStyle w:val="47"/>
        </w:rPr>
        <w:t>Критерий 1.1.</w:t>
      </w:r>
      <w:r>
        <w:t>Поиск, отбор и адекватное использование информации Баллы</w:t>
      </w:r>
      <w:bookmarkEnd w:id="26"/>
    </w:p>
    <w:p w:rsidR="00C11C5C" w:rsidRDefault="00C11C5C">
      <w:pPr>
        <w:pStyle w:val="44"/>
        <w:keepNext/>
        <w:keepLines/>
        <w:shd w:val="clear" w:color="auto" w:fill="auto"/>
        <w:spacing w:line="274" w:lineRule="exact"/>
        <w:jc w:val="center"/>
      </w:pPr>
    </w:p>
    <w:p w:rsidR="00C11C5C" w:rsidRDefault="00C11C5C">
      <w:pPr>
        <w:pStyle w:val="44"/>
        <w:keepNext/>
        <w:keepLines/>
        <w:shd w:val="clear" w:color="auto" w:fill="auto"/>
        <w:spacing w:line="274" w:lineRule="exact"/>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64"/>
        <w:gridCol w:w="998"/>
      </w:tblGrid>
      <w:tr w:rsidR="000B7743">
        <w:trPr>
          <w:trHeight w:hRule="exact" w:val="566"/>
          <w:jc w:val="center"/>
        </w:trPr>
        <w:tc>
          <w:tcPr>
            <w:tcW w:w="8664" w:type="dxa"/>
            <w:tcBorders>
              <w:top w:val="single" w:sz="4" w:space="0" w:color="auto"/>
              <w:left w:val="single" w:sz="4" w:space="0" w:color="auto"/>
            </w:tcBorders>
            <w:shd w:val="clear" w:color="auto" w:fill="FFFFFF"/>
            <w:vAlign w:val="bottom"/>
          </w:tcPr>
          <w:p w:rsidR="000B7743" w:rsidRDefault="001B4FF7">
            <w:pPr>
              <w:pStyle w:val="25"/>
              <w:framePr w:w="9662" w:wrap="notBeside" w:vAnchor="text" w:hAnchor="text" w:xAlign="center" w:y="1"/>
              <w:shd w:val="clear" w:color="auto" w:fill="auto"/>
              <w:spacing w:before="0" w:line="274" w:lineRule="exact"/>
              <w:ind w:firstLine="0"/>
              <w:jc w:val="both"/>
            </w:pPr>
            <w:r>
              <w:t xml:space="preserve">Работа содержит </w:t>
            </w:r>
            <w:r>
              <w:rPr>
                <w:rStyle w:val="2b"/>
              </w:rPr>
              <w:t xml:space="preserve">незначительный объем </w:t>
            </w:r>
            <w:r>
              <w:t xml:space="preserve">подходящей информации из </w:t>
            </w:r>
            <w:r>
              <w:rPr>
                <w:rStyle w:val="2b"/>
              </w:rPr>
              <w:t xml:space="preserve">ограниченного </w:t>
            </w:r>
            <w:r>
              <w:t xml:space="preserve">числа однотипных </w:t>
            </w:r>
            <w:r>
              <w:rPr>
                <w:rStyle w:val="2b"/>
              </w:rPr>
              <w:t>источников</w:t>
            </w:r>
          </w:p>
        </w:tc>
        <w:tc>
          <w:tcPr>
            <w:tcW w:w="998"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62"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64" w:type="dxa"/>
            <w:tcBorders>
              <w:top w:val="single" w:sz="4" w:space="0" w:color="auto"/>
              <w:left w:val="single" w:sz="4" w:space="0" w:color="auto"/>
            </w:tcBorders>
            <w:shd w:val="clear" w:color="auto" w:fill="FFFFFF"/>
          </w:tcPr>
          <w:p w:rsidR="000B7743" w:rsidRDefault="001B4FF7">
            <w:pPr>
              <w:pStyle w:val="25"/>
              <w:framePr w:w="9662" w:wrap="notBeside" w:vAnchor="text" w:hAnchor="text" w:xAlign="center" w:y="1"/>
              <w:shd w:val="clear" w:color="auto" w:fill="auto"/>
              <w:spacing w:before="0" w:line="278" w:lineRule="exact"/>
              <w:ind w:firstLine="0"/>
              <w:jc w:val="both"/>
            </w:pPr>
            <w:r>
              <w:t xml:space="preserve">Работа содержит </w:t>
            </w:r>
            <w:r>
              <w:rPr>
                <w:rStyle w:val="2b"/>
              </w:rPr>
              <w:t xml:space="preserve">достаточный объем </w:t>
            </w:r>
            <w:r>
              <w:t xml:space="preserve">подходящей информации из однотипных </w:t>
            </w:r>
            <w:r>
              <w:rPr>
                <w:rStyle w:val="2b"/>
              </w:rPr>
              <w:t>источников</w:t>
            </w:r>
          </w:p>
        </w:tc>
        <w:tc>
          <w:tcPr>
            <w:tcW w:w="998"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62" w:wrap="notBeside" w:vAnchor="text" w:hAnchor="text" w:xAlign="center" w:y="1"/>
              <w:shd w:val="clear" w:color="auto" w:fill="auto"/>
              <w:spacing w:before="0" w:line="240" w:lineRule="exact"/>
              <w:ind w:firstLine="0"/>
              <w:jc w:val="center"/>
            </w:pPr>
            <w:r>
              <w:t>2</w:t>
            </w:r>
          </w:p>
        </w:tc>
      </w:tr>
      <w:tr w:rsidR="000B7743">
        <w:trPr>
          <w:trHeight w:hRule="exact" w:val="571"/>
          <w:jc w:val="center"/>
        </w:trPr>
        <w:tc>
          <w:tcPr>
            <w:tcW w:w="8664" w:type="dxa"/>
            <w:tcBorders>
              <w:top w:val="single" w:sz="4" w:space="0" w:color="auto"/>
              <w:left w:val="single" w:sz="4" w:space="0" w:color="auto"/>
              <w:bottom w:val="single" w:sz="4" w:space="0" w:color="auto"/>
            </w:tcBorders>
            <w:shd w:val="clear" w:color="auto" w:fill="FFFFFF"/>
          </w:tcPr>
          <w:p w:rsidR="000B7743" w:rsidRDefault="001B4FF7">
            <w:pPr>
              <w:pStyle w:val="25"/>
              <w:framePr w:w="9662" w:wrap="notBeside" w:vAnchor="text" w:hAnchor="text" w:xAlign="center" w:y="1"/>
              <w:shd w:val="clear" w:color="auto" w:fill="auto"/>
              <w:spacing w:before="0" w:line="269" w:lineRule="exact"/>
              <w:ind w:firstLine="0"/>
              <w:jc w:val="both"/>
            </w:pPr>
            <w:r>
              <w:t xml:space="preserve">Работа содержит </w:t>
            </w:r>
            <w:r>
              <w:rPr>
                <w:rStyle w:val="2b"/>
              </w:rPr>
              <w:t xml:space="preserve">достаточно полную </w:t>
            </w:r>
            <w:r>
              <w:t xml:space="preserve">информацию из </w:t>
            </w:r>
            <w:r>
              <w:rPr>
                <w:rStyle w:val="2b"/>
              </w:rPr>
              <w:t xml:space="preserve">разнообразных </w:t>
            </w:r>
            <w:r>
              <w:t>источников</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B7743" w:rsidRDefault="001B4FF7">
            <w:pPr>
              <w:pStyle w:val="25"/>
              <w:framePr w:w="9662" w:wrap="notBeside" w:vAnchor="text" w:hAnchor="text" w:xAlign="center" w:y="1"/>
              <w:shd w:val="clear" w:color="auto" w:fill="auto"/>
              <w:spacing w:before="0" w:line="240" w:lineRule="exact"/>
              <w:ind w:firstLine="0"/>
              <w:jc w:val="center"/>
            </w:pPr>
            <w:r>
              <w:t>3</w:t>
            </w:r>
          </w:p>
        </w:tc>
      </w:tr>
    </w:tbl>
    <w:p w:rsidR="000B7743" w:rsidRDefault="001B4FF7">
      <w:pPr>
        <w:pStyle w:val="2d"/>
        <w:framePr w:w="9662" w:wrap="notBeside" w:vAnchor="text" w:hAnchor="text" w:xAlign="center" w:y="1"/>
        <w:shd w:val="clear" w:color="auto" w:fill="auto"/>
        <w:tabs>
          <w:tab w:val="left" w:pos="8640"/>
        </w:tabs>
        <w:spacing w:line="240" w:lineRule="exact"/>
        <w:ind w:firstLine="0"/>
        <w:jc w:val="both"/>
      </w:pPr>
      <w:r>
        <w:rPr>
          <w:rStyle w:val="2f2"/>
        </w:rPr>
        <w:t>Критерий 1.2.</w:t>
      </w:r>
      <w:r>
        <w:t>Постановка проблемы</w:t>
      </w:r>
      <w:r>
        <w:tab/>
        <w:t>Баллы</w:t>
      </w:r>
    </w:p>
    <w:p w:rsidR="000B7743" w:rsidRDefault="000B7743">
      <w:pPr>
        <w:framePr w:w="9662" w:wrap="notBeside" w:vAnchor="text" w:hAnchor="text" w:xAlign="center" w:y="1"/>
        <w:rPr>
          <w:sz w:val="2"/>
          <w:szCs w:val="2"/>
        </w:rPr>
      </w:pPr>
    </w:p>
    <w:p w:rsidR="000B7743" w:rsidRDefault="000B7743">
      <w:pPr>
        <w:rPr>
          <w:sz w:val="2"/>
          <w:szCs w:val="2"/>
        </w:rPr>
      </w:pPr>
    </w:p>
    <w:p w:rsidR="000B7743" w:rsidRDefault="000B7743">
      <w:pPr>
        <w:rPr>
          <w:sz w:val="2"/>
          <w:szCs w:val="2"/>
        </w:rPr>
        <w:sectPr w:rsidR="000B7743" w:rsidSect="00A11BF0">
          <w:footerReference w:type="even" r:id="rId9"/>
          <w:footerReference w:type="default" r:id="rId10"/>
          <w:pgSz w:w="11900" w:h="16840"/>
          <w:pgMar w:top="709" w:right="843" w:bottom="1134" w:left="1276" w:header="0" w:footer="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9"/>
        <w:gridCol w:w="989"/>
      </w:tblGrid>
      <w:tr w:rsidR="000B7743">
        <w:trPr>
          <w:trHeight w:hRule="exact" w:val="576"/>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Проблема </w:t>
            </w:r>
            <w:r>
              <w:rPr>
                <w:rStyle w:val="2b"/>
              </w:rPr>
              <w:t xml:space="preserve">сформулирована, </w:t>
            </w:r>
            <w:r>
              <w:t xml:space="preserve">но гипотеза </w:t>
            </w:r>
            <w:r>
              <w:rPr>
                <w:rStyle w:val="2b"/>
              </w:rPr>
              <w:t>отсутствует. План действий фрагментарный.</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b"/>
              </w:rPr>
              <w:t>1</w:t>
            </w:r>
          </w:p>
        </w:tc>
      </w:tr>
      <w:tr w:rsidR="000B7743">
        <w:trPr>
          <w:trHeight w:hRule="exact" w:val="566"/>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Проблема сформулирована, </w:t>
            </w:r>
            <w:r>
              <w:rPr>
                <w:rStyle w:val="2b"/>
              </w:rPr>
              <w:t xml:space="preserve">обоснована, </w:t>
            </w:r>
            <w:r>
              <w:t xml:space="preserve">выдвинута гипотеза (гипотезы), но план действий по доказательству/опровержению гипотезы </w:t>
            </w:r>
            <w:r>
              <w:rPr>
                <w:rStyle w:val="2b"/>
              </w:rPr>
              <w:t>не полный</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Проблема сформулирована, </w:t>
            </w:r>
            <w:r>
              <w:rPr>
                <w:rStyle w:val="2b"/>
              </w:rPr>
              <w:t xml:space="preserve">обоснована, </w:t>
            </w:r>
            <w:r>
              <w:t>выдвинута гипотеза (гипотезы), дан подробный план действий по доказательству/опровержению гипотезы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600"/>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1.3.</w:t>
            </w:r>
            <w:r>
              <w:rPr>
                <w:rStyle w:val="2b"/>
              </w:rPr>
              <w:t>Актуальность и значимость темы проекта</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Актуальность темы проекта и её значимость для ученика обозначены фрагментарно </w:t>
            </w:r>
            <w:r>
              <w:rPr>
                <w:rStyle w:val="2b"/>
              </w:rPr>
              <w:t>на уровне утверждений</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Актуальность темы проекта и её значимость для ученика обозначены на уровне утверждений, </w:t>
            </w:r>
            <w:r>
              <w:rPr>
                <w:rStyle w:val="2b"/>
              </w:rPr>
              <w:t>приведены основания</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840"/>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Актуальность темы проекта и её значимость раскрыты и обоснованы исчерпывающе, тема имеет актуальность и значимость не только для ученика, но и для школы, города.</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720"/>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left="160" w:firstLine="980"/>
            </w:pPr>
            <w:r>
              <w:rPr>
                <w:rStyle w:val="2f1"/>
              </w:rPr>
              <w:t>Критерий 1.4.</w:t>
            </w:r>
            <w:r>
              <w:rPr>
                <w:rStyle w:val="2b"/>
              </w:rPr>
              <w:t>Анализ хода работы, выводы и перспективы</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288"/>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both"/>
            </w:pPr>
            <w:r>
              <w:t xml:space="preserve">Анализ заменен </w:t>
            </w:r>
            <w:r>
              <w:rPr>
                <w:rStyle w:val="2b"/>
              </w:rPr>
              <w:t xml:space="preserve">кратким описанием </w:t>
            </w:r>
            <w:r>
              <w:t>хода и порядка работы</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Представлен </w:t>
            </w:r>
            <w:r>
              <w:rPr>
                <w:rStyle w:val="2b"/>
              </w:rPr>
              <w:t xml:space="preserve">развернутый обзор </w:t>
            </w:r>
            <w:r>
              <w:t>работы по достижению целей, заявленных в проекте</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Представлен </w:t>
            </w:r>
            <w:r>
              <w:rPr>
                <w:rStyle w:val="2b"/>
              </w:rPr>
              <w:t xml:space="preserve">исчерпывающий анализ </w:t>
            </w:r>
            <w:r>
              <w:t>ситуаций, складывавшихся в ходе работы, сделаны необходимые выводы, намечены перспективы работы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907"/>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after="60" w:line="240" w:lineRule="exact"/>
              <w:ind w:firstLine="0"/>
              <w:jc w:val="center"/>
            </w:pPr>
            <w:r>
              <w:rPr>
                <w:rStyle w:val="2f1"/>
              </w:rPr>
              <w:t>Критерий 1.5.</w:t>
            </w:r>
            <w:r>
              <w:rPr>
                <w:rStyle w:val="2b"/>
              </w:rPr>
              <w:t>Личная заинтересованность автора, творческий подход к</w:t>
            </w:r>
          </w:p>
          <w:p w:rsidR="000B7743" w:rsidRDefault="001B4FF7">
            <w:pPr>
              <w:pStyle w:val="25"/>
              <w:framePr w:w="9648" w:wrap="notBeside" w:vAnchor="text" w:hAnchor="text" w:xAlign="center" w:y="1"/>
              <w:shd w:val="clear" w:color="auto" w:fill="auto"/>
              <w:spacing w:before="60" w:line="240" w:lineRule="exact"/>
              <w:ind w:firstLine="0"/>
              <w:jc w:val="center"/>
            </w:pPr>
            <w:r>
              <w:rPr>
                <w:rStyle w:val="2b"/>
              </w:rPr>
              <w:t>работе</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840"/>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Работа </w:t>
            </w:r>
            <w:r>
              <w:rPr>
                <w:rStyle w:val="2b"/>
              </w:rPr>
              <w:t xml:space="preserve">шаблонная. </w:t>
            </w:r>
            <w:r>
              <w:t xml:space="preserve">Автор проявил </w:t>
            </w:r>
            <w:r>
              <w:rPr>
                <w:rStyle w:val="2b"/>
              </w:rPr>
              <w:t xml:space="preserve">незначительный интерес </w:t>
            </w:r>
            <w:r>
              <w:t>к теме проекта, но не продемонстрировал самостоятельности в работе, не использовал возможности творческого подхода</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835"/>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Работа самостоятельная, демонстрирующая </w:t>
            </w:r>
            <w:r>
              <w:rPr>
                <w:rStyle w:val="2b"/>
              </w:rPr>
              <w:t xml:space="preserve">серьезную заинтересованность </w:t>
            </w:r>
            <w:r>
              <w:t xml:space="preserve">автора, предпринята попытка представить личный взгляд на тему проекта, применены </w:t>
            </w:r>
            <w:r>
              <w:rPr>
                <w:rStyle w:val="2b"/>
              </w:rPr>
              <w:t>элементы творчества</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after="120" w:line="240" w:lineRule="exact"/>
              <w:ind w:firstLine="0"/>
              <w:jc w:val="both"/>
            </w:pPr>
            <w:r>
              <w:t xml:space="preserve">Работа отличается </w:t>
            </w:r>
            <w:r>
              <w:rPr>
                <w:rStyle w:val="2b"/>
              </w:rPr>
              <w:t xml:space="preserve">творческим подходом, </w:t>
            </w:r>
            <w:r>
              <w:t xml:space="preserve">собственным </w:t>
            </w:r>
            <w:r>
              <w:rPr>
                <w:rStyle w:val="2b"/>
              </w:rPr>
              <w:t>оригинальным</w:t>
            </w:r>
          </w:p>
          <w:p w:rsidR="000B7743" w:rsidRDefault="001B4FF7">
            <w:pPr>
              <w:pStyle w:val="25"/>
              <w:framePr w:w="9648" w:wrap="notBeside" w:vAnchor="text" w:hAnchor="text" w:xAlign="center" w:y="1"/>
              <w:shd w:val="clear" w:color="auto" w:fill="auto"/>
              <w:spacing w:line="240" w:lineRule="exact"/>
              <w:ind w:firstLine="0"/>
              <w:jc w:val="both"/>
            </w:pPr>
            <w:r>
              <w:t>отношением автора к идее проекта</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840"/>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1.6.</w:t>
            </w:r>
            <w:r>
              <w:rPr>
                <w:rStyle w:val="2b"/>
              </w:rPr>
              <w:t>Полезность и востребованность продукта</w:t>
            </w:r>
          </w:p>
        </w:tc>
        <w:tc>
          <w:tcPr>
            <w:tcW w:w="98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Проектный продукт </w:t>
            </w:r>
            <w:r>
              <w:rPr>
                <w:rStyle w:val="2b"/>
              </w:rPr>
              <w:t xml:space="preserve">полезен после доработки, круг лиц, </w:t>
            </w:r>
            <w:r>
              <w:t xml:space="preserve">которыми он может быть востребован, </w:t>
            </w:r>
            <w:r>
              <w:rPr>
                <w:rStyle w:val="2b"/>
              </w:rPr>
              <w:t>указан неявно</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b"/>
              </w:rPr>
              <w:t>1</w:t>
            </w:r>
          </w:p>
        </w:tc>
      </w:tr>
      <w:tr w:rsidR="000B7743">
        <w:trPr>
          <w:trHeight w:hRule="exact" w:val="840"/>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Проектный продукт </w:t>
            </w:r>
            <w:r>
              <w:rPr>
                <w:rStyle w:val="2b"/>
              </w:rPr>
              <w:t xml:space="preserve">полезен, круг лиц, </w:t>
            </w:r>
            <w:r>
              <w:t xml:space="preserve">которыми он может быть востребован </w:t>
            </w:r>
            <w:r>
              <w:rPr>
                <w:rStyle w:val="2b"/>
              </w:rPr>
              <w:t>указан. Названы потенциальные потребители и области использования продукта.</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1114"/>
          <w:jc w:val="center"/>
        </w:trPr>
        <w:tc>
          <w:tcPr>
            <w:tcW w:w="8659" w:type="dxa"/>
            <w:tcBorders>
              <w:top w:val="single" w:sz="4" w:space="0" w:color="auto"/>
              <w:lef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74" w:lineRule="exact"/>
              <w:ind w:firstLine="0"/>
              <w:jc w:val="both"/>
            </w:pPr>
            <w:r>
              <w:t xml:space="preserve">Продукт </w:t>
            </w:r>
            <w:r>
              <w:rPr>
                <w:rStyle w:val="2b"/>
              </w:rPr>
              <w:t xml:space="preserve">полезен. Указан круг лиц, </w:t>
            </w:r>
            <w:r>
              <w:t xml:space="preserve">которыми он будет востребован. Сформулированы </w:t>
            </w:r>
            <w:r>
              <w:rPr>
                <w:rStyle w:val="2b"/>
              </w:rPr>
              <w:t xml:space="preserve">рекомендации </w:t>
            </w:r>
            <w:r>
              <w:t xml:space="preserve">по использованию полученного продукта, спланированы </w:t>
            </w:r>
            <w:r>
              <w:rPr>
                <w:rStyle w:val="2b"/>
              </w:rPr>
              <w:t>действия по его продвижению</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720"/>
          <w:jc w:val="center"/>
        </w:trPr>
        <w:tc>
          <w:tcPr>
            <w:tcW w:w="865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left="160" w:firstLine="980"/>
            </w:pPr>
            <w:r>
              <w:rPr>
                <w:rStyle w:val="2b"/>
              </w:rPr>
              <w:t xml:space="preserve">2. Сформированность предметных знаний и способов действий </w:t>
            </w:r>
            <w:r>
              <w:rPr>
                <w:rStyle w:val="2f1"/>
              </w:rPr>
              <w:t>Критерий 2.1.</w:t>
            </w:r>
            <w:r>
              <w:rPr>
                <w:rStyle w:val="2b"/>
              </w:rPr>
              <w:t>Соответствие выбранных способов работы цели и</w:t>
            </w:r>
          </w:p>
        </w:tc>
        <w:tc>
          <w:tcPr>
            <w:tcW w:w="98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bl>
    <w:p w:rsidR="000B7743" w:rsidRDefault="001B4FF7">
      <w:pPr>
        <w:pStyle w:val="2d"/>
        <w:framePr w:w="9648" w:wrap="notBeside" w:vAnchor="text" w:hAnchor="text" w:xAlign="center" w:y="1"/>
        <w:shd w:val="clear" w:color="auto" w:fill="auto"/>
        <w:tabs>
          <w:tab w:val="left" w:leader="underscore" w:pos="8366"/>
        </w:tabs>
        <w:ind w:firstLine="0"/>
        <w:jc w:val="both"/>
      </w:pPr>
      <w:r>
        <w:rPr>
          <w:rStyle w:val="2e"/>
          <w:b/>
          <w:bCs/>
        </w:rPr>
        <w:t>содержанию проекта</w:t>
      </w:r>
      <w:r>
        <w:tab/>
      </w:r>
    </w:p>
    <w:p w:rsidR="000B7743" w:rsidRDefault="001B4FF7">
      <w:pPr>
        <w:pStyle w:val="39"/>
        <w:framePr w:w="9648" w:wrap="notBeside" w:vAnchor="text" w:hAnchor="text" w:xAlign="center" w:y="1"/>
        <w:shd w:val="clear" w:color="auto" w:fill="auto"/>
      </w:pPr>
      <w:r>
        <w:rPr>
          <w:rStyle w:val="3a"/>
        </w:rPr>
        <w:t xml:space="preserve">Часть </w:t>
      </w:r>
      <w:r>
        <w:t xml:space="preserve">используемых способов работы </w:t>
      </w:r>
      <w:r>
        <w:rPr>
          <w:rStyle w:val="3a"/>
        </w:rPr>
        <w:t xml:space="preserve">не соответствует </w:t>
      </w:r>
      <w:r>
        <w:t>теме и цели проекта, цели могут быть до конца не достигнуты</w:t>
      </w:r>
    </w:p>
    <w:p w:rsidR="000B7743" w:rsidRDefault="000B7743">
      <w:pPr>
        <w:framePr w:w="9648" w:wrap="notBeside" w:vAnchor="text" w:hAnchor="text" w:xAlign="center" w:y="1"/>
        <w:rPr>
          <w:sz w:val="2"/>
          <w:szCs w:val="2"/>
        </w:rPr>
      </w:pPr>
    </w:p>
    <w:p w:rsidR="000B7743" w:rsidRDefault="000B7743">
      <w:pPr>
        <w:rPr>
          <w:sz w:val="2"/>
          <w:szCs w:val="2"/>
        </w:rPr>
      </w:pPr>
    </w:p>
    <w:p w:rsidR="000B7743" w:rsidRDefault="000B7743">
      <w:pPr>
        <w:rPr>
          <w:sz w:val="2"/>
          <w:szCs w:val="2"/>
        </w:rPr>
        <w:sectPr w:rsidR="000B7743">
          <w:footerReference w:type="even" r:id="rId11"/>
          <w:footerReference w:type="first" r:id="rId12"/>
          <w:pgSz w:w="11900" w:h="16840"/>
          <w:pgMar w:top="795" w:right="821" w:bottom="795" w:left="816"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9"/>
        <w:gridCol w:w="989"/>
      </w:tblGrid>
      <w:tr w:rsidR="000B7743">
        <w:trPr>
          <w:trHeight w:hRule="exact" w:val="566"/>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69" w:lineRule="exact"/>
              <w:ind w:firstLine="0"/>
              <w:jc w:val="both"/>
            </w:pPr>
            <w:r>
              <w:t xml:space="preserve">Использованные способы работы </w:t>
            </w:r>
            <w:r>
              <w:rPr>
                <w:rStyle w:val="2b"/>
              </w:rPr>
              <w:t xml:space="preserve">соответствуют </w:t>
            </w:r>
            <w:r>
              <w:t xml:space="preserve">теме и цели проекта, но являются </w:t>
            </w:r>
            <w:r>
              <w:rPr>
                <w:rStyle w:val="2b"/>
              </w:rPr>
              <w:t>недостаточными</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Способы работы </w:t>
            </w:r>
            <w:r>
              <w:rPr>
                <w:rStyle w:val="2b"/>
              </w:rPr>
              <w:t xml:space="preserve">достаточны </w:t>
            </w:r>
            <w:r>
              <w:t xml:space="preserve">и использованы </w:t>
            </w:r>
            <w:r>
              <w:rPr>
                <w:rStyle w:val="2b"/>
              </w:rPr>
              <w:t>уместно и эффективно, цели проекта достигнуты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840"/>
          <w:jc w:val="center"/>
        </w:trPr>
        <w:tc>
          <w:tcPr>
            <w:tcW w:w="865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2.2.</w:t>
            </w:r>
            <w:r>
              <w:rPr>
                <w:rStyle w:val="2b"/>
              </w:rPr>
              <w:t>Глубина раскрытия темы проекта</w:t>
            </w:r>
          </w:p>
        </w:tc>
        <w:tc>
          <w:tcPr>
            <w:tcW w:w="98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283"/>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both"/>
            </w:pPr>
            <w:r>
              <w:t xml:space="preserve">Тема проекта раскрыта </w:t>
            </w:r>
            <w:r>
              <w:rPr>
                <w:rStyle w:val="2b"/>
              </w:rPr>
              <w:t>фрагментарно</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Тема проекта раскрыта, автор показал знание темы в </w:t>
            </w:r>
            <w:r>
              <w:rPr>
                <w:rStyle w:val="2b"/>
              </w:rPr>
              <w:t>рамках школьной программы</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Тема проекта раскрыта исчерпывающе, автор продемонстрировал </w:t>
            </w:r>
            <w:r>
              <w:rPr>
                <w:rStyle w:val="2b"/>
              </w:rPr>
              <w:t>глубокие знания, выходящие за рамки школьной программы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629"/>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2.3.</w:t>
            </w:r>
            <w:r>
              <w:rPr>
                <w:rStyle w:val="2b"/>
              </w:rPr>
              <w:t>Качество проектного продукта</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Проектный продукт </w:t>
            </w:r>
            <w:r>
              <w:rPr>
                <w:rStyle w:val="2b"/>
              </w:rPr>
              <w:t xml:space="preserve">не соответствует большинству требований </w:t>
            </w:r>
            <w:r>
              <w:t>качества (эстетика, удобство использования, соответствие заявленным целям)</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288"/>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both"/>
            </w:pPr>
            <w:r>
              <w:t xml:space="preserve">Продукт </w:t>
            </w:r>
            <w:r>
              <w:rPr>
                <w:rStyle w:val="2b"/>
              </w:rPr>
              <w:t xml:space="preserve">не полностью </w:t>
            </w:r>
            <w:r>
              <w:t>соответствует требованиям качества</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Продукт полностью соответствует требованиям качества (эстетичен, удобен в использовании, соответствует заявленным целям)</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715"/>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2.4.</w:t>
            </w:r>
            <w:r>
              <w:rPr>
                <w:rStyle w:val="2b"/>
              </w:rPr>
              <w:t>Использование средств наглядности, технических средств</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Средства наглядности, в т.ч. ТСО используются фрагментарно, не выдержаны основные требования к дизайну презентации</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835"/>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Средства наглядности, в т.ч. ТСО используются, выдержаны основные требования к дизайну презентации, отсутствует логика подачи материала, нет согласованности между презентацией и текстом доклада</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1114"/>
          <w:jc w:val="center"/>
        </w:trPr>
        <w:tc>
          <w:tcPr>
            <w:tcW w:w="8659" w:type="dxa"/>
            <w:tcBorders>
              <w:top w:val="single" w:sz="4" w:space="0" w:color="auto"/>
              <w:lef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78" w:lineRule="exact"/>
              <w:ind w:firstLine="0"/>
              <w:jc w:val="both"/>
            </w:pPr>
            <w:r>
              <w:t>Средства наглядности, в т.ч. ТСО используются, выдержаны основные требования к дизайну презентации, подача материала логична, презентация и текст доклада полностью согласованы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1147"/>
          <w:jc w:val="center"/>
        </w:trPr>
        <w:tc>
          <w:tcPr>
            <w:tcW w:w="8659" w:type="dxa"/>
            <w:tcBorders>
              <w:top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566" w:lineRule="exact"/>
              <w:ind w:left="380" w:firstLine="1180"/>
            </w:pPr>
            <w:r>
              <w:t xml:space="preserve">3. </w:t>
            </w:r>
            <w:r>
              <w:rPr>
                <w:rStyle w:val="2b"/>
              </w:rPr>
              <w:t xml:space="preserve">Сформированность регулятивных действий </w:t>
            </w:r>
            <w:r>
              <w:rPr>
                <w:rStyle w:val="2f1"/>
              </w:rPr>
              <w:t>Критерий 3.1.</w:t>
            </w:r>
            <w:r>
              <w:rPr>
                <w:rStyle w:val="2b"/>
              </w:rPr>
              <w:t>Соответствие требованиям оформления письменной части</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Предприняты </w:t>
            </w:r>
            <w:r>
              <w:rPr>
                <w:rStyle w:val="2b"/>
              </w:rPr>
              <w:t xml:space="preserve">попытки оформить </w:t>
            </w:r>
            <w:r>
              <w:t>работу в соответствии с установленными правилами, придать ей соответствующую структуру</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Письменная часть работы оформлена с опорой на </w:t>
            </w:r>
            <w:r>
              <w:rPr>
                <w:rStyle w:val="2b"/>
              </w:rPr>
              <w:t xml:space="preserve">установленные правилами </w:t>
            </w:r>
            <w:r>
              <w:t>порядок и четкую структуру, допущены незначительные ошибки в оформлении</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83" w:lineRule="exact"/>
              <w:ind w:firstLine="0"/>
              <w:jc w:val="both"/>
            </w:pPr>
            <w:r>
              <w:t xml:space="preserve">Работа отличается четким и грамотным оформлением </w:t>
            </w:r>
            <w:r>
              <w:rPr>
                <w:rStyle w:val="2b"/>
              </w:rPr>
              <w:t>в точном соответствии с установленными правилами</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725"/>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3.2</w:t>
            </w:r>
            <w:r>
              <w:rPr>
                <w:rStyle w:val="2b"/>
              </w:rPr>
              <w:t>Постановка цели, планирование путей ее достижения</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r w:rsidR="000B7743">
        <w:trPr>
          <w:trHeight w:hRule="exact" w:val="288"/>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both"/>
            </w:pPr>
            <w:r>
              <w:rPr>
                <w:rStyle w:val="2b"/>
              </w:rPr>
              <w:t>Цель сформулирована, обоснована, дан схематичный план ее достижения</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Цель сформулирована, </w:t>
            </w:r>
            <w:r>
              <w:rPr>
                <w:rStyle w:val="2b"/>
              </w:rPr>
              <w:t xml:space="preserve">обоснована, </w:t>
            </w:r>
            <w:r>
              <w:t xml:space="preserve">планирование деятельности </w:t>
            </w:r>
            <w:r>
              <w:rPr>
                <w:rStyle w:val="2b"/>
              </w:rPr>
              <w:t xml:space="preserve">соотносится с собственным жизненным опытом, </w:t>
            </w:r>
            <w:r>
              <w:t xml:space="preserve">задачи реализуются </w:t>
            </w:r>
            <w:r>
              <w:rPr>
                <w:rStyle w:val="2b"/>
              </w:rPr>
              <w:t>последовательно</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Цель сформулирована, </w:t>
            </w:r>
            <w:r>
              <w:rPr>
                <w:rStyle w:val="2b"/>
              </w:rPr>
              <w:t xml:space="preserve">четко обоснована, </w:t>
            </w:r>
            <w:r>
              <w:t xml:space="preserve">дан </w:t>
            </w:r>
            <w:r>
              <w:rPr>
                <w:rStyle w:val="2b"/>
              </w:rPr>
              <w:t xml:space="preserve">подробный план </w:t>
            </w:r>
            <w:r>
              <w:t xml:space="preserve">ее достижения, самостоятельно осуществляет </w:t>
            </w:r>
            <w:r>
              <w:rPr>
                <w:rStyle w:val="2b"/>
              </w:rPr>
              <w:t xml:space="preserve">контроль и коррекцию </w:t>
            </w:r>
            <w:r>
              <w:t>деятельности</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1003"/>
          <w:jc w:val="center"/>
        </w:trPr>
        <w:tc>
          <w:tcPr>
            <w:tcW w:w="8659" w:type="dxa"/>
            <w:tcBorders>
              <w:top w:val="single" w:sz="4" w:space="0" w:color="auto"/>
              <w:bottom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after="120" w:line="240" w:lineRule="exact"/>
              <w:ind w:firstLine="0"/>
              <w:jc w:val="both"/>
            </w:pPr>
            <w:r>
              <w:rPr>
                <w:rStyle w:val="2f1"/>
              </w:rPr>
              <w:t>Критерий 3.3.</w:t>
            </w:r>
            <w:r>
              <w:rPr>
                <w:rStyle w:val="2b"/>
              </w:rPr>
              <w:t>Сценарий защиты (логика изложения), грамотное построение</w:t>
            </w:r>
          </w:p>
          <w:p w:rsidR="000B7743" w:rsidRDefault="001B4FF7">
            <w:pPr>
              <w:pStyle w:val="25"/>
              <w:framePr w:w="9648" w:wrap="notBeside" w:vAnchor="text" w:hAnchor="text" w:xAlign="center" w:y="1"/>
              <w:shd w:val="clear" w:color="auto" w:fill="auto"/>
              <w:spacing w:line="240" w:lineRule="exact"/>
              <w:ind w:firstLine="0"/>
              <w:jc w:val="center"/>
            </w:pPr>
            <w:r>
              <w:rPr>
                <w:rStyle w:val="2b"/>
              </w:rPr>
              <w:t>доклада</w:t>
            </w:r>
          </w:p>
        </w:tc>
        <w:tc>
          <w:tcPr>
            <w:tcW w:w="989" w:type="dxa"/>
            <w:tcBorders>
              <w:top w:val="single" w:sz="4" w:space="0" w:color="auto"/>
              <w:bottom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pPr>
            <w:r>
              <w:rPr>
                <w:rStyle w:val="2b"/>
              </w:rPr>
              <w:t>Баллы</w:t>
            </w:r>
          </w:p>
        </w:tc>
      </w:tr>
    </w:tbl>
    <w:p w:rsidR="000B7743" w:rsidRDefault="000B7743">
      <w:pPr>
        <w:framePr w:w="9648" w:wrap="notBeside" w:vAnchor="text" w:hAnchor="text" w:xAlign="center" w:y="1"/>
        <w:rPr>
          <w:sz w:val="2"/>
          <w:szCs w:val="2"/>
        </w:rPr>
      </w:pPr>
    </w:p>
    <w:p w:rsidR="000B7743" w:rsidRDefault="000B7743">
      <w:pPr>
        <w:rPr>
          <w:sz w:val="2"/>
          <w:szCs w:val="2"/>
        </w:rPr>
      </w:pPr>
    </w:p>
    <w:p w:rsidR="000B7743" w:rsidRDefault="000B7743">
      <w:pPr>
        <w:rPr>
          <w:sz w:val="2"/>
          <w:szCs w:val="2"/>
        </w:rPr>
        <w:sectPr w:rsidR="000B7743">
          <w:footerReference w:type="even" r:id="rId13"/>
          <w:pgSz w:w="11900" w:h="16840"/>
          <w:pgMar w:top="795" w:right="821" w:bottom="795" w:left="81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659"/>
        <w:gridCol w:w="989"/>
      </w:tblGrid>
      <w:tr w:rsidR="000B7743">
        <w:trPr>
          <w:trHeight w:hRule="exact" w:val="566"/>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Тема и содержание проекта раскрыты </w:t>
            </w:r>
            <w:r>
              <w:rPr>
                <w:rStyle w:val="2b"/>
              </w:rPr>
              <w:t xml:space="preserve">фрагментарно, дано сравнение </w:t>
            </w:r>
            <w:r>
              <w:t>ожидаемого и полученного результатов</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69" w:lineRule="exact"/>
              <w:ind w:firstLine="0"/>
              <w:jc w:val="both"/>
            </w:pPr>
            <w:r>
              <w:t xml:space="preserve">Тема и содержание проекта раскрыты, представлен </w:t>
            </w:r>
            <w:r>
              <w:rPr>
                <w:rStyle w:val="2b"/>
              </w:rPr>
              <w:t xml:space="preserve">развернутый обзор </w:t>
            </w:r>
            <w:r>
              <w:t>работы по достижению целей, заявленных в проекте</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840"/>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 xml:space="preserve">Тема и содержание проекта раскрыты. Представлен </w:t>
            </w:r>
            <w:r>
              <w:rPr>
                <w:rStyle w:val="2b"/>
              </w:rPr>
              <w:t xml:space="preserve">анализ </w:t>
            </w:r>
            <w:r>
              <w:t>ситуаций, складывавшихся в ходе работы, сделаны необходимые выводы, намечены перспективы работы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869"/>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after="60" w:line="240" w:lineRule="exact"/>
              <w:ind w:firstLine="0"/>
              <w:jc w:val="both"/>
            </w:pPr>
            <w:r>
              <w:rPr>
                <w:rStyle w:val="2f1"/>
              </w:rPr>
              <w:t>Критерий 3.4.</w:t>
            </w:r>
            <w:r>
              <w:rPr>
                <w:rStyle w:val="2b"/>
              </w:rPr>
              <w:t>Соблюдение регламента защиты (не более 5-7 мин.) и степень</w:t>
            </w:r>
          </w:p>
          <w:p w:rsidR="000B7743" w:rsidRDefault="001B4FF7">
            <w:pPr>
              <w:pStyle w:val="25"/>
              <w:framePr w:w="9648" w:wrap="notBeside" w:vAnchor="text" w:hAnchor="text" w:xAlign="center" w:y="1"/>
              <w:shd w:val="clear" w:color="auto" w:fill="auto"/>
              <w:spacing w:before="60" w:line="240" w:lineRule="exact"/>
              <w:ind w:firstLine="0"/>
              <w:jc w:val="center"/>
            </w:pPr>
            <w:r>
              <w:rPr>
                <w:rStyle w:val="2b"/>
              </w:rPr>
              <w:t>воздействия на аудиторию</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left="140"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 xml:space="preserve">Материал изложен с учетом регламента, однако автору </w:t>
            </w:r>
            <w:r>
              <w:rPr>
                <w:rStyle w:val="2b"/>
              </w:rPr>
              <w:t xml:space="preserve">не удалось заинтересовать </w:t>
            </w:r>
            <w:r>
              <w:t>аудиторию</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283"/>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both"/>
            </w:pPr>
            <w:r>
              <w:t xml:space="preserve">Автору удалось вызвать интерес аудитории, но он </w:t>
            </w:r>
            <w:r>
              <w:rPr>
                <w:rStyle w:val="2b"/>
              </w:rPr>
              <w:t xml:space="preserve">вышел за рамки </w:t>
            </w:r>
            <w:r>
              <w:t>регламента</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30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both"/>
            </w:pPr>
            <w:r>
              <w:t xml:space="preserve">Автору удалось вызвать интерес </w:t>
            </w:r>
            <w:r>
              <w:rPr>
                <w:rStyle w:val="2b"/>
              </w:rPr>
              <w:t>аудитории и уложиться в регламент</w:t>
            </w:r>
          </w:p>
        </w:tc>
        <w:tc>
          <w:tcPr>
            <w:tcW w:w="98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1234"/>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after="240" w:line="240" w:lineRule="exact"/>
              <w:ind w:left="1280" w:firstLine="0"/>
            </w:pPr>
            <w:r>
              <w:rPr>
                <w:rStyle w:val="2b"/>
              </w:rPr>
              <w:t>4. Сформированность коммуникативных действий,</w:t>
            </w:r>
          </w:p>
          <w:p w:rsidR="000B7743" w:rsidRDefault="001B4FF7">
            <w:pPr>
              <w:pStyle w:val="25"/>
              <w:framePr w:w="9648" w:wrap="notBeside" w:vAnchor="text" w:hAnchor="text" w:xAlign="center" w:y="1"/>
              <w:shd w:val="clear" w:color="auto" w:fill="auto"/>
              <w:spacing w:before="240" w:line="240" w:lineRule="exact"/>
              <w:ind w:firstLine="0"/>
              <w:jc w:val="center"/>
            </w:pPr>
            <w:r>
              <w:rPr>
                <w:rStyle w:val="2f1"/>
              </w:rPr>
              <w:t>Критерий 4.1.</w:t>
            </w:r>
            <w:r>
              <w:rPr>
                <w:rStyle w:val="2b"/>
              </w:rPr>
              <w:t>Четкость и точность, убедительность и лаконичность</w:t>
            </w:r>
          </w:p>
        </w:tc>
        <w:tc>
          <w:tcPr>
            <w:tcW w:w="98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left="140" w:firstLine="0"/>
            </w:pPr>
            <w:r>
              <w:rPr>
                <w:rStyle w:val="2b"/>
              </w:rPr>
              <w:t>Баллы</w:t>
            </w:r>
          </w:p>
        </w:tc>
      </w:tr>
      <w:tr w:rsidR="000B7743">
        <w:trPr>
          <w:trHeight w:hRule="exact" w:val="883"/>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Содержание всех элементов выступления дают представление о проекте; присутствует культура речи, наблюдаются немотивированные отступления от заявленной темы в ходе выступления</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835"/>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содержание всех элементов выступления дают представление о проекте; присутствует культура речи, немотивированные отступления от заявленной темы в ходе выступления отсутствуют</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1114"/>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содержание всех элементов выступления дают представление о проекте; наблюдается правильность речи; точность устной и письменной речи; четкость речи, лаконизм, немотивированные отступления от заявленной темы в ходе выступления отсутствуют</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854"/>
          <w:jc w:val="center"/>
        </w:trPr>
        <w:tc>
          <w:tcPr>
            <w:tcW w:w="865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after="120" w:line="240" w:lineRule="exact"/>
              <w:ind w:left="320" w:firstLine="0"/>
            </w:pPr>
            <w:r>
              <w:rPr>
                <w:rStyle w:val="2f1"/>
              </w:rPr>
              <w:t>Критерий 4.2</w:t>
            </w:r>
            <w:r>
              <w:rPr>
                <w:rStyle w:val="2b"/>
              </w:rPr>
              <w:t>Умение отвечать на вопросы, умение защищать свою точку</w:t>
            </w:r>
          </w:p>
          <w:p w:rsidR="000B7743" w:rsidRDefault="001B4FF7">
            <w:pPr>
              <w:pStyle w:val="25"/>
              <w:framePr w:w="9648" w:wrap="notBeside" w:vAnchor="text" w:hAnchor="text" w:xAlign="center" w:y="1"/>
              <w:shd w:val="clear" w:color="auto" w:fill="auto"/>
              <w:spacing w:line="240" w:lineRule="exact"/>
              <w:ind w:firstLine="0"/>
              <w:jc w:val="center"/>
            </w:pPr>
            <w:r>
              <w:rPr>
                <w:rStyle w:val="2b"/>
              </w:rPr>
              <w:t>зрения</w:t>
            </w:r>
          </w:p>
        </w:tc>
        <w:tc>
          <w:tcPr>
            <w:tcW w:w="989" w:type="dxa"/>
            <w:tcBorders>
              <w:top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left="140" w:firstLine="0"/>
            </w:pPr>
            <w:r>
              <w:rPr>
                <w:rStyle w:val="2b"/>
              </w:rP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Ответы на поставленные вопросы однословные, неуверенные. Автор не может защищать свою точку зрения</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8" w:lineRule="exact"/>
              <w:ind w:firstLine="0"/>
              <w:jc w:val="both"/>
            </w:pPr>
            <w:r>
              <w:t>Автор уверенно отвечает на поставленные вопросы, но не до конца обосновывает свою точку зрения</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840"/>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Автор проявляет хорошее владение материалом, уверенно отвечает на поставленные вопросы, доказательно и развернуто обосновывает свою точку зрения</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326"/>
          <w:jc w:val="center"/>
        </w:trPr>
        <w:tc>
          <w:tcPr>
            <w:tcW w:w="865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firstLine="0"/>
              <w:jc w:val="center"/>
            </w:pPr>
            <w:r>
              <w:rPr>
                <w:rStyle w:val="2f1"/>
              </w:rPr>
              <w:t>Критерий 4.3.</w:t>
            </w:r>
            <w:r>
              <w:rPr>
                <w:rStyle w:val="2b"/>
              </w:rPr>
              <w:t xml:space="preserve">Умение осуществлять </w:t>
            </w:r>
            <w:r>
              <w:t>учебное сотрудничество в группе</w:t>
            </w:r>
          </w:p>
        </w:tc>
        <w:tc>
          <w:tcPr>
            <w:tcW w:w="989" w:type="dxa"/>
            <w:tcBorders>
              <w:top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40" w:lineRule="exact"/>
              <w:ind w:left="140" w:firstLine="0"/>
            </w:pPr>
            <w:r>
              <w:t>Баллы</w:t>
            </w:r>
          </w:p>
        </w:tc>
      </w:tr>
      <w:tr w:rsidR="000B7743">
        <w:trPr>
          <w:trHeight w:hRule="exact" w:val="562"/>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Работает в группе сверстников, оказывает взаимопомощь, задает вопросы, необходимые для организации собственной деятельности</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1</w:t>
            </w:r>
          </w:p>
        </w:tc>
      </w:tr>
      <w:tr w:rsidR="000B7743">
        <w:trPr>
          <w:trHeight w:hRule="exact" w:val="835"/>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Работает в группе сверстников, оказывает взаимопомощь, выстраивает продуктивное взаимодействие со сверстниками и взрослыми. Может брать инициативу на себя.</w:t>
            </w:r>
          </w:p>
        </w:tc>
        <w:tc>
          <w:tcPr>
            <w:tcW w:w="98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9648" w:wrap="notBeside" w:vAnchor="text" w:hAnchor="text" w:xAlign="center" w:y="1"/>
              <w:shd w:val="clear" w:color="auto" w:fill="auto"/>
              <w:spacing w:before="0" w:line="240" w:lineRule="exact"/>
              <w:ind w:firstLine="0"/>
              <w:jc w:val="center"/>
            </w:pPr>
            <w:r>
              <w:t>2</w:t>
            </w:r>
          </w:p>
        </w:tc>
      </w:tr>
      <w:tr w:rsidR="000B7743">
        <w:trPr>
          <w:trHeight w:hRule="exact" w:val="840"/>
          <w:jc w:val="center"/>
        </w:trPr>
        <w:tc>
          <w:tcPr>
            <w:tcW w:w="8659" w:type="dxa"/>
            <w:tcBorders>
              <w:top w:val="single" w:sz="4" w:space="0" w:color="auto"/>
              <w:left w:val="single" w:sz="4" w:space="0" w:color="auto"/>
            </w:tcBorders>
            <w:shd w:val="clear" w:color="auto" w:fill="FFFFFF"/>
            <w:vAlign w:val="bottom"/>
          </w:tcPr>
          <w:p w:rsidR="000B7743" w:rsidRDefault="001B4FF7">
            <w:pPr>
              <w:pStyle w:val="25"/>
              <w:framePr w:w="9648" w:wrap="notBeside" w:vAnchor="text" w:hAnchor="text" w:xAlign="center" w:y="1"/>
              <w:shd w:val="clear" w:color="auto" w:fill="auto"/>
              <w:spacing w:before="0" w:line="274" w:lineRule="exact"/>
              <w:ind w:firstLine="0"/>
              <w:jc w:val="both"/>
            </w:pPr>
            <w:r>
              <w:t>Организует учебное сотрудничество со сверстниками и взрослыми, самостоятельно определяет цели и функции участников, успешно справляется с конфликтными ситуациями внутри группы</w:t>
            </w:r>
          </w:p>
        </w:tc>
        <w:tc>
          <w:tcPr>
            <w:tcW w:w="989" w:type="dxa"/>
            <w:tcBorders>
              <w:top w:val="single" w:sz="4" w:space="0" w:color="auto"/>
              <w:left w:val="single" w:sz="4" w:space="0" w:color="auto"/>
              <w:right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firstLine="0"/>
              <w:jc w:val="center"/>
            </w:pPr>
            <w:r>
              <w:t>3</w:t>
            </w:r>
          </w:p>
        </w:tc>
      </w:tr>
      <w:tr w:rsidR="000B7743">
        <w:trPr>
          <w:trHeight w:hRule="exact" w:val="552"/>
          <w:jc w:val="center"/>
        </w:trPr>
        <w:tc>
          <w:tcPr>
            <w:tcW w:w="8659" w:type="dxa"/>
            <w:tcBorders>
              <w:top w:val="single" w:sz="4" w:space="0" w:color="auto"/>
              <w:bottom w:val="single" w:sz="4" w:space="0" w:color="auto"/>
            </w:tcBorders>
            <w:shd w:val="clear" w:color="auto" w:fill="FFFFFF"/>
          </w:tcPr>
          <w:p w:rsidR="000B7743" w:rsidRDefault="001B4FF7">
            <w:pPr>
              <w:pStyle w:val="25"/>
              <w:framePr w:w="9648" w:wrap="notBeside" w:vAnchor="text" w:hAnchor="text" w:xAlign="center" w:y="1"/>
              <w:shd w:val="clear" w:color="auto" w:fill="auto"/>
              <w:spacing w:before="0" w:line="240" w:lineRule="exact"/>
              <w:ind w:right="160" w:firstLine="0"/>
              <w:jc w:val="right"/>
            </w:pPr>
            <w:r>
              <w:t>1.1. Полученные баллы переводятся в оценку в соответствии с таблицей.</w:t>
            </w:r>
          </w:p>
        </w:tc>
        <w:tc>
          <w:tcPr>
            <w:tcW w:w="989" w:type="dxa"/>
            <w:tcBorders>
              <w:top w:val="single" w:sz="4" w:space="0" w:color="auto"/>
              <w:bottom w:val="single" w:sz="4" w:space="0" w:color="auto"/>
            </w:tcBorders>
            <w:shd w:val="clear" w:color="auto" w:fill="FFFFFF"/>
          </w:tcPr>
          <w:p w:rsidR="000B7743" w:rsidRDefault="000B7743">
            <w:pPr>
              <w:framePr w:w="9648" w:wrap="notBeside" w:vAnchor="text" w:hAnchor="text" w:xAlign="center" w:y="1"/>
              <w:rPr>
                <w:sz w:val="10"/>
                <w:szCs w:val="10"/>
              </w:rPr>
            </w:pPr>
          </w:p>
        </w:tc>
      </w:tr>
    </w:tbl>
    <w:p w:rsidR="000B7743" w:rsidRDefault="000B7743">
      <w:pPr>
        <w:framePr w:w="9648" w:wrap="notBeside" w:vAnchor="text" w:hAnchor="text" w:xAlign="center" w:y="1"/>
        <w:rPr>
          <w:sz w:val="2"/>
          <w:szCs w:val="2"/>
        </w:rPr>
      </w:pPr>
    </w:p>
    <w:p w:rsidR="000B7743" w:rsidRDefault="000B7743">
      <w:pPr>
        <w:rPr>
          <w:sz w:val="2"/>
          <w:szCs w:val="2"/>
        </w:rPr>
        <w:sectPr w:rsidR="000B7743">
          <w:pgSz w:w="11900" w:h="16840"/>
          <w:pgMar w:top="795" w:right="821" w:bottom="1952" w:left="816"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62"/>
        <w:gridCol w:w="3130"/>
        <w:gridCol w:w="3038"/>
      </w:tblGrid>
      <w:tr w:rsidR="000B7743">
        <w:trPr>
          <w:trHeight w:hRule="exact" w:val="566"/>
        </w:trPr>
        <w:tc>
          <w:tcPr>
            <w:tcW w:w="2962" w:type="dxa"/>
            <w:tcBorders>
              <w:top w:val="single" w:sz="4" w:space="0" w:color="auto"/>
              <w:lef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Низкий уровень</w:t>
            </w:r>
          </w:p>
        </w:tc>
        <w:tc>
          <w:tcPr>
            <w:tcW w:w="3130" w:type="dxa"/>
            <w:tcBorders>
              <w:top w:val="single" w:sz="4" w:space="0" w:color="auto"/>
              <w:left w:val="single" w:sz="4" w:space="0" w:color="auto"/>
            </w:tcBorders>
            <w:shd w:val="clear" w:color="auto" w:fill="FFFFFF"/>
            <w:vAlign w:val="bottom"/>
          </w:tcPr>
          <w:p w:rsidR="000B7743" w:rsidRDefault="001B4FF7">
            <w:pPr>
              <w:pStyle w:val="25"/>
              <w:framePr w:w="9130" w:wrap="notBeside" w:vAnchor="text" w:hAnchor="text" w:y="1"/>
              <w:shd w:val="clear" w:color="auto" w:fill="auto"/>
              <w:spacing w:before="0" w:after="120" w:line="240" w:lineRule="exact"/>
              <w:ind w:left="160" w:firstLine="0"/>
            </w:pPr>
            <w:r>
              <w:t>Отметка</w:t>
            </w:r>
          </w:p>
          <w:p w:rsidR="000B7743" w:rsidRDefault="001B4FF7">
            <w:pPr>
              <w:pStyle w:val="25"/>
              <w:framePr w:w="9130" w:wrap="notBeside" w:vAnchor="text" w:hAnchor="text" w:y="1"/>
              <w:shd w:val="clear" w:color="auto" w:fill="auto"/>
              <w:spacing w:line="240" w:lineRule="exact"/>
              <w:ind w:left="160" w:firstLine="0"/>
            </w:pPr>
            <w:r>
              <w:t>«неудовлетворительно»</w:t>
            </w:r>
          </w:p>
        </w:tc>
        <w:tc>
          <w:tcPr>
            <w:tcW w:w="3038" w:type="dxa"/>
            <w:tcBorders>
              <w:top w:val="single" w:sz="4" w:space="0" w:color="auto"/>
              <w:left w:val="single" w:sz="4" w:space="0" w:color="auto"/>
              <w:righ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менее 34</w:t>
            </w:r>
          </w:p>
        </w:tc>
      </w:tr>
      <w:tr w:rsidR="000B7743">
        <w:trPr>
          <w:trHeight w:hRule="exact" w:val="562"/>
        </w:trPr>
        <w:tc>
          <w:tcPr>
            <w:tcW w:w="2962" w:type="dxa"/>
            <w:tcBorders>
              <w:top w:val="single" w:sz="4" w:space="0" w:color="auto"/>
              <w:lef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Базовый уровень</w:t>
            </w:r>
          </w:p>
        </w:tc>
        <w:tc>
          <w:tcPr>
            <w:tcW w:w="3130" w:type="dxa"/>
            <w:tcBorders>
              <w:top w:val="single" w:sz="4" w:space="0" w:color="auto"/>
              <w:left w:val="single" w:sz="4" w:space="0" w:color="auto"/>
            </w:tcBorders>
            <w:shd w:val="clear" w:color="auto" w:fill="FFFFFF"/>
            <w:vAlign w:val="bottom"/>
          </w:tcPr>
          <w:p w:rsidR="000B7743" w:rsidRDefault="001B4FF7">
            <w:pPr>
              <w:pStyle w:val="25"/>
              <w:framePr w:w="9130" w:wrap="notBeside" w:vAnchor="text" w:hAnchor="text" w:y="1"/>
              <w:shd w:val="clear" w:color="auto" w:fill="auto"/>
              <w:spacing w:before="0" w:after="120" w:line="240" w:lineRule="exact"/>
              <w:ind w:left="160" w:firstLine="0"/>
            </w:pPr>
            <w:r>
              <w:t>отметка</w:t>
            </w:r>
          </w:p>
          <w:p w:rsidR="000B7743" w:rsidRDefault="001B4FF7">
            <w:pPr>
              <w:pStyle w:val="25"/>
              <w:framePr w:w="9130" w:wrap="notBeside" w:vAnchor="text" w:hAnchor="text" w:y="1"/>
              <w:shd w:val="clear" w:color="auto" w:fill="auto"/>
              <w:spacing w:line="240" w:lineRule="exact"/>
              <w:ind w:left="160" w:firstLine="0"/>
            </w:pPr>
            <w:r>
              <w:t>«удовлетворительно»</w:t>
            </w:r>
          </w:p>
        </w:tc>
        <w:tc>
          <w:tcPr>
            <w:tcW w:w="3038" w:type="dxa"/>
            <w:tcBorders>
              <w:top w:val="single" w:sz="4" w:space="0" w:color="auto"/>
              <w:left w:val="single" w:sz="4" w:space="0" w:color="auto"/>
              <w:righ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 xml:space="preserve">3 </w:t>
            </w:r>
            <w:r>
              <w:rPr>
                <w:rStyle w:val="21pt"/>
              </w:rPr>
              <w:t>4-36</w:t>
            </w:r>
            <w:r>
              <w:t xml:space="preserve"> первичных баллов</w:t>
            </w:r>
          </w:p>
        </w:tc>
      </w:tr>
      <w:tr w:rsidR="000B7743">
        <w:trPr>
          <w:trHeight w:hRule="exact" w:val="379"/>
        </w:trPr>
        <w:tc>
          <w:tcPr>
            <w:tcW w:w="2962" w:type="dxa"/>
            <w:tcBorders>
              <w:top w:val="single" w:sz="4" w:space="0" w:color="auto"/>
              <w:lef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Повышенный уровень</w:t>
            </w:r>
          </w:p>
        </w:tc>
        <w:tc>
          <w:tcPr>
            <w:tcW w:w="3130" w:type="dxa"/>
            <w:tcBorders>
              <w:top w:val="single" w:sz="4" w:space="0" w:color="auto"/>
              <w:lef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отметка «хорошо»</w:t>
            </w:r>
          </w:p>
        </w:tc>
        <w:tc>
          <w:tcPr>
            <w:tcW w:w="3038" w:type="dxa"/>
            <w:tcBorders>
              <w:top w:val="single" w:sz="4" w:space="0" w:color="auto"/>
              <w:left w:val="single" w:sz="4" w:space="0" w:color="auto"/>
              <w:right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37—46 первичных баллов</w:t>
            </w:r>
          </w:p>
        </w:tc>
      </w:tr>
      <w:tr w:rsidR="000B7743">
        <w:trPr>
          <w:trHeight w:hRule="exact" w:val="538"/>
        </w:trPr>
        <w:tc>
          <w:tcPr>
            <w:tcW w:w="2962" w:type="dxa"/>
            <w:tcBorders>
              <w:top w:val="single" w:sz="4" w:space="0" w:color="auto"/>
              <w:left w:val="single" w:sz="4" w:space="0" w:color="auto"/>
              <w:bottom w:val="single" w:sz="4" w:space="0" w:color="auto"/>
            </w:tcBorders>
            <w:shd w:val="clear" w:color="auto" w:fill="FFFFFF"/>
          </w:tcPr>
          <w:p w:rsidR="000B7743" w:rsidRDefault="001B4FF7">
            <w:pPr>
              <w:pStyle w:val="25"/>
              <w:framePr w:w="9130" w:wrap="notBeside" w:vAnchor="text" w:hAnchor="text" w:y="1"/>
              <w:shd w:val="clear" w:color="auto" w:fill="auto"/>
              <w:spacing w:before="0" w:line="240" w:lineRule="exact"/>
              <w:ind w:left="160" w:firstLine="0"/>
            </w:pPr>
            <w:r>
              <w:t>Творческий уровень</w:t>
            </w:r>
          </w:p>
        </w:tc>
        <w:tc>
          <w:tcPr>
            <w:tcW w:w="3130" w:type="dxa"/>
            <w:tcBorders>
              <w:top w:val="single" w:sz="4" w:space="0" w:color="auto"/>
              <w:left w:val="single" w:sz="4" w:space="0" w:color="auto"/>
              <w:bottom w:val="single" w:sz="4" w:space="0" w:color="auto"/>
            </w:tcBorders>
            <w:shd w:val="clear" w:color="auto" w:fill="FFFFFF"/>
            <w:vAlign w:val="center"/>
          </w:tcPr>
          <w:p w:rsidR="000B7743" w:rsidRDefault="001B4FF7">
            <w:pPr>
              <w:pStyle w:val="25"/>
              <w:framePr w:w="9130" w:wrap="notBeside" w:vAnchor="text" w:hAnchor="text" w:y="1"/>
              <w:shd w:val="clear" w:color="auto" w:fill="auto"/>
              <w:spacing w:before="0" w:line="240" w:lineRule="exact"/>
              <w:ind w:left="160" w:firstLine="0"/>
            </w:pPr>
            <w:r>
              <w:t>отметка «отлично»</w:t>
            </w:r>
          </w:p>
        </w:tc>
        <w:tc>
          <w:tcPr>
            <w:tcW w:w="3038" w:type="dxa"/>
            <w:tcBorders>
              <w:top w:val="single" w:sz="4" w:space="0" w:color="auto"/>
              <w:left w:val="single" w:sz="4" w:space="0" w:color="auto"/>
              <w:bottom w:val="single" w:sz="4" w:space="0" w:color="auto"/>
              <w:right w:val="single" w:sz="4" w:space="0" w:color="auto"/>
            </w:tcBorders>
            <w:shd w:val="clear" w:color="auto" w:fill="FFFFFF"/>
            <w:vAlign w:val="center"/>
          </w:tcPr>
          <w:p w:rsidR="000B7743" w:rsidRDefault="001B4FF7">
            <w:pPr>
              <w:pStyle w:val="25"/>
              <w:framePr w:w="9130" w:wrap="notBeside" w:vAnchor="text" w:hAnchor="text" w:y="1"/>
              <w:shd w:val="clear" w:color="auto" w:fill="auto"/>
              <w:spacing w:before="0" w:line="240" w:lineRule="exact"/>
              <w:ind w:left="160" w:firstLine="0"/>
            </w:pPr>
            <w:r>
              <w:t>47—51 первичных баллов</w:t>
            </w:r>
          </w:p>
        </w:tc>
      </w:tr>
    </w:tbl>
    <w:p w:rsidR="000B7743" w:rsidRDefault="000B7743">
      <w:pPr>
        <w:framePr w:w="9130" w:wrap="notBeside" w:vAnchor="text" w:hAnchor="text" w:y="1"/>
        <w:rPr>
          <w:sz w:val="2"/>
          <w:szCs w:val="2"/>
        </w:rPr>
      </w:pPr>
    </w:p>
    <w:p w:rsidR="000B7743" w:rsidRDefault="000B7743">
      <w:pPr>
        <w:rPr>
          <w:sz w:val="2"/>
          <w:szCs w:val="2"/>
        </w:rPr>
      </w:pPr>
    </w:p>
    <w:p w:rsidR="000B7743" w:rsidRDefault="001B4FF7">
      <w:pPr>
        <w:pStyle w:val="44"/>
        <w:keepNext/>
        <w:keepLines/>
        <w:shd w:val="clear" w:color="auto" w:fill="auto"/>
        <w:spacing w:before="424" w:line="274" w:lineRule="exact"/>
        <w:jc w:val="left"/>
      </w:pPr>
      <w:bookmarkStart w:id="27" w:name="bookmark26"/>
      <w:r>
        <w:t>Оценка деятельности организации</w:t>
      </w:r>
      <w:bookmarkEnd w:id="27"/>
    </w:p>
    <w:p w:rsidR="00C11C5C" w:rsidRDefault="00C11C5C">
      <w:pPr>
        <w:pStyle w:val="44"/>
        <w:keepNext/>
        <w:keepLines/>
        <w:shd w:val="clear" w:color="auto" w:fill="auto"/>
        <w:spacing w:before="424" w:line="274" w:lineRule="exact"/>
        <w:jc w:val="left"/>
      </w:pPr>
    </w:p>
    <w:p w:rsidR="000B7743" w:rsidRDefault="001B4FF7">
      <w:pPr>
        <w:pStyle w:val="25"/>
        <w:shd w:val="clear" w:color="auto" w:fill="auto"/>
        <w:spacing w:before="0" w:line="274" w:lineRule="exact"/>
        <w:ind w:firstLine="740"/>
        <w:jc w:val="both"/>
      </w:pPr>
      <w:r>
        <w:t>Оценка результатов деятельности МБОУ «</w:t>
      </w:r>
      <w:r w:rsidR="00790343">
        <w:t>Новопесча</w:t>
      </w:r>
      <w:r>
        <w:t>нская СОШ» осуществляется в ходе аккредитации, в рамках аттестации педагогических работников. Она проводится на основе результатов итоговой оценки достижения планируемых результатов освоения основной</w:t>
      </w:r>
      <w:r w:rsidR="00C11C5C">
        <w:t xml:space="preserve"> образовательной программы сред</w:t>
      </w:r>
      <w:r>
        <w:t>н</w:t>
      </w:r>
      <w:r w:rsidR="00C11C5C">
        <w:t>е</w:t>
      </w:r>
      <w:r>
        <w:t>го общего образования и с учётом:</w:t>
      </w:r>
    </w:p>
    <w:p w:rsidR="000B7743" w:rsidRDefault="001B4FF7" w:rsidP="002D0FAC">
      <w:pPr>
        <w:pStyle w:val="25"/>
        <w:numPr>
          <w:ilvl w:val="0"/>
          <w:numId w:val="39"/>
        </w:numPr>
        <w:shd w:val="clear" w:color="auto" w:fill="auto"/>
        <w:tabs>
          <w:tab w:val="left" w:pos="1450"/>
        </w:tabs>
        <w:spacing w:before="0" w:line="274" w:lineRule="exact"/>
        <w:ind w:firstLine="740"/>
        <w:jc w:val="both"/>
      </w:pPr>
      <w:r>
        <w:t>результатов мониторинговых исследований разного уровня (федерального, регионального, муниципального);</w:t>
      </w:r>
    </w:p>
    <w:p w:rsidR="000B7743" w:rsidRDefault="001B4FF7" w:rsidP="002D0FAC">
      <w:pPr>
        <w:pStyle w:val="25"/>
        <w:numPr>
          <w:ilvl w:val="0"/>
          <w:numId w:val="39"/>
        </w:numPr>
        <w:shd w:val="clear" w:color="auto" w:fill="auto"/>
        <w:tabs>
          <w:tab w:val="left" w:pos="1450"/>
        </w:tabs>
        <w:spacing w:before="0" w:line="274" w:lineRule="exact"/>
        <w:ind w:firstLine="740"/>
        <w:jc w:val="both"/>
      </w:pPr>
      <w:r>
        <w:t>условий реализации основной</w:t>
      </w:r>
      <w:r w:rsidR="00C11C5C">
        <w:t xml:space="preserve"> образовательной программы сред</w:t>
      </w:r>
      <w:r>
        <w:t>н</w:t>
      </w:r>
      <w:r w:rsidR="00C11C5C">
        <w:t>е</w:t>
      </w:r>
      <w:r>
        <w:t>го общего образования;</w:t>
      </w:r>
    </w:p>
    <w:p w:rsidR="000B7743" w:rsidRDefault="001B4FF7" w:rsidP="002D0FAC">
      <w:pPr>
        <w:pStyle w:val="25"/>
        <w:numPr>
          <w:ilvl w:val="0"/>
          <w:numId w:val="39"/>
        </w:numPr>
        <w:shd w:val="clear" w:color="auto" w:fill="auto"/>
        <w:tabs>
          <w:tab w:val="left" w:pos="1450"/>
        </w:tabs>
        <w:spacing w:before="0" w:line="240" w:lineRule="exact"/>
        <w:ind w:firstLine="740"/>
        <w:jc w:val="both"/>
      </w:pPr>
      <w:r>
        <w:t>особе</w:t>
      </w:r>
      <w:r w:rsidR="00C11C5C">
        <w:t>нностей контингента обучающихс</w:t>
      </w:r>
      <w:r w:rsidR="00734C1A">
        <w:t>я</w:t>
      </w: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734C1A">
      <w:pPr>
        <w:pStyle w:val="25"/>
        <w:shd w:val="clear" w:color="auto" w:fill="auto"/>
        <w:tabs>
          <w:tab w:val="left" w:pos="1450"/>
        </w:tabs>
        <w:spacing w:before="0" w:line="240" w:lineRule="exact"/>
        <w:ind w:firstLine="0"/>
        <w:jc w:val="both"/>
      </w:pPr>
    </w:p>
    <w:p w:rsidR="00734C1A" w:rsidRDefault="00734C1A" w:rsidP="002D0FAC">
      <w:pPr>
        <w:pStyle w:val="14"/>
        <w:keepNext/>
        <w:keepLines/>
        <w:numPr>
          <w:ilvl w:val="0"/>
          <w:numId w:val="41"/>
        </w:numPr>
        <w:shd w:val="clear" w:color="auto" w:fill="auto"/>
        <w:spacing w:after="50" w:line="360" w:lineRule="exact"/>
        <w:rPr>
          <w:sz w:val="28"/>
          <w:szCs w:val="28"/>
        </w:rPr>
      </w:pPr>
      <w:bookmarkStart w:id="28" w:name="bookmark27"/>
      <w:r w:rsidRPr="00790343">
        <w:rPr>
          <w:sz w:val="28"/>
          <w:szCs w:val="28"/>
        </w:rPr>
        <w:t>Содержательный раздел основной образовательной</w:t>
      </w:r>
      <w:bookmarkStart w:id="29" w:name="bookmark28"/>
      <w:bookmarkEnd w:id="28"/>
      <w:r w:rsidR="00477D82">
        <w:rPr>
          <w:sz w:val="28"/>
          <w:szCs w:val="28"/>
        </w:rPr>
        <w:t xml:space="preserve"> </w:t>
      </w:r>
      <w:r w:rsidRPr="00790343">
        <w:rPr>
          <w:sz w:val="28"/>
          <w:szCs w:val="28"/>
        </w:rPr>
        <w:t>программы среднего общего образования</w:t>
      </w:r>
      <w:bookmarkEnd w:id="29"/>
    </w:p>
    <w:p w:rsidR="00DE7357" w:rsidRPr="00790343" w:rsidRDefault="00DE7357" w:rsidP="00DE7357">
      <w:pPr>
        <w:pStyle w:val="14"/>
        <w:keepNext/>
        <w:keepLines/>
        <w:shd w:val="clear" w:color="auto" w:fill="auto"/>
        <w:spacing w:after="50" w:line="360" w:lineRule="exact"/>
        <w:rPr>
          <w:sz w:val="28"/>
          <w:szCs w:val="28"/>
        </w:rPr>
      </w:pPr>
    </w:p>
    <w:p w:rsidR="00734C1A" w:rsidRDefault="00734C1A" w:rsidP="002D0FAC">
      <w:pPr>
        <w:pStyle w:val="37"/>
        <w:keepNext/>
        <w:keepLines/>
        <w:numPr>
          <w:ilvl w:val="0"/>
          <w:numId w:val="42"/>
        </w:numPr>
        <w:shd w:val="clear" w:color="auto" w:fill="auto"/>
        <w:tabs>
          <w:tab w:val="left" w:pos="1559"/>
        </w:tabs>
        <w:spacing w:after="0" w:line="379" w:lineRule="exact"/>
        <w:ind w:firstLine="760"/>
        <w:jc w:val="both"/>
      </w:pPr>
      <w:bookmarkStart w:id="30" w:name="bookmark29"/>
      <w:r w:rsidRPr="00790343">
        <w:t>Программа развития универсальных учебных действий, включающая формирование компетенций обучающихся в области учебно</w:t>
      </w:r>
      <w:r>
        <w:t>-</w:t>
      </w:r>
      <w:r w:rsidRPr="00790343">
        <w:softHyphen/>
        <w:t>исследовательской и проектной деятельности</w:t>
      </w:r>
      <w:bookmarkEnd w:id="30"/>
    </w:p>
    <w:p w:rsidR="00DE7357" w:rsidRPr="00790343" w:rsidRDefault="00DE7357" w:rsidP="00DE7357">
      <w:pPr>
        <w:pStyle w:val="37"/>
        <w:keepNext/>
        <w:keepLines/>
        <w:shd w:val="clear" w:color="auto" w:fill="auto"/>
        <w:tabs>
          <w:tab w:val="left" w:pos="1559"/>
        </w:tabs>
        <w:spacing w:after="0" w:line="379" w:lineRule="exact"/>
        <w:ind w:left="760"/>
        <w:jc w:val="both"/>
      </w:pPr>
    </w:p>
    <w:p w:rsidR="00734C1A" w:rsidRDefault="00734C1A" w:rsidP="00734C1A">
      <w:pPr>
        <w:pStyle w:val="25"/>
        <w:shd w:val="clear" w:color="auto" w:fill="auto"/>
        <w:spacing w:before="0"/>
        <w:ind w:firstLine="760"/>
        <w:jc w:val="both"/>
      </w:pPr>
      <w:r>
        <w:t>Программа развития УУД является организационно-методической основой для реализации следующих требований ФГОС СОО к личностным и метапредметным результатам освоения основной образовательной программы:</w:t>
      </w:r>
    </w:p>
    <w:p w:rsidR="00734C1A" w:rsidRDefault="00734C1A" w:rsidP="002D0FAC">
      <w:pPr>
        <w:pStyle w:val="25"/>
        <w:numPr>
          <w:ilvl w:val="0"/>
          <w:numId w:val="40"/>
        </w:numPr>
        <w:shd w:val="clear" w:color="auto" w:fill="auto"/>
        <w:tabs>
          <w:tab w:val="left" w:pos="747"/>
        </w:tabs>
        <w:spacing w:before="0"/>
        <w:ind w:firstLine="340"/>
        <w:jc w:val="both"/>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734C1A" w:rsidRDefault="00734C1A" w:rsidP="002D0FAC">
      <w:pPr>
        <w:pStyle w:val="25"/>
        <w:numPr>
          <w:ilvl w:val="0"/>
          <w:numId w:val="40"/>
        </w:numPr>
        <w:shd w:val="clear" w:color="auto" w:fill="auto"/>
        <w:tabs>
          <w:tab w:val="left" w:pos="747"/>
        </w:tabs>
        <w:spacing w:before="0"/>
        <w:ind w:firstLine="340"/>
        <w:jc w:val="both"/>
      </w:pPr>
      <w:r>
        <w:t>способность их использования в познавательной и социальной практике;</w:t>
      </w:r>
    </w:p>
    <w:p w:rsidR="00734C1A" w:rsidRDefault="00734C1A" w:rsidP="002D0FAC">
      <w:pPr>
        <w:pStyle w:val="25"/>
        <w:numPr>
          <w:ilvl w:val="0"/>
          <w:numId w:val="40"/>
        </w:numPr>
        <w:shd w:val="clear" w:color="auto" w:fill="auto"/>
        <w:tabs>
          <w:tab w:val="left" w:pos="747"/>
        </w:tabs>
        <w:spacing w:before="0"/>
        <w:ind w:firstLine="340"/>
        <w:jc w:val="both"/>
      </w:pPr>
      <w: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34C1A" w:rsidRDefault="00734C1A" w:rsidP="002D0FAC">
      <w:pPr>
        <w:pStyle w:val="25"/>
        <w:numPr>
          <w:ilvl w:val="0"/>
          <w:numId w:val="40"/>
        </w:numPr>
        <w:shd w:val="clear" w:color="auto" w:fill="auto"/>
        <w:tabs>
          <w:tab w:val="left" w:pos="747"/>
        </w:tabs>
        <w:spacing w:before="0"/>
        <w:ind w:firstLine="340"/>
        <w:jc w:val="both"/>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734C1A" w:rsidRDefault="00734C1A" w:rsidP="00734C1A">
      <w:pPr>
        <w:pStyle w:val="25"/>
        <w:shd w:val="clear" w:color="auto" w:fill="auto"/>
        <w:spacing w:before="0"/>
        <w:ind w:firstLine="0"/>
        <w:jc w:val="both"/>
      </w:pPr>
      <w:r>
        <w:t>Программа направлена на:</w:t>
      </w:r>
    </w:p>
    <w:p w:rsidR="00734C1A" w:rsidRDefault="00734C1A" w:rsidP="002D0FAC">
      <w:pPr>
        <w:pStyle w:val="25"/>
        <w:numPr>
          <w:ilvl w:val="0"/>
          <w:numId w:val="40"/>
        </w:numPr>
        <w:shd w:val="clear" w:color="auto" w:fill="auto"/>
        <w:tabs>
          <w:tab w:val="left" w:pos="233"/>
        </w:tabs>
        <w:spacing w:before="0"/>
        <w:ind w:firstLine="0"/>
        <w:jc w:val="both"/>
      </w:pPr>
      <w:r>
        <w:t>реализацию требований Стандарта к личностным и метапредметным результатам освоения основной образовательной программы;</w:t>
      </w:r>
    </w:p>
    <w:p w:rsidR="00734C1A" w:rsidRDefault="00734C1A" w:rsidP="002D0FAC">
      <w:pPr>
        <w:pStyle w:val="25"/>
        <w:numPr>
          <w:ilvl w:val="0"/>
          <w:numId w:val="40"/>
        </w:numPr>
        <w:shd w:val="clear" w:color="auto" w:fill="auto"/>
        <w:tabs>
          <w:tab w:val="left" w:pos="238"/>
        </w:tabs>
        <w:spacing w:before="0"/>
        <w:ind w:firstLine="0"/>
        <w:jc w:val="both"/>
      </w:pPr>
      <w:r>
        <w:t>повышение эффективности освоения обучающимися основной образовательной программы, а также усвоения знаний и учебных действий;</w:t>
      </w:r>
    </w:p>
    <w:p w:rsidR="00734C1A" w:rsidRDefault="00734C1A" w:rsidP="002D0FAC">
      <w:pPr>
        <w:pStyle w:val="25"/>
        <w:numPr>
          <w:ilvl w:val="0"/>
          <w:numId w:val="40"/>
        </w:numPr>
        <w:shd w:val="clear" w:color="auto" w:fill="auto"/>
        <w:tabs>
          <w:tab w:val="left" w:pos="243"/>
        </w:tabs>
        <w:spacing w:before="0"/>
        <w:ind w:firstLine="0"/>
        <w:jc w:val="both"/>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34C1A" w:rsidRDefault="00734C1A" w:rsidP="00734C1A">
      <w:pPr>
        <w:pStyle w:val="25"/>
        <w:shd w:val="clear" w:color="auto" w:fill="auto"/>
        <w:spacing w:before="0"/>
        <w:ind w:firstLine="0"/>
        <w:jc w:val="both"/>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r w:rsidR="00477D82">
        <w:t xml:space="preserve">. </w:t>
      </w:r>
      <w:r>
        <w:t>Программа обеспечивает:</w:t>
      </w:r>
    </w:p>
    <w:p w:rsidR="00734C1A" w:rsidRDefault="00734C1A" w:rsidP="002D0FAC">
      <w:pPr>
        <w:pStyle w:val="25"/>
        <w:numPr>
          <w:ilvl w:val="0"/>
          <w:numId w:val="40"/>
        </w:numPr>
        <w:shd w:val="clear" w:color="auto" w:fill="auto"/>
        <w:tabs>
          <w:tab w:val="left" w:pos="747"/>
        </w:tabs>
        <w:spacing w:before="0"/>
        <w:ind w:firstLine="340"/>
        <w:jc w:val="both"/>
      </w:pPr>
      <w:r>
        <w:t>развитие у обучающихся способности к самопознанию, саморазвитию и самоопределению;</w:t>
      </w:r>
    </w:p>
    <w:p w:rsidR="00734C1A" w:rsidRDefault="00734C1A" w:rsidP="00734C1A">
      <w:pPr>
        <w:pStyle w:val="25"/>
        <w:shd w:val="clear" w:color="auto" w:fill="auto"/>
        <w:tabs>
          <w:tab w:val="left" w:pos="1559"/>
        </w:tabs>
        <w:spacing w:before="0"/>
        <w:ind w:firstLine="0"/>
        <w:jc w:val="both"/>
      </w:pPr>
      <w:r>
        <w:t xml:space="preserve">      -     формирование личностных  ценностно-смысловых   ориентиров  и  установок,  системы   значимых</w:t>
      </w:r>
    </w:p>
    <w:p w:rsidR="00734C1A" w:rsidRDefault="00734C1A" w:rsidP="00734C1A">
      <w:pPr>
        <w:pStyle w:val="25"/>
        <w:shd w:val="clear" w:color="auto" w:fill="auto"/>
        <w:spacing w:before="0"/>
        <w:ind w:left="340" w:firstLine="0"/>
        <w:jc w:val="both"/>
      </w:pPr>
      <w:r>
        <w:t>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734C1A" w:rsidRDefault="00734C1A" w:rsidP="002D0FAC">
      <w:pPr>
        <w:pStyle w:val="25"/>
        <w:numPr>
          <w:ilvl w:val="0"/>
          <w:numId w:val="40"/>
        </w:numPr>
        <w:shd w:val="clear" w:color="auto" w:fill="auto"/>
        <w:tabs>
          <w:tab w:val="left" w:pos="747"/>
        </w:tabs>
        <w:spacing w:before="0"/>
        <w:ind w:firstLine="3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34C1A" w:rsidRDefault="00734C1A" w:rsidP="002D0FAC">
      <w:pPr>
        <w:pStyle w:val="25"/>
        <w:numPr>
          <w:ilvl w:val="0"/>
          <w:numId w:val="40"/>
        </w:numPr>
        <w:shd w:val="clear" w:color="auto" w:fill="auto"/>
        <w:tabs>
          <w:tab w:val="left" w:pos="747"/>
        </w:tabs>
        <w:spacing w:before="0"/>
        <w:ind w:firstLine="340"/>
        <w:jc w:val="both"/>
      </w:pPr>
      <w:r>
        <w:t>решение задач общекультурного, личностного и познавательного развития обучающихся;</w:t>
      </w:r>
    </w:p>
    <w:p w:rsidR="00734C1A" w:rsidRDefault="00734C1A" w:rsidP="002D0FAC">
      <w:pPr>
        <w:pStyle w:val="25"/>
        <w:numPr>
          <w:ilvl w:val="0"/>
          <w:numId w:val="40"/>
        </w:numPr>
        <w:shd w:val="clear" w:color="auto" w:fill="auto"/>
        <w:tabs>
          <w:tab w:val="left" w:pos="747"/>
        </w:tabs>
        <w:spacing w:before="0"/>
        <w:ind w:firstLine="3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w:t>
      </w:r>
      <w:r>
        <w:softHyphen/>
        <w:t>исследовательской, проектной, социальной деятельности;</w:t>
      </w:r>
    </w:p>
    <w:p w:rsidR="00734C1A" w:rsidRDefault="00734C1A" w:rsidP="002D0FAC">
      <w:pPr>
        <w:pStyle w:val="25"/>
        <w:numPr>
          <w:ilvl w:val="0"/>
          <w:numId w:val="40"/>
        </w:numPr>
        <w:shd w:val="clear" w:color="auto" w:fill="auto"/>
        <w:tabs>
          <w:tab w:val="left" w:pos="747"/>
        </w:tabs>
        <w:spacing w:before="0"/>
        <w:ind w:firstLine="340"/>
        <w:jc w:val="both"/>
      </w:pPr>
      <w: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734C1A" w:rsidRDefault="00734C1A" w:rsidP="002D0FAC">
      <w:pPr>
        <w:pStyle w:val="25"/>
        <w:numPr>
          <w:ilvl w:val="0"/>
          <w:numId w:val="40"/>
        </w:numPr>
        <w:shd w:val="clear" w:color="auto" w:fill="auto"/>
        <w:tabs>
          <w:tab w:val="left" w:pos="729"/>
        </w:tabs>
        <w:spacing w:before="0"/>
        <w:ind w:firstLine="3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w:t>
      </w:r>
      <w:r>
        <w:softHyphen/>
        <w:t>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734C1A" w:rsidRDefault="00734C1A" w:rsidP="002D0FAC">
      <w:pPr>
        <w:pStyle w:val="25"/>
        <w:numPr>
          <w:ilvl w:val="0"/>
          <w:numId w:val="40"/>
        </w:numPr>
        <w:shd w:val="clear" w:color="auto" w:fill="auto"/>
        <w:tabs>
          <w:tab w:val="left" w:pos="729"/>
        </w:tabs>
        <w:spacing w:before="0"/>
        <w:ind w:firstLine="320"/>
        <w:jc w:val="both"/>
      </w:pPr>
      <w:r>
        <w:t>практическую направленность проводимых исследований и индивидуальных проектов;</w:t>
      </w:r>
    </w:p>
    <w:p w:rsidR="00734C1A" w:rsidRDefault="00734C1A" w:rsidP="002D0FAC">
      <w:pPr>
        <w:pStyle w:val="25"/>
        <w:numPr>
          <w:ilvl w:val="0"/>
          <w:numId w:val="40"/>
        </w:numPr>
        <w:shd w:val="clear" w:color="auto" w:fill="auto"/>
        <w:tabs>
          <w:tab w:val="left" w:pos="729"/>
        </w:tabs>
        <w:spacing w:before="0"/>
        <w:ind w:firstLine="3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34C1A" w:rsidRDefault="00734C1A" w:rsidP="002D0FAC">
      <w:pPr>
        <w:pStyle w:val="25"/>
        <w:numPr>
          <w:ilvl w:val="0"/>
          <w:numId w:val="40"/>
        </w:numPr>
        <w:shd w:val="clear" w:color="auto" w:fill="auto"/>
        <w:tabs>
          <w:tab w:val="left" w:pos="729"/>
        </w:tabs>
        <w:spacing w:before="0"/>
        <w:ind w:firstLine="320"/>
        <w:jc w:val="both"/>
      </w:pPr>
      <w:r>
        <w:t>подготовку к осознанному выбору дальнейшего образования и профессиональной деятельности.</w:t>
      </w:r>
    </w:p>
    <w:p w:rsidR="00DE7357" w:rsidRDefault="00DE7357" w:rsidP="002D0FAC">
      <w:pPr>
        <w:pStyle w:val="25"/>
        <w:numPr>
          <w:ilvl w:val="0"/>
          <w:numId w:val="40"/>
        </w:numPr>
        <w:shd w:val="clear" w:color="auto" w:fill="auto"/>
        <w:tabs>
          <w:tab w:val="left" w:pos="729"/>
        </w:tabs>
        <w:spacing w:before="0"/>
        <w:ind w:firstLine="320"/>
        <w:jc w:val="both"/>
      </w:pPr>
    </w:p>
    <w:p w:rsidR="00734C1A" w:rsidRDefault="00734C1A" w:rsidP="00DE7357">
      <w:pPr>
        <w:pStyle w:val="102"/>
        <w:shd w:val="clear" w:color="auto" w:fill="auto"/>
        <w:tabs>
          <w:tab w:val="left" w:pos="1678"/>
        </w:tabs>
        <w:ind w:left="740" w:firstLine="0"/>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DE7357" w:rsidRDefault="00DE7357" w:rsidP="00DE7357">
      <w:pPr>
        <w:pStyle w:val="102"/>
        <w:shd w:val="clear" w:color="auto" w:fill="auto"/>
        <w:tabs>
          <w:tab w:val="left" w:pos="1678"/>
        </w:tabs>
        <w:ind w:left="740" w:firstLine="0"/>
      </w:pPr>
    </w:p>
    <w:p w:rsidR="00734C1A" w:rsidRDefault="00734C1A" w:rsidP="00734C1A">
      <w:pPr>
        <w:pStyle w:val="25"/>
        <w:shd w:val="clear" w:color="auto" w:fill="auto"/>
        <w:spacing w:before="0"/>
        <w:ind w:firstLine="740"/>
        <w:jc w:val="both"/>
      </w:pPr>
      <w:r>
        <w:rPr>
          <w:rStyle w:val="2b"/>
        </w:rPr>
        <w:t xml:space="preserve">Целью программы </w:t>
      </w:r>
      <w:r>
        <w:t>развития УУД является обеспечение организационно-методических условия для реализации системно-деятельностного подхода, положенного в основу ФГОС СОО,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734C1A" w:rsidRDefault="00734C1A" w:rsidP="00734C1A">
      <w:pPr>
        <w:pStyle w:val="25"/>
        <w:shd w:val="clear" w:color="auto" w:fill="auto"/>
        <w:spacing w:before="0"/>
        <w:ind w:firstLine="740"/>
        <w:jc w:val="both"/>
      </w:pPr>
      <w:r>
        <w:t>В соответствии с указанной целью программа развития УУД СОО определяет следующие задачи:</w:t>
      </w:r>
    </w:p>
    <w:p w:rsidR="00734C1A" w:rsidRDefault="00734C1A" w:rsidP="002D0FAC">
      <w:pPr>
        <w:pStyle w:val="25"/>
        <w:numPr>
          <w:ilvl w:val="0"/>
          <w:numId w:val="40"/>
        </w:numPr>
        <w:shd w:val="clear" w:color="auto" w:fill="auto"/>
        <w:tabs>
          <w:tab w:val="left" w:pos="729"/>
        </w:tabs>
        <w:spacing w:before="0"/>
        <w:ind w:firstLine="320"/>
        <w:jc w:val="both"/>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734C1A" w:rsidRDefault="00734C1A" w:rsidP="002D0FAC">
      <w:pPr>
        <w:pStyle w:val="25"/>
        <w:numPr>
          <w:ilvl w:val="0"/>
          <w:numId w:val="40"/>
        </w:numPr>
        <w:shd w:val="clear" w:color="auto" w:fill="auto"/>
        <w:tabs>
          <w:tab w:val="left" w:pos="729"/>
        </w:tabs>
        <w:spacing w:before="0"/>
        <w:ind w:firstLine="320"/>
        <w:jc w:val="both"/>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734C1A" w:rsidRDefault="00734C1A" w:rsidP="002D0FAC">
      <w:pPr>
        <w:pStyle w:val="25"/>
        <w:numPr>
          <w:ilvl w:val="0"/>
          <w:numId w:val="40"/>
        </w:numPr>
        <w:shd w:val="clear" w:color="auto" w:fill="auto"/>
        <w:tabs>
          <w:tab w:val="left" w:pos="729"/>
        </w:tabs>
        <w:spacing w:before="0"/>
        <w:ind w:firstLine="320"/>
        <w:jc w:val="both"/>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734C1A" w:rsidRDefault="00734C1A" w:rsidP="002D0FAC">
      <w:pPr>
        <w:pStyle w:val="25"/>
        <w:numPr>
          <w:ilvl w:val="0"/>
          <w:numId w:val="40"/>
        </w:numPr>
        <w:shd w:val="clear" w:color="auto" w:fill="auto"/>
        <w:tabs>
          <w:tab w:val="left" w:pos="729"/>
        </w:tabs>
        <w:spacing w:before="0"/>
        <w:ind w:firstLine="320"/>
        <w:jc w:val="both"/>
      </w:pPr>
      <w:r>
        <w:t>обеспечение преемственности программы развития универсальных учебных действий припереходе от основного общего к среднему общему образованию.</w:t>
      </w:r>
    </w:p>
    <w:p w:rsidR="00734C1A" w:rsidRDefault="00734C1A" w:rsidP="00734C1A">
      <w:pPr>
        <w:pStyle w:val="25"/>
        <w:shd w:val="clear" w:color="auto" w:fill="auto"/>
        <w:spacing w:before="0"/>
        <w:ind w:firstLine="74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w:t>
      </w:r>
    </w:p>
    <w:p w:rsidR="00DE7357" w:rsidRDefault="00DE7357" w:rsidP="00734C1A">
      <w:pPr>
        <w:pStyle w:val="25"/>
        <w:shd w:val="clear" w:color="auto" w:fill="auto"/>
        <w:spacing w:before="0"/>
        <w:ind w:firstLine="740"/>
        <w:jc w:val="both"/>
      </w:pPr>
    </w:p>
    <w:p w:rsidR="00734C1A" w:rsidRDefault="00734C1A" w:rsidP="00DE7357">
      <w:pPr>
        <w:pStyle w:val="102"/>
        <w:shd w:val="clear" w:color="auto" w:fill="auto"/>
        <w:tabs>
          <w:tab w:val="left" w:pos="1678"/>
        </w:tabs>
        <w:ind w:firstLine="0"/>
      </w:pPr>
      <w: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и внеурочной деятельностью, а также места отдельных компонентов универсальных учебных действий в структуре образовательной деятельности</w:t>
      </w:r>
    </w:p>
    <w:p w:rsidR="00DE7357" w:rsidRDefault="00DE7357" w:rsidP="00DE7357">
      <w:pPr>
        <w:pStyle w:val="102"/>
        <w:shd w:val="clear" w:color="auto" w:fill="auto"/>
        <w:tabs>
          <w:tab w:val="left" w:pos="1678"/>
        </w:tabs>
        <w:ind w:firstLine="0"/>
      </w:pPr>
    </w:p>
    <w:p w:rsidR="00734C1A" w:rsidRDefault="00734C1A" w:rsidP="00734C1A">
      <w:pPr>
        <w:pStyle w:val="25"/>
        <w:shd w:val="clear" w:color="auto" w:fill="auto"/>
        <w:spacing w:before="0"/>
        <w:ind w:firstLine="740"/>
        <w:jc w:val="both"/>
      </w:pPr>
      <w: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734C1A" w:rsidRDefault="00734C1A" w:rsidP="00734C1A">
      <w:pPr>
        <w:pStyle w:val="25"/>
        <w:shd w:val="clear" w:color="auto" w:fill="auto"/>
        <w:spacing w:before="0"/>
        <w:ind w:firstLine="740"/>
        <w:jc w:val="both"/>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w:t>
      </w:r>
    </w:p>
    <w:p w:rsidR="00734C1A" w:rsidRDefault="00734C1A" w:rsidP="00734C1A">
      <w:pPr>
        <w:pStyle w:val="25"/>
        <w:shd w:val="clear" w:color="auto" w:fill="auto"/>
        <w:spacing w:before="0"/>
        <w:ind w:firstLine="740"/>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w:t>
      </w:r>
    </w:p>
    <w:p w:rsidR="00734C1A" w:rsidRDefault="00734C1A" w:rsidP="00734C1A">
      <w:pPr>
        <w:pStyle w:val="25"/>
        <w:shd w:val="clear" w:color="auto" w:fill="auto"/>
        <w:spacing w:before="0"/>
        <w:ind w:firstLine="740"/>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w:t>
      </w:r>
    </w:p>
    <w:p w:rsidR="00734C1A" w:rsidRDefault="00734C1A" w:rsidP="00734C1A">
      <w:pPr>
        <w:pStyle w:val="25"/>
        <w:shd w:val="clear" w:color="auto" w:fill="auto"/>
        <w:spacing w:before="0"/>
        <w:ind w:firstLine="740"/>
        <w:jc w:val="both"/>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734C1A" w:rsidRDefault="00734C1A" w:rsidP="00734C1A">
      <w:pPr>
        <w:pStyle w:val="25"/>
        <w:shd w:val="clear" w:color="auto" w:fill="auto"/>
        <w:spacing w:before="0"/>
        <w:ind w:firstLine="740"/>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734C1A" w:rsidRDefault="00734C1A" w:rsidP="00734C1A">
      <w:pPr>
        <w:pStyle w:val="25"/>
        <w:shd w:val="clear" w:color="auto" w:fill="auto"/>
        <w:spacing w:before="0"/>
        <w:ind w:firstLine="740"/>
        <w:jc w:val="both"/>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DE7357" w:rsidRDefault="00DE7357" w:rsidP="00734C1A">
      <w:pPr>
        <w:pStyle w:val="25"/>
        <w:shd w:val="clear" w:color="auto" w:fill="auto"/>
        <w:spacing w:before="0"/>
        <w:ind w:firstLine="740"/>
        <w:jc w:val="both"/>
      </w:pPr>
    </w:p>
    <w:p w:rsidR="00734C1A" w:rsidRDefault="00734C1A" w:rsidP="00DE7357">
      <w:pPr>
        <w:pStyle w:val="37"/>
        <w:keepNext/>
        <w:keepLines/>
        <w:shd w:val="clear" w:color="auto" w:fill="auto"/>
        <w:tabs>
          <w:tab w:val="left" w:pos="750"/>
        </w:tabs>
        <w:spacing w:after="0" w:line="317" w:lineRule="exact"/>
        <w:jc w:val="both"/>
      </w:pPr>
      <w:bookmarkStart w:id="31" w:name="bookmark30"/>
      <w:r>
        <w:t>Типовые задачи по формированию универсальных учебных действий</w:t>
      </w:r>
      <w:bookmarkEnd w:id="31"/>
    </w:p>
    <w:p w:rsidR="00DE7357" w:rsidRDefault="00DE7357" w:rsidP="00DE7357">
      <w:pPr>
        <w:pStyle w:val="37"/>
        <w:keepNext/>
        <w:keepLines/>
        <w:shd w:val="clear" w:color="auto" w:fill="auto"/>
        <w:tabs>
          <w:tab w:val="left" w:pos="750"/>
        </w:tabs>
        <w:spacing w:after="0" w:line="317" w:lineRule="exact"/>
        <w:jc w:val="both"/>
      </w:pPr>
    </w:p>
    <w:p w:rsidR="00734C1A" w:rsidRDefault="00734C1A" w:rsidP="00734C1A">
      <w:pPr>
        <w:pStyle w:val="25"/>
        <w:shd w:val="clear" w:color="auto" w:fill="auto"/>
        <w:spacing w:before="0"/>
        <w:ind w:firstLine="740"/>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734C1A" w:rsidRDefault="00734C1A" w:rsidP="002D0FAC">
      <w:pPr>
        <w:pStyle w:val="25"/>
        <w:numPr>
          <w:ilvl w:val="0"/>
          <w:numId w:val="40"/>
        </w:numPr>
        <w:shd w:val="clear" w:color="auto" w:fill="auto"/>
        <w:tabs>
          <w:tab w:val="left" w:pos="718"/>
        </w:tabs>
        <w:spacing w:before="0"/>
        <w:ind w:firstLine="320"/>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734C1A" w:rsidRDefault="00734C1A" w:rsidP="002D0FAC">
      <w:pPr>
        <w:pStyle w:val="25"/>
        <w:numPr>
          <w:ilvl w:val="0"/>
          <w:numId w:val="40"/>
        </w:numPr>
        <w:shd w:val="clear" w:color="auto" w:fill="auto"/>
        <w:tabs>
          <w:tab w:val="left" w:pos="718"/>
        </w:tabs>
        <w:spacing w:before="0"/>
        <w:ind w:firstLine="320"/>
        <w:jc w:val="both"/>
      </w:pPr>
      <w:r>
        <w:t>обеспечение возможности самостоятельного выбора обучающимися темпа, режимов и форм освоения предметного материала;</w:t>
      </w:r>
    </w:p>
    <w:p w:rsidR="00734C1A" w:rsidRDefault="00734C1A" w:rsidP="002D0FAC">
      <w:pPr>
        <w:pStyle w:val="25"/>
        <w:numPr>
          <w:ilvl w:val="0"/>
          <w:numId w:val="40"/>
        </w:numPr>
        <w:shd w:val="clear" w:color="auto" w:fill="auto"/>
        <w:tabs>
          <w:tab w:val="left" w:pos="718"/>
        </w:tabs>
        <w:spacing w:before="0"/>
        <w:ind w:firstLine="320"/>
        <w:jc w:val="both"/>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школе (оценки, портфолио и т. п.);</w:t>
      </w:r>
    </w:p>
    <w:p w:rsidR="00734C1A" w:rsidRDefault="00734C1A" w:rsidP="002D0FAC">
      <w:pPr>
        <w:pStyle w:val="25"/>
        <w:numPr>
          <w:ilvl w:val="0"/>
          <w:numId w:val="40"/>
        </w:numPr>
        <w:shd w:val="clear" w:color="auto" w:fill="auto"/>
        <w:tabs>
          <w:tab w:val="left" w:pos="1105"/>
        </w:tabs>
        <w:spacing w:before="0"/>
        <w:ind w:left="380" w:firstLine="280"/>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734C1A" w:rsidRDefault="00734C1A" w:rsidP="002D0FAC">
      <w:pPr>
        <w:pStyle w:val="25"/>
        <w:numPr>
          <w:ilvl w:val="0"/>
          <w:numId w:val="40"/>
        </w:numPr>
        <w:shd w:val="clear" w:color="auto" w:fill="auto"/>
        <w:tabs>
          <w:tab w:val="left" w:pos="1105"/>
        </w:tabs>
        <w:spacing w:before="0"/>
        <w:ind w:left="380" w:firstLine="280"/>
        <w:jc w:val="both"/>
      </w:pPr>
      <w:r>
        <w:t>обеспечение наличия в образовательной деятельности событий, требующих от обучающихся предъявления продуктов своей деятельности.</w:t>
      </w:r>
    </w:p>
    <w:p w:rsidR="00734C1A" w:rsidRPr="00790343" w:rsidRDefault="00734C1A" w:rsidP="00734C1A">
      <w:pPr>
        <w:pStyle w:val="113"/>
        <w:shd w:val="clear" w:color="auto" w:fill="auto"/>
        <w:ind w:left="380"/>
        <w:rPr>
          <w:sz w:val="24"/>
          <w:szCs w:val="24"/>
        </w:rPr>
      </w:pPr>
      <w:r w:rsidRPr="00790343">
        <w:rPr>
          <w:sz w:val="24"/>
          <w:szCs w:val="24"/>
        </w:rPr>
        <w:t>Формирование познавательных универсальных учебных действий</w:t>
      </w:r>
    </w:p>
    <w:p w:rsidR="00734C1A" w:rsidRDefault="00734C1A" w:rsidP="00734C1A">
      <w:pPr>
        <w:pStyle w:val="25"/>
        <w:shd w:val="clear" w:color="auto" w:fill="auto"/>
        <w:spacing w:before="0"/>
        <w:ind w:left="380" w:firstLine="720"/>
        <w:jc w:val="both"/>
      </w:pPr>
      <w:r>
        <w:t>Для обеспечения формирования познавательных универсальных учебных действий используются практико-ориентированные комплексные задачи и задания. Задачи должны быть сконструированы таким образом, чтобы формировать у обучающихся:</w:t>
      </w:r>
    </w:p>
    <w:p w:rsidR="00734C1A" w:rsidRDefault="00734C1A" w:rsidP="00734C1A">
      <w:pPr>
        <w:pStyle w:val="25"/>
        <w:shd w:val="clear" w:color="auto" w:fill="auto"/>
        <w:tabs>
          <w:tab w:val="left" w:pos="721"/>
        </w:tabs>
        <w:spacing w:before="0"/>
        <w:ind w:left="380" w:firstLine="0"/>
        <w:jc w:val="both"/>
      </w:pPr>
      <w:r>
        <w:t>а)</w:t>
      </w:r>
      <w:r>
        <w:tab/>
        <w:t>умение объяснять явления с научной точки зрения;</w:t>
      </w:r>
    </w:p>
    <w:p w:rsidR="00734C1A" w:rsidRDefault="00734C1A" w:rsidP="00734C1A">
      <w:pPr>
        <w:pStyle w:val="25"/>
        <w:shd w:val="clear" w:color="auto" w:fill="auto"/>
        <w:tabs>
          <w:tab w:val="left" w:pos="731"/>
        </w:tabs>
        <w:spacing w:before="0"/>
        <w:ind w:left="380" w:firstLine="0"/>
        <w:jc w:val="both"/>
      </w:pPr>
      <w:r>
        <w:t>б)</w:t>
      </w:r>
      <w:r>
        <w:tab/>
        <w:t>способность давать оценку;</w:t>
      </w:r>
    </w:p>
    <w:p w:rsidR="00734C1A" w:rsidRDefault="00734C1A" w:rsidP="00734C1A">
      <w:pPr>
        <w:pStyle w:val="25"/>
        <w:shd w:val="clear" w:color="auto" w:fill="auto"/>
        <w:tabs>
          <w:tab w:val="left" w:pos="1479"/>
        </w:tabs>
        <w:spacing w:before="0"/>
        <w:ind w:left="380" w:firstLine="720"/>
        <w:jc w:val="both"/>
      </w:pPr>
      <w:r>
        <w:t>в)</w:t>
      </w:r>
      <w:r>
        <w:tab/>
        <w:t>умение интерпретировать данные и доказательства (анализ и оценка научной информации, умение понимать аргументы различных представлений и делать соответствующие выводы).</w:t>
      </w:r>
    </w:p>
    <w:p w:rsidR="00734C1A" w:rsidRDefault="00734C1A" w:rsidP="00734C1A">
      <w:pPr>
        <w:pStyle w:val="25"/>
        <w:shd w:val="clear" w:color="auto" w:fill="auto"/>
        <w:spacing w:before="0"/>
        <w:ind w:left="380" w:firstLine="720"/>
        <w:jc w:val="both"/>
      </w:pPr>
      <w:r>
        <w:t>При решении заданий на формирование читательской грамотности должны формироваться умения, овладение которыми свидетельствует о полном понимании текста: нахождение информации, интерпретация текста, рефлексия на содержание текста или его форму и их оценка.</w:t>
      </w:r>
    </w:p>
    <w:p w:rsidR="00734C1A" w:rsidRDefault="00734C1A" w:rsidP="00734C1A">
      <w:pPr>
        <w:pStyle w:val="25"/>
        <w:shd w:val="clear" w:color="auto" w:fill="auto"/>
        <w:spacing w:before="0"/>
        <w:ind w:left="380" w:firstLine="720"/>
        <w:jc w:val="both"/>
      </w:pPr>
      <w:r>
        <w:t>При решении заданий на формирование математической грамотности должны формироваться следующие компетентности:</w:t>
      </w:r>
    </w:p>
    <w:p w:rsidR="00734C1A" w:rsidRDefault="00734C1A" w:rsidP="002D0FAC">
      <w:pPr>
        <w:pStyle w:val="25"/>
        <w:numPr>
          <w:ilvl w:val="0"/>
          <w:numId w:val="40"/>
        </w:numPr>
        <w:shd w:val="clear" w:color="auto" w:fill="auto"/>
        <w:tabs>
          <w:tab w:val="left" w:pos="358"/>
        </w:tabs>
        <w:spacing w:before="0"/>
        <w:ind w:left="380" w:hanging="380"/>
      </w:pPr>
      <w:r>
        <w:t>распознавать проблемы, возникающие в окружающей действительности, которые могут быть решены средствами математики;</w:t>
      </w:r>
    </w:p>
    <w:p w:rsidR="00734C1A" w:rsidRDefault="00734C1A" w:rsidP="002D0FAC">
      <w:pPr>
        <w:pStyle w:val="25"/>
        <w:numPr>
          <w:ilvl w:val="0"/>
          <w:numId w:val="40"/>
        </w:numPr>
        <w:shd w:val="clear" w:color="auto" w:fill="auto"/>
        <w:tabs>
          <w:tab w:val="left" w:pos="358"/>
        </w:tabs>
        <w:spacing w:before="0"/>
        <w:ind w:firstLine="0"/>
        <w:jc w:val="both"/>
      </w:pPr>
      <w:r>
        <w:t>формулировать эти проблемы на языке математики;</w:t>
      </w:r>
    </w:p>
    <w:p w:rsidR="00734C1A" w:rsidRDefault="00734C1A" w:rsidP="002D0FAC">
      <w:pPr>
        <w:pStyle w:val="25"/>
        <w:numPr>
          <w:ilvl w:val="0"/>
          <w:numId w:val="40"/>
        </w:numPr>
        <w:shd w:val="clear" w:color="auto" w:fill="auto"/>
        <w:tabs>
          <w:tab w:val="left" w:pos="358"/>
        </w:tabs>
        <w:spacing w:before="0"/>
        <w:ind w:firstLine="0"/>
        <w:jc w:val="both"/>
      </w:pPr>
      <w:r>
        <w:t>решать эти проблемы, используя математические факты и методы;</w:t>
      </w:r>
    </w:p>
    <w:p w:rsidR="00734C1A" w:rsidRDefault="00734C1A" w:rsidP="002D0FAC">
      <w:pPr>
        <w:pStyle w:val="25"/>
        <w:numPr>
          <w:ilvl w:val="0"/>
          <w:numId w:val="40"/>
        </w:numPr>
        <w:shd w:val="clear" w:color="auto" w:fill="auto"/>
        <w:tabs>
          <w:tab w:val="left" w:pos="358"/>
        </w:tabs>
        <w:spacing w:before="0"/>
        <w:ind w:firstLine="0"/>
        <w:jc w:val="both"/>
      </w:pPr>
      <w:r>
        <w:t>анализировать использованные методы решения;</w:t>
      </w:r>
    </w:p>
    <w:p w:rsidR="00734C1A" w:rsidRDefault="00734C1A" w:rsidP="002D0FAC">
      <w:pPr>
        <w:pStyle w:val="25"/>
        <w:numPr>
          <w:ilvl w:val="0"/>
          <w:numId w:val="40"/>
        </w:numPr>
        <w:shd w:val="clear" w:color="auto" w:fill="auto"/>
        <w:tabs>
          <w:tab w:val="left" w:pos="358"/>
        </w:tabs>
        <w:spacing w:before="0"/>
        <w:ind w:firstLine="0"/>
        <w:jc w:val="both"/>
      </w:pPr>
      <w:r>
        <w:t>интерпретировать полученные результаты с учетом поставленной проблемы;</w:t>
      </w:r>
    </w:p>
    <w:p w:rsidR="00734C1A" w:rsidRDefault="00734C1A" w:rsidP="002D0FAC">
      <w:pPr>
        <w:pStyle w:val="25"/>
        <w:numPr>
          <w:ilvl w:val="0"/>
          <w:numId w:val="40"/>
        </w:numPr>
        <w:shd w:val="clear" w:color="auto" w:fill="auto"/>
        <w:tabs>
          <w:tab w:val="left" w:pos="358"/>
        </w:tabs>
        <w:spacing w:before="0"/>
        <w:ind w:firstLine="0"/>
        <w:jc w:val="both"/>
      </w:pPr>
      <w:r>
        <w:t>формулировать и записывать результаты решения.</w:t>
      </w:r>
    </w:p>
    <w:p w:rsidR="00734C1A" w:rsidRDefault="00734C1A" w:rsidP="00734C1A">
      <w:pPr>
        <w:pStyle w:val="25"/>
        <w:shd w:val="clear" w:color="auto" w:fill="auto"/>
        <w:spacing w:before="0"/>
        <w:ind w:left="380" w:firstLine="0"/>
        <w:jc w:val="both"/>
      </w:pPr>
      <w:r>
        <w:t>На уровне среднего общего образования формирование познавательных универсальных учебных действий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734C1A" w:rsidRDefault="00734C1A" w:rsidP="00734C1A">
      <w:pPr>
        <w:pStyle w:val="25"/>
        <w:shd w:val="clear" w:color="auto" w:fill="auto"/>
        <w:spacing w:before="0"/>
        <w:ind w:left="380" w:firstLine="720"/>
        <w:jc w:val="both"/>
      </w:pPr>
      <w:r>
        <w:t>Для обеспечения познавательных универсальных учебных действий на ступени среднего общего образования организуются образовательные события, выводящие обучающихся на восстановление межпредметных связей, целостной картины мира:</w:t>
      </w:r>
    </w:p>
    <w:p w:rsidR="00734C1A" w:rsidRDefault="00734C1A" w:rsidP="002D0FAC">
      <w:pPr>
        <w:pStyle w:val="25"/>
        <w:numPr>
          <w:ilvl w:val="0"/>
          <w:numId w:val="40"/>
        </w:numPr>
        <w:shd w:val="clear" w:color="auto" w:fill="auto"/>
        <w:tabs>
          <w:tab w:val="left" w:pos="1834"/>
        </w:tabs>
        <w:spacing w:before="0"/>
        <w:ind w:left="380" w:firstLine="720"/>
        <w:jc w:val="both"/>
      </w:pPr>
      <w:r>
        <w:t>полидисциплинарные и метапредметные погружения и интенсивы;</w:t>
      </w:r>
    </w:p>
    <w:p w:rsidR="00734C1A" w:rsidRDefault="00734C1A" w:rsidP="002D0FAC">
      <w:pPr>
        <w:pStyle w:val="25"/>
        <w:numPr>
          <w:ilvl w:val="0"/>
          <w:numId w:val="40"/>
        </w:numPr>
        <w:shd w:val="clear" w:color="auto" w:fill="auto"/>
        <w:tabs>
          <w:tab w:val="left" w:pos="1834"/>
        </w:tabs>
        <w:spacing w:before="0"/>
        <w:ind w:left="380" w:firstLine="720"/>
        <w:jc w:val="both"/>
      </w:pPr>
      <w:r>
        <w:t>методологические и философские семинары;</w:t>
      </w:r>
    </w:p>
    <w:p w:rsidR="00734C1A" w:rsidRDefault="00734C1A" w:rsidP="002D0FAC">
      <w:pPr>
        <w:pStyle w:val="25"/>
        <w:numPr>
          <w:ilvl w:val="0"/>
          <w:numId w:val="40"/>
        </w:numPr>
        <w:shd w:val="clear" w:color="auto" w:fill="auto"/>
        <w:tabs>
          <w:tab w:val="left" w:pos="1834"/>
        </w:tabs>
        <w:spacing w:before="0"/>
        <w:ind w:left="380" w:firstLine="720"/>
        <w:jc w:val="both"/>
      </w:pPr>
      <w:r>
        <w:t>образовательные экспедиции и экскурсии;</w:t>
      </w:r>
    </w:p>
    <w:p w:rsidR="00734C1A" w:rsidRDefault="00734C1A" w:rsidP="002D0FAC">
      <w:pPr>
        <w:pStyle w:val="25"/>
        <w:numPr>
          <w:ilvl w:val="0"/>
          <w:numId w:val="40"/>
        </w:numPr>
        <w:shd w:val="clear" w:color="auto" w:fill="auto"/>
        <w:tabs>
          <w:tab w:val="left" w:pos="1834"/>
        </w:tabs>
        <w:spacing w:before="0"/>
        <w:ind w:left="380" w:firstLine="720"/>
        <w:jc w:val="both"/>
      </w:pPr>
      <w:r>
        <w:t>учебно-исследовательская работа обучающихся, которая предполагает выбор тематики исследования, связанной с новейшими достижениями в области науки и технологий, с учебным предметами, не изучаемыми в школе: психологией, социологией, бизнесом и др., направленных на изучение проблем местного сообщества, региона, мира в целом.</w:t>
      </w:r>
    </w:p>
    <w:p w:rsidR="00734C1A" w:rsidRPr="00790343" w:rsidRDefault="00734C1A" w:rsidP="00734C1A">
      <w:pPr>
        <w:pStyle w:val="113"/>
        <w:shd w:val="clear" w:color="auto" w:fill="auto"/>
        <w:ind w:left="380"/>
        <w:rPr>
          <w:sz w:val="24"/>
          <w:szCs w:val="24"/>
        </w:rPr>
      </w:pPr>
      <w:r w:rsidRPr="00790343">
        <w:rPr>
          <w:sz w:val="24"/>
          <w:szCs w:val="24"/>
        </w:rPr>
        <w:t>Формирование коммуникативных универсальных учебных действий</w:t>
      </w:r>
    </w:p>
    <w:p w:rsidR="00734C1A" w:rsidRDefault="00734C1A" w:rsidP="00734C1A">
      <w:pPr>
        <w:pStyle w:val="25"/>
        <w:shd w:val="clear" w:color="auto" w:fill="auto"/>
        <w:spacing w:before="0"/>
        <w:ind w:left="380" w:firstLine="720"/>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734C1A" w:rsidRDefault="00734C1A" w:rsidP="00734C1A">
      <w:pPr>
        <w:pStyle w:val="25"/>
        <w:shd w:val="clear" w:color="auto" w:fill="auto"/>
        <w:spacing w:before="0"/>
        <w:ind w:left="380" w:firstLine="720"/>
        <w:jc w:val="both"/>
      </w:pPr>
      <w:r>
        <w:t>Открытость образовательной среды позволяет обеспечивать возможность коммуникации:</w:t>
      </w:r>
    </w:p>
    <w:p w:rsidR="00734C1A" w:rsidRDefault="00734C1A" w:rsidP="002D0FAC">
      <w:pPr>
        <w:pStyle w:val="25"/>
        <w:numPr>
          <w:ilvl w:val="0"/>
          <w:numId w:val="40"/>
        </w:numPr>
        <w:shd w:val="clear" w:color="auto" w:fill="auto"/>
        <w:tabs>
          <w:tab w:val="left" w:pos="1119"/>
        </w:tabs>
        <w:spacing w:before="0"/>
        <w:ind w:left="400" w:firstLine="260"/>
        <w:jc w:val="both"/>
      </w:pPr>
      <w:r>
        <w:t>с обучающимися других образовательных организаций региона, как с ровесниками, так и с детьми иных возрастов;</w:t>
      </w:r>
    </w:p>
    <w:p w:rsidR="00734C1A" w:rsidRDefault="00734C1A" w:rsidP="002D0FAC">
      <w:pPr>
        <w:pStyle w:val="25"/>
        <w:numPr>
          <w:ilvl w:val="0"/>
          <w:numId w:val="40"/>
        </w:numPr>
        <w:shd w:val="clear" w:color="auto" w:fill="auto"/>
        <w:spacing w:before="0"/>
        <w:ind w:left="400" w:firstLine="260"/>
        <w:jc w:val="both"/>
      </w:pPr>
      <w: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 представителями власти, местного самоуправления, фондов, спонсорами и др.</w:t>
      </w:r>
    </w:p>
    <w:p w:rsidR="00734C1A" w:rsidRDefault="00734C1A" w:rsidP="00734C1A">
      <w:pPr>
        <w:pStyle w:val="25"/>
        <w:shd w:val="clear" w:color="auto" w:fill="auto"/>
        <w:spacing w:before="0"/>
        <w:ind w:left="400" w:firstLine="700"/>
        <w:jc w:val="both"/>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734C1A" w:rsidRDefault="00734C1A" w:rsidP="00734C1A">
      <w:pPr>
        <w:pStyle w:val="25"/>
        <w:shd w:val="clear" w:color="auto" w:fill="auto"/>
        <w:spacing w:before="0"/>
        <w:ind w:left="400" w:firstLine="700"/>
        <w:jc w:val="both"/>
      </w:pPr>
      <w:r>
        <w:t>К образовательным событиям и форматам, позволяющим обеспечивать использование всех возможностей коммуникации, относятся:</w:t>
      </w:r>
    </w:p>
    <w:p w:rsidR="00734C1A" w:rsidRDefault="00734C1A" w:rsidP="002D0FAC">
      <w:pPr>
        <w:pStyle w:val="25"/>
        <w:numPr>
          <w:ilvl w:val="0"/>
          <w:numId w:val="40"/>
        </w:numPr>
        <w:shd w:val="clear" w:color="auto" w:fill="auto"/>
        <w:tabs>
          <w:tab w:val="left" w:pos="1119"/>
        </w:tabs>
        <w:spacing w:before="0"/>
        <w:ind w:left="400" w:firstLine="260"/>
        <w:jc w:val="both"/>
      </w:pPr>
      <w:r>
        <w:t>межшкольные (межрегиональные) ассамблеи и конференции обучающихся;</w:t>
      </w:r>
    </w:p>
    <w:p w:rsidR="00734C1A" w:rsidRDefault="00734C1A" w:rsidP="002D0FAC">
      <w:pPr>
        <w:pStyle w:val="25"/>
        <w:numPr>
          <w:ilvl w:val="0"/>
          <w:numId w:val="40"/>
        </w:numPr>
        <w:shd w:val="clear" w:color="auto" w:fill="auto"/>
        <w:spacing w:before="0"/>
        <w:ind w:left="400" w:firstLine="260"/>
        <w:jc w:val="both"/>
      </w:pPr>
      <w: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734C1A" w:rsidRDefault="00734C1A" w:rsidP="002D0FAC">
      <w:pPr>
        <w:pStyle w:val="25"/>
        <w:numPr>
          <w:ilvl w:val="0"/>
          <w:numId w:val="40"/>
        </w:numPr>
        <w:shd w:val="clear" w:color="auto" w:fill="auto"/>
        <w:tabs>
          <w:tab w:val="left" w:pos="1119"/>
        </w:tabs>
        <w:spacing w:before="0"/>
        <w:ind w:left="400" w:firstLine="260"/>
        <w:jc w:val="both"/>
      </w:pPr>
      <w:r>
        <w:t>комплексные задачи, направленные на решение проблем местного сообщества;</w:t>
      </w:r>
    </w:p>
    <w:p w:rsidR="00734C1A" w:rsidRDefault="00734C1A" w:rsidP="002D0FAC">
      <w:pPr>
        <w:pStyle w:val="25"/>
        <w:numPr>
          <w:ilvl w:val="0"/>
          <w:numId w:val="40"/>
        </w:numPr>
        <w:shd w:val="clear" w:color="auto" w:fill="auto"/>
        <w:tabs>
          <w:tab w:val="left" w:pos="1119"/>
        </w:tabs>
        <w:spacing w:before="0"/>
        <w:ind w:left="400" w:firstLine="260"/>
        <w:jc w:val="both"/>
      </w:pPr>
      <w:r>
        <w:t>комплексные задачи, направленные на изменение и улучшение реально существующих бизнес-практик;</w:t>
      </w:r>
    </w:p>
    <w:p w:rsidR="00734C1A" w:rsidRDefault="00734C1A" w:rsidP="002D0FAC">
      <w:pPr>
        <w:pStyle w:val="25"/>
        <w:numPr>
          <w:ilvl w:val="0"/>
          <w:numId w:val="40"/>
        </w:numPr>
        <w:shd w:val="clear" w:color="auto" w:fill="auto"/>
        <w:tabs>
          <w:tab w:val="left" w:pos="1119"/>
        </w:tabs>
        <w:spacing w:before="0"/>
        <w:ind w:left="400" w:firstLine="260"/>
        <w:jc w:val="both"/>
      </w:pPr>
      <w:r>
        <w:t>социальные проекты, направленные на улучшение жизни местного сообщества. К таким проектам относятся:</w:t>
      </w:r>
    </w:p>
    <w:p w:rsidR="00734C1A" w:rsidRDefault="00734C1A" w:rsidP="00734C1A">
      <w:pPr>
        <w:pStyle w:val="25"/>
        <w:shd w:val="clear" w:color="auto" w:fill="auto"/>
        <w:tabs>
          <w:tab w:val="left" w:pos="1832"/>
        </w:tabs>
        <w:spacing w:before="0"/>
        <w:ind w:left="400" w:firstLine="1060"/>
      </w:pPr>
      <w:r>
        <w:t>а)</w:t>
      </w:r>
      <w:r>
        <w:tab/>
        <w:t>участие в волонтерских акциях и движениях, самостоятельная организация волонтерских акций;</w:t>
      </w:r>
    </w:p>
    <w:p w:rsidR="00734C1A" w:rsidRDefault="00734C1A" w:rsidP="00734C1A">
      <w:pPr>
        <w:pStyle w:val="25"/>
        <w:shd w:val="clear" w:color="auto" w:fill="auto"/>
        <w:tabs>
          <w:tab w:val="left" w:pos="776"/>
        </w:tabs>
        <w:spacing w:before="0"/>
        <w:ind w:left="400" w:firstLine="0"/>
      </w:pPr>
      <w:r>
        <w:t>б)</w:t>
      </w:r>
      <w:r>
        <w:tab/>
        <w:t>участие в благотворительных акциях и движениях, самостоятельная организация благотворительных акций;</w:t>
      </w:r>
    </w:p>
    <w:p w:rsidR="00734C1A" w:rsidRDefault="00734C1A" w:rsidP="00734C1A">
      <w:pPr>
        <w:pStyle w:val="25"/>
        <w:shd w:val="clear" w:color="auto" w:fill="auto"/>
        <w:spacing w:before="0"/>
        <w:ind w:left="400" w:right="1560" w:firstLine="0"/>
      </w:pPr>
      <w:r>
        <w:t>б) создание и реализация социальных проектов разного масштаба и направленности, выходящих за рамки образовательной организации;</w:t>
      </w:r>
    </w:p>
    <w:p w:rsidR="00734C1A" w:rsidRDefault="00734C1A" w:rsidP="002D0FAC">
      <w:pPr>
        <w:pStyle w:val="25"/>
        <w:numPr>
          <w:ilvl w:val="0"/>
          <w:numId w:val="40"/>
        </w:numPr>
        <w:shd w:val="clear" w:color="auto" w:fill="auto"/>
        <w:tabs>
          <w:tab w:val="left" w:pos="1119"/>
        </w:tabs>
        <w:spacing w:before="0"/>
        <w:ind w:left="400" w:firstLine="260"/>
        <w:jc w:val="both"/>
      </w:pPr>
      <w:r>
        <w:t>получение предметных знаний в структурах, альтернативных образовательной организации:</w:t>
      </w:r>
    </w:p>
    <w:p w:rsidR="00734C1A" w:rsidRDefault="00734C1A" w:rsidP="00734C1A">
      <w:pPr>
        <w:pStyle w:val="25"/>
        <w:shd w:val="clear" w:color="auto" w:fill="auto"/>
        <w:tabs>
          <w:tab w:val="left" w:pos="761"/>
        </w:tabs>
        <w:spacing w:before="0"/>
        <w:ind w:left="400" w:firstLine="0"/>
        <w:jc w:val="both"/>
      </w:pPr>
      <w:r>
        <w:t>а)</w:t>
      </w:r>
      <w:r>
        <w:tab/>
        <w:t>в заочных и дистанционных школах и университетах;</w:t>
      </w:r>
    </w:p>
    <w:p w:rsidR="00734C1A" w:rsidRDefault="00734C1A" w:rsidP="00734C1A">
      <w:pPr>
        <w:pStyle w:val="25"/>
        <w:shd w:val="clear" w:color="auto" w:fill="auto"/>
        <w:tabs>
          <w:tab w:val="left" w:pos="776"/>
        </w:tabs>
        <w:spacing w:before="0"/>
        <w:ind w:left="400" w:firstLine="0"/>
        <w:jc w:val="both"/>
      </w:pPr>
      <w:r>
        <w:t>б)</w:t>
      </w:r>
      <w:r>
        <w:tab/>
        <w:t>участие в дистанционных конкурсах и олимпиадах;</w:t>
      </w:r>
    </w:p>
    <w:p w:rsidR="00734C1A" w:rsidRDefault="00734C1A" w:rsidP="00734C1A">
      <w:pPr>
        <w:pStyle w:val="25"/>
        <w:shd w:val="clear" w:color="auto" w:fill="auto"/>
        <w:tabs>
          <w:tab w:val="left" w:pos="776"/>
        </w:tabs>
        <w:spacing w:before="0"/>
        <w:ind w:left="400" w:firstLine="0"/>
        <w:jc w:val="both"/>
      </w:pPr>
      <w:r>
        <w:t>в)</w:t>
      </w:r>
      <w:r>
        <w:tab/>
        <w:t>самостоятельное освоение отдельных предметов и курсов;</w:t>
      </w:r>
    </w:p>
    <w:p w:rsidR="00734C1A" w:rsidRDefault="00734C1A" w:rsidP="00734C1A">
      <w:pPr>
        <w:pStyle w:val="25"/>
        <w:shd w:val="clear" w:color="auto" w:fill="auto"/>
        <w:tabs>
          <w:tab w:val="left" w:pos="776"/>
        </w:tabs>
        <w:spacing w:before="0"/>
        <w:ind w:left="400" w:firstLine="0"/>
        <w:jc w:val="both"/>
      </w:pPr>
      <w:r>
        <w:t>г)</w:t>
      </w:r>
      <w:r>
        <w:tab/>
        <w:t>самостоятельное освоение дополнительных иностранных языков.</w:t>
      </w:r>
    </w:p>
    <w:p w:rsidR="00734C1A" w:rsidRDefault="00734C1A" w:rsidP="00734C1A">
      <w:pPr>
        <w:pStyle w:val="113"/>
        <w:shd w:val="clear" w:color="auto" w:fill="auto"/>
        <w:ind w:left="400"/>
      </w:pPr>
      <w:r>
        <w:t>Формирование регулятивных универсальных учебных действий</w:t>
      </w:r>
    </w:p>
    <w:p w:rsidR="00734C1A" w:rsidRDefault="00734C1A" w:rsidP="00734C1A">
      <w:pPr>
        <w:pStyle w:val="25"/>
        <w:shd w:val="clear" w:color="auto" w:fill="auto"/>
        <w:spacing w:before="0"/>
        <w:ind w:left="400" w:firstLine="700"/>
        <w:jc w:val="both"/>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734C1A" w:rsidRDefault="00734C1A" w:rsidP="00734C1A">
      <w:pPr>
        <w:pStyle w:val="25"/>
        <w:shd w:val="clear" w:color="auto" w:fill="auto"/>
        <w:spacing w:before="0"/>
        <w:ind w:left="400" w:firstLine="700"/>
        <w:jc w:val="both"/>
      </w:pPr>
      <w:r>
        <w:t>Для формирования регулятивных учебных действий используется возможность самостоятельного формирования элементов индивидуальной образовательной траектории:</w:t>
      </w:r>
    </w:p>
    <w:p w:rsidR="00734C1A" w:rsidRDefault="00734C1A" w:rsidP="00734C1A">
      <w:pPr>
        <w:pStyle w:val="25"/>
        <w:shd w:val="clear" w:color="auto" w:fill="auto"/>
        <w:tabs>
          <w:tab w:val="left" w:pos="761"/>
        </w:tabs>
        <w:spacing w:before="0"/>
        <w:ind w:left="400" w:firstLine="0"/>
        <w:jc w:val="both"/>
      </w:pPr>
      <w:r>
        <w:t>а)</w:t>
      </w:r>
      <w:r>
        <w:tab/>
        <w:t>самостоятельное освоение глав, разделов и тем учебных предметов;</w:t>
      </w:r>
    </w:p>
    <w:p w:rsidR="00734C1A" w:rsidRDefault="00734C1A" w:rsidP="00734C1A">
      <w:pPr>
        <w:pStyle w:val="25"/>
        <w:shd w:val="clear" w:color="auto" w:fill="auto"/>
        <w:tabs>
          <w:tab w:val="left" w:pos="776"/>
        </w:tabs>
        <w:spacing w:before="0"/>
        <w:ind w:left="400" w:firstLine="0"/>
        <w:jc w:val="both"/>
      </w:pPr>
      <w:r>
        <w:t>б)</w:t>
      </w:r>
      <w:r>
        <w:tab/>
        <w:t>самостоятельное обучение в заочных и дистанционных школах и университетах;</w:t>
      </w:r>
    </w:p>
    <w:p w:rsidR="00734C1A" w:rsidRDefault="00734C1A" w:rsidP="00734C1A">
      <w:pPr>
        <w:pStyle w:val="25"/>
        <w:shd w:val="clear" w:color="auto" w:fill="auto"/>
        <w:tabs>
          <w:tab w:val="left" w:pos="366"/>
        </w:tabs>
        <w:spacing w:before="0"/>
        <w:ind w:left="400" w:hanging="400"/>
      </w:pPr>
      <w:r>
        <w:t>в)</w:t>
      </w:r>
      <w:r>
        <w:tab/>
        <w:t>самостоятельное определение темы проекта, методов и способов его реализации, источников ресурсов, необходимых для реализации проекта;</w:t>
      </w:r>
    </w:p>
    <w:p w:rsidR="00734C1A" w:rsidRDefault="00734C1A" w:rsidP="00734C1A">
      <w:pPr>
        <w:pStyle w:val="25"/>
        <w:shd w:val="clear" w:color="auto" w:fill="auto"/>
        <w:tabs>
          <w:tab w:val="left" w:pos="366"/>
        </w:tabs>
        <w:spacing w:before="0"/>
        <w:ind w:left="400" w:hanging="400"/>
      </w:pPr>
      <w:r>
        <w:t>г)</w:t>
      </w:r>
      <w:r>
        <w:tab/>
        <w:t>самостоятельное взаимодействие с источниками ресурсов: информационными источниками, фондами, представителями власти и т. п.;</w:t>
      </w:r>
    </w:p>
    <w:p w:rsidR="00734C1A" w:rsidRDefault="00734C1A" w:rsidP="00734C1A">
      <w:pPr>
        <w:pStyle w:val="25"/>
        <w:shd w:val="clear" w:color="auto" w:fill="auto"/>
        <w:tabs>
          <w:tab w:val="left" w:pos="780"/>
        </w:tabs>
        <w:spacing w:before="0"/>
        <w:ind w:left="400" w:firstLine="0"/>
        <w:jc w:val="both"/>
      </w:pPr>
      <w:r>
        <w:t>д)</w:t>
      </w:r>
      <w:r>
        <w:tab/>
        <w:t>самостоятельное управление ресурсами, в том числе нематериальными;</w:t>
      </w:r>
    </w:p>
    <w:p w:rsidR="00734C1A" w:rsidRDefault="00734C1A" w:rsidP="00734C1A">
      <w:pPr>
        <w:pStyle w:val="25"/>
        <w:shd w:val="clear" w:color="auto" w:fill="auto"/>
        <w:tabs>
          <w:tab w:val="left" w:pos="780"/>
        </w:tabs>
        <w:spacing w:before="0"/>
        <w:ind w:left="400" w:firstLine="0"/>
        <w:jc w:val="both"/>
      </w:pPr>
      <w:r>
        <w:t>е)</w:t>
      </w:r>
      <w:r>
        <w:tab/>
        <w:t>презентация результатов проектной работы на различных этапах ее реализации.</w:t>
      </w:r>
    </w:p>
    <w:p w:rsidR="00DE7357" w:rsidRDefault="00DE7357" w:rsidP="00DE7357">
      <w:pPr>
        <w:pStyle w:val="37"/>
        <w:keepNext/>
        <w:keepLines/>
        <w:shd w:val="clear" w:color="auto" w:fill="auto"/>
        <w:tabs>
          <w:tab w:val="left" w:pos="1955"/>
        </w:tabs>
        <w:spacing w:after="0" w:line="370" w:lineRule="exact"/>
        <w:ind w:left="1100"/>
        <w:jc w:val="both"/>
      </w:pPr>
      <w:bookmarkStart w:id="32" w:name="bookmark31"/>
    </w:p>
    <w:p w:rsidR="00734C1A" w:rsidRDefault="00734C1A" w:rsidP="00DE7357">
      <w:pPr>
        <w:pStyle w:val="37"/>
        <w:keepNext/>
        <w:keepLines/>
        <w:shd w:val="clear" w:color="auto" w:fill="auto"/>
        <w:tabs>
          <w:tab w:val="left" w:pos="1955"/>
        </w:tabs>
        <w:spacing w:after="0" w:line="370" w:lineRule="exact"/>
        <w:ind w:left="1100"/>
        <w:jc w:val="both"/>
      </w:pPr>
      <w:r>
        <w:t>Описание особенностей учебно-исследовательской и проектной деятельности обучающихся</w:t>
      </w:r>
      <w:bookmarkEnd w:id="32"/>
    </w:p>
    <w:p w:rsidR="00DE7357" w:rsidRDefault="00DE7357" w:rsidP="00DE7357">
      <w:pPr>
        <w:pStyle w:val="37"/>
        <w:keepNext/>
        <w:keepLines/>
        <w:shd w:val="clear" w:color="auto" w:fill="auto"/>
        <w:tabs>
          <w:tab w:val="left" w:pos="1955"/>
        </w:tabs>
        <w:spacing w:after="0" w:line="370" w:lineRule="exact"/>
        <w:ind w:left="1100"/>
        <w:jc w:val="both"/>
      </w:pPr>
    </w:p>
    <w:p w:rsidR="00734C1A" w:rsidRDefault="00734C1A" w:rsidP="00734C1A">
      <w:pPr>
        <w:pStyle w:val="25"/>
        <w:shd w:val="clear" w:color="auto" w:fill="auto"/>
        <w:spacing w:before="0"/>
        <w:ind w:firstLine="760"/>
        <w:jc w:val="both"/>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734C1A" w:rsidRDefault="00734C1A" w:rsidP="00734C1A">
      <w:pPr>
        <w:pStyle w:val="25"/>
        <w:shd w:val="clear" w:color="auto" w:fill="auto"/>
        <w:spacing w:before="0"/>
        <w:ind w:firstLine="760"/>
        <w:jc w:val="both"/>
      </w:pPr>
      <w: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DE7357" w:rsidRDefault="00DE7357" w:rsidP="00734C1A">
      <w:pPr>
        <w:pStyle w:val="25"/>
        <w:shd w:val="clear" w:color="auto" w:fill="auto"/>
        <w:spacing w:before="0"/>
        <w:ind w:firstLine="760"/>
        <w:jc w:val="both"/>
      </w:pPr>
    </w:p>
    <w:p w:rsidR="00734C1A" w:rsidRDefault="00734C1A" w:rsidP="00DE7357">
      <w:pPr>
        <w:pStyle w:val="37"/>
        <w:keepNext/>
        <w:keepLines/>
        <w:shd w:val="clear" w:color="auto" w:fill="auto"/>
        <w:tabs>
          <w:tab w:val="left" w:pos="1522"/>
        </w:tabs>
        <w:spacing w:after="0" w:line="365" w:lineRule="exact"/>
        <w:ind w:left="760"/>
        <w:jc w:val="both"/>
      </w:pPr>
      <w:bookmarkStart w:id="33" w:name="bookmark32"/>
      <w:r>
        <w:t>Описание основных направлений учебно-исследовательской и проектной деятельности обучающихся</w:t>
      </w:r>
      <w:bookmarkEnd w:id="33"/>
    </w:p>
    <w:p w:rsidR="00DE7357" w:rsidRDefault="00DE7357" w:rsidP="00DE7357">
      <w:pPr>
        <w:pStyle w:val="37"/>
        <w:keepNext/>
        <w:keepLines/>
        <w:shd w:val="clear" w:color="auto" w:fill="auto"/>
        <w:tabs>
          <w:tab w:val="left" w:pos="1522"/>
        </w:tabs>
        <w:spacing w:after="0" w:line="365" w:lineRule="exact"/>
        <w:ind w:left="760"/>
        <w:jc w:val="both"/>
      </w:pPr>
    </w:p>
    <w:p w:rsidR="00734C1A" w:rsidRDefault="00734C1A" w:rsidP="00734C1A">
      <w:pPr>
        <w:pStyle w:val="25"/>
        <w:shd w:val="clear" w:color="auto" w:fill="auto"/>
        <w:spacing w:before="0"/>
        <w:ind w:firstLine="0"/>
      </w:pPr>
      <w:r>
        <w:t>Направлениями проектной и учебно-исследовательской деятельности школы являются:</w:t>
      </w:r>
    </w:p>
    <w:p w:rsidR="00734C1A" w:rsidRDefault="00734C1A" w:rsidP="002D0FAC">
      <w:pPr>
        <w:pStyle w:val="25"/>
        <w:numPr>
          <w:ilvl w:val="0"/>
          <w:numId w:val="40"/>
        </w:numPr>
        <w:shd w:val="clear" w:color="auto" w:fill="auto"/>
        <w:tabs>
          <w:tab w:val="left" w:pos="757"/>
        </w:tabs>
        <w:spacing w:before="0"/>
        <w:ind w:firstLine="320"/>
        <w:jc w:val="both"/>
      </w:pPr>
      <w:r>
        <w:t>исследовательское;</w:t>
      </w:r>
    </w:p>
    <w:p w:rsidR="00734C1A" w:rsidRDefault="00734C1A" w:rsidP="002D0FAC">
      <w:pPr>
        <w:pStyle w:val="25"/>
        <w:numPr>
          <w:ilvl w:val="0"/>
          <w:numId w:val="40"/>
        </w:numPr>
        <w:shd w:val="clear" w:color="auto" w:fill="auto"/>
        <w:tabs>
          <w:tab w:val="left" w:pos="757"/>
        </w:tabs>
        <w:spacing w:before="0"/>
        <w:ind w:firstLine="320"/>
        <w:jc w:val="both"/>
      </w:pPr>
      <w:r>
        <w:t>инженерное;</w:t>
      </w:r>
    </w:p>
    <w:p w:rsidR="00734C1A" w:rsidRDefault="00734C1A" w:rsidP="002D0FAC">
      <w:pPr>
        <w:pStyle w:val="25"/>
        <w:numPr>
          <w:ilvl w:val="0"/>
          <w:numId w:val="40"/>
        </w:numPr>
        <w:shd w:val="clear" w:color="auto" w:fill="auto"/>
        <w:tabs>
          <w:tab w:val="left" w:pos="757"/>
        </w:tabs>
        <w:spacing w:before="0"/>
        <w:ind w:firstLine="320"/>
        <w:jc w:val="both"/>
      </w:pPr>
      <w:r>
        <w:t>прикладное;</w:t>
      </w:r>
    </w:p>
    <w:p w:rsidR="00734C1A" w:rsidRDefault="00734C1A" w:rsidP="002D0FAC">
      <w:pPr>
        <w:pStyle w:val="25"/>
        <w:numPr>
          <w:ilvl w:val="0"/>
          <w:numId w:val="40"/>
        </w:numPr>
        <w:shd w:val="clear" w:color="auto" w:fill="auto"/>
        <w:tabs>
          <w:tab w:val="left" w:pos="757"/>
        </w:tabs>
        <w:spacing w:before="0"/>
        <w:ind w:firstLine="320"/>
        <w:jc w:val="both"/>
      </w:pPr>
      <w:r>
        <w:t>бизнес-проектирование;</w:t>
      </w:r>
    </w:p>
    <w:p w:rsidR="00734C1A" w:rsidRDefault="00734C1A" w:rsidP="002D0FAC">
      <w:pPr>
        <w:pStyle w:val="25"/>
        <w:numPr>
          <w:ilvl w:val="0"/>
          <w:numId w:val="40"/>
        </w:numPr>
        <w:shd w:val="clear" w:color="auto" w:fill="auto"/>
        <w:tabs>
          <w:tab w:val="left" w:pos="757"/>
        </w:tabs>
        <w:spacing w:before="0"/>
        <w:ind w:firstLine="320"/>
        <w:jc w:val="both"/>
      </w:pPr>
      <w:r>
        <w:t>информационное;</w:t>
      </w:r>
    </w:p>
    <w:p w:rsidR="00734C1A" w:rsidRDefault="00734C1A" w:rsidP="002D0FAC">
      <w:pPr>
        <w:pStyle w:val="25"/>
        <w:numPr>
          <w:ilvl w:val="0"/>
          <w:numId w:val="40"/>
        </w:numPr>
        <w:shd w:val="clear" w:color="auto" w:fill="auto"/>
        <w:tabs>
          <w:tab w:val="left" w:pos="757"/>
        </w:tabs>
        <w:spacing w:before="0"/>
        <w:ind w:firstLine="320"/>
        <w:jc w:val="both"/>
      </w:pPr>
      <w:r>
        <w:t>социальное;</w:t>
      </w:r>
    </w:p>
    <w:p w:rsidR="00734C1A" w:rsidRDefault="00734C1A" w:rsidP="002D0FAC">
      <w:pPr>
        <w:pStyle w:val="25"/>
        <w:numPr>
          <w:ilvl w:val="0"/>
          <w:numId w:val="40"/>
        </w:numPr>
        <w:shd w:val="clear" w:color="auto" w:fill="auto"/>
        <w:tabs>
          <w:tab w:val="left" w:pos="757"/>
        </w:tabs>
        <w:spacing w:before="0"/>
        <w:ind w:firstLine="320"/>
        <w:jc w:val="both"/>
      </w:pPr>
      <w:r>
        <w:t>игровое;</w:t>
      </w:r>
    </w:p>
    <w:p w:rsidR="00734C1A" w:rsidRDefault="00734C1A" w:rsidP="002D0FAC">
      <w:pPr>
        <w:pStyle w:val="25"/>
        <w:numPr>
          <w:ilvl w:val="0"/>
          <w:numId w:val="40"/>
        </w:numPr>
        <w:shd w:val="clear" w:color="auto" w:fill="auto"/>
        <w:tabs>
          <w:tab w:val="left" w:pos="757"/>
        </w:tabs>
        <w:spacing w:before="0"/>
        <w:ind w:firstLine="320"/>
        <w:jc w:val="both"/>
      </w:pPr>
      <w:r>
        <w:t>творческое.</w:t>
      </w:r>
    </w:p>
    <w:p w:rsidR="00734C1A" w:rsidRDefault="00734C1A" w:rsidP="00734C1A">
      <w:pPr>
        <w:pStyle w:val="25"/>
        <w:shd w:val="clear" w:color="auto" w:fill="auto"/>
        <w:spacing w:before="0"/>
        <w:ind w:firstLine="0"/>
      </w:pPr>
      <w:r>
        <w:t>На уровне среднего общего образования приоритетными направлениями являются:</w:t>
      </w:r>
    </w:p>
    <w:p w:rsidR="00734C1A" w:rsidRDefault="00734C1A" w:rsidP="002D0FAC">
      <w:pPr>
        <w:pStyle w:val="25"/>
        <w:numPr>
          <w:ilvl w:val="0"/>
          <w:numId w:val="40"/>
        </w:numPr>
        <w:shd w:val="clear" w:color="auto" w:fill="auto"/>
        <w:tabs>
          <w:tab w:val="left" w:pos="757"/>
        </w:tabs>
        <w:spacing w:before="0"/>
        <w:ind w:firstLine="320"/>
        <w:jc w:val="both"/>
      </w:pPr>
      <w:r>
        <w:t>социальное;</w:t>
      </w:r>
    </w:p>
    <w:p w:rsidR="00734C1A" w:rsidRDefault="00734C1A" w:rsidP="002D0FAC">
      <w:pPr>
        <w:pStyle w:val="25"/>
        <w:numPr>
          <w:ilvl w:val="0"/>
          <w:numId w:val="40"/>
        </w:numPr>
        <w:shd w:val="clear" w:color="auto" w:fill="auto"/>
        <w:tabs>
          <w:tab w:val="left" w:pos="757"/>
        </w:tabs>
        <w:spacing w:before="0"/>
        <w:ind w:firstLine="320"/>
        <w:jc w:val="both"/>
      </w:pPr>
      <w:r>
        <w:t>бизнес-проектирование;</w:t>
      </w:r>
    </w:p>
    <w:p w:rsidR="00734C1A" w:rsidRDefault="00734C1A" w:rsidP="002D0FAC">
      <w:pPr>
        <w:pStyle w:val="25"/>
        <w:numPr>
          <w:ilvl w:val="0"/>
          <w:numId w:val="40"/>
        </w:numPr>
        <w:shd w:val="clear" w:color="auto" w:fill="auto"/>
        <w:tabs>
          <w:tab w:val="left" w:pos="757"/>
        </w:tabs>
        <w:spacing w:before="0"/>
        <w:ind w:firstLine="320"/>
        <w:jc w:val="both"/>
      </w:pPr>
      <w:r>
        <w:t>исследовательское;</w:t>
      </w:r>
    </w:p>
    <w:p w:rsidR="00734C1A" w:rsidRDefault="00734C1A" w:rsidP="002D0FAC">
      <w:pPr>
        <w:pStyle w:val="25"/>
        <w:numPr>
          <w:ilvl w:val="0"/>
          <w:numId w:val="40"/>
        </w:numPr>
        <w:shd w:val="clear" w:color="auto" w:fill="auto"/>
        <w:tabs>
          <w:tab w:val="left" w:pos="757"/>
        </w:tabs>
        <w:spacing w:before="0"/>
        <w:ind w:firstLine="320"/>
        <w:jc w:val="both"/>
      </w:pPr>
      <w:r>
        <w:t>инженерное;</w:t>
      </w:r>
    </w:p>
    <w:p w:rsidR="00734C1A" w:rsidRDefault="00734C1A" w:rsidP="002D0FAC">
      <w:pPr>
        <w:pStyle w:val="25"/>
        <w:numPr>
          <w:ilvl w:val="0"/>
          <w:numId w:val="40"/>
        </w:numPr>
        <w:shd w:val="clear" w:color="auto" w:fill="auto"/>
        <w:tabs>
          <w:tab w:val="left" w:pos="757"/>
        </w:tabs>
        <w:spacing w:before="0" w:line="360" w:lineRule="exact"/>
        <w:ind w:firstLine="320"/>
        <w:jc w:val="both"/>
      </w:pPr>
      <w:r>
        <w:t>информационное.</w:t>
      </w:r>
    </w:p>
    <w:p w:rsidR="00DE7357" w:rsidRDefault="00DE7357" w:rsidP="002D0FAC">
      <w:pPr>
        <w:pStyle w:val="25"/>
        <w:numPr>
          <w:ilvl w:val="0"/>
          <w:numId w:val="40"/>
        </w:numPr>
        <w:shd w:val="clear" w:color="auto" w:fill="auto"/>
        <w:tabs>
          <w:tab w:val="left" w:pos="757"/>
        </w:tabs>
        <w:spacing w:before="0" w:line="360" w:lineRule="exact"/>
        <w:ind w:firstLine="320"/>
        <w:jc w:val="both"/>
      </w:pPr>
    </w:p>
    <w:p w:rsidR="00734C1A" w:rsidRDefault="00734C1A" w:rsidP="00DE7357">
      <w:pPr>
        <w:pStyle w:val="37"/>
        <w:keepNext/>
        <w:keepLines/>
        <w:shd w:val="clear" w:color="auto" w:fill="auto"/>
        <w:tabs>
          <w:tab w:val="left" w:pos="1522"/>
        </w:tabs>
        <w:spacing w:after="0" w:line="360" w:lineRule="exact"/>
        <w:ind w:left="760"/>
        <w:jc w:val="both"/>
      </w:pPr>
      <w:bookmarkStart w:id="34" w:name="bookmark33"/>
      <w:r>
        <w:t>Планируемые результаты учебно-исследовательской и проектной деятельности обучающихся в рамках урочной и внеурочной деятельности</w:t>
      </w:r>
      <w:bookmarkEnd w:id="34"/>
    </w:p>
    <w:p w:rsidR="00DE7357" w:rsidRDefault="00DE7357" w:rsidP="00DE7357">
      <w:pPr>
        <w:pStyle w:val="37"/>
        <w:keepNext/>
        <w:keepLines/>
        <w:shd w:val="clear" w:color="auto" w:fill="auto"/>
        <w:tabs>
          <w:tab w:val="left" w:pos="1522"/>
        </w:tabs>
        <w:spacing w:after="0" w:line="360" w:lineRule="exact"/>
        <w:ind w:left="760"/>
        <w:jc w:val="both"/>
      </w:pPr>
    </w:p>
    <w:p w:rsidR="00734C1A" w:rsidRDefault="00734C1A" w:rsidP="00734C1A">
      <w:pPr>
        <w:pStyle w:val="25"/>
        <w:shd w:val="clear" w:color="auto" w:fill="auto"/>
        <w:spacing w:before="0"/>
        <w:ind w:firstLine="760"/>
        <w:jc w:val="both"/>
      </w:pPr>
      <w:r>
        <w:t>В результате учебно-исследовательской и проектной деятельности обучающиеся получат представление:</w:t>
      </w:r>
    </w:p>
    <w:p w:rsidR="00734C1A" w:rsidRDefault="00734C1A" w:rsidP="002D0FAC">
      <w:pPr>
        <w:pStyle w:val="25"/>
        <w:numPr>
          <w:ilvl w:val="0"/>
          <w:numId w:val="40"/>
        </w:numPr>
        <w:shd w:val="clear" w:color="auto" w:fill="auto"/>
        <w:tabs>
          <w:tab w:val="left" w:pos="757"/>
        </w:tabs>
        <w:spacing w:before="0"/>
        <w:ind w:firstLine="320"/>
        <w:jc w:val="both"/>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34C1A" w:rsidRDefault="00734C1A" w:rsidP="002D0FAC">
      <w:pPr>
        <w:pStyle w:val="25"/>
        <w:numPr>
          <w:ilvl w:val="0"/>
          <w:numId w:val="40"/>
        </w:numPr>
        <w:shd w:val="clear" w:color="auto" w:fill="auto"/>
        <w:tabs>
          <w:tab w:val="left" w:pos="757"/>
        </w:tabs>
        <w:spacing w:before="0"/>
        <w:ind w:firstLine="320"/>
        <w:jc w:val="both"/>
      </w:pPr>
      <w:r>
        <w:t>о таких понятиях, как концепция, научная гипотеза, метод, эксперимент, надежность гипотезы, модель, метод сбора и метод анализа данных;</w:t>
      </w:r>
    </w:p>
    <w:p w:rsidR="00734C1A" w:rsidRDefault="00734C1A" w:rsidP="002D0FAC">
      <w:pPr>
        <w:pStyle w:val="25"/>
        <w:numPr>
          <w:ilvl w:val="0"/>
          <w:numId w:val="40"/>
        </w:numPr>
        <w:shd w:val="clear" w:color="auto" w:fill="auto"/>
        <w:tabs>
          <w:tab w:val="left" w:pos="757"/>
        </w:tabs>
        <w:spacing w:before="0"/>
        <w:ind w:firstLine="320"/>
        <w:jc w:val="both"/>
      </w:pPr>
      <w:r>
        <w:t>о том, чем отличаются исследования в гуманитарных областях от исследований в естественных науках;</w:t>
      </w:r>
    </w:p>
    <w:p w:rsidR="00734C1A" w:rsidRDefault="00734C1A" w:rsidP="002D0FAC">
      <w:pPr>
        <w:pStyle w:val="25"/>
        <w:numPr>
          <w:ilvl w:val="0"/>
          <w:numId w:val="40"/>
        </w:numPr>
        <w:shd w:val="clear" w:color="auto" w:fill="auto"/>
        <w:tabs>
          <w:tab w:val="left" w:pos="757"/>
        </w:tabs>
        <w:spacing w:before="0"/>
        <w:ind w:firstLine="320"/>
        <w:jc w:val="both"/>
      </w:pPr>
      <w:r>
        <w:t>об истории науки;</w:t>
      </w:r>
    </w:p>
    <w:p w:rsidR="00734C1A" w:rsidRDefault="00734C1A" w:rsidP="002D0FAC">
      <w:pPr>
        <w:pStyle w:val="25"/>
        <w:numPr>
          <w:ilvl w:val="0"/>
          <w:numId w:val="40"/>
        </w:numPr>
        <w:shd w:val="clear" w:color="auto" w:fill="auto"/>
        <w:tabs>
          <w:tab w:val="left" w:pos="757"/>
        </w:tabs>
        <w:spacing w:before="0"/>
        <w:ind w:firstLine="320"/>
        <w:jc w:val="both"/>
      </w:pPr>
      <w:r>
        <w:t>о новейших разработках в области науки и технологий;</w:t>
      </w:r>
    </w:p>
    <w:p w:rsidR="00734C1A" w:rsidRDefault="00734C1A" w:rsidP="002D0FAC">
      <w:pPr>
        <w:pStyle w:val="25"/>
        <w:numPr>
          <w:ilvl w:val="0"/>
          <w:numId w:val="40"/>
        </w:numPr>
        <w:shd w:val="clear" w:color="auto" w:fill="auto"/>
        <w:tabs>
          <w:tab w:val="left" w:pos="757"/>
        </w:tabs>
        <w:spacing w:before="0"/>
        <w:ind w:firstLine="320"/>
        <w:jc w:val="both"/>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34C1A" w:rsidRDefault="00734C1A" w:rsidP="002D0FAC">
      <w:pPr>
        <w:pStyle w:val="25"/>
        <w:numPr>
          <w:ilvl w:val="0"/>
          <w:numId w:val="40"/>
        </w:numPr>
        <w:shd w:val="clear" w:color="auto" w:fill="auto"/>
        <w:tabs>
          <w:tab w:val="left" w:pos="757"/>
        </w:tabs>
        <w:spacing w:before="0"/>
        <w:ind w:firstLine="320"/>
        <w:jc w:val="both"/>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Обучающийся сможет:</w:t>
      </w:r>
    </w:p>
    <w:p w:rsidR="00734C1A" w:rsidRDefault="00734C1A" w:rsidP="002D0FAC">
      <w:pPr>
        <w:pStyle w:val="25"/>
        <w:numPr>
          <w:ilvl w:val="0"/>
          <w:numId w:val="40"/>
        </w:numPr>
        <w:shd w:val="clear" w:color="auto" w:fill="auto"/>
        <w:tabs>
          <w:tab w:val="left" w:pos="732"/>
        </w:tabs>
        <w:spacing w:before="0"/>
        <w:ind w:firstLine="320"/>
        <w:jc w:val="both"/>
      </w:pPr>
      <w:r>
        <w:t>решать задачи, находящиеся на стыке нескольких учебных дисциплин;</w:t>
      </w:r>
    </w:p>
    <w:p w:rsidR="00734C1A" w:rsidRDefault="00734C1A" w:rsidP="002D0FAC">
      <w:pPr>
        <w:pStyle w:val="25"/>
        <w:numPr>
          <w:ilvl w:val="0"/>
          <w:numId w:val="40"/>
        </w:numPr>
        <w:shd w:val="clear" w:color="auto" w:fill="auto"/>
        <w:tabs>
          <w:tab w:val="left" w:pos="732"/>
        </w:tabs>
        <w:spacing w:before="0"/>
        <w:ind w:firstLine="320"/>
        <w:jc w:val="both"/>
      </w:pPr>
      <w:r>
        <w:t>использовать основной алгоритм исследования при решении своих учебно</w:t>
      </w:r>
      <w:r w:rsidR="00477D82">
        <w:t>-</w:t>
      </w:r>
      <w:r>
        <w:softHyphen/>
        <w:t>познавательных задач;</w:t>
      </w:r>
    </w:p>
    <w:p w:rsidR="00734C1A" w:rsidRDefault="00734C1A" w:rsidP="002D0FAC">
      <w:pPr>
        <w:pStyle w:val="25"/>
        <w:numPr>
          <w:ilvl w:val="0"/>
          <w:numId w:val="40"/>
        </w:numPr>
        <w:shd w:val="clear" w:color="auto" w:fill="auto"/>
        <w:tabs>
          <w:tab w:val="left" w:pos="732"/>
        </w:tabs>
        <w:spacing w:before="0"/>
        <w:ind w:firstLine="320"/>
        <w:jc w:val="both"/>
      </w:pPr>
      <w:r>
        <w:t>использовать основные принципы проектной деятельности при решении своих учебно</w:t>
      </w:r>
      <w:r>
        <w:softHyphen/>
        <w:t>познавательных задач и задач, возникающих в культурной и социальной жизни;</w:t>
      </w:r>
    </w:p>
    <w:p w:rsidR="00734C1A" w:rsidRDefault="00734C1A" w:rsidP="002D0FAC">
      <w:pPr>
        <w:pStyle w:val="25"/>
        <w:numPr>
          <w:ilvl w:val="0"/>
          <w:numId w:val="40"/>
        </w:numPr>
        <w:shd w:val="clear" w:color="auto" w:fill="auto"/>
        <w:tabs>
          <w:tab w:val="left" w:pos="732"/>
        </w:tabs>
        <w:spacing w:before="0"/>
        <w:ind w:firstLine="320"/>
      </w:pPr>
      <w:r>
        <w:t>использовать элементы математического моделирования при решении исследовательских задач;</w:t>
      </w:r>
    </w:p>
    <w:p w:rsidR="00734C1A" w:rsidRDefault="00734C1A" w:rsidP="002D0FAC">
      <w:pPr>
        <w:pStyle w:val="25"/>
        <w:numPr>
          <w:ilvl w:val="0"/>
          <w:numId w:val="40"/>
        </w:numPr>
        <w:shd w:val="clear" w:color="auto" w:fill="auto"/>
        <w:tabs>
          <w:tab w:val="left" w:pos="732"/>
        </w:tabs>
        <w:spacing w:before="0"/>
        <w:ind w:firstLine="320"/>
        <w:jc w:val="both"/>
      </w:pPr>
      <w:r>
        <w:t>использовать элементы математического анализа для интерпретации результатов, полученных в ходе учебно-исследовательской работы.</w:t>
      </w:r>
    </w:p>
    <w:p w:rsidR="00734C1A" w:rsidRDefault="00734C1A" w:rsidP="00734C1A">
      <w:pPr>
        <w:pStyle w:val="25"/>
        <w:shd w:val="clear" w:color="auto" w:fill="auto"/>
        <w:spacing w:before="0"/>
        <w:ind w:firstLine="740"/>
        <w:jc w:val="both"/>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34C1A" w:rsidRDefault="00734C1A" w:rsidP="002D0FAC">
      <w:pPr>
        <w:pStyle w:val="25"/>
        <w:numPr>
          <w:ilvl w:val="0"/>
          <w:numId w:val="40"/>
        </w:numPr>
        <w:shd w:val="clear" w:color="auto" w:fill="auto"/>
        <w:tabs>
          <w:tab w:val="left" w:pos="732"/>
        </w:tabs>
        <w:spacing w:before="0"/>
        <w:ind w:firstLine="320"/>
        <w:jc w:val="both"/>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34C1A" w:rsidRDefault="00734C1A" w:rsidP="002D0FAC">
      <w:pPr>
        <w:pStyle w:val="25"/>
        <w:numPr>
          <w:ilvl w:val="0"/>
          <w:numId w:val="40"/>
        </w:numPr>
        <w:shd w:val="clear" w:color="auto" w:fill="auto"/>
        <w:tabs>
          <w:tab w:val="left" w:pos="732"/>
        </w:tabs>
        <w:spacing w:before="0"/>
        <w:ind w:firstLine="320"/>
        <w:jc w:val="both"/>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34C1A" w:rsidRDefault="00734C1A" w:rsidP="002D0FAC">
      <w:pPr>
        <w:pStyle w:val="25"/>
        <w:numPr>
          <w:ilvl w:val="0"/>
          <w:numId w:val="40"/>
        </w:numPr>
        <w:shd w:val="clear" w:color="auto" w:fill="auto"/>
        <w:tabs>
          <w:tab w:val="left" w:pos="732"/>
        </w:tabs>
        <w:spacing w:before="0"/>
        <w:ind w:firstLine="320"/>
        <w:jc w:val="both"/>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34C1A" w:rsidRDefault="00734C1A" w:rsidP="002D0FAC">
      <w:pPr>
        <w:pStyle w:val="25"/>
        <w:numPr>
          <w:ilvl w:val="0"/>
          <w:numId w:val="40"/>
        </w:numPr>
        <w:shd w:val="clear" w:color="auto" w:fill="auto"/>
        <w:tabs>
          <w:tab w:val="left" w:pos="732"/>
        </w:tabs>
        <w:spacing w:before="0"/>
        <w:ind w:firstLine="320"/>
        <w:jc w:val="both"/>
      </w:pPr>
      <w:r>
        <w:t>оценивать ресурсы, в том числе и нематериальные (такие, как время), необходимые для достижения поставленной цели;</w:t>
      </w:r>
    </w:p>
    <w:p w:rsidR="00734C1A" w:rsidRDefault="00734C1A" w:rsidP="00734C1A">
      <w:pPr>
        <w:pStyle w:val="25"/>
        <w:shd w:val="clear" w:color="auto" w:fill="auto"/>
        <w:tabs>
          <w:tab w:val="left" w:pos="1976"/>
          <w:tab w:val="left" w:pos="6589"/>
        </w:tabs>
        <w:spacing w:before="0"/>
        <w:ind w:left="320" w:firstLine="0"/>
        <w:jc w:val="both"/>
      </w:pPr>
      <w:r>
        <w:t>- находить</w:t>
      </w:r>
      <w:r>
        <w:tab/>
        <w:t xml:space="preserve">различные   источники   материальных   и  нематериальных </w:t>
      </w:r>
      <w:r w:rsidR="00477D82">
        <w:t>ресурсов, предоставляющих</w:t>
      </w:r>
    </w:p>
    <w:p w:rsidR="00734C1A" w:rsidRDefault="00734C1A" w:rsidP="00734C1A">
      <w:pPr>
        <w:pStyle w:val="25"/>
        <w:shd w:val="clear" w:color="auto" w:fill="auto"/>
        <w:spacing w:before="0"/>
        <w:ind w:firstLine="0"/>
        <w:jc w:val="both"/>
      </w:pPr>
      <w:r>
        <w:t>средства для проведения исследований и реализации проектов в различных областях деятельности человека;</w:t>
      </w:r>
    </w:p>
    <w:p w:rsidR="00734C1A" w:rsidRDefault="00734C1A" w:rsidP="002D0FAC">
      <w:pPr>
        <w:pStyle w:val="25"/>
        <w:numPr>
          <w:ilvl w:val="0"/>
          <w:numId w:val="40"/>
        </w:numPr>
        <w:shd w:val="clear" w:color="auto" w:fill="auto"/>
        <w:tabs>
          <w:tab w:val="left" w:pos="732"/>
        </w:tabs>
        <w:spacing w:before="0"/>
        <w:ind w:firstLine="320"/>
        <w:jc w:val="both"/>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34C1A" w:rsidRDefault="00734C1A" w:rsidP="002D0FAC">
      <w:pPr>
        <w:pStyle w:val="25"/>
        <w:numPr>
          <w:ilvl w:val="0"/>
          <w:numId w:val="40"/>
        </w:numPr>
        <w:shd w:val="clear" w:color="auto" w:fill="auto"/>
        <w:tabs>
          <w:tab w:val="left" w:pos="732"/>
        </w:tabs>
        <w:spacing w:before="0"/>
        <w:ind w:firstLine="320"/>
        <w:jc w:val="both"/>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34C1A" w:rsidRDefault="00734C1A" w:rsidP="002D0FAC">
      <w:pPr>
        <w:pStyle w:val="25"/>
        <w:numPr>
          <w:ilvl w:val="0"/>
          <w:numId w:val="40"/>
        </w:numPr>
        <w:shd w:val="clear" w:color="auto" w:fill="auto"/>
        <w:spacing w:before="0"/>
        <w:ind w:firstLine="320"/>
        <w:jc w:val="both"/>
      </w:pPr>
      <w:r>
        <w:t xml:space="preserve"> адекватно оценивать риски реализации проекта и проведения исследования и предусматривать пути минимизации этих рисков;</w:t>
      </w:r>
    </w:p>
    <w:p w:rsidR="00734C1A" w:rsidRDefault="00734C1A" w:rsidP="002D0FAC">
      <w:pPr>
        <w:pStyle w:val="25"/>
        <w:numPr>
          <w:ilvl w:val="0"/>
          <w:numId w:val="40"/>
        </w:numPr>
        <w:shd w:val="clear" w:color="auto" w:fill="auto"/>
        <w:tabs>
          <w:tab w:val="left" w:pos="732"/>
        </w:tabs>
        <w:spacing w:before="0"/>
        <w:ind w:firstLine="320"/>
        <w:jc w:val="both"/>
      </w:pPr>
      <w:r>
        <w:t>адекватно оценивать последствия реализации своего проекта (изменения, которые он повлечет в жизни других людей, сообществ);</w:t>
      </w:r>
    </w:p>
    <w:p w:rsidR="00734C1A" w:rsidRDefault="00734C1A" w:rsidP="002D0FAC">
      <w:pPr>
        <w:pStyle w:val="25"/>
        <w:numPr>
          <w:ilvl w:val="0"/>
          <w:numId w:val="40"/>
        </w:numPr>
        <w:shd w:val="clear" w:color="auto" w:fill="auto"/>
        <w:tabs>
          <w:tab w:val="left" w:pos="732"/>
        </w:tabs>
        <w:spacing w:before="0"/>
        <w:ind w:firstLine="320"/>
        <w:jc w:val="both"/>
      </w:pPr>
      <w:r>
        <w:t>адекватно оценивать дальнейшее развитие своего проекта или исследования, видеть возможные варианты применения результатов.</w:t>
      </w:r>
    </w:p>
    <w:p w:rsidR="00DE7357" w:rsidRDefault="00DE7357" w:rsidP="002D0FAC">
      <w:pPr>
        <w:pStyle w:val="25"/>
        <w:numPr>
          <w:ilvl w:val="0"/>
          <w:numId w:val="40"/>
        </w:numPr>
        <w:shd w:val="clear" w:color="auto" w:fill="auto"/>
        <w:tabs>
          <w:tab w:val="left" w:pos="732"/>
        </w:tabs>
        <w:spacing w:before="0"/>
        <w:ind w:firstLine="320"/>
        <w:jc w:val="both"/>
      </w:pPr>
    </w:p>
    <w:p w:rsidR="00734C1A" w:rsidRDefault="00734C1A" w:rsidP="00DE7357">
      <w:pPr>
        <w:pStyle w:val="102"/>
        <w:shd w:val="clear" w:color="auto" w:fill="auto"/>
        <w:tabs>
          <w:tab w:val="left" w:pos="1584"/>
        </w:tabs>
        <w:ind w:left="740" w:firstLine="0"/>
      </w:pPr>
      <w:r>
        <w:t>Описание условий, обеспечивающих развитие универсальных учебных действий у обучающихся, в том числе системы организационно</w:t>
      </w:r>
      <w:r>
        <w:softHyphen/>
        <w:t>методического и ресурсного обеспечения учебно-исследовательской и проектной деятельности обучающихся</w:t>
      </w:r>
    </w:p>
    <w:p w:rsidR="00DE7357" w:rsidRDefault="00DE7357" w:rsidP="00DE7357">
      <w:pPr>
        <w:pStyle w:val="102"/>
        <w:shd w:val="clear" w:color="auto" w:fill="auto"/>
        <w:tabs>
          <w:tab w:val="left" w:pos="1584"/>
        </w:tabs>
        <w:ind w:left="740" w:firstLine="0"/>
      </w:pPr>
    </w:p>
    <w:p w:rsidR="00734C1A" w:rsidRDefault="00734C1A" w:rsidP="00734C1A">
      <w:pPr>
        <w:pStyle w:val="25"/>
        <w:shd w:val="clear" w:color="auto" w:fill="auto"/>
        <w:spacing w:before="0"/>
        <w:ind w:firstLine="0"/>
        <w:jc w:val="both"/>
      </w:pPr>
      <w:r>
        <w:t>Общие требования к условиям включают:</w:t>
      </w:r>
    </w:p>
    <w:p w:rsidR="00734C1A" w:rsidRDefault="00734C1A" w:rsidP="002D0FAC">
      <w:pPr>
        <w:pStyle w:val="25"/>
        <w:numPr>
          <w:ilvl w:val="0"/>
          <w:numId w:val="40"/>
        </w:numPr>
        <w:shd w:val="clear" w:color="auto" w:fill="auto"/>
        <w:tabs>
          <w:tab w:val="left" w:pos="732"/>
        </w:tabs>
        <w:spacing w:before="0"/>
        <w:ind w:firstLine="320"/>
        <w:jc w:val="both"/>
      </w:pPr>
      <w:r>
        <w:t>укомплектованность лицея педагогическими, руководящими и иными работниками;</w:t>
      </w:r>
    </w:p>
    <w:p w:rsidR="00734C1A" w:rsidRDefault="00734C1A" w:rsidP="002D0FAC">
      <w:pPr>
        <w:pStyle w:val="25"/>
        <w:numPr>
          <w:ilvl w:val="0"/>
          <w:numId w:val="40"/>
        </w:numPr>
        <w:shd w:val="clear" w:color="auto" w:fill="auto"/>
        <w:tabs>
          <w:tab w:val="left" w:pos="732"/>
        </w:tabs>
        <w:spacing w:before="0"/>
        <w:ind w:firstLine="320"/>
        <w:jc w:val="both"/>
      </w:pPr>
      <w:r>
        <w:t>уровень квалификации педагогических и иных работников образовательной организации;</w:t>
      </w:r>
    </w:p>
    <w:p w:rsidR="00734C1A" w:rsidRDefault="00734C1A" w:rsidP="002D0FAC">
      <w:pPr>
        <w:pStyle w:val="25"/>
        <w:numPr>
          <w:ilvl w:val="0"/>
          <w:numId w:val="40"/>
        </w:numPr>
        <w:shd w:val="clear" w:color="auto" w:fill="auto"/>
        <w:tabs>
          <w:tab w:val="left" w:pos="732"/>
        </w:tabs>
        <w:spacing w:before="0"/>
        <w:ind w:firstLine="3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34C1A" w:rsidRDefault="00734C1A" w:rsidP="00734C1A">
      <w:pPr>
        <w:pStyle w:val="25"/>
        <w:shd w:val="clear" w:color="auto" w:fill="auto"/>
        <w:spacing w:before="0"/>
        <w:ind w:firstLine="740"/>
        <w:jc w:val="both"/>
      </w:pPr>
      <w:r>
        <w:t>Педагогические кадры МБОУ «Новопесчанская СОШ» имеют необходимый уровень подготовки для реализации программы УУД, что включает:</w:t>
      </w:r>
    </w:p>
    <w:p w:rsidR="00734C1A" w:rsidRDefault="00734C1A" w:rsidP="002D0FAC">
      <w:pPr>
        <w:pStyle w:val="25"/>
        <w:numPr>
          <w:ilvl w:val="0"/>
          <w:numId w:val="40"/>
        </w:numPr>
        <w:shd w:val="clear" w:color="auto" w:fill="auto"/>
        <w:tabs>
          <w:tab w:val="left" w:pos="732"/>
        </w:tabs>
        <w:spacing w:before="0"/>
        <w:ind w:firstLine="320"/>
        <w:jc w:val="both"/>
      </w:pPr>
      <w:r>
        <w:t>педагоги владеют представлениями о возрастных особенностях обучающихся;</w:t>
      </w:r>
    </w:p>
    <w:p w:rsidR="00734C1A" w:rsidRDefault="00734C1A" w:rsidP="002D0FAC">
      <w:pPr>
        <w:pStyle w:val="25"/>
        <w:numPr>
          <w:ilvl w:val="0"/>
          <w:numId w:val="40"/>
        </w:numPr>
        <w:shd w:val="clear" w:color="auto" w:fill="auto"/>
        <w:tabs>
          <w:tab w:val="left" w:pos="729"/>
        </w:tabs>
        <w:spacing w:before="0"/>
        <w:ind w:firstLine="320"/>
        <w:jc w:val="both"/>
      </w:pPr>
      <w:r>
        <w:t>педагоги прошли курсы повышения квалификации, посвященные ФГОС;</w:t>
      </w:r>
    </w:p>
    <w:p w:rsidR="00734C1A" w:rsidRDefault="00734C1A" w:rsidP="002D0FAC">
      <w:pPr>
        <w:pStyle w:val="25"/>
        <w:numPr>
          <w:ilvl w:val="0"/>
          <w:numId w:val="40"/>
        </w:numPr>
        <w:shd w:val="clear" w:color="auto" w:fill="auto"/>
        <w:tabs>
          <w:tab w:val="left" w:pos="729"/>
        </w:tabs>
        <w:spacing w:before="0"/>
        <w:ind w:firstLine="3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34C1A" w:rsidRDefault="00734C1A" w:rsidP="002D0FAC">
      <w:pPr>
        <w:pStyle w:val="25"/>
        <w:numPr>
          <w:ilvl w:val="0"/>
          <w:numId w:val="40"/>
        </w:numPr>
        <w:shd w:val="clear" w:color="auto" w:fill="auto"/>
        <w:tabs>
          <w:tab w:val="left" w:pos="729"/>
        </w:tabs>
        <w:spacing w:before="0"/>
        <w:ind w:firstLine="320"/>
        <w:jc w:val="both"/>
      </w:pPr>
      <w:r>
        <w:t>педагоги осуществляют формирование УУД в рамках проектной, исследовательской деятельности;</w:t>
      </w:r>
    </w:p>
    <w:p w:rsidR="00734C1A" w:rsidRDefault="00734C1A" w:rsidP="002D0FAC">
      <w:pPr>
        <w:pStyle w:val="25"/>
        <w:numPr>
          <w:ilvl w:val="0"/>
          <w:numId w:val="40"/>
        </w:numPr>
        <w:shd w:val="clear" w:color="auto" w:fill="auto"/>
        <w:tabs>
          <w:tab w:val="left" w:pos="729"/>
        </w:tabs>
        <w:spacing w:before="0"/>
        <w:ind w:firstLine="320"/>
        <w:jc w:val="both"/>
      </w:pPr>
      <w:r>
        <w:t>характер взаимодействия педагога и обучающегося не противоречит представлениям об условиях формирования УУД;</w:t>
      </w:r>
    </w:p>
    <w:p w:rsidR="00734C1A" w:rsidRDefault="00734C1A" w:rsidP="002D0FAC">
      <w:pPr>
        <w:pStyle w:val="25"/>
        <w:numPr>
          <w:ilvl w:val="0"/>
          <w:numId w:val="40"/>
        </w:numPr>
        <w:shd w:val="clear" w:color="auto" w:fill="auto"/>
        <w:tabs>
          <w:tab w:val="left" w:pos="729"/>
        </w:tabs>
        <w:spacing w:before="0"/>
        <w:ind w:firstLine="320"/>
        <w:jc w:val="both"/>
      </w:pPr>
      <w:r>
        <w:t>педагоги овладевают методиками формирующего оценивания; наличие позиции тьютора или педагога, владеющего навыками тьюторского сопровождения обучающихся;</w:t>
      </w:r>
    </w:p>
    <w:p w:rsidR="00734C1A" w:rsidRDefault="00734C1A" w:rsidP="002D0FAC">
      <w:pPr>
        <w:pStyle w:val="25"/>
        <w:numPr>
          <w:ilvl w:val="0"/>
          <w:numId w:val="40"/>
        </w:numPr>
        <w:shd w:val="clear" w:color="auto" w:fill="auto"/>
        <w:tabs>
          <w:tab w:val="left" w:pos="729"/>
        </w:tabs>
        <w:spacing w:before="0"/>
        <w:ind w:firstLine="320"/>
        <w:jc w:val="both"/>
      </w:pPr>
      <w:r>
        <w:t>педагоги умеют применять инструментарий для оценки качества формирования УУД в рамках одного или нескольких предметов.</w:t>
      </w:r>
    </w:p>
    <w:p w:rsidR="00734C1A" w:rsidRDefault="00734C1A" w:rsidP="00734C1A">
      <w:pPr>
        <w:pStyle w:val="25"/>
        <w:shd w:val="clear" w:color="auto" w:fill="auto"/>
        <w:spacing w:before="0"/>
        <w:ind w:firstLine="740"/>
        <w:jc w:val="both"/>
      </w:pPr>
      <w:r>
        <w:t>Наряду с общими можно выделить ряд специфических требований, выполнение которых необходимо для того, чтобы обучающиеся имели возможность осуществлять профессиональные, социальные и другие пробы вне образовательной организации, а именно:</w:t>
      </w:r>
    </w:p>
    <w:p w:rsidR="00734C1A" w:rsidRDefault="00734C1A" w:rsidP="002D0FAC">
      <w:pPr>
        <w:pStyle w:val="25"/>
        <w:numPr>
          <w:ilvl w:val="0"/>
          <w:numId w:val="40"/>
        </w:numPr>
        <w:shd w:val="clear" w:color="auto" w:fill="auto"/>
        <w:tabs>
          <w:tab w:val="left" w:pos="729"/>
        </w:tabs>
        <w:spacing w:before="0"/>
        <w:ind w:firstLine="320"/>
        <w:jc w:val="both"/>
      </w:pPr>
      <w:r>
        <w:t>сетевое взаимодействие лицея с другими организациями общего и дополнительного образования, с учреждениями культуры;</w:t>
      </w:r>
    </w:p>
    <w:p w:rsidR="00734C1A" w:rsidRDefault="00734C1A" w:rsidP="002D0FAC">
      <w:pPr>
        <w:pStyle w:val="25"/>
        <w:numPr>
          <w:ilvl w:val="0"/>
          <w:numId w:val="40"/>
        </w:numPr>
        <w:shd w:val="clear" w:color="auto" w:fill="auto"/>
        <w:tabs>
          <w:tab w:val="left" w:pos="729"/>
        </w:tabs>
        <w:spacing w:before="0"/>
        <w:ind w:firstLine="320"/>
        <w:jc w:val="both"/>
      </w:pPr>
      <w:r>
        <w:t>обеспечение возможности реализации индивидуальной образовательной траектории обучающихся;</w:t>
      </w:r>
    </w:p>
    <w:p w:rsidR="00734C1A" w:rsidRDefault="00734C1A" w:rsidP="002D0FAC">
      <w:pPr>
        <w:pStyle w:val="25"/>
        <w:numPr>
          <w:ilvl w:val="0"/>
          <w:numId w:val="40"/>
        </w:numPr>
        <w:shd w:val="clear" w:color="auto" w:fill="auto"/>
        <w:spacing w:before="0"/>
        <w:ind w:firstLine="320"/>
        <w:jc w:val="both"/>
      </w:pPr>
      <w:r>
        <w:t xml:space="preserve">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734C1A" w:rsidRDefault="00734C1A" w:rsidP="002D0FAC">
      <w:pPr>
        <w:pStyle w:val="25"/>
        <w:numPr>
          <w:ilvl w:val="0"/>
          <w:numId w:val="40"/>
        </w:numPr>
        <w:shd w:val="clear" w:color="auto" w:fill="auto"/>
        <w:tabs>
          <w:tab w:val="left" w:pos="729"/>
        </w:tabs>
        <w:spacing w:before="0"/>
        <w:ind w:firstLine="320"/>
        <w:jc w:val="both"/>
      </w:pPr>
      <w: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734C1A" w:rsidRDefault="00734C1A" w:rsidP="002D0FAC">
      <w:pPr>
        <w:pStyle w:val="25"/>
        <w:numPr>
          <w:ilvl w:val="0"/>
          <w:numId w:val="40"/>
        </w:numPr>
        <w:shd w:val="clear" w:color="auto" w:fill="auto"/>
        <w:spacing w:before="0"/>
        <w:ind w:firstLine="320"/>
        <w:jc w:val="both"/>
      </w:pPr>
      <w: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734C1A" w:rsidRDefault="00734C1A" w:rsidP="002D0FAC">
      <w:pPr>
        <w:pStyle w:val="25"/>
        <w:numPr>
          <w:ilvl w:val="0"/>
          <w:numId w:val="40"/>
        </w:numPr>
        <w:shd w:val="clear" w:color="auto" w:fill="auto"/>
        <w:tabs>
          <w:tab w:val="left" w:pos="729"/>
        </w:tabs>
        <w:spacing w:before="0"/>
        <w:ind w:firstLine="3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734C1A" w:rsidRDefault="00734C1A" w:rsidP="002D0FAC">
      <w:pPr>
        <w:pStyle w:val="25"/>
        <w:numPr>
          <w:ilvl w:val="0"/>
          <w:numId w:val="40"/>
        </w:numPr>
        <w:shd w:val="clear" w:color="auto" w:fill="auto"/>
        <w:tabs>
          <w:tab w:val="left" w:pos="729"/>
        </w:tabs>
        <w:spacing w:before="0"/>
        <w:ind w:firstLine="320"/>
        <w:jc w:val="both"/>
      </w:pPr>
      <w:r>
        <w:t>обеспечение возможности вовлечения обучающихся в разнообразную исследовательскую деятельность;</w:t>
      </w:r>
    </w:p>
    <w:p w:rsidR="00734C1A" w:rsidRDefault="00734C1A" w:rsidP="002D0FAC">
      <w:pPr>
        <w:pStyle w:val="25"/>
        <w:numPr>
          <w:ilvl w:val="0"/>
          <w:numId w:val="40"/>
        </w:numPr>
        <w:shd w:val="clear" w:color="auto" w:fill="auto"/>
        <w:tabs>
          <w:tab w:val="left" w:pos="729"/>
        </w:tabs>
        <w:spacing w:before="0"/>
        <w:ind w:firstLine="3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734C1A" w:rsidRDefault="00734C1A" w:rsidP="00734C1A">
      <w:pPr>
        <w:pStyle w:val="25"/>
        <w:shd w:val="clear" w:color="auto" w:fill="auto"/>
        <w:spacing w:before="0"/>
        <w:ind w:firstLine="740"/>
        <w:jc w:val="both"/>
      </w:pPr>
      <w:r>
        <w:t>К обязательным условиям успешного формирования УУД относится методически единое пространство внутри школы как во время уроков, так и вне их.</w:t>
      </w:r>
    </w:p>
    <w:p w:rsidR="00734C1A" w:rsidRDefault="00734C1A" w:rsidP="00734C1A">
      <w:pPr>
        <w:pStyle w:val="25"/>
        <w:shd w:val="clear" w:color="auto" w:fill="auto"/>
        <w:spacing w:before="0"/>
        <w:ind w:firstLine="740"/>
        <w:jc w:val="both"/>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DE7357" w:rsidRDefault="00DE7357" w:rsidP="00734C1A">
      <w:pPr>
        <w:pStyle w:val="25"/>
        <w:shd w:val="clear" w:color="auto" w:fill="auto"/>
        <w:spacing w:before="0"/>
        <w:ind w:firstLine="740"/>
        <w:jc w:val="both"/>
      </w:pPr>
    </w:p>
    <w:p w:rsidR="00734C1A" w:rsidRDefault="00734C1A" w:rsidP="00DE7357">
      <w:pPr>
        <w:pStyle w:val="37"/>
        <w:keepNext/>
        <w:keepLines/>
        <w:shd w:val="clear" w:color="auto" w:fill="auto"/>
        <w:tabs>
          <w:tab w:val="left" w:pos="1555"/>
        </w:tabs>
        <w:spacing w:after="0" w:line="370" w:lineRule="exact"/>
        <w:ind w:left="740"/>
        <w:jc w:val="both"/>
      </w:pPr>
      <w:bookmarkStart w:id="35" w:name="bookmark34"/>
      <w:r>
        <w:t>Методика и инструментарий оценки успешности освоения и применения обучающимися универсальных учебных действий</w:t>
      </w:r>
      <w:bookmarkEnd w:id="35"/>
    </w:p>
    <w:p w:rsidR="00DE7357" w:rsidRDefault="00DE7357" w:rsidP="00DE7357">
      <w:pPr>
        <w:pStyle w:val="37"/>
        <w:keepNext/>
        <w:keepLines/>
        <w:shd w:val="clear" w:color="auto" w:fill="auto"/>
        <w:tabs>
          <w:tab w:val="left" w:pos="1555"/>
        </w:tabs>
        <w:spacing w:after="0" w:line="370" w:lineRule="exact"/>
        <w:ind w:left="740"/>
        <w:jc w:val="both"/>
      </w:pPr>
    </w:p>
    <w:p w:rsidR="00734C1A" w:rsidRDefault="00734C1A" w:rsidP="00734C1A">
      <w:pPr>
        <w:pStyle w:val="25"/>
        <w:shd w:val="clear" w:color="auto" w:fill="auto"/>
        <w:spacing w:before="0"/>
        <w:ind w:firstLine="740"/>
        <w:jc w:val="both"/>
      </w:pPr>
      <w:r>
        <w:t>Методика и инструментарий оценки успешности освоения и применения обучающимися универсальных учебных действий включает следующие формы:</w:t>
      </w:r>
    </w:p>
    <w:p w:rsidR="00734C1A" w:rsidRDefault="00734C1A" w:rsidP="002D0FAC">
      <w:pPr>
        <w:pStyle w:val="25"/>
        <w:numPr>
          <w:ilvl w:val="0"/>
          <w:numId w:val="40"/>
        </w:numPr>
        <w:shd w:val="clear" w:color="auto" w:fill="auto"/>
        <w:tabs>
          <w:tab w:val="left" w:pos="342"/>
        </w:tabs>
        <w:spacing w:before="0"/>
        <w:ind w:firstLine="0"/>
        <w:jc w:val="both"/>
      </w:pPr>
      <w:r>
        <w:t>образовательное событие;</w:t>
      </w:r>
    </w:p>
    <w:p w:rsidR="00734C1A" w:rsidRDefault="00734C1A" w:rsidP="002D0FAC">
      <w:pPr>
        <w:pStyle w:val="25"/>
        <w:numPr>
          <w:ilvl w:val="0"/>
          <w:numId w:val="40"/>
        </w:numPr>
        <w:shd w:val="clear" w:color="auto" w:fill="auto"/>
        <w:tabs>
          <w:tab w:val="left" w:pos="342"/>
        </w:tabs>
        <w:spacing w:before="0"/>
        <w:ind w:firstLine="0"/>
        <w:jc w:val="both"/>
      </w:pPr>
      <w:r>
        <w:t>защита реализованного проекта;</w:t>
      </w:r>
    </w:p>
    <w:p w:rsidR="00734C1A" w:rsidRDefault="00734C1A" w:rsidP="002D0FAC">
      <w:pPr>
        <w:pStyle w:val="25"/>
        <w:numPr>
          <w:ilvl w:val="0"/>
          <w:numId w:val="40"/>
        </w:numPr>
        <w:shd w:val="clear" w:color="auto" w:fill="auto"/>
        <w:tabs>
          <w:tab w:val="left" w:pos="342"/>
        </w:tabs>
        <w:spacing w:before="0"/>
        <w:ind w:firstLine="0"/>
        <w:jc w:val="both"/>
      </w:pPr>
      <w:r>
        <w:t>представление учебно-исследовательской работы.</w:t>
      </w:r>
    </w:p>
    <w:p w:rsidR="00734C1A" w:rsidRDefault="00734C1A" w:rsidP="00734C1A">
      <w:pPr>
        <w:pStyle w:val="72"/>
        <w:shd w:val="clear" w:color="auto" w:fill="auto"/>
        <w:spacing w:line="317" w:lineRule="exact"/>
        <w:ind w:left="380" w:firstLine="700"/>
      </w:pPr>
      <w:r>
        <w:t xml:space="preserve">Образовательное событие как формат оценки успешности освоения и применения обучающимися универсальных учебных действий </w:t>
      </w:r>
      <w:r>
        <w:rPr>
          <w:rStyle w:val="73"/>
        </w:rPr>
        <w:t>Основные требования к оценочному образовательному событию:</w:t>
      </w:r>
    </w:p>
    <w:p w:rsidR="00734C1A" w:rsidRDefault="00734C1A" w:rsidP="002D0FAC">
      <w:pPr>
        <w:pStyle w:val="25"/>
        <w:numPr>
          <w:ilvl w:val="0"/>
          <w:numId w:val="40"/>
        </w:numPr>
        <w:shd w:val="clear" w:color="auto" w:fill="auto"/>
        <w:tabs>
          <w:tab w:val="left" w:pos="1104"/>
        </w:tabs>
        <w:spacing w:before="0"/>
        <w:ind w:left="380" w:firstLine="260"/>
        <w:jc w:val="both"/>
      </w:pPr>
      <w:r>
        <w:t>материал образовательного события имеет полидисциплинарный характер;</w:t>
      </w:r>
    </w:p>
    <w:p w:rsidR="00734C1A" w:rsidRDefault="00734C1A" w:rsidP="002D0FAC">
      <w:pPr>
        <w:pStyle w:val="25"/>
        <w:numPr>
          <w:ilvl w:val="0"/>
          <w:numId w:val="40"/>
        </w:numPr>
        <w:shd w:val="clear" w:color="auto" w:fill="auto"/>
        <w:tabs>
          <w:tab w:val="left" w:pos="1104"/>
        </w:tabs>
        <w:spacing w:before="0"/>
        <w:ind w:left="380" w:firstLine="260"/>
        <w:jc w:val="both"/>
      </w:pPr>
      <w: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734C1A" w:rsidRDefault="00734C1A" w:rsidP="002D0FAC">
      <w:pPr>
        <w:pStyle w:val="25"/>
        <w:numPr>
          <w:ilvl w:val="0"/>
          <w:numId w:val="40"/>
        </w:numPr>
        <w:shd w:val="clear" w:color="auto" w:fill="auto"/>
        <w:tabs>
          <w:tab w:val="left" w:pos="1104"/>
        </w:tabs>
        <w:spacing w:before="0"/>
        <w:ind w:left="380" w:firstLine="260"/>
        <w:jc w:val="both"/>
      </w:pPr>
      <w: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734C1A" w:rsidRDefault="00734C1A" w:rsidP="002D0FAC">
      <w:pPr>
        <w:pStyle w:val="25"/>
        <w:numPr>
          <w:ilvl w:val="0"/>
          <w:numId w:val="40"/>
        </w:numPr>
        <w:shd w:val="clear" w:color="auto" w:fill="auto"/>
        <w:tabs>
          <w:tab w:val="left" w:pos="1104"/>
        </w:tabs>
        <w:spacing w:before="0"/>
        <w:ind w:left="380" w:firstLine="260"/>
        <w:jc w:val="both"/>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734C1A" w:rsidRDefault="00734C1A" w:rsidP="00734C1A">
      <w:pPr>
        <w:pStyle w:val="25"/>
        <w:shd w:val="clear" w:color="auto" w:fill="auto"/>
        <w:spacing w:before="0"/>
        <w:ind w:left="380" w:firstLine="700"/>
      </w:pPr>
      <w:r>
        <w:t>Основные требования к инструментарию оценки универсальных учебных действий во время реализации оценочного образовательного события:</w:t>
      </w:r>
    </w:p>
    <w:p w:rsidR="00734C1A" w:rsidRDefault="00734C1A" w:rsidP="002D0FAC">
      <w:pPr>
        <w:pStyle w:val="25"/>
        <w:numPr>
          <w:ilvl w:val="0"/>
          <w:numId w:val="40"/>
        </w:numPr>
        <w:shd w:val="clear" w:color="auto" w:fill="auto"/>
        <w:tabs>
          <w:tab w:val="left" w:pos="1104"/>
        </w:tabs>
        <w:spacing w:before="0"/>
        <w:ind w:left="380" w:firstLine="260"/>
        <w:jc w:val="both"/>
      </w:pPr>
      <w: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734C1A" w:rsidRDefault="00734C1A" w:rsidP="002D0FAC">
      <w:pPr>
        <w:pStyle w:val="25"/>
        <w:numPr>
          <w:ilvl w:val="0"/>
          <w:numId w:val="40"/>
        </w:numPr>
        <w:shd w:val="clear" w:color="auto" w:fill="auto"/>
        <w:tabs>
          <w:tab w:val="left" w:pos="1104"/>
        </w:tabs>
        <w:spacing w:before="0"/>
        <w:ind w:left="380" w:firstLine="260"/>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734C1A" w:rsidRDefault="00734C1A" w:rsidP="002D0FAC">
      <w:pPr>
        <w:pStyle w:val="25"/>
        <w:numPr>
          <w:ilvl w:val="0"/>
          <w:numId w:val="40"/>
        </w:numPr>
        <w:shd w:val="clear" w:color="auto" w:fill="auto"/>
        <w:tabs>
          <w:tab w:val="left" w:pos="1104"/>
        </w:tabs>
        <w:spacing w:before="0"/>
        <w:ind w:left="380" w:firstLine="260"/>
        <w:jc w:val="both"/>
      </w:pPr>
      <w: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734C1A" w:rsidRDefault="00734C1A" w:rsidP="002D0FAC">
      <w:pPr>
        <w:pStyle w:val="25"/>
        <w:numPr>
          <w:ilvl w:val="0"/>
          <w:numId w:val="40"/>
        </w:numPr>
        <w:shd w:val="clear" w:color="auto" w:fill="auto"/>
        <w:tabs>
          <w:tab w:val="left" w:pos="1104"/>
        </w:tabs>
        <w:spacing w:before="0"/>
        <w:ind w:left="380" w:firstLine="260"/>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734C1A" w:rsidRDefault="00734C1A" w:rsidP="002D0FAC">
      <w:pPr>
        <w:pStyle w:val="25"/>
        <w:numPr>
          <w:ilvl w:val="0"/>
          <w:numId w:val="40"/>
        </w:numPr>
        <w:shd w:val="clear" w:color="auto" w:fill="auto"/>
        <w:tabs>
          <w:tab w:val="left" w:pos="1104"/>
        </w:tabs>
        <w:spacing w:before="0"/>
        <w:ind w:left="380" w:firstLine="260"/>
        <w:jc w:val="both"/>
      </w:pPr>
      <w: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DE7357" w:rsidRDefault="00DE7357" w:rsidP="002D0FAC">
      <w:pPr>
        <w:pStyle w:val="25"/>
        <w:numPr>
          <w:ilvl w:val="0"/>
          <w:numId w:val="40"/>
        </w:numPr>
        <w:shd w:val="clear" w:color="auto" w:fill="auto"/>
        <w:tabs>
          <w:tab w:val="left" w:pos="1104"/>
        </w:tabs>
        <w:spacing w:before="0"/>
        <w:ind w:left="380" w:firstLine="260"/>
        <w:jc w:val="both"/>
      </w:pPr>
    </w:p>
    <w:p w:rsidR="00734C1A" w:rsidRDefault="00734C1A" w:rsidP="00734C1A">
      <w:pPr>
        <w:pStyle w:val="72"/>
        <w:shd w:val="clear" w:color="auto" w:fill="auto"/>
        <w:spacing w:line="317" w:lineRule="exact"/>
        <w:ind w:left="380" w:firstLine="700"/>
        <w:jc w:val="left"/>
        <w:rPr>
          <w:sz w:val="28"/>
          <w:szCs w:val="28"/>
        </w:rPr>
      </w:pPr>
      <w:r w:rsidRPr="00DE7357">
        <w:rPr>
          <w:sz w:val="28"/>
          <w:szCs w:val="28"/>
        </w:rPr>
        <w:t>Защита проекта как формат оценки успешности освоения и применения обучающимися универсальных учебных действий</w:t>
      </w:r>
    </w:p>
    <w:p w:rsidR="00DE7357" w:rsidRPr="00DE7357" w:rsidRDefault="00DE7357" w:rsidP="00734C1A">
      <w:pPr>
        <w:pStyle w:val="72"/>
        <w:shd w:val="clear" w:color="auto" w:fill="auto"/>
        <w:spacing w:line="317" w:lineRule="exact"/>
        <w:ind w:left="380" w:firstLine="700"/>
        <w:jc w:val="left"/>
        <w:rPr>
          <w:sz w:val="28"/>
          <w:szCs w:val="28"/>
        </w:rPr>
      </w:pPr>
    </w:p>
    <w:p w:rsidR="00734C1A" w:rsidRDefault="00734C1A" w:rsidP="00734C1A">
      <w:pPr>
        <w:pStyle w:val="25"/>
        <w:shd w:val="clear" w:color="auto" w:fill="auto"/>
        <w:tabs>
          <w:tab w:val="left" w:pos="9013"/>
        </w:tabs>
        <w:spacing w:before="0"/>
        <w:ind w:left="800" w:firstLine="0"/>
        <w:jc w:val="both"/>
      </w:pPr>
      <w:r>
        <w:t xml:space="preserve">Публично должны быть представлены два элемента проектной работы: </w:t>
      </w:r>
    </w:p>
    <w:p w:rsidR="00734C1A" w:rsidRDefault="00734C1A" w:rsidP="00734C1A">
      <w:pPr>
        <w:pStyle w:val="25"/>
        <w:shd w:val="clear" w:color="auto" w:fill="auto"/>
        <w:tabs>
          <w:tab w:val="left" w:pos="9013"/>
        </w:tabs>
        <w:spacing w:before="0"/>
        <w:ind w:left="800" w:firstLine="0"/>
        <w:jc w:val="both"/>
      </w:pPr>
      <w:r>
        <w:t>-защита темы проекта (проектной идеи); - защита реализованного проекта.</w:t>
      </w:r>
    </w:p>
    <w:p w:rsidR="00734C1A" w:rsidRDefault="00734C1A" w:rsidP="00734C1A">
      <w:pPr>
        <w:pStyle w:val="25"/>
        <w:shd w:val="clear" w:color="auto" w:fill="auto"/>
        <w:spacing w:before="0"/>
        <w:ind w:left="380" w:firstLine="0"/>
      </w:pPr>
      <w:r>
        <w:t>На защите темы проекта (проектной идеи) с обучающимся должны быть обсуждены:</w:t>
      </w:r>
    </w:p>
    <w:p w:rsidR="00734C1A" w:rsidRDefault="00734C1A" w:rsidP="002D0FAC">
      <w:pPr>
        <w:pStyle w:val="25"/>
        <w:numPr>
          <w:ilvl w:val="0"/>
          <w:numId w:val="40"/>
        </w:numPr>
        <w:shd w:val="clear" w:color="auto" w:fill="auto"/>
        <w:tabs>
          <w:tab w:val="left" w:pos="1104"/>
        </w:tabs>
        <w:spacing w:before="0"/>
        <w:ind w:left="380" w:firstLine="260"/>
        <w:jc w:val="both"/>
      </w:pPr>
      <w:r>
        <w:t>актуальность проекта;</w:t>
      </w:r>
    </w:p>
    <w:p w:rsidR="00734C1A" w:rsidRDefault="00734C1A" w:rsidP="002D0FAC">
      <w:pPr>
        <w:pStyle w:val="25"/>
        <w:numPr>
          <w:ilvl w:val="0"/>
          <w:numId w:val="40"/>
        </w:numPr>
        <w:shd w:val="clear" w:color="auto" w:fill="auto"/>
        <w:tabs>
          <w:tab w:val="left" w:pos="1104"/>
        </w:tabs>
        <w:spacing w:before="0"/>
        <w:ind w:left="380" w:firstLine="260"/>
        <w:jc w:val="both"/>
      </w:pPr>
      <w:r>
        <w:t>положительные эффекты от реализации проекта, важные как для самого автора, так и для других людей;</w:t>
      </w:r>
    </w:p>
    <w:p w:rsidR="00734C1A" w:rsidRDefault="00734C1A" w:rsidP="002D0FAC">
      <w:pPr>
        <w:pStyle w:val="25"/>
        <w:numPr>
          <w:ilvl w:val="0"/>
          <w:numId w:val="40"/>
        </w:numPr>
        <w:shd w:val="clear" w:color="auto" w:fill="auto"/>
        <w:tabs>
          <w:tab w:val="left" w:pos="726"/>
        </w:tabs>
        <w:spacing w:before="0"/>
        <w:ind w:firstLine="320"/>
        <w:jc w:val="both"/>
      </w:pPr>
      <w:r>
        <w:t>ресурсы (как материальные, так и нематериальные), необходимые для реализации проекта, возможные источники ресурсов;</w:t>
      </w:r>
    </w:p>
    <w:p w:rsidR="00734C1A" w:rsidRDefault="00734C1A" w:rsidP="002D0FAC">
      <w:pPr>
        <w:pStyle w:val="25"/>
        <w:numPr>
          <w:ilvl w:val="0"/>
          <w:numId w:val="40"/>
        </w:numPr>
        <w:shd w:val="clear" w:color="auto" w:fill="auto"/>
        <w:tabs>
          <w:tab w:val="left" w:pos="726"/>
        </w:tabs>
        <w:spacing w:before="0"/>
        <w:ind w:firstLine="320"/>
        <w:jc w:val="both"/>
      </w:pPr>
      <w:r>
        <w:t>риски реализации проекта и сложности, которые ожидают обучающегося при реализации данного проекта;</w:t>
      </w:r>
    </w:p>
    <w:p w:rsidR="00734C1A" w:rsidRDefault="00734C1A" w:rsidP="00734C1A">
      <w:pPr>
        <w:pStyle w:val="25"/>
        <w:shd w:val="clear" w:color="auto" w:fill="auto"/>
        <w:spacing w:before="0"/>
        <w:ind w:firstLine="760"/>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734C1A" w:rsidRDefault="00734C1A" w:rsidP="00734C1A">
      <w:pPr>
        <w:pStyle w:val="25"/>
        <w:shd w:val="clear" w:color="auto" w:fill="auto"/>
        <w:spacing w:before="0"/>
        <w:ind w:firstLine="760"/>
        <w:jc w:val="both"/>
      </w:pPr>
      <w:r>
        <w:t>На защите реализации проекта обучающийся представляет свой реализованный проект по следующему (примерному) плану:</w:t>
      </w:r>
    </w:p>
    <w:p w:rsidR="00734C1A" w:rsidRDefault="00734C1A" w:rsidP="002D0FAC">
      <w:pPr>
        <w:pStyle w:val="25"/>
        <w:numPr>
          <w:ilvl w:val="0"/>
          <w:numId w:val="43"/>
        </w:numPr>
        <w:shd w:val="clear" w:color="auto" w:fill="auto"/>
        <w:tabs>
          <w:tab w:val="left" w:pos="1473"/>
        </w:tabs>
        <w:spacing w:before="0"/>
        <w:ind w:firstLine="760"/>
        <w:jc w:val="both"/>
      </w:pPr>
      <w:r>
        <w:t>Тема и краткое описание сути проекта.</w:t>
      </w:r>
    </w:p>
    <w:p w:rsidR="00734C1A" w:rsidRDefault="00734C1A" w:rsidP="002D0FAC">
      <w:pPr>
        <w:pStyle w:val="25"/>
        <w:numPr>
          <w:ilvl w:val="0"/>
          <w:numId w:val="43"/>
        </w:numPr>
        <w:shd w:val="clear" w:color="auto" w:fill="auto"/>
        <w:tabs>
          <w:tab w:val="left" w:pos="1473"/>
        </w:tabs>
        <w:spacing w:before="0"/>
        <w:ind w:firstLine="760"/>
        <w:jc w:val="both"/>
      </w:pPr>
      <w:r>
        <w:t>Актуальность проекта.</w:t>
      </w:r>
    </w:p>
    <w:p w:rsidR="00734C1A" w:rsidRDefault="00734C1A" w:rsidP="002D0FAC">
      <w:pPr>
        <w:pStyle w:val="25"/>
        <w:numPr>
          <w:ilvl w:val="0"/>
          <w:numId w:val="43"/>
        </w:numPr>
        <w:shd w:val="clear" w:color="auto" w:fill="auto"/>
        <w:tabs>
          <w:tab w:val="left" w:pos="1473"/>
        </w:tabs>
        <w:spacing w:before="0"/>
        <w:ind w:firstLine="760"/>
        <w:jc w:val="both"/>
      </w:pPr>
      <w:r>
        <w:t>Положительные эффекты от реализации проекта, которые получат как сам автор, так и другие люди.</w:t>
      </w:r>
    </w:p>
    <w:p w:rsidR="00734C1A" w:rsidRDefault="00734C1A" w:rsidP="002D0FAC">
      <w:pPr>
        <w:pStyle w:val="25"/>
        <w:numPr>
          <w:ilvl w:val="0"/>
          <w:numId w:val="43"/>
        </w:numPr>
        <w:shd w:val="clear" w:color="auto" w:fill="auto"/>
        <w:tabs>
          <w:tab w:val="left" w:pos="1473"/>
        </w:tabs>
        <w:spacing w:before="0"/>
        <w:ind w:firstLine="760"/>
        <w:jc w:val="both"/>
      </w:pPr>
      <w:r>
        <w:t>Ресурсы (материальные и нематериальные), которые были привлечены для реализации проекта, а также источники этих ресурсов.</w:t>
      </w:r>
    </w:p>
    <w:p w:rsidR="00734C1A" w:rsidRDefault="00734C1A" w:rsidP="002D0FAC">
      <w:pPr>
        <w:pStyle w:val="25"/>
        <w:numPr>
          <w:ilvl w:val="0"/>
          <w:numId w:val="43"/>
        </w:numPr>
        <w:shd w:val="clear" w:color="auto" w:fill="auto"/>
        <w:tabs>
          <w:tab w:val="left" w:pos="1473"/>
        </w:tabs>
        <w:spacing w:before="0"/>
        <w:ind w:firstLine="760"/>
        <w:jc w:val="both"/>
      </w:pPr>
      <w:r>
        <w:t>Ход реализации проекта.</w:t>
      </w:r>
    </w:p>
    <w:p w:rsidR="00734C1A" w:rsidRDefault="00734C1A" w:rsidP="002D0FAC">
      <w:pPr>
        <w:pStyle w:val="25"/>
        <w:numPr>
          <w:ilvl w:val="0"/>
          <w:numId w:val="43"/>
        </w:numPr>
        <w:shd w:val="clear" w:color="auto" w:fill="auto"/>
        <w:tabs>
          <w:tab w:val="left" w:pos="1473"/>
          <w:tab w:val="right" w:pos="10221"/>
        </w:tabs>
        <w:spacing w:before="0"/>
        <w:ind w:firstLine="760"/>
        <w:jc w:val="both"/>
      </w:pPr>
      <w:r>
        <w:t>Риски реализации проекта и сложности, которые обучающемуся удалось преодолеть в ходе его реализации.</w:t>
      </w:r>
    </w:p>
    <w:p w:rsidR="00734C1A" w:rsidRDefault="00734C1A" w:rsidP="00734C1A">
      <w:pPr>
        <w:pStyle w:val="25"/>
        <w:shd w:val="clear" w:color="auto" w:fill="auto"/>
        <w:spacing w:before="0"/>
        <w:ind w:firstLine="760"/>
        <w:jc w:val="both"/>
      </w:pPr>
      <w: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734C1A" w:rsidRDefault="00734C1A" w:rsidP="00734C1A">
      <w:pPr>
        <w:pStyle w:val="25"/>
        <w:shd w:val="clear" w:color="auto" w:fill="auto"/>
        <w:spacing w:before="0"/>
        <w:ind w:firstLine="760"/>
        <w:jc w:val="both"/>
      </w:pPr>
      <w:r>
        <w:t>Регламент проведения защиты проектной идеи и реализованного проекта, параметры и критерии оценки проектной деятельности сообщаются обучающимся заранее.</w:t>
      </w:r>
    </w:p>
    <w:p w:rsidR="00734C1A" w:rsidRDefault="00734C1A" w:rsidP="00734C1A">
      <w:pPr>
        <w:pStyle w:val="25"/>
        <w:shd w:val="clear" w:color="auto" w:fill="auto"/>
        <w:spacing w:before="0"/>
        <w:ind w:firstLine="760"/>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734C1A" w:rsidRDefault="00734C1A" w:rsidP="002D0FAC">
      <w:pPr>
        <w:pStyle w:val="25"/>
        <w:numPr>
          <w:ilvl w:val="0"/>
          <w:numId w:val="40"/>
        </w:numPr>
        <w:shd w:val="clear" w:color="auto" w:fill="auto"/>
        <w:tabs>
          <w:tab w:val="left" w:pos="726"/>
        </w:tabs>
        <w:spacing w:before="0"/>
        <w:ind w:firstLine="320"/>
        <w:jc w:val="both"/>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734C1A" w:rsidRDefault="00734C1A" w:rsidP="002D0FAC">
      <w:pPr>
        <w:pStyle w:val="25"/>
        <w:numPr>
          <w:ilvl w:val="0"/>
          <w:numId w:val="40"/>
        </w:numPr>
        <w:shd w:val="clear" w:color="auto" w:fill="auto"/>
        <w:tabs>
          <w:tab w:val="left" w:pos="726"/>
        </w:tabs>
        <w:spacing w:before="0"/>
        <w:ind w:firstLine="320"/>
        <w:jc w:val="both"/>
      </w:pPr>
      <w: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734C1A" w:rsidRDefault="00734C1A" w:rsidP="002D0FAC">
      <w:pPr>
        <w:pStyle w:val="25"/>
        <w:numPr>
          <w:ilvl w:val="0"/>
          <w:numId w:val="40"/>
        </w:numPr>
        <w:shd w:val="clear" w:color="auto" w:fill="auto"/>
        <w:tabs>
          <w:tab w:val="left" w:pos="726"/>
        </w:tabs>
        <w:spacing w:before="0"/>
        <w:ind w:firstLine="320"/>
        <w:jc w:val="both"/>
      </w:pPr>
      <w:r>
        <w:t>оценивание производится на основе критериальной модели;</w:t>
      </w:r>
    </w:p>
    <w:p w:rsidR="00734C1A" w:rsidRDefault="00734C1A" w:rsidP="002D0FAC">
      <w:pPr>
        <w:pStyle w:val="25"/>
        <w:numPr>
          <w:ilvl w:val="0"/>
          <w:numId w:val="40"/>
        </w:numPr>
        <w:shd w:val="clear" w:color="auto" w:fill="auto"/>
        <w:tabs>
          <w:tab w:val="left" w:pos="726"/>
        </w:tabs>
        <w:spacing w:before="0"/>
        <w:ind w:firstLine="320"/>
        <w:jc w:val="both"/>
      </w:pPr>
      <w: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734C1A" w:rsidRDefault="00734C1A" w:rsidP="002D0FAC">
      <w:pPr>
        <w:pStyle w:val="25"/>
        <w:numPr>
          <w:ilvl w:val="0"/>
          <w:numId w:val="40"/>
        </w:numPr>
        <w:shd w:val="clear" w:color="auto" w:fill="auto"/>
        <w:tabs>
          <w:tab w:val="left" w:pos="726"/>
        </w:tabs>
        <w:spacing w:before="0"/>
        <w:ind w:firstLine="320"/>
        <w:jc w:val="both"/>
      </w:pPr>
      <w:r>
        <w:t>результаты оценивания универсальных учебных действий в формате, принятом образовательной организацией доводятся до сведения обучающихся.</w:t>
      </w:r>
    </w:p>
    <w:p w:rsidR="00734C1A" w:rsidRDefault="00734C1A" w:rsidP="00734C1A">
      <w:pPr>
        <w:pStyle w:val="72"/>
        <w:shd w:val="clear" w:color="auto" w:fill="auto"/>
        <w:spacing w:line="317" w:lineRule="exact"/>
        <w:ind w:firstLine="760"/>
        <w:rPr>
          <w:sz w:val="28"/>
          <w:szCs w:val="28"/>
        </w:rPr>
      </w:pPr>
      <w:r w:rsidRPr="00DE7357">
        <w:rPr>
          <w:sz w:val="28"/>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E7357" w:rsidRPr="00DE7357" w:rsidRDefault="00DE7357" w:rsidP="00734C1A">
      <w:pPr>
        <w:pStyle w:val="72"/>
        <w:shd w:val="clear" w:color="auto" w:fill="auto"/>
        <w:spacing w:line="317" w:lineRule="exact"/>
        <w:ind w:firstLine="760"/>
        <w:rPr>
          <w:sz w:val="28"/>
          <w:szCs w:val="28"/>
        </w:rPr>
      </w:pPr>
    </w:p>
    <w:p w:rsidR="00734C1A" w:rsidRDefault="00734C1A" w:rsidP="00734C1A">
      <w:pPr>
        <w:pStyle w:val="25"/>
        <w:shd w:val="clear" w:color="auto" w:fill="auto"/>
        <w:spacing w:before="0"/>
        <w:ind w:firstLine="760"/>
        <w:jc w:val="both"/>
      </w:pPr>
      <w:r>
        <w:t>Исследовательское направление работы старшеклассников должно носить выраженный научный характер.</w:t>
      </w:r>
    </w:p>
    <w:p w:rsidR="00734C1A" w:rsidRDefault="00734C1A" w:rsidP="00734C1A">
      <w:pPr>
        <w:pStyle w:val="25"/>
        <w:shd w:val="clear" w:color="auto" w:fill="auto"/>
        <w:spacing w:before="0"/>
        <w:ind w:firstLine="460"/>
        <w:jc w:val="both"/>
      </w:pPr>
      <w:r>
        <w:t>Исследовательские проекты могут иметь следующие направления: - естественно-научные исследования;</w:t>
      </w:r>
    </w:p>
    <w:p w:rsidR="00734C1A" w:rsidRDefault="00734C1A" w:rsidP="002D0FAC">
      <w:pPr>
        <w:pStyle w:val="25"/>
        <w:numPr>
          <w:ilvl w:val="0"/>
          <w:numId w:val="40"/>
        </w:numPr>
        <w:shd w:val="clear" w:color="auto" w:fill="auto"/>
        <w:tabs>
          <w:tab w:val="left" w:pos="753"/>
        </w:tabs>
        <w:spacing w:before="0"/>
        <w:ind w:firstLine="320"/>
        <w:jc w:val="both"/>
      </w:pPr>
      <w:r>
        <w:t>исследования в гуманитарных областях (в том числе выходящих за рамки школьной программы, например в психологии, социологии);</w:t>
      </w:r>
    </w:p>
    <w:p w:rsidR="00734C1A" w:rsidRDefault="00734C1A" w:rsidP="002D0FAC">
      <w:pPr>
        <w:pStyle w:val="25"/>
        <w:numPr>
          <w:ilvl w:val="0"/>
          <w:numId w:val="40"/>
        </w:numPr>
        <w:shd w:val="clear" w:color="auto" w:fill="auto"/>
        <w:tabs>
          <w:tab w:val="left" w:pos="753"/>
        </w:tabs>
        <w:spacing w:before="0"/>
        <w:ind w:left="320" w:firstLine="0"/>
        <w:jc w:val="both"/>
      </w:pPr>
      <w:r>
        <w:t>экономические исследования;</w:t>
      </w:r>
    </w:p>
    <w:p w:rsidR="00734C1A" w:rsidRDefault="00734C1A" w:rsidP="00734C1A">
      <w:pPr>
        <w:pStyle w:val="25"/>
        <w:shd w:val="clear" w:color="auto" w:fill="auto"/>
        <w:spacing w:before="0"/>
        <w:ind w:firstLine="0"/>
        <w:jc w:val="both"/>
      </w:pPr>
      <w:r>
        <w:t>- социальные исследования;</w:t>
      </w:r>
    </w:p>
    <w:p w:rsidR="00734C1A" w:rsidRDefault="00734C1A" w:rsidP="002D0FAC">
      <w:pPr>
        <w:pStyle w:val="25"/>
        <w:numPr>
          <w:ilvl w:val="0"/>
          <w:numId w:val="40"/>
        </w:numPr>
        <w:shd w:val="clear" w:color="auto" w:fill="auto"/>
        <w:tabs>
          <w:tab w:val="left" w:pos="753"/>
        </w:tabs>
        <w:spacing w:before="0"/>
        <w:ind w:left="320" w:firstLine="0"/>
        <w:jc w:val="both"/>
      </w:pPr>
      <w:r>
        <w:t>научно-технические исследования.</w:t>
      </w:r>
    </w:p>
    <w:p w:rsidR="00734C1A" w:rsidRDefault="00734C1A" w:rsidP="00734C1A">
      <w:pPr>
        <w:pStyle w:val="25"/>
        <w:shd w:val="clear" w:color="auto" w:fill="auto"/>
        <w:spacing w:before="0"/>
        <w:ind w:firstLine="760"/>
        <w:jc w:val="both"/>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734C1A" w:rsidRDefault="00734C1A" w:rsidP="00734C1A">
      <w:pPr>
        <w:pStyle w:val="25"/>
        <w:shd w:val="clear" w:color="auto" w:fill="auto"/>
        <w:spacing w:before="0" w:after="330"/>
        <w:ind w:firstLine="760"/>
        <w:jc w:val="both"/>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734C1A" w:rsidRDefault="00734C1A" w:rsidP="002D0FAC">
      <w:pPr>
        <w:pStyle w:val="37"/>
        <w:keepNext/>
        <w:keepLines/>
        <w:numPr>
          <w:ilvl w:val="0"/>
          <w:numId w:val="42"/>
        </w:numPr>
        <w:shd w:val="clear" w:color="auto" w:fill="auto"/>
        <w:spacing w:after="13" w:line="280" w:lineRule="exact"/>
        <w:jc w:val="both"/>
      </w:pPr>
      <w:bookmarkStart w:id="36" w:name="bookmark35"/>
      <w:r>
        <w:t>Программы учебных предметов</w:t>
      </w:r>
      <w:bookmarkEnd w:id="36"/>
      <w:r w:rsidR="00DE7357">
        <w:t>, курсов</w:t>
      </w:r>
    </w:p>
    <w:p w:rsidR="00DE7357" w:rsidRDefault="00DE7357" w:rsidP="00DE7357">
      <w:pPr>
        <w:pStyle w:val="37"/>
        <w:keepNext/>
        <w:keepLines/>
        <w:shd w:val="clear" w:color="auto" w:fill="auto"/>
        <w:spacing w:after="13" w:line="280" w:lineRule="exact"/>
        <w:jc w:val="both"/>
      </w:pPr>
    </w:p>
    <w:p w:rsidR="00734C1A" w:rsidRDefault="00734C1A" w:rsidP="00734C1A">
      <w:pPr>
        <w:pStyle w:val="25"/>
        <w:shd w:val="clear" w:color="auto" w:fill="auto"/>
        <w:spacing w:before="0" w:line="274" w:lineRule="exact"/>
        <w:ind w:firstLine="760"/>
        <w:jc w:val="both"/>
      </w:pPr>
      <w:r>
        <w:t>Рабочие программы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среденго общего образования с учетом программ, включенных в ее структуру.</w:t>
      </w:r>
    </w:p>
    <w:p w:rsidR="00734C1A" w:rsidRDefault="00734C1A" w:rsidP="00734C1A">
      <w:pPr>
        <w:pStyle w:val="72"/>
        <w:shd w:val="clear" w:color="auto" w:fill="auto"/>
        <w:spacing w:line="274" w:lineRule="exact"/>
        <w:ind w:left="760"/>
      </w:pPr>
      <w:r>
        <w:t>Рабочие программы учебных предметов, курсов содержат:</w:t>
      </w:r>
    </w:p>
    <w:p w:rsidR="00734C1A" w:rsidRDefault="00734C1A" w:rsidP="002D0FAC">
      <w:pPr>
        <w:pStyle w:val="25"/>
        <w:numPr>
          <w:ilvl w:val="0"/>
          <w:numId w:val="44"/>
        </w:numPr>
        <w:shd w:val="clear" w:color="auto" w:fill="auto"/>
        <w:tabs>
          <w:tab w:val="left" w:pos="1091"/>
        </w:tabs>
        <w:spacing w:before="0" w:line="274" w:lineRule="exact"/>
        <w:ind w:left="760" w:firstLine="0"/>
        <w:jc w:val="both"/>
      </w:pPr>
      <w:r>
        <w:t>планируемые результаты освоения учебного предмета, курса;</w:t>
      </w:r>
    </w:p>
    <w:p w:rsidR="00734C1A" w:rsidRDefault="00734C1A" w:rsidP="002D0FAC">
      <w:pPr>
        <w:pStyle w:val="25"/>
        <w:numPr>
          <w:ilvl w:val="0"/>
          <w:numId w:val="44"/>
        </w:numPr>
        <w:shd w:val="clear" w:color="auto" w:fill="auto"/>
        <w:tabs>
          <w:tab w:val="left" w:pos="1115"/>
        </w:tabs>
        <w:spacing w:before="0" w:line="274" w:lineRule="exact"/>
        <w:ind w:left="760" w:firstLine="0"/>
        <w:jc w:val="both"/>
      </w:pPr>
      <w:r>
        <w:t>содержание учебного предмета, курса;</w:t>
      </w:r>
    </w:p>
    <w:p w:rsidR="00734C1A" w:rsidRDefault="00734C1A" w:rsidP="002D0FAC">
      <w:pPr>
        <w:pStyle w:val="25"/>
        <w:numPr>
          <w:ilvl w:val="0"/>
          <w:numId w:val="44"/>
        </w:numPr>
        <w:shd w:val="clear" w:color="auto" w:fill="auto"/>
        <w:tabs>
          <w:tab w:val="left" w:pos="1115"/>
        </w:tabs>
        <w:spacing w:before="0" w:line="274" w:lineRule="exact"/>
        <w:ind w:left="760" w:firstLine="0"/>
        <w:jc w:val="both"/>
      </w:pPr>
      <w:r>
        <w:t>тематическое планирование с указанием количества часов, отводимых на освоение каждой темы.</w:t>
      </w:r>
    </w:p>
    <w:p w:rsidR="00734C1A" w:rsidRDefault="00734C1A" w:rsidP="00734C1A">
      <w:pPr>
        <w:pStyle w:val="72"/>
        <w:shd w:val="clear" w:color="auto" w:fill="auto"/>
        <w:spacing w:line="274" w:lineRule="exact"/>
        <w:ind w:left="760"/>
      </w:pPr>
      <w:r>
        <w:t>Рабочие программы курсов внеурочной деятельности содержат:</w:t>
      </w:r>
    </w:p>
    <w:p w:rsidR="00734C1A" w:rsidRDefault="00734C1A" w:rsidP="002D0FAC">
      <w:pPr>
        <w:pStyle w:val="25"/>
        <w:numPr>
          <w:ilvl w:val="0"/>
          <w:numId w:val="45"/>
        </w:numPr>
        <w:shd w:val="clear" w:color="auto" w:fill="auto"/>
        <w:tabs>
          <w:tab w:val="left" w:pos="1091"/>
        </w:tabs>
        <w:spacing w:before="0" w:line="274" w:lineRule="exact"/>
        <w:ind w:left="760" w:firstLine="0"/>
        <w:jc w:val="both"/>
      </w:pPr>
      <w:r>
        <w:t>результаты освоения курса внеурочной деятельности;</w:t>
      </w:r>
    </w:p>
    <w:p w:rsidR="00734C1A" w:rsidRDefault="00734C1A" w:rsidP="002D0FAC">
      <w:pPr>
        <w:pStyle w:val="25"/>
        <w:numPr>
          <w:ilvl w:val="0"/>
          <w:numId w:val="45"/>
        </w:numPr>
        <w:shd w:val="clear" w:color="auto" w:fill="auto"/>
        <w:tabs>
          <w:tab w:val="left" w:pos="1115"/>
        </w:tabs>
        <w:spacing w:before="0" w:line="274" w:lineRule="exact"/>
        <w:ind w:left="760" w:firstLine="0"/>
        <w:jc w:val="both"/>
      </w:pPr>
      <w:r>
        <w:t>содержание курса внеурочной деятельности с указанием форм организации и видов деятельности;</w:t>
      </w:r>
    </w:p>
    <w:p w:rsidR="00734C1A" w:rsidRDefault="00734C1A" w:rsidP="002D0FAC">
      <w:pPr>
        <w:pStyle w:val="25"/>
        <w:numPr>
          <w:ilvl w:val="0"/>
          <w:numId w:val="45"/>
        </w:numPr>
        <w:shd w:val="clear" w:color="auto" w:fill="auto"/>
        <w:tabs>
          <w:tab w:val="left" w:pos="1115"/>
        </w:tabs>
        <w:spacing w:before="0" w:line="274" w:lineRule="exact"/>
        <w:ind w:left="760" w:firstLine="0"/>
        <w:jc w:val="both"/>
      </w:pPr>
      <w:r>
        <w:t>тематическое планирование.</w:t>
      </w:r>
    </w:p>
    <w:p w:rsidR="00734C1A" w:rsidRDefault="00734C1A" w:rsidP="00734C1A">
      <w:pPr>
        <w:pStyle w:val="25"/>
        <w:shd w:val="clear" w:color="auto" w:fill="auto"/>
        <w:spacing w:before="0" w:after="262" w:line="274" w:lineRule="exact"/>
        <w:ind w:left="760" w:firstLine="0"/>
        <w:jc w:val="both"/>
      </w:pPr>
      <w:r>
        <w:t>Рабочие программы учебных предметов, учебных курсов, курсов внеурочной деятельности являются приложением основной образовательной программе среднего общего образования.</w:t>
      </w:r>
    </w:p>
    <w:p w:rsidR="004F09AD" w:rsidRDefault="00DE7357" w:rsidP="00734C1A">
      <w:pPr>
        <w:pStyle w:val="37"/>
        <w:keepNext/>
        <w:keepLines/>
        <w:shd w:val="clear" w:color="auto" w:fill="auto"/>
        <w:spacing w:after="0" w:line="322" w:lineRule="exact"/>
        <w:jc w:val="both"/>
      </w:pPr>
      <w:bookmarkStart w:id="37" w:name="bookmark36"/>
      <w:r>
        <w:t xml:space="preserve">2.2.1 </w:t>
      </w:r>
      <w:r w:rsidR="00734C1A">
        <w:t xml:space="preserve">Рабочая программа учебного предмета «Русский язык» 10-11 класс (базовый уровень) </w:t>
      </w:r>
      <w:bookmarkEnd w:id="37"/>
    </w:p>
    <w:p w:rsidR="00DE7357" w:rsidRDefault="00DE7357" w:rsidP="00734C1A">
      <w:pPr>
        <w:pStyle w:val="37"/>
        <w:keepNext/>
        <w:keepLines/>
        <w:shd w:val="clear" w:color="auto" w:fill="auto"/>
        <w:spacing w:after="0" w:line="322" w:lineRule="exact"/>
        <w:jc w:val="both"/>
      </w:pPr>
      <w:r>
        <w:t xml:space="preserve"> Планируемые результаты</w:t>
      </w:r>
    </w:p>
    <w:p w:rsidR="00734C1A" w:rsidRDefault="00734C1A" w:rsidP="00734C1A">
      <w:pPr>
        <w:pStyle w:val="72"/>
        <w:shd w:val="clear" w:color="auto" w:fill="auto"/>
        <w:spacing w:line="274" w:lineRule="exact"/>
        <w:ind w:left="460"/>
      </w:pPr>
      <w:r>
        <w:t>Личностные</w:t>
      </w:r>
    </w:p>
    <w:p w:rsidR="00734C1A" w:rsidRDefault="00734C1A" w:rsidP="002D0FAC">
      <w:pPr>
        <w:pStyle w:val="25"/>
        <w:numPr>
          <w:ilvl w:val="0"/>
          <w:numId w:val="46"/>
        </w:numPr>
        <w:shd w:val="clear" w:color="auto" w:fill="auto"/>
        <w:tabs>
          <w:tab w:val="left" w:pos="355"/>
        </w:tabs>
        <w:spacing w:before="0" w:line="274" w:lineRule="exact"/>
        <w:ind w:left="460" w:hanging="460"/>
        <w:jc w:val="both"/>
      </w:pPr>
      <w:r>
        <w:t>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w:t>
      </w:r>
    </w:p>
    <w:p w:rsidR="00734C1A" w:rsidRDefault="00734C1A" w:rsidP="002D0FAC">
      <w:pPr>
        <w:pStyle w:val="25"/>
        <w:numPr>
          <w:ilvl w:val="0"/>
          <w:numId w:val="46"/>
        </w:numPr>
        <w:shd w:val="clear" w:color="auto" w:fill="auto"/>
        <w:tabs>
          <w:tab w:val="left" w:pos="355"/>
        </w:tabs>
        <w:spacing w:before="0" w:line="274" w:lineRule="exact"/>
        <w:ind w:left="460" w:hanging="460"/>
        <w:jc w:val="both"/>
      </w:pPr>
      <w:r>
        <w:t>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734C1A" w:rsidRDefault="00734C1A" w:rsidP="002D0FAC">
      <w:pPr>
        <w:pStyle w:val="25"/>
        <w:numPr>
          <w:ilvl w:val="0"/>
          <w:numId w:val="46"/>
        </w:numPr>
        <w:shd w:val="clear" w:color="auto" w:fill="auto"/>
        <w:tabs>
          <w:tab w:val="left" w:pos="355"/>
        </w:tabs>
        <w:spacing w:before="0" w:line="322" w:lineRule="exact"/>
        <w:ind w:left="460" w:hanging="460"/>
        <w:jc w:val="both"/>
      </w:pPr>
      <w:r>
        <w:t>Увеличение продуктивного, рецептивного и потенциального словаря; расширение круга используемых языковых и речевых средств.</w:t>
      </w:r>
    </w:p>
    <w:p w:rsidR="00734C1A" w:rsidRDefault="00734C1A" w:rsidP="00734C1A">
      <w:pPr>
        <w:pStyle w:val="44"/>
        <w:keepNext/>
        <w:keepLines/>
        <w:shd w:val="clear" w:color="auto" w:fill="auto"/>
        <w:spacing w:line="322" w:lineRule="exact"/>
        <w:ind w:right="20"/>
      </w:pPr>
      <w:bookmarkStart w:id="38" w:name="bookmark37"/>
      <w:r>
        <w:t>Метапредметные результаты</w:t>
      </w:r>
      <w:bookmarkEnd w:id="38"/>
    </w:p>
    <w:p w:rsidR="00734C1A" w:rsidRDefault="00734C1A" w:rsidP="00734C1A">
      <w:pPr>
        <w:pStyle w:val="25"/>
        <w:shd w:val="clear" w:color="auto" w:fill="auto"/>
        <w:spacing w:before="0" w:line="322" w:lineRule="exact"/>
        <w:ind w:left="460" w:firstLine="0"/>
        <w:jc w:val="both"/>
      </w:pPr>
      <w:r>
        <w:t>• Владение всеми видами речевой деятельности в разных коммуникативных условиях:</w:t>
      </w:r>
    </w:p>
    <w:p w:rsidR="00734C1A" w:rsidRDefault="00734C1A" w:rsidP="002D0FAC">
      <w:pPr>
        <w:pStyle w:val="25"/>
        <w:numPr>
          <w:ilvl w:val="0"/>
          <w:numId w:val="47"/>
        </w:numPr>
        <w:shd w:val="clear" w:color="auto" w:fill="auto"/>
        <w:spacing w:before="0" w:line="322" w:lineRule="exact"/>
        <w:ind w:left="760" w:firstLine="0"/>
        <w:jc w:val="both"/>
      </w:pPr>
      <w:r>
        <w:t>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w:t>
      </w:r>
    </w:p>
    <w:p w:rsidR="00734C1A" w:rsidRDefault="00734C1A" w:rsidP="00734C1A">
      <w:pPr>
        <w:pStyle w:val="25"/>
        <w:shd w:val="clear" w:color="auto" w:fill="auto"/>
        <w:spacing w:before="0"/>
        <w:ind w:left="600" w:firstLine="0"/>
        <w:jc w:val="both"/>
      </w:pPr>
      <w:r>
        <w:t>задачей; умениями и навыками работы с научным текстом, с различными источниками научно-технической информации;</w:t>
      </w:r>
    </w:p>
    <w:p w:rsidR="00734C1A" w:rsidRDefault="00734C1A" w:rsidP="002D0FAC">
      <w:pPr>
        <w:pStyle w:val="25"/>
        <w:numPr>
          <w:ilvl w:val="0"/>
          <w:numId w:val="47"/>
        </w:numPr>
        <w:shd w:val="clear" w:color="auto" w:fill="auto"/>
        <w:tabs>
          <w:tab w:val="left" w:pos="688"/>
        </w:tabs>
        <w:spacing w:before="0"/>
        <w:ind w:left="360" w:firstLine="0"/>
        <w:jc w:val="both"/>
      </w:pPr>
      <w:r>
        <w:t>Умениями выступать перед аудиторией старшеклассников с докладом; защищать реферат,</w:t>
      </w:r>
    </w:p>
    <w:p w:rsidR="00734C1A" w:rsidRDefault="00734C1A" w:rsidP="00734C1A">
      <w:pPr>
        <w:pStyle w:val="25"/>
        <w:shd w:val="clear" w:color="auto" w:fill="auto"/>
        <w:spacing w:before="0"/>
        <w:ind w:left="680" w:firstLine="0"/>
        <w:jc w:val="both"/>
      </w:pPr>
      <w:r>
        <w:t>проектную работу; участвовать в спорах, диспутах, свободно и правильно излагая свои мысли в устной и письменной форме;</w:t>
      </w:r>
    </w:p>
    <w:p w:rsidR="00734C1A" w:rsidRDefault="00734C1A" w:rsidP="002D0FAC">
      <w:pPr>
        <w:pStyle w:val="25"/>
        <w:numPr>
          <w:ilvl w:val="0"/>
          <w:numId w:val="47"/>
        </w:numPr>
        <w:shd w:val="clear" w:color="auto" w:fill="auto"/>
        <w:tabs>
          <w:tab w:val="left" w:pos="688"/>
        </w:tabs>
        <w:spacing w:before="0"/>
        <w:ind w:left="360" w:firstLine="0"/>
        <w:jc w:val="both"/>
      </w:pPr>
      <w:r>
        <w:t>Умениями строить продуктивное речевое взаимодействие в сотрудничестве со</w:t>
      </w:r>
    </w:p>
    <w:p w:rsidR="00734C1A" w:rsidRDefault="00734C1A" w:rsidP="00734C1A">
      <w:pPr>
        <w:pStyle w:val="25"/>
        <w:shd w:val="clear" w:color="auto" w:fill="auto"/>
        <w:spacing w:before="0"/>
        <w:ind w:left="680" w:firstLine="0"/>
        <w:jc w:val="both"/>
      </w:pPr>
      <w:r>
        <w:t>сверстниками и взрослыми, учитывать разные мнения и интересы, обосновать собственную позицию, договариваться и приходить к общему решению; осуществлять коммуникативную рефлексию;</w:t>
      </w:r>
    </w:p>
    <w:p w:rsidR="00734C1A" w:rsidRDefault="00734C1A" w:rsidP="002D0FAC">
      <w:pPr>
        <w:pStyle w:val="25"/>
        <w:numPr>
          <w:ilvl w:val="0"/>
          <w:numId w:val="47"/>
        </w:numPr>
        <w:shd w:val="clear" w:color="auto" w:fill="auto"/>
        <w:tabs>
          <w:tab w:val="left" w:pos="688"/>
        </w:tabs>
        <w:spacing w:before="0"/>
        <w:ind w:left="360" w:firstLine="0"/>
        <w:jc w:val="both"/>
      </w:pPr>
      <w:r>
        <w:t>Разными способами организации интеллектуальной деятельности и представления её</w:t>
      </w:r>
    </w:p>
    <w:p w:rsidR="00734C1A" w:rsidRDefault="00734C1A" w:rsidP="00734C1A">
      <w:pPr>
        <w:pStyle w:val="25"/>
        <w:shd w:val="clear" w:color="auto" w:fill="auto"/>
        <w:spacing w:before="0"/>
        <w:ind w:left="680" w:firstLine="0"/>
        <w:jc w:val="both"/>
      </w:pPr>
      <w:r>
        <w:t>результатов в различных формах: приёмами отбора и систематизации материала на определённую тему; умениями опред</w:t>
      </w:r>
      <w:r w:rsidR="00477D82">
        <w:t>елять цели предстоящей работы (</w:t>
      </w:r>
      <w:r>
        <w:t>в том числе в совместной деятельности), проводить самостоятельный писк информации, анализировать и отбирать её; способностью предъявлять результаты деятельности</w:t>
      </w:r>
      <w:r w:rsidR="00477D82">
        <w:t xml:space="preserve"> (</w:t>
      </w:r>
      <w:r>
        <w:t>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734C1A" w:rsidRDefault="00734C1A" w:rsidP="002D0FAC">
      <w:pPr>
        <w:pStyle w:val="25"/>
        <w:numPr>
          <w:ilvl w:val="0"/>
          <w:numId w:val="39"/>
        </w:numPr>
        <w:shd w:val="clear" w:color="auto" w:fill="auto"/>
        <w:tabs>
          <w:tab w:val="left" w:pos="610"/>
        </w:tabs>
        <w:spacing w:before="0"/>
        <w:ind w:left="600" w:hanging="360"/>
        <w:jc w:val="both"/>
      </w:pPr>
      <w:r>
        <w:t>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w:t>
      </w:r>
    </w:p>
    <w:p w:rsidR="00734C1A" w:rsidRDefault="00734C1A" w:rsidP="002D0FAC">
      <w:pPr>
        <w:pStyle w:val="25"/>
        <w:numPr>
          <w:ilvl w:val="0"/>
          <w:numId w:val="39"/>
        </w:numPr>
        <w:shd w:val="clear" w:color="auto" w:fill="auto"/>
        <w:tabs>
          <w:tab w:val="left" w:pos="610"/>
        </w:tabs>
        <w:spacing w:before="0"/>
        <w:ind w:left="600" w:hanging="360"/>
        <w:jc w:val="both"/>
      </w:pPr>
      <w:r>
        <w:t>Готовность к получению высшего образования по избранному профилю, подготовка к различным формам учебно-познавательной деятельности в вузе;</w:t>
      </w:r>
    </w:p>
    <w:p w:rsidR="00734C1A" w:rsidRDefault="00734C1A" w:rsidP="002D0FAC">
      <w:pPr>
        <w:pStyle w:val="25"/>
        <w:numPr>
          <w:ilvl w:val="0"/>
          <w:numId w:val="39"/>
        </w:numPr>
        <w:shd w:val="clear" w:color="auto" w:fill="auto"/>
        <w:tabs>
          <w:tab w:val="left" w:pos="610"/>
        </w:tabs>
        <w:spacing w:before="0"/>
        <w:ind w:left="600" w:hanging="360"/>
        <w:jc w:val="both"/>
      </w:pPr>
      <w:r>
        <w:t>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w:t>
      </w:r>
    </w:p>
    <w:p w:rsidR="00734C1A" w:rsidRDefault="00734C1A" w:rsidP="00734C1A">
      <w:pPr>
        <w:pStyle w:val="44"/>
        <w:keepNext/>
        <w:keepLines/>
        <w:shd w:val="clear" w:color="auto" w:fill="auto"/>
        <w:ind w:right="200"/>
      </w:pPr>
      <w:bookmarkStart w:id="39" w:name="bookmark38"/>
      <w:r>
        <w:t>Предметные результаты:</w:t>
      </w:r>
      <w:bookmarkEnd w:id="39"/>
    </w:p>
    <w:p w:rsidR="00734C1A" w:rsidRDefault="00734C1A" w:rsidP="002D0FAC">
      <w:pPr>
        <w:pStyle w:val="25"/>
        <w:numPr>
          <w:ilvl w:val="0"/>
          <w:numId w:val="48"/>
        </w:numPr>
        <w:shd w:val="clear" w:color="auto" w:fill="auto"/>
        <w:tabs>
          <w:tab w:val="left" w:pos="697"/>
        </w:tabs>
        <w:spacing w:before="0"/>
        <w:ind w:left="360" w:firstLine="0"/>
        <w:jc w:val="both"/>
      </w:pPr>
      <w:r>
        <w:t>Представление о единстве и многообразии языкового и культурного пространства России и</w:t>
      </w:r>
    </w:p>
    <w:p w:rsidR="00734C1A" w:rsidRDefault="00734C1A" w:rsidP="00734C1A">
      <w:pPr>
        <w:pStyle w:val="25"/>
        <w:shd w:val="clear" w:color="auto" w:fill="auto"/>
        <w:spacing w:before="0"/>
        <w:ind w:left="680" w:firstLine="0"/>
        <w:jc w:val="both"/>
      </w:pPr>
      <w:r>
        <w:t>м</w:t>
      </w:r>
      <w:r w:rsidR="00477D82">
        <w:t>ира, об основных функциях языка</w:t>
      </w:r>
      <w:r>
        <w:t>, о взаимосвязи языка и культуры, истории народа;</w:t>
      </w:r>
    </w:p>
    <w:p w:rsidR="00734C1A" w:rsidRDefault="00734C1A" w:rsidP="002D0FAC">
      <w:pPr>
        <w:pStyle w:val="25"/>
        <w:numPr>
          <w:ilvl w:val="0"/>
          <w:numId w:val="48"/>
        </w:numPr>
        <w:shd w:val="clear" w:color="auto" w:fill="auto"/>
        <w:tabs>
          <w:tab w:val="left" w:pos="721"/>
        </w:tabs>
        <w:spacing w:before="0"/>
        <w:ind w:left="360" w:firstLine="0"/>
        <w:jc w:val="both"/>
      </w:pPr>
      <w:r>
        <w:t>Осознание русского языка как духовной, нравственной и культурной ценности народа, как</w:t>
      </w:r>
    </w:p>
    <w:p w:rsidR="00734C1A" w:rsidRDefault="00734C1A" w:rsidP="00734C1A">
      <w:pPr>
        <w:pStyle w:val="25"/>
        <w:shd w:val="clear" w:color="auto" w:fill="auto"/>
        <w:spacing w:before="0"/>
        <w:ind w:left="680" w:firstLine="0"/>
        <w:jc w:val="both"/>
      </w:pPr>
      <w:r>
        <w:t>одного из способов приобщения к ценностям национальной и мировой культуры;</w:t>
      </w:r>
    </w:p>
    <w:p w:rsidR="00734C1A" w:rsidRDefault="00734C1A" w:rsidP="002D0FAC">
      <w:pPr>
        <w:pStyle w:val="25"/>
        <w:numPr>
          <w:ilvl w:val="0"/>
          <w:numId w:val="48"/>
        </w:numPr>
        <w:shd w:val="clear" w:color="auto" w:fill="auto"/>
        <w:tabs>
          <w:tab w:val="left" w:pos="721"/>
        </w:tabs>
        <w:spacing w:before="0"/>
        <w:ind w:left="360" w:firstLine="0"/>
        <w:jc w:val="both"/>
      </w:pPr>
      <w:r>
        <w:t>Владение всеми видами речевой деятельности:</w:t>
      </w:r>
    </w:p>
    <w:p w:rsidR="00734C1A" w:rsidRDefault="00734C1A" w:rsidP="00734C1A">
      <w:pPr>
        <w:pStyle w:val="122"/>
        <w:shd w:val="clear" w:color="auto" w:fill="auto"/>
        <w:ind w:left="680"/>
        <w:jc w:val="both"/>
      </w:pPr>
      <w:r>
        <w:t>Аудирование и чтение:</w:t>
      </w:r>
    </w:p>
    <w:p w:rsidR="00734C1A" w:rsidRDefault="00734C1A" w:rsidP="002D0FAC">
      <w:pPr>
        <w:pStyle w:val="25"/>
        <w:numPr>
          <w:ilvl w:val="0"/>
          <w:numId w:val="39"/>
        </w:numPr>
        <w:shd w:val="clear" w:color="auto" w:fill="auto"/>
        <w:tabs>
          <w:tab w:val="left" w:pos="426"/>
        </w:tabs>
        <w:spacing w:before="0" w:line="274" w:lineRule="exact"/>
        <w:ind w:left="360" w:firstLine="66"/>
        <w:jc w:val="both"/>
      </w:pPr>
      <w:r>
        <w:t>Адекватное понимание содержания устного и письменного высказывания, основной и дополнительной, явной и скрытой (подтекстовой) информации;</w:t>
      </w:r>
    </w:p>
    <w:p w:rsidR="00734C1A" w:rsidRDefault="00734C1A" w:rsidP="002D0FAC">
      <w:pPr>
        <w:pStyle w:val="25"/>
        <w:numPr>
          <w:ilvl w:val="0"/>
          <w:numId w:val="39"/>
        </w:numPr>
        <w:shd w:val="clear" w:color="auto" w:fill="auto"/>
        <w:tabs>
          <w:tab w:val="left" w:pos="426"/>
        </w:tabs>
        <w:spacing w:before="0" w:line="274" w:lineRule="exact"/>
        <w:ind w:left="360" w:firstLine="66"/>
        <w:jc w:val="both"/>
      </w:pPr>
      <w:r>
        <w:t>Осознанное использование различных видов чтения</w:t>
      </w:r>
      <w:r w:rsidR="00477D82">
        <w:t xml:space="preserve"> (</w:t>
      </w:r>
      <w:r>
        <w:t>поисковое, просмотровое, ознакомительное, изучающее, реферативное) и ауд</w:t>
      </w:r>
      <w:r w:rsidR="00477D82">
        <w:t>ирования (</w:t>
      </w:r>
      <w:r>
        <w:t>с полным пониманием аудиотекста, с пониманием основного содержания, с выборочным извлечением информации) в зависимости от коммуникативной задачи;</w:t>
      </w:r>
    </w:p>
    <w:p w:rsidR="00734C1A" w:rsidRDefault="00734C1A" w:rsidP="002D0FAC">
      <w:pPr>
        <w:pStyle w:val="25"/>
        <w:numPr>
          <w:ilvl w:val="0"/>
          <w:numId w:val="39"/>
        </w:numPr>
        <w:shd w:val="clear" w:color="auto" w:fill="auto"/>
        <w:tabs>
          <w:tab w:val="left" w:pos="426"/>
        </w:tabs>
        <w:spacing w:before="0" w:line="274" w:lineRule="exact"/>
        <w:ind w:left="360" w:firstLine="66"/>
        <w:jc w:val="both"/>
      </w:pPr>
      <w:r>
        <w:t>Способность извлекать необходимую информацию из различных источников: учебно</w:t>
      </w:r>
      <w:r>
        <w:softHyphen/>
        <w:t>научных текстов, средств массовой информации, в том числе представленных в электронном виде на различных информационных носителях, официально- деловых текстов, справочной литературы;</w:t>
      </w:r>
    </w:p>
    <w:p w:rsidR="00734C1A" w:rsidRDefault="00734C1A" w:rsidP="002D0FAC">
      <w:pPr>
        <w:pStyle w:val="25"/>
        <w:numPr>
          <w:ilvl w:val="0"/>
          <w:numId w:val="39"/>
        </w:numPr>
        <w:shd w:val="clear" w:color="auto" w:fill="auto"/>
        <w:tabs>
          <w:tab w:val="left" w:pos="426"/>
        </w:tabs>
        <w:spacing w:before="0" w:line="274" w:lineRule="exact"/>
        <w:ind w:left="360" w:firstLine="66"/>
        <w:jc w:val="both"/>
      </w:pPr>
      <w:r>
        <w:t>Владение умениями информационной переработки прочитанных и прослушанных текстов и представление их в виде тезисов, конспектов, аннотаций, рефератов;</w:t>
      </w:r>
    </w:p>
    <w:p w:rsidR="00734C1A" w:rsidRDefault="00734C1A" w:rsidP="00734C1A">
      <w:pPr>
        <w:pStyle w:val="122"/>
        <w:shd w:val="clear" w:color="auto" w:fill="auto"/>
        <w:tabs>
          <w:tab w:val="left" w:pos="426"/>
        </w:tabs>
        <w:spacing w:line="274" w:lineRule="exact"/>
        <w:ind w:left="360" w:firstLine="66"/>
        <w:jc w:val="both"/>
      </w:pPr>
      <w:r>
        <w:t>Говорение и письмо:</w:t>
      </w:r>
    </w:p>
    <w:p w:rsidR="00734C1A" w:rsidRDefault="00734C1A" w:rsidP="002D0FAC">
      <w:pPr>
        <w:pStyle w:val="25"/>
        <w:numPr>
          <w:ilvl w:val="0"/>
          <w:numId w:val="39"/>
        </w:numPr>
        <w:shd w:val="clear" w:color="auto" w:fill="auto"/>
        <w:spacing w:before="0" w:line="283" w:lineRule="exact"/>
        <w:ind w:left="600" w:hanging="174"/>
        <w:jc w:val="both"/>
      </w:pPr>
      <w:r>
        <w:t>Создание устных и письменных монологических и диалогических высказываний различных типов и жаров в учебно-научной ( на материале изучаемых учебных дисциплин), социально-культурной и деловой сферах общения;</w:t>
      </w:r>
    </w:p>
    <w:p w:rsidR="00734C1A" w:rsidRDefault="00734C1A" w:rsidP="002D0FAC">
      <w:pPr>
        <w:pStyle w:val="25"/>
        <w:numPr>
          <w:ilvl w:val="0"/>
          <w:numId w:val="39"/>
        </w:numPr>
        <w:shd w:val="clear" w:color="auto" w:fill="auto"/>
        <w:tabs>
          <w:tab w:val="left" w:pos="567"/>
          <w:tab w:val="left" w:pos="610"/>
        </w:tabs>
        <w:spacing w:before="0" w:line="283" w:lineRule="exact"/>
        <w:ind w:left="240" w:firstLine="66"/>
        <w:jc w:val="both"/>
      </w:pPr>
      <w:r>
        <w:t>Подготовленное выступление перед аудиторией с докладом; защита реферата, проекта;</w:t>
      </w:r>
    </w:p>
    <w:p w:rsidR="00734C1A" w:rsidRDefault="00734C1A" w:rsidP="00734C1A">
      <w:pPr>
        <w:pStyle w:val="25"/>
        <w:shd w:val="clear" w:color="auto" w:fill="auto"/>
        <w:tabs>
          <w:tab w:val="left" w:pos="426"/>
          <w:tab w:val="left" w:pos="760"/>
        </w:tabs>
        <w:spacing w:before="0" w:line="274" w:lineRule="exact"/>
        <w:ind w:left="567" w:firstLine="66"/>
        <w:jc w:val="both"/>
      </w:pPr>
      <w:r>
        <w:t>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734C1A" w:rsidRDefault="00734C1A" w:rsidP="002D0FAC">
      <w:pPr>
        <w:pStyle w:val="25"/>
        <w:numPr>
          <w:ilvl w:val="0"/>
          <w:numId w:val="39"/>
        </w:numPr>
        <w:shd w:val="clear" w:color="auto" w:fill="auto"/>
        <w:tabs>
          <w:tab w:val="left" w:pos="426"/>
          <w:tab w:val="left" w:pos="760"/>
        </w:tabs>
        <w:spacing w:before="0" w:line="274" w:lineRule="exact"/>
        <w:ind w:left="760" w:firstLine="66"/>
        <w:jc w:val="both"/>
      </w:pPr>
      <w:r>
        <w:t>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w:t>
      </w:r>
    </w:p>
    <w:p w:rsidR="00734C1A" w:rsidRDefault="00734C1A" w:rsidP="002D0FAC">
      <w:pPr>
        <w:pStyle w:val="25"/>
        <w:numPr>
          <w:ilvl w:val="0"/>
          <w:numId w:val="39"/>
        </w:numPr>
        <w:shd w:val="clear" w:color="auto" w:fill="auto"/>
        <w:tabs>
          <w:tab w:val="left" w:pos="426"/>
          <w:tab w:val="left" w:pos="760"/>
        </w:tabs>
        <w:spacing w:before="0" w:line="274" w:lineRule="exact"/>
        <w:ind w:left="760" w:firstLine="66"/>
        <w:jc w:val="both"/>
      </w:pPr>
      <w:r>
        <w:t>Осуществление речевого самоконтроля; анализа речи с точки зрения её эффективности в достижении поставленных коммуникативных задач; владение разными способами редактирования текстов;</w:t>
      </w:r>
    </w:p>
    <w:p w:rsidR="00734C1A" w:rsidRDefault="00734C1A" w:rsidP="002D0FAC">
      <w:pPr>
        <w:pStyle w:val="25"/>
        <w:numPr>
          <w:ilvl w:val="0"/>
          <w:numId w:val="48"/>
        </w:numPr>
        <w:shd w:val="clear" w:color="auto" w:fill="auto"/>
        <w:tabs>
          <w:tab w:val="left" w:pos="827"/>
        </w:tabs>
        <w:spacing w:before="0" w:line="274" w:lineRule="exact"/>
        <w:ind w:left="500" w:firstLine="0"/>
        <w:jc w:val="both"/>
      </w:pPr>
      <w:r>
        <w:t>Освоение базовых понятий функциональной стилистики и культуры речи: функциональные</w:t>
      </w:r>
    </w:p>
    <w:p w:rsidR="00734C1A" w:rsidRDefault="00734C1A" w:rsidP="00734C1A">
      <w:pPr>
        <w:pStyle w:val="25"/>
        <w:shd w:val="clear" w:color="auto" w:fill="auto"/>
        <w:spacing w:before="0" w:line="274" w:lineRule="exact"/>
        <w:ind w:left="860" w:firstLine="0"/>
        <w:jc w:val="both"/>
      </w:pPr>
      <w:r>
        <w:t>разновидности языка, речевая деятельность и её основные виды, речевая ситуация и её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w:t>
      </w:r>
    </w:p>
    <w:p w:rsidR="00734C1A" w:rsidRDefault="00734C1A" w:rsidP="002D0FAC">
      <w:pPr>
        <w:pStyle w:val="25"/>
        <w:numPr>
          <w:ilvl w:val="0"/>
          <w:numId w:val="48"/>
        </w:numPr>
        <w:shd w:val="clear" w:color="auto" w:fill="auto"/>
        <w:tabs>
          <w:tab w:val="left" w:pos="827"/>
        </w:tabs>
        <w:spacing w:before="0" w:line="274" w:lineRule="exact"/>
        <w:ind w:left="500" w:firstLine="0"/>
        <w:jc w:val="both"/>
      </w:pPr>
      <w:r>
        <w:t>Проведение разных видов языкового анализа слов, предложений и текстов различных</w:t>
      </w:r>
    </w:p>
    <w:p w:rsidR="00734C1A" w:rsidRDefault="00734C1A" w:rsidP="00734C1A">
      <w:pPr>
        <w:pStyle w:val="25"/>
        <w:shd w:val="clear" w:color="auto" w:fill="auto"/>
        <w:spacing w:before="0" w:line="274" w:lineRule="exact"/>
        <w:ind w:left="860" w:firstLine="0"/>
        <w:jc w:val="both"/>
      </w:pPr>
      <w:r>
        <w:t>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функционально-стилевой и жанровой принадлежности; оценка коммуникативной и эстетической стороны речевого высказывания.</w:t>
      </w:r>
    </w:p>
    <w:p w:rsidR="00734C1A" w:rsidRDefault="00734C1A" w:rsidP="00734C1A">
      <w:pPr>
        <w:pStyle w:val="37"/>
        <w:keepNext/>
        <w:keepLines/>
        <w:shd w:val="clear" w:color="auto" w:fill="auto"/>
        <w:spacing w:after="215" w:line="280" w:lineRule="exact"/>
      </w:pPr>
      <w:bookmarkStart w:id="40" w:name="bookmark39"/>
      <w:r>
        <w:t>Содержание</w:t>
      </w:r>
      <w:bookmarkEnd w:id="40"/>
    </w:p>
    <w:p w:rsidR="00734C1A" w:rsidRPr="00683562" w:rsidRDefault="00734C1A" w:rsidP="00734C1A">
      <w:pPr>
        <w:spacing w:line="346" w:lineRule="exact"/>
        <w:ind w:left="760"/>
        <w:rPr>
          <w:rFonts w:ascii="Times New Roman" w:hAnsi="Times New Roman" w:cs="Times New Roman"/>
        </w:rPr>
      </w:pPr>
      <w:r w:rsidRPr="00683562">
        <w:rPr>
          <w:rFonts w:ascii="Times New Roman" w:hAnsi="Times New Roman" w:cs="Times New Roman"/>
        </w:rPr>
        <w:t>Содержание, обеспечивающее формирование коммуникативной компетенции</w:t>
      </w:r>
    </w:p>
    <w:p w:rsidR="00734C1A" w:rsidRPr="00683562" w:rsidRDefault="00734C1A" w:rsidP="00734C1A">
      <w:pPr>
        <w:spacing w:after="120" w:line="346" w:lineRule="exact"/>
        <w:ind w:left="760"/>
        <w:rPr>
          <w:rFonts w:ascii="Times New Roman" w:hAnsi="Times New Roman" w:cs="Times New Roman"/>
        </w:rPr>
      </w:pPr>
      <w:r w:rsidRPr="00683562">
        <w:rPr>
          <w:rFonts w:ascii="Times New Roman" w:hAnsi="Times New Roman" w:cs="Times New Roman"/>
        </w:rPr>
        <w:t>Раздел 1. Речь. Речевое общение</w:t>
      </w:r>
    </w:p>
    <w:p w:rsidR="00734C1A" w:rsidRPr="00683562" w:rsidRDefault="00734C1A" w:rsidP="002D0FAC">
      <w:pPr>
        <w:numPr>
          <w:ilvl w:val="0"/>
          <w:numId w:val="95"/>
        </w:numPr>
        <w:tabs>
          <w:tab w:val="left" w:pos="327"/>
        </w:tabs>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Речь как деятельность. Виды речевой деятельности: чтение, аудирование, говорение, письмо. Культура чтения, аудирования, говорения и письма. Речевое общение и его основные элементы. Виды речевого общения. Сферы речевого общения.</w:t>
      </w:r>
    </w:p>
    <w:p w:rsidR="00734C1A" w:rsidRPr="00683562" w:rsidRDefault="00734C1A" w:rsidP="002D0FAC">
      <w:pPr>
        <w:numPr>
          <w:ilvl w:val="0"/>
          <w:numId w:val="95"/>
        </w:numPr>
        <w:tabs>
          <w:tab w:val="left" w:pos="327"/>
        </w:tabs>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Совершенствование основных видов речевой деятельности. Адекватное понимание содержания устного и письменного высказывания, основной и дополнительной, явной и скрытой информации.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установки. Способность извлекать необходимую информацию из различных источников: учебно</w:t>
      </w:r>
      <w:r w:rsidR="00477D82">
        <w:rPr>
          <w:rFonts w:ascii="Times New Roman" w:eastAsia="Times New Roman" w:hAnsi="Times New Roman" w:cs="Times New Roman"/>
          <w:color w:val="auto"/>
          <w:lang w:eastAsia="en-US" w:bidi="ar-SA"/>
        </w:rPr>
        <w:t>-</w:t>
      </w:r>
      <w:r w:rsidRPr="00683562">
        <w:rPr>
          <w:rFonts w:ascii="Times New Roman" w:eastAsia="Times New Roman" w:hAnsi="Times New Roman" w:cs="Times New Roman"/>
          <w:color w:val="auto"/>
          <w:lang w:eastAsia="en-US" w:bidi="ar-SA"/>
        </w:rPr>
        <w:softHyphen/>
        <w:t>научных текстов, средств массовой информации, в том числе представленных в электронном виде на различных информационных носителях, официально</w:t>
      </w:r>
      <w:r w:rsidRPr="00683562">
        <w:rPr>
          <w:rFonts w:ascii="Times New Roman" w:eastAsia="Times New Roman" w:hAnsi="Times New Roman" w:cs="Times New Roman"/>
          <w:color w:val="auto"/>
          <w:lang w:eastAsia="en-US" w:bidi="ar-SA"/>
        </w:rPr>
        <w:softHyphen/>
        <w:t>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w:t>
      </w:r>
    </w:p>
    <w:p w:rsidR="00734C1A" w:rsidRPr="00683562" w:rsidRDefault="00734C1A" w:rsidP="00477D82">
      <w:pPr>
        <w:spacing w:after="120" w:line="346" w:lineRule="exact"/>
        <w:ind w:firstLine="708"/>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734C1A" w:rsidRPr="00683562" w:rsidRDefault="00734C1A" w:rsidP="00477D82">
      <w:pPr>
        <w:spacing w:after="124" w:line="346" w:lineRule="exact"/>
        <w:ind w:firstLine="708"/>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Овладение опытом речевого поведения в официальных и неофициальных ситуациях межкультурного общения. Анализ речевых высказываний с точки зрения их соответствия виду и ситуации общения, успешности в достижении прогнозируемого результата, анализ причин коммуникационных неудач, предупреждение их возникновения. Употребление языковых средств в соответствии с ситуацией и сферой речевого общения.</w:t>
      </w:r>
    </w:p>
    <w:p w:rsidR="00734C1A" w:rsidRPr="00683562" w:rsidRDefault="00734C1A" w:rsidP="00734C1A">
      <w:pPr>
        <w:keepNext/>
        <w:keepLines/>
        <w:spacing w:after="169" w:line="341" w:lineRule="exact"/>
        <w:jc w:val="both"/>
        <w:outlineLvl w:val="1"/>
        <w:rPr>
          <w:rFonts w:ascii="Times New Roman" w:eastAsia="Times New Roman" w:hAnsi="Times New Roman" w:cs="Times New Roman"/>
          <w:b/>
          <w:bCs/>
          <w:color w:val="auto"/>
          <w:lang w:eastAsia="en-US" w:bidi="ar-SA"/>
        </w:rPr>
      </w:pPr>
      <w:r w:rsidRPr="00683562">
        <w:rPr>
          <w:rFonts w:ascii="Times New Roman" w:eastAsia="Times New Roman" w:hAnsi="Times New Roman" w:cs="Times New Roman"/>
          <w:b/>
          <w:bCs/>
          <w:color w:val="auto"/>
          <w:lang w:eastAsia="en-US" w:bidi="ar-SA"/>
        </w:rPr>
        <w:t>Содержание, обеспечивающее формирование языковой и лингвистической (языковедческой) компетенции</w:t>
      </w:r>
    </w:p>
    <w:p w:rsidR="00734C1A" w:rsidRPr="00683562" w:rsidRDefault="00734C1A" w:rsidP="00734C1A">
      <w:pPr>
        <w:keepNext/>
        <w:keepLines/>
        <w:spacing w:after="105" w:line="280" w:lineRule="exact"/>
        <w:jc w:val="both"/>
        <w:outlineLvl w:val="1"/>
        <w:rPr>
          <w:rFonts w:ascii="Times New Roman" w:eastAsia="Times New Roman" w:hAnsi="Times New Roman" w:cs="Times New Roman"/>
          <w:b/>
          <w:bCs/>
          <w:color w:val="auto"/>
          <w:lang w:eastAsia="en-US" w:bidi="ar-SA"/>
        </w:rPr>
      </w:pPr>
      <w:r w:rsidRPr="00683562">
        <w:rPr>
          <w:rFonts w:ascii="Times New Roman" w:eastAsia="Times New Roman" w:hAnsi="Times New Roman" w:cs="Times New Roman"/>
          <w:b/>
          <w:bCs/>
          <w:color w:val="auto"/>
          <w:lang w:eastAsia="en-US" w:bidi="ar-SA"/>
        </w:rPr>
        <w:t>Раздел 2 Функциональная стилистика</w:t>
      </w:r>
    </w:p>
    <w:p w:rsidR="00734C1A" w:rsidRPr="00683562" w:rsidRDefault="00734C1A" w:rsidP="00734C1A">
      <w:pPr>
        <w:spacing w:after="116"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1. Функциональная стилистика как учение о функционально-стилистической дифференциации языка.</w:t>
      </w:r>
    </w:p>
    <w:p w:rsidR="00734C1A" w:rsidRPr="00683562" w:rsidRDefault="00734C1A" w:rsidP="00734C1A">
      <w:pPr>
        <w:spacing w:after="120"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734C1A" w:rsidRPr="00683562" w:rsidRDefault="00734C1A" w:rsidP="00734C1A">
      <w:pPr>
        <w:spacing w:after="124"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734C1A" w:rsidRPr="00683562" w:rsidRDefault="00734C1A" w:rsidP="00734C1A">
      <w:pPr>
        <w:spacing w:after="116"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Культура публичной речи. Публичное выступление: выбор темы, определение цели, поиск материала. Композиция публичного выступления.</w:t>
      </w:r>
    </w:p>
    <w:p w:rsidR="00734C1A" w:rsidRPr="00683562" w:rsidRDefault="00734C1A" w:rsidP="00734C1A">
      <w:pPr>
        <w:spacing w:after="124"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Особенности речевого этикета в официально-деловой, научной и публицистической сферах общения.</w:t>
      </w:r>
    </w:p>
    <w:p w:rsidR="00734C1A" w:rsidRPr="00683562" w:rsidRDefault="00734C1A" w:rsidP="00734C1A">
      <w:pPr>
        <w:spacing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Основные жанры научного (доклад, аннотация, статья, рецензия, реферат и др.), публицистического (выступление, статья, интервью, очерк и др.), официально-делового (резюме, характеристика и др.) стилей, разговорной речи (рассказ, беседа, спор).</w:t>
      </w:r>
    </w:p>
    <w:p w:rsidR="00734C1A" w:rsidRPr="00683562" w:rsidRDefault="00734C1A" w:rsidP="00734C1A">
      <w:pPr>
        <w:spacing w:after="176"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Язык художественной литературы и его отличия от других разновидностей современного русского языка. Основные признаки художественной речи.</w:t>
      </w:r>
    </w:p>
    <w:p w:rsidR="00734C1A" w:rsidRPr="00683562" w:rsidRDefault="00734C1A" w:rsidP="00734C1A">
      <w:pPr>
        <w:spacing w:after="100" w:line="28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Основные изобразительно-выразительные средства языка.</w:t>
      </w:r>
    </w:p>
    <w:p w:rsidR="00734C1A" w:rsidRPr="00683562" w:rsidRDefault="00734C1A" w:rsidP="00734C1A">
      <w:pPr>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2. Выявление особенностей разговорной речи, языка художественной литературы и функциональных стилей. Сопоставление и сравнение речевых высказываний с точки зрения их содержания, стилистических особенностей и использованных языковых средств.</w:t>
      </w:r>
    </w:p>
    <w:p w:rsidR="00734C1A" w:rsidRPr="00683562" w:rsidRDefault="00734C1A" w:rsidP="00734C1A">
      <w:pPr>
        <w:spacing w:after="124"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Создание письменных высказываний разных стилей и жанров: тезисы, конспект, отзыв, письмо, расписка, заявление. автобиография, резюме и др. Выступление перед аудиторией сверстников с небольшими сообщениями, докладом, рефератом; участие в спорах, дискуссиях с использованием разных средств аргументации.</w:t>
      </w:r>
    </w:p>
    <w:p w:rsidR="00734C1A" w:rsidRPr="00683562" w:rsidRDefault="00734C1A" w:rsidP="00734C1A">
      <w:pPr>
        <w:spacing w:after="113" w:line="341"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Наблюдение за использованием изобразительно-выразительных средств языка в публицистических и художественных текстах.</w:t>
      </w:r>
    </w:p>
    <w:p w:rsidR="00734C1A" w:rsidRPr="00683562" w:rsidRDefault="00734C1A" w:rsidP="00734C1A">
      <w:pPr>
        <w:spacing w:after="176"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Проведение стилистического анализа текстов разных стилей и функциональных разновидностей языка.</w:t>
      </w:r>
    </w:p>
    <w:p w:rsidR="00734C1A" w:rsidRPr="00683562" w:rsidRDefault="00734C1A" w:rsidP="00734C1A">
      <w:pPr>
        <w:keepNext/>
        <w:keepLines/>
        <w:spacing w:after="100" w:line="280" w:lineRule="exact"/>
        <w:jc w:val="both"/>
        <w:outlineLvl w:val="1"/>
        <w:rPr>
          <w:rFonts w:ascii="Times New Roman" w:eastAsia="Times New Roman" w:hAnsi="Times New Roman" w:cs="Times New Roman"/>
          <w:b/>
          <w:bCs/>
          <w:color w:val="auto"/>
          <w:lang w:eastAsia="en-US" w:bidi="ar-SA"/>
        </w:rPr>
      </w:pPr>
      <w:r w:rsidRPr="00683562">
        <w:rPr>
          <w:rFonts w:ascii="Times New Roman" w:eastAsia="Times New Roman" w:hAnsi="Times New Roman" w:cs="Times New Roman"/>
          <w:b/>
          <w:bCs/>
          <w:color w:val="auto"/>
          <w:lang w:eastAsia="en-US" w:bidi="ar-SA"/>
        </w:rPr>
        <w:t>Раздел 3 Культура речи</w:t>
      </w:r>
    </w:p>
    <w:p w:rsidR="00734C1A" w:rsidRPr="00683562" w:rsidRDefault="00734C1A" w:rsidP="002D0FAC">
      <w:pPr>
        <w:numPr>
          <w:ilvl w:val="0"/>
          <w:numId w:val="96"/>
        </w:numPr>
        <w:tabs>
          <w:tab w:val="left" w:pos="353"/>
        </w:tabs>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Культура речи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её функции.</w:t>
      </w:r>
    </w:p>
    <w:p w:rsidR="00734C1A" w:rsidRPr="00683562" w:rsidRDefault="00734C1A" w:rsidP="00734C1A">
      <w:pPr>
        <w:spacing w:after="173"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w:t>
      </w:r>
    </w:p>
    <w:p w:rsidR="00734C1A" w:rsidRPr="00683562" w:rsidRDefault="00734C1A" w:rsidP="00734C1A">
      <w:pPr>
        <w:spacing w:after="147" w:line="28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Нормативные словари современного русского языка и справочники.</w:t>
      </w:r>
    </w:p>
    <w:p w:rsidR="00734C1A" w:rsidRPr="00683562" w:rsidRDefault="00734C1A" w:rsidP="00734C1A">
      <w:pPr>
        <w:spacing w:after="105" w:line="28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Уместность использования языковых средств в речевом высказывании.</w:t>
      </w:r>
    </w:p>
    <w:p w:rsidR="00734C1A" w:rsidRPr="00683562" w:rsidRDefault="00734C1A" w:rsidP="002D0FAC">
      <w:pPr>
        <w:numPr>
          <w:ilvl w:val="0"/>
          <w:numId w:val="96"/>
        </w:numPr>
        <w:tabs>
          <w:tab w:val="left" w:pos="353"/>
        </w:tabs>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734C1A" w:rsidRPr="00683562" w:rsidRDefault="00734C1A" w:rsidP="00734C1A">
      <w:pPr>
        <w:spacing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Осуществление выбора наиболее точных языковых средств в соответствии со сферами и ситуациями речевого общения.</w:t>
      </w:r>
    </w:p>
    <w:p w:rsidR="00734C1A" w:rsidRPr="00683562" w:rsidRDefault="00734C1A" w:rsidP="00734C1A">
      <w:pPr>
        <w:spacing w:after="124"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Оценка точности, чистоты, богатства, выразительности и уместности речевого высказывания, его соответствия литературным нормам.</w:t>
      </w:r>
    </w:p>
    <w:p w:rsidR="00734C1A" w:rsidRPr="00683562" w:rsidRDefault="00734C1A" w:rsidP="00734C1A">
      <w:pPr>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Соблюдение норм речевого поведения в социально-культурной, официально</w:t>
      </w:r>
      <w:r>
        <w:rPr>
          <w:rFonts w:ascii="Times New Roman" w:eastAsia="Times New Roman" w:hAnsi="Times New Roman" w:cs="Times New Roman"/>
          <w:color w:val="auto"/>
          <w:lang w:eastAsia="en-US" w:bidi="ar-SA"/>
        </w:rPr>
        <w:t>-</w:t>
      </w:r>
      <w:r w:rsidRPr="00683562">
        <w:rPr>
          <w:rFonts w:ascii="Times New Roman" w:eastAsia="Times New Roman" w:hAnsi="Times New Roman" w:cs="Times New Roman"/>
          <w:color w:val="auto"/>
          <w:lang w:eastAsia="en-US" w:bidi="ar-SA"/>
        </w:rPr>
        <w:softHyphen/>
        <w:t>деловой и учебно-научной сферах общения, в том числе при обсуждении дискуссионных проблем, на защите реферата, проектной работы.</w:t>
      </w:r>
    </w:p>
    <w:p w:rsidR="00734C1A" w:rsidRPr="00683562" w:rsidRDefault="00734C1A" w:rsidP="00734C1A">
      <w:pPr>
        <w:spacing w:after="124"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Способность осуществлять речевой самоконтроль, анализировать речь с точки зрения её эффективности в достижении поставленных коммуникативных задач, владеть разными способами редактирования текстов. Использования нормативных словарей русского языка и справочников.</w:t>
      </w:r>
    </w:p>
    <w:p w:rsidR="00734C1A" w:rsidRPr="00683562" w:rsidRDefault="00734C1A" w:rsidP="00734C1A">
      <w:pPr>
        <w:keepNext/>
        <w:keepLines/>
        <w:spacing w:after="116" w:line="341" w:lineRule="exact"/>
        <w:jc w:val="both"/>
        <w:outlineLvl w:val="1"/>
        <w:rPr>
          <w:rFonts w:ascii="Times New Roman" w:eastAsia="Times New Roman" w:hAnsi="Times New Roman" w:cs="Times New Roman"/>
          <w:b/>
          <w:bCs/>
          <w:color w:val="auto"/>
          <w:lang w:eastAsia="en-US" w:bidi="ar-SA"/>
        </w:rPr>
      </w:pPr>
      <w:r w:rsidRPr="00683562">
        <w:rPr>
          <w:rFonts w:ascii="Times New Roman" w:eastAsia="Times New Roman" w:hAnsi="Times New Roman" w:cs="Times New Roman"/>
          <w:b/>
          <w:bCs/>
          <w:color w:val="auto"/>
          <w:lang w:eastAsia="en-US" w:bidi="ar-SA"/>
        </w:rPr>
        <w:t>Содержание, обеспечивающее формирование культуроведческой компетенции</w:t>
      </w:r>
    </w:p>
    <w:p w:rsidR="00734C1A" w:rsidRPr="00683562" w:rsidRDefault="00734C1A" w:rsidP="002D0FAC">
      <w:pPr>
        <w:numPr>
          <w:ilvl w:val="0"/>
          <w:numId w:val="97"/>
        </w:numPr>
        <w:tabs>
          <w:tab w:val="left" w:pos="327"/>
        </w:tabs>
        <w:spacing w:after="116"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w:t>
      </w:r>
    </w:p>
    <w:p w:rsidR="00734C1A" w:rsidRPr="00683562" w:rsidRDefault="00734C1A" w:rsidP="00734C1A">
      <w:pPr>
        <w:spacing w:after="124" w:line="350"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Взаимообогащение языков как результат взаимодействия национальных культур.</w:t>
      </w:r>
    </w:p>
    <w:p w:rsidR="00734C1A" w:rsidRPr="00683562" w:rsidRDefault="00734C1A" w:rsidP="002D0FAC">
      <w:pPr>
        <w:numPr>
          <w:ilvl w:val="0"/>
          <w:numId w:val="97"/>
        </w:numPr>
        <w:tabs>
          <w:tab w:val="left" w:pos="322"/>
        </w:tabs>
        <w:spacing w:after="120"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w:t>
      </w:r>
    </w:p>
    <w:p w:rsidR="00734C1A" w:rsidRPr="00683562" w:rsidRDefault="00734C1A" w:rsidP="00734C1A">
      <w:pPr>
        <w:spacing w:after="124" w:line="346"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734C1A" w:rsidRPr="00683562" w:rsidRDefault="00734C1A" w:rsidP="00734C1A">
      <w:pPr>
        <w:spacing w:line="341" w:lineRule="exact"/>
        <w:jc w:val="both"/>
        <w:rPr>
          <w:rFonts w:ascii="Times New Roman" w:eastAsia="Times New Roman" w:hAnsi="Times New Roman" w:cs="Times New Roman"/>
          <w:color w:val="auto"/>
          <w:lang w:eastAsia="en-US" w:bidi="ar-SA"/>
        </w:rPr>
      </w:pPr>
      <w:r w:rsidRPr="00683562">
        <w:rPr>
          <w:rFonts w:ascii="Times New Roman" w:eastAsia="Times New Roman" w:hAnsi="Times New Roman" w:cs="Times New Roman"/>
          <w:color w:val="auto"/>
          <w:lang w:eastAsia="en-US" w:bidi="ar-SA"/>
        </w:rPr>
        <w:t>Уместное использование правил русского речевого этикета в учебной деятельности и повседневной жизни.</w:t>
      </w:r>
    </w:p>
    <w:p w:rsidR="00734C1A" w:rsidRDefault="00734C1A" w:rsidP="00734C1A">
      <w:pPr>
        <w:pStyle w:val="37"/>
        <w:keepNext/>
        <w:keepLines/>
        <w:shd w:val="clear" w:color="auto" w:fill="auto"/>
        <w:spacing w:after="215" w:line="280" w:lineRule="exact"/>
        <w:jc w:val="left"/>
      </w:pPr>
    </w:p>
    <w:p w:rsidR="00734C1A" w:rsidRDefault="00734C1A" w:rsidP="00734C1A">
      <w:pPr>
        <w:pStyle w:val="49"/>
        <w:framePr w:w="10334" w:wrap="notBeside" w:vAnchor="text" w:hAnchor="text" w:xAlign="center" w:y="1"/>
        <w:shd w:val="clear" w:color="auto" w:fill="auto"/>
        <w:spacing w:line="220" w:lineRule="exact"/>
      </w:pPr>
      <w:r>
        <w:t>Тематическое планирование</w:t>
      </w:r>
      <w:r w:rsidR="00AA62F9">
        <w:t xml:space="preserve"> 10 класс</w:t>
      </w:r>
      <w:r>
        <w:t xml:space="preserve"> (68 часов /2 часа в неделю)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758"/>
        <w:gridCol w:w="8429"/>
        <w:gridCol w:w="1147"/>
      </w:tblGrid>
      <w:tr w:rsidR="00734C1A" w:rsidTr="00A32A83">
        <w:trPr>
          <w:trHeight w:hRule="exact" w:val="595"/>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20" w:lineRule="exact"/>
              <w:ind w:firstLine="0"/>
            </w:pPr>
            <w:r>
              <w:rPr>
                <w:rStyle w:val="211pt"/>
              </w:rPr>
              <w:t>№п/п</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20" w:lineRule="exact"/>
              <w:ind w:firstLine="0"/>
              <w:jc w:val="center"/>
            </w:pPr>
            <w:r>
              <w:rPr>
                <w:rStyle w:val="211pt"/>
              </w:rPr>
              <w:t>Тема</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after="120" w:line="220" w:lineRule="exact"/>
              <w:ind w:left="260" w:firstLine="0"/>
            </w:pPr>
            <w:r>
              <w:rPr>
                <w:rStyle w:val="211pt"/>
              </w:rPr>
              <w:t>Кол-во</w:t>
            </w:r>
          </w:p>
          <w:p w:rsidR="00734C1A" w:rsidRDefault="00734C1A" w:rsidP="00A32A83">
            <w:pPr>
              <w:pStyle w:val="25"/>
              <w:framePr w:w="10334" w:wrap="notBeside" w:vAnchor="text" w:hAnchor="text" w:xAlign="center" w:y="1"/>
              <w:shd w:val="clear" w:color="auto" w:fill="auto"/>
              <w:spacing w:line="220" w:lineRule="exact"/>
              <w:ind w:firstLine="0"/>
              <w:jc w:val="center"/>
            </w:pPr>
            <w:r>
              <w:rPr>
                <w:rStyle w:val="211pt"/>
              </w:rPr>
              <w:t>часов</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left="300" w:firstLine="0"/>
            </w:pPr>
            <w:r>
              <w:t>1</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Функция языка. Русский язык в РФ и в современном мире.</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3</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left="300" w:firstLine="0"/>
            </w:pPr>
            <w:r>
              <w:t>2</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Язык и общество. Язык и культура.</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1</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3</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Язык и речь.</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4</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Система языка. Единицы и уровни языковой системы.</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5</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Фонетика и графика. Орфография.</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20" w:lineRule="exact"/>
              <w:ind w:left="300" w:firstLine="0"/>
            </w:pPr>
            <w:r>
              <w:rPr>
                <w:rStyle w:val="211pt"/>
              </w:rPr>
              <w:t>6</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20" w:lineRule="exact"/>
              <w:ind w:firstLine="0"/>
              <w:jc w:val="both"/>
            </w:pPr>
            <w:r>
              <w:rPr>
                <w:rStyle w:val="211pt"/>
              </w:rPr>
              <w:t>Изложение (сжатое) с элементами сочинения.</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20" w:lineRule="exact"/>
              <w:ind w:firstLine="0"/>
              <w:jc w:val="center"/>
            </w:pPr>
            <w:r>
              <w:rPr>
                <w:rStyle w:val="211pt"/>
              </w:rPr>
              <w:t>1</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7</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Лексика. Омонимы, синонимы, антонимы, паронимы. Словари русского языка.</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590"/>
          <w:jc w:val="center"/>
        </w:trPr>
        <w:tc>
          <w:tcPr>
            <w:tcW w:w="758"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left="300" w:firstLine="0"/>
            </w:pPr>
            <w:r>
              <w:t>8</w:t>
            </w:r>
          </w:p>
        </w:tc>
        <w:tc>
          <w:tcPr>
            <w:tcW w:w="8429"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98" w:lineRule="exact"/>
              <w:ind w:firstLine="0"/>
              <w:jc w:val="both"/>
            </w:pPr>
            <w:r>
              <w:t>Лексика русского языка с точки зрения её происхождения, территориальной и социальной дифференциации.</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9</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Фразеология</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3</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10</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Состав слова( морфемика) и словообразование.</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11</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Сложные слова.</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12</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Словообразовательный разбор слова (по составу)</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13</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Морфология. Самостоятельные части речи.</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4</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14</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Служебные части речи. Междометие.</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15</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Морфологический разбор слова.</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16</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Диктант.</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1</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17</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Синтаксис. Словосочетание. Простое предложение.</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18</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Простое осложнённое предложение.</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4</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right="300" w:firstLine="0"/>
              <w:jc w:val="right"/>
            </w:pPr>
            <w:r>
              <w:t>19</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Сложное предложение. Прямая и косвенная речь.</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4</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left="300" w:firstLine="0"/>
            </w:pPr>
            <w:r>
              <w:t>20</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Синтаксический разбор.</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4</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left="300" w:firstLine="0"/>
            </w:pPr>
            <w:r>
              <w:t>21</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Текст. Признаки текста. Межфразовая связь. Типы речи.</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left="300" w:firstLine="0"/>
            </w:pPr>
            <w:r>
              <w:t>22</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Абзац.</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1</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23</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Аннотация. План. Тезис.</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1</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24</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Выписки. Конспекты.</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25</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Реферат.</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4</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left="300" w:firstLine="0"/>
            </w:pPr>
            <w:r>
              <w:t>26</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Знаки препинания при цитировании.</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298"/>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27</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Сочинение на одну из тем (по выбору учащегося)</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left="300" w:firstLine="0"/>
            </w:pPr>
            <w:r>
              <w:t>28</w:t>
            </w:r>
          </w:p>
        </w:tc>
        <w:tc>
          <w:tcPr>
            <w:tcW w:w="8429" w:type="dxa"/>
            <w:tcBorders>
              <w:top w:val="single" w:sz="4" w:space="0" w:color="auto"/>
              <w:lef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both"/>
            </w:pPr>
            <w:r>
              <w:t>Оценка текста. Рецензия.</w:t>
            </w:r>
          </w:p>
        </w:tc>
        <w:tc>
          <w:tcPr>
            <w:tcW w:w="114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29</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Речеведческий анализ текста.</w:t>
            </w:r>
          </w:p>
        </w:tc>
        <w:tc>
          <w:tcPr>
            <w:tcW w:w="1147"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center"/>
            </w:pPr>
            <w:r>
              <w:t>3</w:t>
            </w:r>
          </w:p>
        </w:tc>
      </w:tr>
      <w:tr w:rsidR="00734C1A" w:rsidTr="00A32A83">
        <w:trPr>
          <w:trHeight w:hRule="exact" w:val="302"/>
          <w:jc w:val="center"/>
        </w:trPr>
        <w:tc>
          <w:tcPr>
            <w:tcW w:w="758"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left="300" w:firstLine="0"/>
            </w:pPr>
            <w:r>
              <w:t>30</w:t>
            </w:r>
          </w:p>
        </w:tc>
        <w:tc>
          <w:tcPr>
            <w:tcW w:w="8429" w:type="dxa"/>
            <w:tcBorders>
              <w:top w:val="single" w:sz="4" w:space="0" w:color="auto"/>
              <w:left w:val="single" w:sz="4" w:space="0" w:color="auto"/>
            </w:tcBorders>
            <w:shd w:val="clear" w:color="auto" w:fill="FFFFFF"/>
          </w:tcPr>
          <w:p w:rsidR="00734C1A" w:rsidRDefault="00734C1A" w:rsidP="00A32A83">
            <w:pPr>
              <w:pStyle w:val="25"/>
              <w:framePr w:w="10334" w:wrap="notBeside" w:vAnchor="text" w:hAnchor="text" w:xAlign="center" w:y="1"/>
              <w:shd w:val="clear" w:color="auto" w:fill="auto"/>
              <w:spacing w:before="0" w:line="240" w:lineRule="exact"/>
              <w:ind w:firstLine="0"/>
              <w:jc w:val="both"/>
            </w:pPr>
            <w:r>
              <w:t>Итоговая контрольная работа.</w:t>
            </w:r>
          </w:p>
        </w:tc>
        <w:tc>
          <w:tcPr>
            <w:tcW w:w="114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firstLine="0"/>
              <w:jc w:val="center"/>
            </w:pPr>
            <w:r>
              <w:t>2</w:t>
            </w:r>
          </w:p>
        </w:tc>
      </w:tr>
      <w:tr w:rsidR="00734C1A" w:rsidTr="00A32A83">
        <w:trPr>
          <w:trHeight w:hRule="exact" w:val="307"/>
          <w:jc w:val="center"/>
        </w:trPr>
        <w:tc>
          <w:tcPr>
            <w:tcW w:w="758" w:type="dxa"/>
            <w:tcBorders>
              <w:top w:val="single" w:sz="4" w:space="0" w:color="auto"/>
              <w:left w:val="single" w:sz="4" w:space="0" w:color="auto"/>
              <w:bottom w:val="single" w:sz="4" w:space="0" w:color="auto"/>
            </w:tcBorders>
            <w:shd w:val="clear" w:color="auto" w:fill="FFFFFF"/>
          </w:tcPr>
          <w:p w:rsidR="00734C1A" w:rsidRDefault="00734C1A" w:rsidP="00A32A83">
            <w:pPr>
              <w:framePr w:w="10334" w:wrap="notBeside" w:vAnchor="text" w:hAnchor="text" w:xAlign="center" w:y="1"/>
              <w:rPr>
                <w:sz w:val="10"/>
                <w:szCs w:val="10"/>
              </w:rPr>
            </w:pPr>
          </w:p>
        </w:tc>
        <w:tc>
          <w:tcPr>
            <w:tcW w:w="8429"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334" w:wrap="notBeside" w:vAnchor="text" w:hAnchor="text" w:xAlign="center" w:y="1"/>
              <w:shd w:val="clear" w:color="auto" w:fill="auto"/>
              <w:spacing w:before="0" w:line="240" w:lineRule="exact"/>
              <w:ind w:left="3300" w:firstLine="0"/>
            </w:pPr>
            <w:r>
              <w:t>Итого:</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734C1A" w:rsidRDefault="00734C1A" w:rsidP="00A32A83">
            <w:pPr>
              <w:pStyle w:val="25"/>
              <w:framePr w:w="10334" w:wrap="notBeside" w:vAnchor="text" w:hAnchor="text" w:xAlign="center" w:y="1"/>
              <w:shd w:val="clear" w:color="auto" w:fill="auto"/>
              <w:spacing w:before="0" w:line="240" w:lineRule="exact"/>
              <w:ind w:firstLine="0"/>
              <w:jc w:val="center"/>
            </w:pPr>
            <w:r>
              <w:t>68</w:t>
            </w:r>
          </w:p>
        </w:tc>
      </w:tr>
    </w:tbl>
    <w:p w:rsidR="00734C1A" w:rsidRDefault="00734C1A" w:rsidP="00734C1A">
      <w:pPr>
        <w:framePr w:w="10334" w:wrap="notBeside" w:vAnchor="text" w:hAnchor="text" w:xAlign="center" w:y="1"/>
        <w:rPr>
          <w:sz w:val="2"/>
          <w:szCs w:val="2"/>
        </w:rPr>
      </w:pPr>
    </w:p>
    <w:p w:rsidR="00734C1A" w:rsidRDefault="00734C1A" w:rsidP="00734C1A">
      <w:pPr>
        <w:rPr>
          <w:sz w:val="2"/>
          <w:szCs w:val="2"/>
        </w:rPr>
      </w:pPr>
    </w:p>
    <w:p w:rsidR="00DE7357" w:rsidRDefault="00DE7357" w:rsidP="00734C1A">
      <w:pPr>
        <w:pStyle w:val="37"/>
        <w:keepNext/>
        <w:keepLines/>
        <w:shd w:val="clear" w:color="auto" w:fill="auto"/>
        <w:spacing w:after="159" w:line="322" w:lineRule="exact"/>
        <w:ind w:left="20"/>
      </w:pPr>
      <w:bookmarkStart w:id="41" w:name="bookmark40"/>
    </w:p>
    <w:p w:rsidR="00DE7357" w:rsidRDefault="00DE7357" w:rsidP="00734C1A">
      <w:pPr>
        <w:pStyle w:val="37"/>
        <w:keepNext/>
        <w:keepLines/>
        <w:shd w:val="clear" w:color="auto" w:fill="auto"/>
        <w:spacing w:after="159" w:line="322" w:lineRule="exact"/>
        <w:ind w:left="20"/>
      </w:pPr>
    </w:p>
    <w:p w:rsidR="00DE7357" w:rsidRDefault="00DE7357" w:rsidP="00734C1A">
      <w:pPr>
        <w:pStyle w:val="37"/>
        <w:keepNext/>
        <w:keepLines/>
        <w:shd w:val="clear" w:color="auto" w:fill="auto"/>
        <w:spacing w:after="159" w:line="322" w:lineRule="exact"/>
        <w:ind w:left="20"/>
      </w:pPr>
    </w:p>
    <w:p w:rsidR="00DE7357" w:rsidRDefault="00734C1A" w:rsidP="00734C1A">
      <w:pPr>
        <w:pStyle w:val="37"/>
        <w:keepNext/>
        <w:keepLines/>
        <w:shd w:val="clear" w:color="auto" w:fill="auto"/>
        <w:spacing w:after="159" w:line="322" w:lineRule="exact"/>
        <w:ind w:left="20"/>
      </w:pPr>
      <w:r>
        <w:t>11 класс</w:t>
      </w:r>
      <w:r>
        <w:br/>
      </w:r>
    </w:p>
    <w:p w:rsidR="00734C1A" w:rsidRDefault="00734C1A" w:rsidP="00734C1A">
      <w:pPr>
        <w:pStyle w:val="37"/>
        <w:keepNext/>
        <w:keepLines/>
        <w:shd w:val="clear" w:color="auto" w:fill="auto"/>
        <w:spacing w:after="159" w:line="322" w:lineRule="exact"/>
        <w:ind w:left="20"/>
      </w:pPr>
      <w:r>
        <w:t>Содержание</w:t>
      </w:r>
      <w:bookmarkEnd w:id="41"/>
    </w:p>
    <w:p w:rsidR="00734C1A" w:rsidRDefault="00734C1A" w:rsidP="00734C1A">
      <w:pPr>
        <w:pStyle w:val="44"/>
        <w:keepNext/>
        <w:keepLines/>
        <w:shd w:val="clear" w:color="auto" w:fill="auto"/>
        <w:spacing w:line="274" w:lineRule="exact"/>
        <w:ind w:left="20"/>
        <w:jc w:val="center"/>
      </w:pPr>
      <w:bookmarkStart w:id="42" w:name="bookmark41"/>
      <w:r>
        <w:t>Официально-деловой стиль речи (4 ч.)</w:t>
      </w:r>
      <w:bookmarkEnd w:id="42"/>
    </w:p>
    <w:p w:rsidR="00734C1A" w:rsidRDefault="00734C1A" w:rsidP="00734C1A">
      <w:pPr>
        <w:pStyle w:val="25"/>
        <w:shd w:val="clear" w:color="auto" w:fill="auto"/>
        <w:tabs>
          <w:tab w:val="left" w:pos="3787"/>
        </w:tabs>
        <w:spacing w:before="0" w:line="274" w:lineRule="exact"/>
        <w:ind w:firstLine="740"/>
        <w:jc w:val="both"/>
      </w:pPr>
      <w:r>
        <w:t>Официально-деловой стиль, сферы его использования, назначение. Основные признаки официально-делового стиля:</w:t>
      </w:r>
      <w:r>
        <w:tab/>
        <w:t>точность, неличный характер, стандартизированность,</w:t>
      </w:r>
    </w:p>
    <w:p w:rsidR="00734C1A" w:rsidRDefault="00734C1A" w:rsidP="00734C1A">
      <w:pPr>
        <w:pStyle w:val="25"/>
        <w:shd w:val="clear" w:color="auto" w:fill="auto"/>
        <w:spacing w:before="0" w:line="274" w:lineRule="exact"/>
        <w:ind w:firstLine="0"/>
        <w:jc w:val="both"/>
      </w:pPr>
      <w:r>
        <w:t>стереотипность построения текстов и их предписывающий характер. Лексические, морфологические, синтаксические особенности делового стиля.</w:t>
      </w:r>
    </w:p>
    <w:p w:rsidR="00734C1A" w:rsidRDefault="00734C1A" w:rsidP="00734C1A">
      <w:pPr>
        <w:pStyle w:val="25"/>
        <w:shd w:val="clear" w:color="auto" w:fill="auto"/>
        <w:spacing w:before="0" w:line="274" w:lineRule="exact"/>
        <w:ind w:firstLine="740"/>
        <w:jc w:val="both"/>
      </w:pPr>
      <w:r>
        <w:t>Основные жанры официально-делового стиля: заявление, доверенность, расписка, объявление, деловое письмо, резюме, автобиография. Форма делового документа.</w:t>
      </w:r>
    </w:p>
    <w:p w:rsidR="00734C1A" w:rsidRDefault="00734C1A" w:rsidP="00734C1A">
      <w:pPr>
        <w:pStyle w:val="44"/>
        <w:keepNext/>
        <w:keepLines/>
        <w:shd w:val="clear" w:color="auto" w:fill="auto"/>
        <w:spacing w:line="274" w:lineRule="exact"/>
        <w:ind w:left="20"/>
        <w:jc w:val="center"/>
      </w:pPr>
      <w:bookmarkStart w:id="43" w:name="bookmark42"/>
      <w:r>
        <w:t>Синтаксис и пунктуация (6 ч.)</w:t>
      </w:r>
      <w:bookmarkEnd w:id="43"/>
    </w:p>
    <w:p w:rsidR="00734C1A" w:rsidRDefault="00734C1A" w:rsidP="00734C1A">
      <w:pPr>
        <w:pStyle w:val="25"/>
        <w:shd w:val="clear" w:color="auto" w:fill="auto"/>
        <w:spacing w:before="0" w:line="274" w:lineRule="exact"/>
        <w:ind w:firstLine="740"/>
        <w:jc w:val="both"/>
      </w:pPr>
      <w:r>
        <w:t>Обобщающее повторение синтаксиса. Грамматическая основа простого предложения, виды его осложнения, типы сложных предложений, предложения с прямой речью. Способы оформления чужой речи, цитирование.</w:t>
      </w:r>
    </w:p>
    <w:p w:rsidR="00734C1A" w:rsidRDefault="00734C1A" w:rsidP="00734C1A">
      <w:pPr>
        <w:pStyle w:val="25"/>
        <w:shd w:val="clear" w:color="auto" w:fill="auto"/>
        <w:spacing w:before="0" w:line="274" w:lineRule="exact"/>
        <w:ind w:firstLine="740"/>
        <w:jc w:val="both"/>
      </w:pPr>
      <w:r>
        <w:t>Нормативное построение словосочетаний и предложений разных типов.</w:t>
      </w:r>
    </w:p>
    <w:p w:rsidR="00734C1A" w:rsidRDefault="00734C1A" w:rsidP="00734C1A">
      <w:pPr>
        <w:pStyle w:val="25"/>
        <w:shd w:val="clear" w:color="auto" w:fill="auto"/>
        <w:spacing w:before="0" w:line="274" w:lineRule="exact"/>
        <w:ind w:firstLine="740"/>
        <w:jc w:val="both"/>
      </w:pPr>
      <w:r>
        <w:t>Интонационное богатство русской речи.</w:t>
      </w:r>
    </w:p>
    <w:p w:rsidR="00734C1A" w:rsidRDefault="00734C1A" w:rsidP="00734C1A">
      <w:pPr>
        <w:pStyle w:val="25"/>
        <w:shd w:val="clear" w:color="auto" w:fill="auto"/>
        <w:spacing w:before="0" w:line="274" w:lineRule="exact"/>
        <w:ind w:firstLine="740"/>
      </w:pPr>
      <w:r>
        <w:t>Принципы и функции русской пунктуации. Смысловая роль знаков препинания. Роль пунктуации в письменном общении. Факультативные и альтернативные знаки препинания. Авторское употребление знаков препинания.</w:t>
      </w:r>
    </w:p>
    <w:p w:rsidR="00734C1A" w:rsidRDefault="00734C1A" w:rsidP="00734C1A">
      <w:pPr>
        <w:pStyle w:val="25"/>
        <w:shd w:val="clear" w:color="auto" w:fill="auto"/>
        <w:spacing w:before="0" w:line="274" w:lineRule="exact"/>
        <w:ind w:firstLine="740"/>
        <w:jc w:val="both"/>
      </w:pPr>
      <w:r>
        <w:t>Синтаксическая синонимия как источник богатства и выразительности русской речи.</w:t>
      </w:r>
    </w:p>
    <w:p w:rsidR="00734C1A" w:rsidRDefault="00734C1A" w:rsidP="00734C1A">
      <w:pPr>
        <w:pStyle w:val="25"/>
        <w:shd w:val="clear" w:color="auto" w:fill="auto"/>
        <w:spacing w:before="0" w:line="274" w:lineRule="exact"/>
        <w:ind w:firstLine="740"/>
        <w:jc w:val="both"/>
      </w:pPr>
      <w:r>
        <w:t>Синтаксический разбор словосочетания, простого и сложного предложений, предложения с прямой речью.</w:t>
      </w:r>
    </w:p>
    <w:p w:rsidR="00734C1A" w:rsidRDefault="00734C1A" w:rsidP="00734C1A">
      <w:pPr>
        <w:pStyle w:val="44"/>
        <w:keepNext/>
        <w:keepLines/>
        <w:shd w:val="clear" w:color="auto" w:fill="auto"/>
        <w:spacing w:line="274" w:lineRule="exact"/>
        <w:ind w:left="20"/>
        <w:jc w:val="center"/>
      </w:pPr>
      <w:bookmarkStart w:id="44" w:name="bookmark43"/>
      <w:r>
        <w:t>Публицистический стиль речи (6 ч.)</w:t>
      </w:r>
      <w:bookmarkEnd w:id="44"/>
    </w:p>
    <w:p w:rsidR="00734C1A" w:rsidRDefault="00734C1A" w:rsidP="00734C1A">
      <w:pPr>
        <w:pStyle w:val="25"/>
        <w:shd w:val="clear" w:color="auto" w:fill="auto"/>
        <w:spacing w:before="0" w:line="274" w:lineRule="exact"/>
        <w:ind w:firstLine="740"/>
      </w:pPr>
      <w:r>
        <w:t>Назначение публицистического стиля. Лексические, морфологические, синтаксические особенности публицистического стиля.</w:t>
      </w:r>
    </w:p>
    <w:p w:rsidR="00734C1A" w:rsidRDefault="00734C1A" w:rsidP="00734C1A">
      <w:pPr>
        <w:pStyle w:val="25"/>
        <w:shd w:val="clear" w:color="auto" w:fill="auto"/>
        <w:spacing w:before="0" w:line="274" w:lineRule="exact"/>
        <w:ind w:firstLine="740"/>
        <w:jc w:val="both"/>
      </w:pPr>
      <w:r>
        <w:t>Средства эмоциональной выразительности в публицистическом стиле.</w:t>
      </w:r>
    </w:p>
    <w:p w:rsidR="00734C1A" w:rsidRDefault="00734C1A" w:rsidP="00734C1A">
      <w:pPr>
        <w:pStyle w:val="25"/>
        <w:shd w:val="clear" w:color="auto" w:fill="auto"/>
        <w:spacing w:before="0" w:line="274" w:lineRule="exact"/>
        <w:ind w:firstLine="740"/>
        <w:jc w:val="both"/>
      </w:pPr>
      <w:r>
        <w:t>Жанры публицистики. Очерк (путевой, портретный, проблемный), эссе.</w:t>
      </w:r>
    </w:p>
    <w:p w:rsidR="00734C1A" w:rsidRDefault="00734C1A" w:rsidP="00734C1A">
      <w:pPr>
        <w:pStyle w:val="25"/>
        <w:shd w:val="clear" w:color="auto" w:fill="auto"/>
        <w:spacing w:before="0" w:line="274" w:lineRule="exact"/>
        <w:ind w:firstLine="740"/>
      </w:pPr>
      <w:r>
        <w:t>Устное выступление. Доклад. Дискуссия. Ознакомление с правилами деловой дискуссии, с требованиями к её участникам.</w:t>
      </w:r>
    </w:p>
    <w:p w:rsidR="00734C1A" w:rsidRDefault="00734C1A" w:rsidP="00734C1A">
      <w:pPr>
        <w:pStyle w:val="25"/>
        <w:shd w:val="clear" w:color="auto" w:fill="auto"/>
        <w:spacing w:before="0" w:line="274" w:lineRule="exact"/>
        <w:ind w:firstLine="740"/>
        <w:jc w:val="both"/>
      </w:pPr>
      <w:r>
        <w:t>Использование учащимися средств публицистического стиля в собственной речи.</w:t>
      </w:r>
    </w:p>
    <w:p w:rsidR="00734C1A" w:rsidRDefault="00734C1A" w:rsidP="00734C1A">
      <w:pPr>
        <w:pStyle w:val="44"/>
        <w:keepNext/>
        <w:keepLines/>
        <w:shd w:val="clear" w:color="auto" w:fill="auto"/>
        <w:spacing w:line="274" w:lineRule="exact"/>
        <w:ind w:left="20"/>
        <w:jc w:val="center"/>
      </w:pPr>
      <w:bookmarkStart w:id="45" w:name="bookmark44"/>
      <w:r>
        <w:t>Разговорная речь (4 ч.)</w:t>
      </w:r>
      <w:bookmarkEnd w:id="45"/>
    </w:p>
    <w:p w:rsidR="00734C1A" w:rsidRDefault="00734C1A" w:rsidP="00734C1A">
      <w:pPr>
        <w:pStyle w:val="25"/>
        <w:shd w:val="clear" w:color="auto" w:fill="auto"/>
        <w:spacing w:before="0" w:line="274" w:lineRule="exact"/>
        <w:ind w:firstLine="740"/>
        <w:jc w:val="both"/>
      </w:pPr>
      <w:r>
        <w:t>Разговорная речь, сферы её использования, назначение. Основные признаки разговорной речи: неофициальность, экспрессивность, неподготовленность, автоматизм, обыденность содержания, преимущественно диалогическая форма. Фонетические, интонационные, лексические, морфологические, синтаксические особенности разговорной речи.</w:t>
      </w:r>
    </w:p>
    <w:p w:rsidR="00734C1A" w:rsidRDefault="00734C1A" w:rsidP="00734C1A">
      <w:pPr>
        <w:pStyle w:val="25"/>
        <w:shd w:val="clear" w:color="auto" w:fill="auto"/>
        <w:spacing w:before="0" w:line="274" w:lineRule="exact"/>
        <w:ind w:firstLine="740"/>
        <w:jc w:val="both"/>
      </w:pPr>
      <w:r>
        <w:t>Невербальные средства общения. Культура разговорной речи.</w:t>
      </w:r>
    </w:p>
    <w:p w:rsidR="00734C1A" w:rsidRDefault="00734C1A" w:rsidP="00734C1A">
      <w:pPr>
        <w:pStyle w:val="25"/>
        <w:shd w:val="clear" w:color="auto" w:fill="auto"/>
        <w:spacing w:before="0" w:line="274" w:lineRule="exact"/>
        <w:ind w:firstLine="740"/>
        <w:jc w:val="both"/>
      </w:pPr>
      <w:r>
        <w:t>Особенности речевого этикета в официально-деловой, научной и публицистической сферах общения.</w:t>
      </w:r>
    </w:p>
    <w:p w:rsidR="00734C1A" w:rsidRDefault="00734C1A" w:rsidP="00734C1A">
      <w:pPr>
        <w:pStyle w:val="44"/>
        <w:keepNext/>
        <w:keepLines/>
        <w:shd w:val="clear" w:color="auto" w:fill="auto"/>
        <w:spacing w:line="274" w:lineRule="exact"/>
        <w:ind w:left="20"/>
        <w:jc w:val="center"/>
      </w:pPr>
      <w:bookmarkStart w:id="46" w:name="bookmark45"/>
      <w:r>
        <w:t>Язык художественной литературы (6 ч.)</w:t>
      </w:r>
      <w:bookmarkEnd w:id="46"/>
    </w:p>
    <w:p w:rsidR="00734C1A" w:rsidRDefault="00734C1A" w:rsidP="00734C1A">
      <w:pPr>
        <w:pStyle w:val="25"/>
        <w:shd w:val="clear" w:color="auto" w:fill="auto"/>
        <w:spacing w:before="0" w:line="274" w:lineRule="exact"/>
        <w:ind w:firstLine="740"/>
        <w:jc w:val="both"/>
      </w:pPr>
      <w:r>
        <w:t>Общая характеристика художественного стиля (языка художественной литературы): образность, широкое использование изобразительно-выразительных средств, использование языковых средств других стилей, выражение в нём эстетической функции национального языка.</w:t>
      </w:r>
    </w:p>
    <w:p w:rsidR="00734C1A" w:rsidRDefault="00734C1A" w:rsidP="00734C1A">
      <w:pPr>
        <w:pStyle w:val="25"/>
        <w:shd w:val="clear" w:color="auto" w:fill="auto"/>
        <w:spacing w:before="0" w:after="236" w:line="274" w:lineRule="exact"/>
        <w:ind w:firstLine="740"/>
        <w:jc w:val="both"/>
      </w:pPr>
      <w:r>
        <w:t>Язык как первоэлемент художественной литературы, один из основных элементов структуры художественного произведения. Языковая личность автора в произведении. Подтекст.</w:t>
      </w:r>
    </w:p>
    <w:p w:rsidR="00734C1A" w:rsidRDefault="00734C1A" w:rsidP="00734C1A">
      <w:pPr>
        <w:pStyle w:val="25"/>
        <w:shd w:val="clear" w:color="auto" w:fill="auto"/>
        <w:spacing w:before="0" w:line="278" w:lineRule="exact"/>
        <w:ind w:firstLine="0"/>
        <w:jc w:val="both"/>
      </w:pPr>
      <w:r>
        <w:t>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w:t>
      </w:r>
    </w:p>
    <w:p w:rsidR="00734C1A" w:rsidRDefault="00734C1A" w:rsidP="00734C1A">
      <w:pPr>
        <w:pStyle w:val="25"/>
        <w:shd w:val="clear" w:color="auto" w:fill="auto"/>
        <w:spacing w:before="0" w:line="274" w:lineRule="exact"/>
        <w:ind w:firstLine="740"/>
        <w:jc w:val="both"/>
      </w:pPr>
      <w:r>
        <w:t>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734C1A" w:rsidRDefault="00734C1A" w:rsidP="00734C1A">
      <w:pPr>
        <w:pStyle w:val="25"/>
        <w:shd w:val="clear" w:color="auto" w:fill="auto"/>
        <w:spacing w:before="0" w:line="274" w:lineRule="exact"/>
        <w:ind w:firstLine="740"/>
        <w:jc w:val="both"/>
      </w:pPr>
      <w:r>
        <w:t>Анализ художественно-языковой формы произведений русской классической и современной литературы, развитие на этой основе восприимчивости художественной формы, образных средств, эмоционального и эстетического содержания произведения.</w:t>
      </w:r>
    </w:p>
    <w:p w:rsidR="00734C1A" w:rsidRDefault="00734C1A" w:rsidP="00734C1A">
      <w:pPr>
        <w:pStyle w:val="93"/>
        <w:shd w:val="clear" w:color="auto" w:fill="auto"/>
        <w:spacing w:before="0" w:after="0" w:line="274" w:lineRule="exact"/>
        <w:ind w:right="60"/>
        <w:jc w:val="center"/>
      </w:pPr>
      <w:r>
        <w:t>Общие сведения о языке (4 ч.)</w:t>
      </w:r>
    </w:p>
    <w:p w:rsidR="00734C1A" w:rsidRDefault="00734C1A" w:rsidP="00734C1A">
      <w:pPr>
        <w:pStyle w:val="25"/>
        <w:shd w:val="clear" w:color="auto" w:fill="auto"/>
        <w:spacing w:before="0" w:line="274" w:lineRule="exact"/>
        <w:ind w:firstLine="820"/>
        <w:jc w:val="both"/>
      </w:pPr>
      <w:r>
        <w:t>Язык как система. Основные уровни языка.</w:t>
      </w:r>
    </w:p>
    <w:p w:rsidR="00734C1A" w:rsidRDefault="00734C1A" w:rsidP="00734C1A">
      <w:pPr>
        <w:pStyle w:val="93"/>
        <w:shd w:val="clear" w:color="auto" w:fill="auto"/>
        <w:spacing w:before="0" w:after="0" w:line="274" w:lineRule="exact"/>
        <w:ind w:right="60"/>
        <w:rPr>
          <w:b w:val="0"/>
          <w:sz w:val="24"/>
          <w:szCs w:val="24"/>
        </w:rPr>
      </w:pPr>
      <w:r w:rsidRPr="002A3ED6">
        <w:rPr>
          <w:b w:val="0"/>
          <w:sz w:val="24"/>
          <w:szCs w:val="24"/>
        </w:rPr>
        <w:t>Нормы современного русского литературного языка, их описание и закрепление в словарях, грамматиках, учебных пособиях, справочниках. Роль мастеров художественного слова в становлении, развитии и совершенствовании языковых норм.</w:t>
      </w:r>
    </w:p>
    <w:p w:rsidR="00734C1A" w:rsidRDefault="00734C1A" w:rsidP="00734C1A">
      <w:pPr>
        <w:pStyle w:val="93"/>
        <w:shd w:val="clear" w:color="auto" w:fill="auto"/>
        <w:spacing w:before="0" w:after="0" w:line="240" w:lineRule="auto"/>
        <w:ind w:right="60"/>
        <w:rPr>
          <w:b w:val="0"/>
          <w:sz w:val="24"/>
          <w:szCs w:val="24"/>
        </w:rPr>
      </w:pPr>
    </w:p>
    <w:p w:rsidR="00DE7357" w:rsidRDefault="00DE7357" w:rsidP="00734C1A">
      <w:pPr>
        <w:pStyle w:val="93"/>
        <w:shd w:val="clear" w:color="auto" w:fill="auto"/>
        <w:spacing w:before="0" w:after="0" w:line="274" w:lineRule="exact"/>
        <w:ind w:right="60"/>
      </w:pPr>
    </w:p>
    <w:p w:rsidR="00734C1A" w:rsidRDefault="00734C1A" w:rsidP="00734C1A">
      <w:pPr>
        <w:pStyle w:val="93"/>
        <w:shd w:val="clear" w:color="auto" w:fill="auto"/>
        <w:spacing w:before="0" w:after="0" w:line="274" w:lineRule="exact"/>
        <w:ind w:right="60"/>
      </w:pPr>
      <w:r>
        <w:t>Повторение (4 ч.)</w:t>
      </w:r>
    </w:p>
    <w:p w:rsidR="00734C1A" w:rsidRDefault="00734C1A" w:rsidP="00734C1A">
      <w:pPr>
        <w:pStyle w:val="93"/>
        <w:shd w:val="clear" w:color="auto" w:fill="auto"/>
        <w:spacing w:before="0" w:after="0" w:line="274" w:lineRule="exact"/>
        <w:ind w:right="60"/>
        <w:rPr>
          <w:b w:val="0"/>
          <w:sz w:val="24"/>
          <w:szCs w:val="24"/>
        </w:rPr>
      </w:pPr>
    </w:p>
    <w:p w:rsidR="00734C1A" w:rsidRPr="00AA62F9" w:rsidRDefault="00AA62F9" w:rsidP="00734C1A">
      <w:pPr>
        <w:pStyle w:val="93"/>
        <w:shd w:val="clear" w:color="auto" w:fill="auto"/>
        <w:spacing w:before="0" w:after="0" w:line="274" w:lineRule="exact"/>
        <w:ind w:right="60"/>
        <w:rPr>
          <w:sz w:val="24"/>
          <w:szCs w:val="24"/>
        </w:rPr>
      </w:pPr>
      <w:r w:rsidRPr="00AA62F9">
        <w:rPr>
          <w:sz w:val="24"/>
          <w:szCs w:val="24"/>
        </w:rPr>
        <w:t>Тематическое планирование 11 класс</w:t>
      </w:r>
    </w:p>
    <w:tbl>
      <w:tblPr>
        <w:tblStyle w:val="af8"/>
        <w:tblpPr w:leftFromText="180" w:rightFromText="180" w:vertAnchor="text" w:horzAnchor="margin" w:tblpY="-27"/>
        <w:tblW w:w="10509" w:type="dxa"/>
        <w:tblLayout w:type="fixed"/>
        <w:tblLook w:val="04A0" w:firstRow="1" w:lastRow="0" w:firstColumn="1" w:lastColumn="0" w:noHBand="0" w:noVBand="1"/>
      </w:tblPr>
      <w:tblGrid>
        <w:gridCol w:w="954"/>
        <w:gridCol w:w="6509"/>
        <w:gridCol w:w="236"/>
        <w:gridCol w:w="2574"/>
        <w:gridCol w:w="236"/>
      </w:tblGrid>
      <w:tr w:rsidR="00734C1A" w:rsidRPr="002A3ED6" w:rsidTr="00A32A83">
        <w:trPr>
          <w:gridAfter w:val="1"/>
          <w:wAfter w:w="236" w:type="dxa"/>
        </w:trPr>
        <w:tc>
          <w:tcPr>
            <w:tcW w:w="954" w:type="dxa"/>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 урока</w:t>
            </w:r>
          </w:p>
        </w:tc>
        <w:tc>
          <w:tcPr>
            <w:tcW w:w="6509" w:type="dxa"/>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Тема раздела</w:t>
            </w:r>
          </w:p>
        </w:tc>
        <w:tc>
          <w:tcPr>
            <w:tcW w:w="236" w:type="dxa"/>
            <w:vMerge w:val="restart"/>
            <w:tcBorders>
              <w:right w:val="nil"/>
            </w:tcBorders>
          </w:tcPr>
          <w:p w:rsidR="00734C1A" w:rsidRPr="002A3ED6" w:rsidRDefault="00734C1A" w:rsidP="00A32A83">
            <w:pPr>
              <w:jc w:val="center"/>
              <w:rPr>
                <w:rFonts w:ascii="Times New Roman" w:hAnsi="Times New Roman" w:cs="Times New Roman"/>
                <w:b/>
                <w:sz w:val="24"/>
                <w:szCs w:val="24"/>
              </w:rPr>
            </w:pPr>
          </w:p>
        </w:tc>
        <w:tc>
          <w:tcPr>
            <w:tcW w:w="2574" w:type="dxa"/>
            <w:tcBorders>
              <w:left w:val="nil"/>
            </w:tcBorders>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Кол-во часов</w:t>
            </w:r>
          </w:p>
        </w:tc>
      </w:tr>
      <w:tr w:rsidR="00734C1A" w:rsidRPr="002A3ED6" w:rsidTr="00A32A83">
        <w:trPr>
          <w:gridAfter w:val="1"/>
          <w:wAfter w:w="236" w:type="dxa"/>
        </w:trPr>
        <w:tc>
          <w:tcPr>
            <w:tcW w:w="954" w:type="dxa"/>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1</w:t>
            </w:r>
          </w:p>
        </w:tc>
        <w:tc>
          <w:tcPr>
            <w:tcW w:w="6509" w:type="dxa"/>
          </w:tcPr>
          <w:p w:rsidR="00734C1A" w:rsidRPr="002A3ED6" w:rsidRDefault="00734C1A" w:rsidP="00A32A83">
            <w:pPr>
              <w:rPr>
                <w:rFonts w:ascii="Times New Roman" w:hAnsi="Times New Roman" w:cs="Times New Roman"/>
                <w:b/>
                <w:sz w:val="24"/>
                <w:szCs w:val="24"/>
              </w:rPr>
            </w:pPr>
            <w:r w:rsidRPr="002A3ED6">
              <w:rPr>
                <w:rFonts w:ascii="Times New Roman" w:hAnsi="Times New Roman" w:cs="Times New Roman"/>
                <w:b/>
                <w:sz w:val="24"/>
                <w:szCs w:val="24"/>
              </w:rPr>
              <w:t xml:space="preserve">Язык как знаковая система и общественное явление </w:t>
            </w:r>
          </w:p>
        </w:tc>
        <w:tc>
          <w:tcPr>
            <w:tcW w:w="236" w:type="dxa"/>
            <w:vMerge/>
            <w:tcBorders>
              <w:right w:val="nil"/>
            </w:tcBorders>
          </w:tcPr>
          <w:p w:rsidR="00734C1A" w:rsidRPr="002A3ED6" w:rsidRDefault="00734C1A" w:rsidP="00A32A83">
            <w:pPr>
              <w:jc w:val="center"/>
              <w:rPr>
                <w:rFonts w:ascii="Times New Roman" w:hAnsi="Times New Roman" w:cs="Times New Roman"/>
                <w:b/>
                <w:sz w:val="24"/>
                <w:szCs w:val="24"/>
              </w:rPr>
            </w:pPr>
          </w:p>
        </w:tc>
        <w:tc>
          <w:tcPr>
            <w:tcW w:w="2574" w:type="dxa"/>
            <w:tcBorders>
              <w:left w:val="nil"/>
            </w:tcBorders>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4ч.+2ч. (р/р)</w:t>
            </w:r>
          </w:p>
        </w:tc>
      </w:tr>
      <w:tr w:rsidR="00734C1A" w:rsidRPr="002A3ED6" w:rsidTr="00A32A83">
        <w:trPr>
          <w:gridAfter w:val="1"/>
          <w:wAfter w:w="236" w:type="dxa"/>
        </w:trPr>
        <w:tc>
          <w:tcPr>
            <w:tcW w:w="954" w:type="dxa"/>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2</w:t>
            </w:r>
          </w:p>
        </w:tc>
        <w:tc>
          <w:tcPr>
            <w:tcW w:w="6509" w:type="dxa"/>
          </w:tcPr>
          <w:p w:rsidR="00734C1A" w:rsidRPr="002A3ED6" w:rsidRDefault="00734C1A" w:rsidP="00A32A83">
            <w:pPr>
              <w:rPr>
                <w:rFonts w:ascii="Times New Roman" w:hAnsi="Times New Roman" w:cs="Times New Roman"/>
                <w:b/>
                <w:sz w:val="24"/>
                <w:szCs w:val="24"/>
              </w:rPr>
            </w:pPr>
            <w:r w:rsidRPr="002A3ED6">
              <w:rPr>
                <w:rFonts w:ascii="Times New Roman" w:hAnsi="Times New Roman" w:cs="Times New Roman"/>
                <w:b/>
                <w:sz w:val="24"/>
                <w:szCs w:val="24"/>
              </w:rPr>
              <w:t>Язык и речь. Культура  речи.</w:t>
            </w:r>
          </w:p>
        </w:tc>
        <w:tc>
          <w:tcPr>
            <w:tcW w:w="236" w:type="dxa"/>
            <w:vMerge/>
            <w:tcBorders>
              <w:right w:val="nil"/>
            </w:tcBorders>
          </w:tcPr>
          <w:p w:rsidR="00734C1A" w:rsidRPr="002A3ED6" w:rsidRDefault="00734C1A" w:rsidP="00A32A83">
            <w:pPr>
              <w:jc w:val="center"/>
              <w:rPr>
                <w:rFonts w:ascii="Times New Roman" w:hAnsi="Times New Roman" w:cs="Times New Roman"/>
                <w:b/>
                <w:sz w:val="24"/>
                <w:szCs w:val="24"/>
              </w:rPr>
            </w:pPr>
          </w:p>
        </w:tc>
        <w:tc>
          <w:tcPr>
            <w:tcW w:w="2574" w:type="dxa"/>
            <w:tcBorders>
              <w:left w:val="nil"/>
            </w:tcBorders>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9+1ч.(дикт.,1ч.к/р)</w:t>
            </w:r>
          </w:p>
        </w:tc>
      </w:tr>
      <w:tr w:rsidR="00734C1A" w:rsidRPr="002A3ED6" w:rsidTr="00A32A83">
        <w:trPr>
          <w:gridAfter w:val="1"/>
          <w:wAfter w:w="236" w:type="dxa"/>
          <w:trHeight w:val="407"/>
        </w:trPr>
        <w:tc>
          <w:tcPr>
            <w:tcW w:w="954" w:type="dxa"/>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3</w:t>
            </w:r>
          </w:p>
        </w:tc>
        <w:tc>
          <w:tcPr>
            <w:tcW w:w="6509" w:type="dxa"/>
          </w:tcPr>
          <w:p w:rsidR="00734C1A" w:rsidRPr="002A3ED6" w:rsidRDefault="00734C1A" w:rsidP="00A32A83">
            <w:pPr>
              <w:rPr>
                <w:rFonts w:ascii="Times New Roman" w:hAnsi="Times New Roman" w:cs="Times New Roman"/>
                <w:b/>
                <w:sz w:val="24"/>
                <w:szCs w:val="24"/>
              </w:rPr>
            </w:pPr>
            <w:r w:rsidRPr="002A3ED6">
              <w:rPr>
                <w:rFonts w:ascii="Times New Roman" w:hAnsi="Times New Roman" w:cs="Times New Roman"/>
                <w:b/>
                <w:sz w:val="24"/>
                <w:szCs w:val="24"/>
              </w:rPr>
              <w:t xml:space="preserve">Функциональная стилистика и культура речи </w:t>
            </w:r>
          </w:p>
        </w:tc>
        <w:tc>
          <w:tcPr>
            <w:tcW w:w="236" w:type="dxa"/>
            <w:vMerge/>
            <w:tcBorders>
              <w:right w:val="nil"/>
            </w:tcBorders>
          </w:tcPr>
          <w:p w:rsidR="00734C1A" w:rsidRPr="002A3ED6" w:rsidRDefault="00734C1A" w:rsidP="00A32A83">
            <w:pPr>
              <w:jc w:val="center"/>
              <w:rPr>
                <w:rFonts w:ascii="Times New Roman" w:hAnsi="Times New Roman" w:cs="Times New Roman"/>
                <w:b/>
                <w:sz w:val="24"/>
                <w:szCs w:val="24"/>
              </w:rPr>
            </w:pPr>
          </w:p>
        </w:tc>
        <w:tc>
          <w:tcPr>
            <w:tcW w:w="2574" w:type="dxa"/>
            <w:tcBorders>
              <w:left w:val="nil"/>
            </w:tcBorders>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12+3ч.(р/р)</w:t>
            </w:r>
          </w:p>
        </w:tc>
      </w:tr>
      <w:tr w:rsidR="00734C1A" w:rsidRPr="002A3ED6" w:rsidTr="00A32A83">
        <w:trPr>
          <w:gridAfter w:val="1"/>
          <w:wAfter w:w="236" w:type="dxa"/>
        </w:trPr>
        <w:tc>
          <w:tcPr>
            <w:tcW w:w="954" w:type="dxa"/>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4</w:t>
            </w:r>
          </w:p>
        </w:tc>
        <w:tc>
          <w:tcPr>
            <w:tcW w:w="6509" w:type="dxa"/>
          </w:tcPr>
          <w:p w:rsidR="00734C1A" w:rsidRPr="002A3ED6" w:rsidRDefault="00734C1A" w:rsidP="00A32A83">
            <w:pPr>
              <w:rPr>
                <w:rFonts w:ascii="Times New Roman" w:hAnsi="Times New Roman" w:cs="Times New Roman"/>
                <w:b/>
                <w:sz w:val="24"/>
                <w:szCs w:val="24"/>
              </w:rPr>
            </w:pPr>
            <w:r w:rsidRPr="002A3ED6">
              <w:rPr>
                <w:rFonts w:ascii="Times New Roman" w:hAnsi="Times New Roman" w:cs="Times New Roman"/>
                <w:b/>
                <w:sz w:val="24"/>
                <w:szCs w:val="24"/>
              </w:rPr>
              <w:t>Повторение изученного в 10-11кл. Контрольная работа</w:t>
            </w:r>
          </w:p>
        </w:tc>
        <w:tc>
          <w:tcPr>
            <w:tcW w:w="236" w:type="dxa"/>
            <w:vMerge/>
            <w:tcBorders>
              <w:right w:val="nil"/>
            </w:tcBorders>
          </w:tcPr>
          <w:p w:rsidR="00734C1A" w:rsidRPr="002A3ED6" w:rsidRDefault="00734C1A" w:rsidP="00A32A83">
            <w:pPr>
              <w:jc w:val="center"/>
              <w:rPr>
                <w:rFonts w:ascii="Times New Roman" w:hAnsi="Times New Roman" w:cs="Times New Roman"/>
                <w:b/>
                <w:sz w:val="24"/>
                <w:szCs w:val="24"/>
              </w:rPr>
            </w:pPr>
          </w:p>
        </w:tc>
        <w:tc>
          <w:tcPr>
            <w:tcW w:w="2574" w:type="dxa"/>
            <w:tcBorders>
              <w:left w:val="nil"/>
            </w:tcBorders>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3ч.(к/р)</w:t>
            </w:r>
          </w:p>
        </w:tc>
      </w:tr>
      <w:tr w:rsidR="00734C1A" w:rsidRPr="002A3ED6" w:rsidTr="00A32A83">
        <w:trPr>
          <w:trHeight w:val="563"/>
        </w:trPr>
        <w:tc>
          <w:tcPr>
            <w:tcW w:w="954" w:type="dxa"/>
            <w:tcBorders>
              <w:top w:val="single" w:sz="4" w:space="0" w:color="auto"/>
            </w:tcBorders>
          </w:tcPr>
          <w:p w:rsidR="00734C1A" w:rsidRPr="002A3ED6" w:rsidRDefault="00734C1A" w:rsidP="00A32A83">
            <w:pPr>
              <w:jc w:val="center"/>
              <w:rPr>
                <w:rFonts w:ascii="Times New Roman" w:hAnsi="Times New Roman" w:cs="Times New Roman"/>
                <w:b/>
                <w:sz w:val="24"/>
                <w:szCs w:val="24"/>
              </w:rPr>
            </w:pPr>
          </w:p>
        </w:tc>
        <w:tc>
          <w:tcPr>
            <w:tcW w:w="6509" w:type="dxa"/>
            <w:tcBorders>
              <w:top w:val="single" w:sz="4" w:space="0" w:color="auto"/>
            </w:tcBorders>
          </w:tcPr>
          <w:p w:rsidR="00734C1A" w:rsidRPr="002A3ED6" w:rsidRDefault="00734C1A" w:rsidP="00A32A83">
            <w:pPr>
              <w:jc w:val="center"/>
              <w:rPr>
                <w:rFonts w:ascii="Times New Roman" w:hAnsi="Times New Roman" w:cs="Times New Roman"/>
                <w:b/>
                <w:sz w:val="24"/>
                <w:szCs w:val="24"/>
              </w:rPr>
            </w:pPr>
            <w:r w:rsidRPr="002A3ED6">
              <w:rPr>
                <w:rFonts w:ascii="Times New Roman" w:hAnsi="Times New Roman" w:cs="Times New Roman"/>
                <w:b/>
                <w:sz w:val="24"/>
                <w:szCs w:val="24"/>
              </w:rPr>
              <w:t>Итого: 35 ч.</w:t>
            </w:r>
          </w:p>
          <w:p w:rsidR="00734C1A" w:rsidRDefault="00734C1A" w:rsidP="00A32A83">
            <w:pPr>
              <w:rPr>
                <w:rFonts w:ascii="Times New Roman" w:hAnsi="Times New Roman" w:cs="Times New Roman"/>
                <w:b/>
                <w:sz w:val="24"/>
                <w:szCs w:val="24"/>
              </w:rPr>
            </w:pPr>
            <w:r w:rsidRPr="002A3ED6">
              <w:rPr>
                <w:rFonts w:ascii="Times New Roman" w:hAnsi="Times New Roman" w:cs="Times New Roman"/>
                <w:b/>
                <w:sz w:val="24"/>
                <w:szCs w:val="24"/>
              </w:rPr>
              <w:t xml:space="preserve"> из них - р/р-5, к/р-5.</w:t>
            </w:r>
          </w:p>
          <w:p w:rsidR="00AA62F9" w:rsidRPr="002A3ED6" w:rsidRDefault="00AA62F9" w:rsidP="00A32A83">
            <w:pPr>
              <w:rPr>
                <w:rFonts w:ascii="Times New Roman" w:hAnsi="Times New Roman" w:cs="Times New Roman"/>
                <w:b/>
                <w:sz w:val="24"/>
                <w:szCs w:val="24"/>
              </w:rPr>
            </w:pPr>
          </w:p>
        </w:tc>
        <w:tc>
          <w:tcPr>
            <w:tcW w:w="2810" w:type="dxa"/>
            <w:gridSpan w:val="2"/>
            <w:tcBorders>
              <w:top w:val="single" w:sz="4" w:space="0" w:color="auto"/>
            </w:tcBorders>
          </w:tcPr>
          <w:p w:rsidR="00734C1A" w:rsidRPr="002A3ED6" w:rsidRDefault="00734C1A" w:rsidP="00A32A83">
            <w:pPr>
              <w:jc w:val="center"/>
              <w:rPr>
                <w:rFonts w:ascii="Times New Roman" w:hAnsi="Times New Roman" w:cs="Times New Roman"/>
                <w:b/>
                <w:sz w:val="24"/>
                <w:szCs w:val="24"/>
              </w:rPr>
            </w:pPr>
          </w:p>
        </w:tc>
        <w:tc>
          <w:tcPr>
            <w:tcW w:w="236" w:type="dxa"/>
            <w:tcBorders>
              <w:bottom w:val="nil"/>
            </w:tcBorders>
          </w:tcPr>
          <w:p w:rsidR="00734C1A" w:rsidRPr="002A3ED6" w:rsidRDefault="00734C1A" w:rsidP="00A32A83">
            <w:pPr>
              <w:jc w:val="center"/>
              <w:rPr>
                <w:rFonts w:ascii="Times New Roman" w:hAnsi="Times New Roman" w:cs="Times New Roman"/>
                <w:b/>
                <w:sz w:val="24"/>
                <w:szCs w:val="24"/>
              </w:rPr>
            </w:pPr>
          </w:p>
        </w:tc>
      </w:tr>
    </w:tbl>
    <w:p w:rsidR="00734C1A" w:rsidRDefault="00734C1A" w:rsidP="00734C1A">
      <w:pPr>
        <w:pStyle w:val="93"/>
        <w:shd w:val="clear" w:color="auto" w:fill="auto"/>
        <w:spacing w:before="0" w:after="283" w:line="274" w:lineRule="exact"/>
        <w:ind w:right="60"/>
      </w:pPr>
    </w:p>
    <w:p w:rsidR="00734C1A" w:rsidRDefault="00734C1A" w:rsidP="00734C1A">
      <w:pPr>
        <w:rPr>
          <w:sz w:val="2"/>
          <w:szCs w:val="2"/>
        </w:rPr>
      </w:pPr>
    </w:p>
    <w:p w:rsidR="00734C1A" w:rsidRDefault="00734C1A" w:rsidP="00734C1A">
      <w:pPr>
        <w:pStyle w:val="37"/>
        <w:keepNext/>
        <w:keepLines/>
        <w:shd w:val="clear" w:color="auto" w:fill="auto"/>
        <w:spacing w:before="236" w:after="0" w:line="326" w:lineRule="exact"/>
        <w:jc w:val="both"/>
      </w:pPr>
      <w:bookmarkStart w:id="47" w:name="bookmark46"/>
      <w:r>
        <w:t xml:space="preserve">2.2.2 Рабочая программа учебного предмета «Литература» 10-11 классы </w:t>
      </w:r>
      <w:bookmarkEnd w:id="47"/>
    </w:p>
    <w:p w:rsidR="00734C1A" w:rsidRDefault="00734C1A" w:rsidP="00734C1A">
      <w:pPr>
        <w:pStyle w:val="113"/>
        <w:shd w:val="clear" w:color="auto" w:fill="auto"/>
        <w:spacing w:line="230" w:lineRule="exact"/>
        <w:ind w:left="840"/>
        <w:jc w:val="left"/>
      </w:pPr>
      <w:r>
        <w:t>Планируемые результаты освоения курса литературы:</w:t>
      </w:r>
    </w:p>
    <w:p w:rsidR="00734C1A" w:rsidRDefault="00734C1A" w:rsidP="00734C1A">
      <w:pPr>
        <w:pStyle w:val="44"/>
        <w:keepNext/>
        <w:keepLines/>
        <w:shd w:val="clear" w:color="auto" w:fill="auto"/>
        <w:spacing w:after="201" w:line="240" w:lineRule="exact"/>
        <w:ind w:right="80"/>
        <w:jc w:val="center"/>
      </w:pPr>
      <w:bookmarkStart w:id="48" w:name="bookmark47"/>
      <w:r>
        <w:t>Предметные результаты</w:t>
      </w:r>
      <w:bookmarkEnd w:id="48"/>
    </w:p>
    <w:p w:rsidR="00734C1A" w:rsidRDefault="00734C1A" w:rsidP="00734C1A">
      <w:pPr>
        <w:pStyle w:val="122"/>
        <w:shd w:val="clear" w:color="auto" w:fill="auto"/>
        <w:spacing w:line="274" w:lineRule="exact"/>
        <w:jc w:val="both"/>
      </w:pPr>
      <w:r>
        <w:t>Выпускник на базовом уровне научится:</w:t>
      </w:r>
    </w:p>
    <w:p w:rsidR="00734C1A" w:rsidRDefault="00734C1A" w:rsidP="002D0FAC">
      <w:pPr>
        <w:pStyle w:val="25"/>
        <w:numPr>
          <w:ilvl w:val="0"/>
          <w:numId w:val="40"/>
        </w:numPr>
        <w:shd w:val="clear" w:color="auto" w:fill="auto"/>
        <w:tabs>
          <w:tab w:val="left" w:pos="211"/>
        </w:tabs>
        <w:spacing w:before="0" w:line="274" w:lineRule="exact"/>
        <w:ind w:firstLine="0"/>
        <w:jc w:val="both"/>
      </w:pPr>
      <w:r>
        <w:t>демонстрировать знание произведений русской. Родной и мировой литературы, приводя примеры двух или более текстов, затрагивающих общие темы и проблемы;</w:t>
      </w:r>
    </w:p>
    <w:p w:rsidR="00734C1A" w:rsidRDefault="00734C1A" w:rsidP="002D0FAC">
      <w:pPr>
        <w:pStyle w:val="25"/>
        <w:numPr>
          <w:ilvl w:val="0"/>
          <w:numId w:val="40"/>
        </w:numPr>
        <w:shd w:val="clear" w:color="auto" w:fill="auto"/>
        <w:tabs>
          <w:tab w:val="left" w:pos="211"/>
        </w:tabs>
        <w:spacing w:before="0" w:line="274" w:lineRule="exact"/>
        <w:ind w:firstLine="0"/>
        <w:jc w:val="both"/>
      </w:pPr>
      <w:r>
        <w:t>в устной и письменной форме обобщать и анализировать свой читательский опыт, а именно:</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Обосновывать выбор художественного произведения для анализа, приводя в качестве аргумента как тему произведения, так и его проблематику;</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Анализировать авторский выбор определённых композиционных решений в произведении, раскрывая, как взаиморасположение и взаимосвязь определённых частей текста способствуют формированию его общей структуры и обусловливают эстетическое воздействие на читателя;</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Анализировать случаи, когда для осмысления точки зрения автора и/или героев требуется отличать то, что прямо заявлено в тексте, от того, что в нём подразумевается;</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Давать развёрнутые ответы на вопросы б изученном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направлению(течению) и культурно-исторической эпохе(периоду);</w:t>
      </w:r>
    </w:p>
    <w:p w:rsidR="00734C1A" w:rsidRDefault="00734C1A" w:rsidP="002D0FAC">
      <w:pPr>
        <w:pStyle w:val="25"/>
        <w:numPr>
          <w:ilvl w:val="0"/>
          <w:numId w:val="39"/>
        </w:numPr>
        <w:shd w:val="clear" w:color="auto" w:fill="auto"/>
        <w:tabs>
          <w:tab w:val="left" w:pos="835"/>
        </w:tabs>
        <w:spacing w:before="0" w:line="278" w:lineRule="exact"/>
        <w:ind w:left="840" w:hanging="36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34C1A" w:rsidRDefault="00734C1A" w:rsidP="00734C1A">
      <w:pPr>
        <w:pStyle w:val="122"/>
        <w:shd w:val="clear" w:color="auto" w:fill="auto"/>
        <w:spacing w:after="149" w:line="278" w:lineRule="exact"/>
        <w:jc w:val="both"/>
      </w:pPr>
      <w:r>
        <w:t>Выпускник на базовом уровне получит возможность научиться:</w:t>
      </w:r>
    </w:p>
    <w:p w:rsidR="00734C1A" w:rsidRDefault="00734C1A" w:rsidP="002D0FAC">
      <w:pPr>
        <w:pStyle w:val="25"/>
        <w:numPr>
          <w:ilvl w:val="0"/>
          <w:numId w:val="40"/>
        </w:numPr>
        <w:shd w:val="clear" w:color="auto" w:fill="auto"/>
        <w:tabs>
          <w:tab w:val="left" w:pos="211"/>
        </w:tabs>
        <w:spacing w:before="0"/>
        <w:ind w:firstLine="0"/>
        <w:jc w:val="both"/>
      </w:pPr>
      <w:r>
        <w:t>давать историко-культурный комментарий к тексту произведения</w:t>
      </w:r>
      <w:r w:rsidR="00477D82">
        <w:t xml:space="preserve"> (</w:t>
      </w:r>
      <w:r>
        <w:t>в том числе и с использованием ресурсов музея, специализированной библиотеки, исторических документов);</w:t>
      </w:r>
    </w:p>
    <w:p w:rsidR="00734C1A" w:rsidRDefault="00734C1A" w:rsidP="002D0FAC">
      <w:pPr>
        <w:pStyle w:val="25"/>
        <w:numPr>
          <w:ilvl w:val="0"/>
          <w:numId w:val="40"/>
        </w:numPr>
        <w:shd w:val="clear" w:color="auto" w:fill="auto"/>
        <w:tabs>
          <w:tab w:val="left" w:pos="211"/>
        </w:tabs>
        <w:spacing w:before="0"/>
        <w:ind w:firstLine="0"/>
        <w:jc w:val="both"/>
      </w:pPr>
      <w: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734C1A" w:rsidRDefault="00734C1A" w:rsidP="002D0FAC">
      <w:pPr>
        <w:pStyle w:val="25"/>
        <w:numPr>
          <w:ilvl w:val="0"/>
          <w:numId w:val="40"/>
        </w:numPr>
        <w:shd w:val="clear" w:color="auto" w:fill="auto"/>
        <w:tabs>
          <w:tab w:val="left" w:pos="211"/>
        </w:tabs>
        <w:spacing w:before="0"/>
        <w:ind w:firstLine="0"/>
        <w:jc w:val="both"/>
      </w:pPr>
      <w:r>
        <w:t>анализировать художественное произведение во взаимосвязи литературы с другими областями гуманитарного знания;</w:t>
      </w:r>
    </w:p>
    <w:p w:rsidR="00734C1A" w:rsidRDefault="00734C1A" w:rsidP="002D0FAC">
      <w:pPr>
        <w:pStyle w:val="25"/>
        <w:numPr>
          <w:ilvl w:val="0"/>
          <w:numId w:val="40"/>
        </w:numPr>
        <w:shd w:val="clear" w:color="auto" w:fill="auto"/>
        <w:tabs>
          <w:tab w:val="left" w:pos="317"/>
        </w:tabs>
        <w:spacing w:before="0"/>
        <w:ind w:firstLine="0"/>
        <w:jc w:val="both"/>
      </w:pPr>
      <w:r>
        <w:t>анализировать одну из интерпретаций эпического, драматического или лирического произведения, оценивая, как интерпретируется исходный текст.</w:t>
      </w:r>
    </w:p>
    <w:p w:rsidR="00734C1A" w:rsidRDefault="00734C1A" w:rsidP="00734C1A">
      <w:pPr>
        <w:pStyle w:val="122"/>
        <w:shd w:val="clear" w:color="auto" w:fill="auto"/>
        <w:jc w:val="both"/>
      </w:pPr>
      <w:r>
        <w:t>Выпускник на базовом уровне получит возможность узнать:</w:t>
      </w:r>
    </w:p>
    <w:p w:rsidR="00734C1A" w:rsidRDefault="00734C1A" w:rsidP="002D0FAC">
      <w:pPr>
        <w:pStyle w:val="25"/>
        <w:numPr>
          <w:ilvl w:val="0"/>
          <w:numId w:val="40"/>
        </w:numPr>
        <w:shd w:val="clear" w:color="auto" w:fill="auto"/>
        <w:tabs>
          <w:tab w:val="left" w:pos="202"/>
        </w:tabs>
        <w:spacing w:before="0"/>
        <w:ind w:firstLine="0"/>
        <w:jc w:val="both"/>
      </w:pPr>
      <w:r>
        <w:t>о месте и значении русской литературы в мировой литературе;</w:t>
      </w:r>
    </w:p>
    <w:p w:rsidR="00734C1A" w:rsidRDefault="00734C1A" w:rsidP="002D0FAC">
      <w:pPr>
        <w:pStyle w:val="25"/>
        <w:numPr>
          <w:ilvl w:val="0"/>
          <w:numId w:val="40"/>
        </w:numPr>
        <w:shd w:val="clear" w:color="auto" w:fill="auto"/>
        <w:tabs>
          <w:tab w:val="left" w:pos="202"/>
        </w:tabs>
        <w:spacing w:before="0"/>
        <w:ind w:firstLine="0"/>
        <w:jc w:val="both"/>
      </w:pPr>
      <w:r>
        <w:t>о произведениях новейшей отечественной и мировой литературы;</w:t>
      </w:r>
    </w:p>
    <w:p w:rsidR="00734C1A" w:rsidRDefault="00734C1A" w:rsidP="002D0FAC">
      <w:pPr>
        <w:pStyle w:val="25"/>
        <w:numPr>
          <w:ilvl w:val="0"/>
          <w:numId w:val="40"/>
        </w:numPr>
        <w:shd w:val="clear" w:color="auto" w:fill="auto"/>
        <w:tabs>
          <w:tab w:val="left" w:pos="202"/>
        </w:tabs>
        <w:spacing w:before="0"/>
        <w:ind w:firstLine="0"/>
        <w:jc w:val="both"/>
      </w:pPr>
      <w:r>
        <w:t>о важнейших литературных ресурсах, в том числе в сети Интернет;</w:t>
      </w:r>
    </w:p>
    <w:p w:rsidR="00734C1A" w:rsidRDefault="00734C1A" w:rsidP="002D0FAC">
      <w:pPr>
        <w:pStyle w:val="25"/>
        <w:numPr>
          <w:ilvl w:val="0"/>
          <w:numId w:val="40"/>
        </w:numPr>
        <w:shd w:val="clear" w:color="auto" w:fill="auto"/>
        <w:tabs>
          <w:tab w:val="left" w:pos="202"/>
        </w:tabs>
        <w:spacing w:before="0"/>
        <w:ind w:firstLine="0"/>
        <w:jc w:val="both"/>
      </w:pPr>
      <w:r>
        <w:t>об историко-культурном подходе в литературоведении;</w:t>
      </w:r>
    </w:p>
    <w:p w:rsidR="00734C1A" w:rsidRDefault="00734C1A" w:rsidP="002D0FAC">
      <w:pPr>
        <w:pStyle w:val="25"/>
        <w:numPr>
          <w:ilvl w:val="0"/>
          <w:numId w:val="40"/>
        </w:numPr>
        <w:shd w:val="clear" w:color="auto" w:fill="auto"/>
        <w:tabs>
          <w:tab w:val="left" w:pos="202"/>
        </w:tabs>
        <w:spacing w:before="0"/>
        <w:ind w:firstLine="0"/>
        <w:jc w:val="both"/>
      </w:pPr>
      <w:r>
        <w:t>о наиболее ярких или характерных чертах литературных направлений или течений;</w:t>
      </w:r>
    </w:p>
    <w:p w:rsidR="00734C1A" w:rsidRDefault="00734C1A" w:rsidP="002D0FAC">
      <w:pPr>
        <w:pStyle w:val="25"/>
        <w:numPr>
          <w:ilvl w:val="0"/>
          <w:numId w:val="40"/>
        </w:numPr>
        <w:shd w:val="clear" w:color="auto" w:fill="auto"/>
        <w:tabs>
          <w:tab w:val="left" w:pos="202"/>
        </w:tabs>
        <w:spacing w:before="0"/>
        <w:ind w:firstLine="0"/>
        <w:jc w:val="both"/>
      </w:pPr>
      <w:r>
        <w:t>имена ведущих писателей, значимые факты их творческой биографии, название ключевых произведений, имена героев, ставших «вечными образами» или именами нарицательными в общемировой и отечественной культуре;</w:t>
      </w:r>
    </w:p>
    <w:p w:rsidR="00734C1A" w:rsidRDefault="00734C1A" w:rsidP="002D0FAC">
      <w:pPr>
        <w:pStyle w:val="25"/>
        <w:numPr>
          <w:ilvl w:val="0"/>
          <w:numId w:val="40"/>
        </w:numPr>
        <w:shd w:val="clear" w:color="auto" w:fill="auto"/>
        <w:tabs>
          <w:tab w:val="left" w:pos="202"/>
        </w:tabs>
        <w:spacing w:before="0" w:after="300"/>
        <w:ind w:firstLine="0"/>
        <w:jc w:val="both"/>
      </w:pPr>
      <w:r>
        <w:t>о соотношении и взаимосвязях литературы и историческим периодом, эпохой.</w:t>
      </w:r>
    </w:p>
    <w:p w:rsidR="00734C1A" w:rsidRDefault="00734C1A" w:rsidP="00734C1A">
      <w:pPr>
        <w:pStyle w:val="44"/>
        <w:keepNext/>
        <w:keepLines/>
        <w:shd w:val="clear" w:color="auto" w:fill="auto"/>
        <w:jc w:val="center"/>
      </w:pPr>
      <w:bookmarkStart w:id="49" w:name="bookmark48"/>
      <w:r>
        <w:t>Метапредметные результаты</w:t>
      </w:r>
      <w:bookmarkEnd w:id="49"/>
    </w:p>
    <w:p w:rsidR="00734C1A" w:rsidRDefault="00734C1A" w:rsidP="002D0FAC">
      <w:pPr>
        <w:pStyle w:val="25"/>
        <w:numPr>
          <w:ilvl w:val="0"/>
          <w:numId w:val="40"/>
        </w:numPr>
        <w:shd w:val="clear" w:color="auto" w:fill="auto"/>
        <w:tabs>
          <w:tab w:val="left" w:pos="212"/>
        </w:tabs>
        <w:spacing w:before="0"/>
        <w:ind w:firstLine="0"/>
        <w:jc w:val="both"/>
      </w:pPr>
      <w:r>
        <w:t>умение самостоятельно определять цели деятельности на уроках литературы и составлять планы деятельности при выполнении самостоятельной работы на уроке и домашнего задания; самостоятельно осуществлять, контролировать и корректировать деятельность; использовать все возможные ресурсы (учебник, рекомендованную учителем литературу, тематические сайты сети Интернет и другие источники знаний по литературе) для достижения поставленных целей и реализации планов деятельности; выбирать успешные стратегии в различных ситуациях;</w:t>
      </w:r>
    </w:p>
    <w:p w:rsidR="00734C1A" w:rsidRDefault="00734C1A" w:rsidP="002D0FAC">
      <w:pPr>
        <w:pStyle w:val="25"/>
        <w:numPr>
          <w:ilvl w:val="0"/>
          <w:numId w:val="40"/>
        </w:numPr>
        <w:shd w:val="clear" w:color="auto" w:fill="auto"/>
        <w:tabs>
          <w:tab w:val="left" w:pos="212"/>
        </w:tabs>
        <w:spacing w:before="0"/>
        <w:ind w:firstLine="0"/>
        <w:jc w:val="both"/>
      </w:pPr>
      <w:r>
        <w:t>умение продуктивно общаться и взаимодействовать в процессе совместной деятельности на уроке литературы и при выполнении групповых и коллективных учебных заданий, творческих, исследовательских проектов в области изучения литературы 19 начала 21 века, учитывать позиции других участников деятельности, в том числе в процессе интерпретации художественного произведения или оценки литературного явления, историко- литературного факта, эффективно разрешать конфликты;</w:t>
      </w:r>
    </w:p>
    <w:p w:rsidR="00734C1A" w:rsidRDefault="00734C1A" w:rsidP="002D0FAC">
      <w:pPr>
        <w:pStyle w:val="25"/>
        <w:numPr>
          <w:ilvl w:val="0"/>
          <w:numId w:val="40"/>
        </w:numPr>
        <w:shd w:val="clear" w:color="auto" w:fill="auto"/>
        <w:tabs>
          <w:tab w:val="left" w:pos="207"/>
        </w:tabs>
        <w:spacing w:before="0"/>
        <w:ind w:firstLine="0"/>
        <w:jc w:val="both"/>
      </w:pPr>
      <w:r>
        <w:t>владение навыками познавательной, учебно-исследовательской и проектной деятельности в области изучения литературы 19 начала 21 века, навыками разрешения проблем; способность и готовность к самостоятельному поиску методов решения практических задач в области изучения литературы 19 начала 21 века, применению различных методов познания;</w:t>
      </w:r>
    </w:p>
    <w:p w:rsidR="00734C1A" w:rsidRDefault="00734C1A" w:rsidP="002D0FAC">
      <w:pPr>
        <w:pStyle w:val="25"/>
        <w:numPr>
          <w:ilvl w:val="0"/>
          <w:numId w:val="40"/>
        </w:numPr>
        <w:shd w:val="clear" w:color="auto" w:fill="auto"/>
        <w:tabs>
          <w:tab w:val="left" w:pos="207"/>
        </w:tabs>
        <w:spacing w:before="0"/>
        <w:ind w:firstLine="0"/>
        <w:jc w:val="both"/>
      </w:pPr>
      <w:r>
        <w:t>готовность и способность к самостоятельной информационно- познавательной деятельности, включая умение ориентироваться в различных источниках информации</w:t>
      </w:r>
      <w:r w:rsidR="00477D82">
        <w:t xml:space="preserve"> ( </w:t>
      </w:r>
      <w:r>
        <w:t>словари, научные и научно-популярные литературоведческие издания, литературно-критические статьи, публицистические тексты на литературные темы, авторские информационные ресурсы, учебники, учебные пособия по литературе 19 начала 21 века), критически оценивать и интерпретировать информацию, получаемую из различных источников;</w:t>
      </w:r>
    </w:p>
    <w:p w:rsidR="00734C1A" w:rsidRDefault="00734C1A" w:rsidP="002D0FAC">
      <w:pPr>
        <w:pStyle w:val="25"/>
        <w:numPr>
          <w:ilvl w:val="0"/>
          <w:numId w:val="40"/>
        </w:numPr>
        <w:shd w:val="clear" w:color="auto" w:fill="auto"/>
        <w:tabs>
          <w:tab w:val="left" w:pos="207"/>
        </w:tabs>
        <w:spacing w:before="0"/>
        <w:ind w:firstLine="0"/>
        <w:jc w:val="both"/>
      </w:pPr>
      <w:r>
        <w:t>умение использовать средства информационных и коммуникационных технологий в решении когнитивных, коммуникативных и организационных задач, возникающих в процессе изучения литературы в 10-11 классах,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34C1A" w:rsidRDefault="00734C1A" w:rsidP="002D0FAC">
      <w:pPr>
        <w:pStyle w:val="25"/>
        <w:numPr>
          <w:ilvl w:val="0"/>
          <w:numId w:val="40"/>
        </w:numPr>
        <w:shd w:val="clear" w:color="auto" w:fill="auto"/>
        <w:tabs>
          <w:tab w:val="left" w:pos="207"/>
        </w:tabs>
        <w:spacing w:before="0"/>
        <w:ind w:firstLine="0"/>
        <w:jc w:val="both"/>
      </w:pPr>
      <w:r>
        <w:t>умение определять назначение и функции различных социальных институтов и институций, в том числе таких, как литературная деятельность, авторское право, научно-исследовательская деятельность по изучению отечественной и мировой литературы, профессиональная деятельность филолога, писателя, журналиста, издательского работника и т.п.</w:t>
      </w:r>
    </w:p>
    <w:p w:rsidR="00734C1A" w:rsidRDefault="00734C1A" w:rsidP="002D0FAC">
      <w:pPr>
        <w:pStyle w:val="25"/>
        <w:numPr>
          <w:ilvl w:val="0"/>
          <w:numId w:val="40"/>
        </w:numPr>
        <w:shd w:val="clear" w:color="auto" w:fill="auto"/>
        <w:tabs>
          <w:tab w:val="left" w:pos="212"/>
        </w:tabs>
        <w:spacing w:before="0"/>
        <w:ind w:firstLine="0"/>
        <w:jc w:val="both"/>
      </w:pPr>
      <w:r>
        <w:t>умение самостоятельно оценивать и принимать решения, определяющие стратегию проведения, с учётом гражданских и нравственных ценностей, в том числе опираясь на опыт нравственно</w:t>
      </w:r>
      <w:r>
        <w:softHyphen/>
        <w:t>эстетического освоения произведений художественной литературы, в которых воплощены традиционные ценности русской культуры;</w:t>
      </w:r>
    </w:p>
    <w:p w:rsidR="00734C1A" w:rsidRDefault="00734C1A" w:rsidP="002D0FAC">
      <w:pPr>
        <w:pStyle w:val="25"/>
        <w:numPr>
          <w:ilvl w:val="0"/>
          <w:numId w:val="40"/>
        </w:numPr>
        <w:shd w:val="clear" w:color="auto" w:fill="auto"/>
        <w:tabs>
          <w:tab w:val="left" w:pos="228"/>
        </w:tabs>
        <w:spacing w:before="0"/>
        <w:ind w:firstLine="0"/>
        <w:jc w:val="both"/>
      </w:pPr>
      <w:r>
        <w:t>владение языковыми средствами- умение ясно, логично и точно излагать свою точку зрения, использовать адекватные языковые средства для участия в конкретных видах деятельности на уроках литературы</w:t>
      </w:r>
      <w:r w:rsidR="00477D82">
        <w:t xml:space="preserve"> (</w:t>
      </w:r>
      <w:r>
        <w:t>опрос, беседа, дискуссия, выполнение контрольных и самостоятельных работ, различных заданий), для создания собственных устных и письменных высказываний на нравственно-этические, литературные и литературоведческие темы;</w:t>
      </w:r>
    </w:p>
    <w:p w:rsidR="00734C1A" w:rsidRDefault="00734C1A" w:rsidP="002D0FAC">
      <w:pPr>
        <w:pStyle w:val="25"/>
        <w:numPr>
          <w:ilvl w:val="0"/>
          <w:numId w:val="40"/>
        </w:numPr>
        <w:shd w:val="clear" w:color="auto" w:fill="auto"/>
        <w:tabs>
          <w:tab w:val="left" w:pos="228"/>
        </w:tabs>
        <w:spacing w:before="0"/>
        <w:ind w:firstLine="0"/>
        <w:jc w:val="both"/>
      </w:pPr>
      <w:r>
        <w:t>владение навыками познавательной рефлексии как осознание совершаемых действий и мыслительных процессов, их результатов и оснований, границ своего знания и незнания в области изучаемого предмета, новых познавательных задач и средств их достижения.</w:t>
      </w:r>
    </w:p>
    <w:p w:rsidR="00734C1A" w:rsidRDefault="00734C1A" w:rsidP="00734C1A">
      <w:pPr>
        <w:pStyle w:val="44"/>
        <w:keepNext/>
        <w:keepLines/>
        <w:shd w:val="clear" w:color="auto" w:fill="auto"/>
        <w:spacing w:after="143"/>
        <w:jc w:val="center"/>
      </w:pPr>
      <w:bookmarkStart w:id="50" w:name="bookmark49"/>
      <w:r>
        <w:t>Содержание учебного предмета.</w:t>
      </w:r>
      <w:bookmarkEnd w:id="50"/>
    </w:p>
    <w:p w:rsidR="00734C1A" w:rsidRDefault="00734C1A" w:rsidP="00734C1A">
      <w:pPr>
        <w:pStyle w:val="44"/>
        <w:keepNext/>
        <w:keepLines/>
        <w:shd w:val="clear" w:color="auto" w:fill="auto"/>
        <w:spacing w:line="288" w:lineRule="exact"/>
        <w:jc w:val="center"/>
      </w:pPr>
      <w:bookmarkStart w:id="51" w:name="bookmark50"/>
      <w:r>
        <w:t>Введение-1ч.</w:t>
      </w:r>
      <w:bookmarkEnd w:id="51"/>
    </w:p>
    <w:p w:rsidR="00734C1A" w:rsidRDefault="00734C1A" w:rsidP="00734C1A">
      <w:pPr>
        <w:pStyle w:val="25"/>
        <w:shd w:val="clear" w:color="auto" w:fill="auto"/>
        <w:spacing w:before="0" w:line="288" w:lineRule="exact"/>
        <w:ind w:firstLine="0"/>
        <w:jc w:val="both"/>
      </w:pPr>
      <w:r>
        <w:t>Цели изучения литературы в 10 кл., задачи литературоведения как науки. Значение целостного изучения творческого пути писателя, роль генетических, диалогических и типологических связей в анализе литературного произведения. Краткая характеристика таких научных направлений, как историческая поэтика, сравнительно- историческое литературоведение, историко-функциональное изучение литературы.</w:t>
      </w:r>
    </w:p>
    <w:p w:rsidR="00734C1A" w:rsidRDefault="00734C1A" w:rsidP="00734C1A">
      <w:pPr>
        <w:pStyle w:val="93"/>
        <w:shd w:val="clear" w:color="auto" w:fill="auto"/>
        <w:spacing w:before="0" w:after="0" w:line="288" w:lineRule="exact"/>
        <w:jc w:val="center"/>
      </w:pPr>
      <w:r>
        <w:t>Становление реализма как направления в европейской литературе - 3ч.</w:t>
      </w:r>
    </w:p>
    <w:p w:rsidR="00734C1A" w:rsidRDefault="00734C1A" w:rsidP="00734C1A">
      <w:pPr>
        <w:pStyle w:val="25"/>
        <w:shd w:val="clear" w:color="auto" w:fill="auto"/>
        <w:spacing w:before="0" w:line="288" w:lineRule="exact"/>
        <w:ind w:firstLine="0"/>
        <w:jc w:val="both"/>
      </w:pPr>
      <w:r>
        <w:t>Русская литература 19 века на этапе становления реализма как литературного направления.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Эволюция русского реализма от первых десятилетий 19 в. к 1840 г. и ко второй половине века: от пушкинского универсализма к индивидуальным стилям писателей 1860-1870х годов.</w:t>
      </w:r>
    </w:p>
    <w:p w:rsidR="00734C1A" w:rsidRDefault="00734C1A" w:rsidP="00734C1A">
      <w:pPr>
        <w:pStyle w:val="25"/>
        <w:shd w:val="clear" w:color="auto" w:fill="auto"/>
        <w:spacing w:before="0" w:line="288" w:lineRule="exact"/>
        <w:ind w:firstLine="0"/>
        <w:jc w:val="both"/>
      </w:pPr>
      <w:r>
        <w:rPr>
          <w:rStyle w:val="211pt"/>
        </w:rPr>
        <w:t xml:space="preserve">Стендаль. </w:t>
      </w:r>
      <w:r>
        <w:t xml:space="preserve">Обзор жизни и творчества писателя. </w:t>
      </w:r>
      <w:r>
        <w:rPr>
          <w:rStyle w:val="211pt"/>
        </w:rPr>
        <w:t xml:space="preserve">«Красное и чёрное». </w:t>
      </w:r>
      <w:r>
        <w:t xml:space="preserve">Судьба личности в контексте масштабных исторических событий в романе </w:t>
      </w:r>
      <w:r>
        <w:rPr>
          <w:rStyle w:val="211pt"/>
        </w:rPr>
        <w:t>«Пармская обитель»</w:t>
      </w:r>
    </w:p>
    <w:p w:rsidR="00734C1A" w:rsidRDefault="00734C1A" w:rsidP="00734C1A">
      <w:pPr>
        <w:pStyle w:val="93"/>
        <w:shd w:val="clear" w:color="auto" w:fill="auto"/>
        <w:spacing w:before="0" w:after="0" w:line="288" w:lineRule="exact"/>
        <w:ind w:firstLine="140"/>
      </w:pPr>
      <w:r>
        <w:t xml:space="preserve">Оноре де Бальзак. </w:t>
      </w:r>
      <w:r>
        <w:rPr>
          <w:rStyle w:val="912pt"/>
        </w:rPr>
        <w:t xml:space="preserve">Замысел </w:t>
      </w:r>
      <w:r>
        <w:t xml:space="preserve">«Человеческой комедии». </w:t>
      </w:r>
      <w:r>
        <w:rPr>
          <w:rStyle w:val="912pt"/>
        </w:rPr>
        <w:t xml:space="preserve">Социально- психологический анализ современного общества в романе </w:t>
      </w:r>
      <w:r w:rsidR="00477D82">
        <w:t>«</w:t>
      </w:r>
      <w:r>
        <w:t xml:space="preserve">Евгения Гранде» и «Отец Горио», </w:t>
      </w:r>
      <w:r>
        <w:rPr>
          <w:rStyle w:val="912pt"/>
        </w:rPr>
        <w:t xml:space="preserve">новелле </w:t>
      </w:r>
      <w:r>
        <w:t>«Гобсек».</w:t>
      </w:r>
    </w:p>
    <w:p w:rsidR="00734C1A" w:rsidRDefault="00734C1A" w:rsidP="00734C1A">
      <w:pPr>
        <w:pStyle w:val="25"/>
        <w:shd w:val="clear" w:color="auto" w:fill="auto"/>
        <w:spacing w:before="0" w:line="288" w:lineRule="exact"/>
        <w:ind w:firstLine="0"/>
        <w:jc w:val="both"/>
      </w:pPr>
      <w:r>
        <w:rPr>
          <w:rStyle w:val="211pt"/>
        </w:rPr>
        <w:t xml:space="preserve">Чарльз Диккенс. </w:t>
      </w:r>
      <w:r>
        <w:t xml:space="preserve">Гуманистический пафос прозы Диккенса. </w:t>
      </w:r>
      <w:r>
        <w:rPr>
          <w:rStyle w:val="211pt"/>
        </w:rPr>
        <w:t xml:space="preserve">«Рождественская песнь в прозе». </w:t>
      </w:r>
      <w:r>
        <w:t xml:space="preserve">Рождественские повести Диккенса. Религиозно-философская основа произведений. </w:t>
      </w:r>
      <w:r>
        <w:rPr>
          <w:rStyle w:val="211pt"/>
        </w:rPr>
        <w:t>Роман «Домби и сын»</w:t>
      </w:r>
      <w:r>
        <w:t>. Мастерство писателя, соединившего психологизм и социальную проблематику, жёсткую критику буржуазного общества и горячую веру в человека.</w:t>
      </w:r>
    </w:p>
    <w:p w:rsidR="00734C1A" w:rsidRDefault="00734C1A" w:rsidP="00734C1A">
      <w:pPr>
        <w:pStyle w:val="93"/>
        <w:shd w:val="clear" w:color="auto" w:fill="auto"/>
        <w:spacing w:before="0" w:after="0" w:line="288" w:lineRule="exact"/>
        <w:jc w:val="center"/>
      </w:pPr>
      <w:r>
        <w:t>И.С. Тургенев. Жизнь и творчество - 10 ч.</w:t>
      </w:r>
    </w:p>
    <w:p w:rsidR="00734C1A" w:rsidRDefault="00734C1A" w:rsidP="00734C1A">
      <w:pPr>
        <w:pStyle w:val="25"/>
        <w:shd w:val="clear" w:color="auto" w:fill="auto"/>
        <w:spacing w:before="0" w:line="288" w:lineRule="exact"/>
        <w:ind w:firstLine="0"/>
        <w:jc w:val="both"/>
      </w:pPr>
      <w:r>
        <w:t xml:space="preserve">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 современность в её преходящих образах» </w:t>
      </w:r>
      <w:r>
        <w:rPr>
          <w:rStyle w:val="211pt"/>
        </w:rPr>
        <w:t xml:space="preserve">«Записки охотника». </w:t>
      </w:r>
      <w:r>
        <w:t xml:space="preserve">Творческая история цикла, его художественное своеобразие. Роман «Рудин»- произведение, в котором выразился трагизм поколения 1840-х годов, приверженцев философского идеализма. Повести о трагическом смысле любви и природы: «Поездка Полесье», «Фауст», «Ася». Роман «Дворянское гнездо». Проблематика романа, роль любовного сюжета в художественном мире произведения. Роман «Накануне». Образы Инсарова и Елены, цена жизненного выбора героев. Роман </w:t>
      </w:r>
      <w:r>
        <w:rPr>
          <w:rStyle w:val="211pt"/>
        </w:rPr>
        <w:t>«Отцы и дети».</w:t>
      </w:r>
    </w:p>
    <w:p w:rsidR="00734C1A" w:rsidRDefault="00734C1A" w:rsidP="00734C1A">
      <w:pPr>
        <w:pStyle w:val="93"/>
        <w:shd w:val="clear" w:color="auto" w:fill="auto"/>
        <w:spacing w:before="0" w:after="0" w:line="288" w:lineRule="exact"/>
        <w:jc w:val="center"/>
      </w:pPr>
      <w:r>
        <w:t>Н.Г. Чернышевский. Жизнь и творчество - 2ч.</w:t>
      </w:r>
    </w:p>
    <w:p w:rsidR="00734C1A" w:rsidRDefault="00734C1A" w:rsidP="00734C1A">
      <w:pPr>
        <w:pStyle w:val="25"/>
        <w:shd w:val="clear" w:color="auto" w:fill="auto"/>
        <w:spacing w:before="0" w:line="288" w:lineRule="exact"/>
        <w:ind w:firstLine="0"/>
        <w:jc w:val="both"/>
      </w:pPr>
      <w:r>
        <w:t>Биография Чернышевского, формирование его взглядов. Эстетические воззрения Чернышевского.</w:t>
      </w:r>
    </w:p>
    <w:p w:rsidR="00734C1A" w:rsidRDefault="00734C1A" w:rsidP="00734C1A">
      <w:pPr>
        <w:pStyle w:val="25"/>
        <w:shd w:val="clear" w:color="auto" w:fill="auto"/>
        <w:spacing w:before="0" w:line="288" w:lineRule="exact"/>
        <w:ind w:firstLine="140"/>
        <w:jc w:val="both"/>
      </w:pPr>
      <w:r>
        <w:t xml:space="preserve">Роман </w:t>
      </w:r>
      <w:r>
        <w:rPr>
          <w:rStyle w:val="211pt"/>
        </w:rPr>
        <w:t xml:space="preserve">«Что делать?». </w:t>
      </w:r>
      <w:r>
        <w:t xml:space="preserve">Творческая история произведения, его жанровое своеобразие. Значение романа в истории русской литературы и революционного движения. Каторга и ссылка Чернышевского. Роман </w:t>
      </w:r>
      <w:r>
        <w:rPr>
          <w:rStyle w:val="211pt"/>
        </w:rPr>
        <w:t xml:space="preserve">«Пролог». </w:t>
      </w:r>
      <w:r>
        <w:t>Эволюция взглядов писателя.</w:t>
      </w:r>
    </w:p>
    <w:p w:rsidR="00734C1A" w:rsidRDefault="00734C1A" w:rsidP="00734C1A">
      <w:pPr>
        <w:pStyle w:val="93"/>
        <w:shd w:val="clear" w:color="auto" w:fill="auto"/>
        <w:spacing w:before="0" w:after="0" w:line="288" w:lineRule="exact"/>
        <w:jc w:val="center"/>
      </w:pPr>
      <w:r>
        <w:t>И. А. Гончаров. Жизнь и творчество - 10ч.</w:t>
      </w:r>
    </w:p>
    <w:p w:rsidR="00734C1A" w:rsidRDefault="00734C1A" w:rsidP="00734C1A">
      <w:pPr>
        <w:pStyle w:val="25"/>
        <w:shd w:val="clear" w:color="auto" w:fill="auto"/>
        <w:spacing w:before="0" w:line="288" w:lineRule="exact"/>
        <w:ind w:firstLine="140"/>
        <w:jc w:val="both"/>
      </w:pPr>
      <w:r>
        <w:t xml:space="preserve">Биография писателя. Своеобразие художественного таланта Гончарова. Роман </w:t>
      </w:r>
      <w:r>
        <w:rPr>
          <w:rStyle w:val="211pt"/>
        </w:rPr>
        <w:t xml:space="preserve">«Обыкновенная история»: </w:t>
      </w:r>
      <w:r>
        <w:t xml:space="preserve">поиск золотой середины между беспочвенной мечтательностью и расчётливым прагматизмом. Цикл очерков </w:t>
      </w:r>
      <w:r w:rsidR="00477D82">
        <w:rPr>
          <w:rStyle w:val="211pt"/>
        </w:rPr>
        <w:t>«</w:t>
      </w:r>
      <w:r>
        <w:rPr>
          <w:rStyle w:val="211pt"/>
        </w:rPr>
        <w:t xml:space="preserve">Фрегат «Паллада». </w:t>
      </w:r>
      <w:r>
        <w:t xml:space="preserve">Наблюдения писателя и результат его размышлений о противоположности прагматичного европейского мира и самобытной русской цивилизации. Роман «Обломов».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w:t>
      </w:r>
      <w:r>
        <w:rPr>
          <w:rStyle w:val="211pt"/>
        </w:rPr>
        <w:t>«Сон Обломова».</w:t>
      </w:r>
      <w:r w:rsidR="00477D82">
        <w:rPr>
          <w:rStyle w:val="211pt"/>
        </w:rPr>
        <w:t xml:space="preserve"> </w:t>
      </w:r>
      <w:r>
        <w:t xml:space="preserve">Творческая история романа </w:t>
      </w:r>
      <w:r>
        <w:rPr>
          <w:rStyle w:val="211pt"/>
        </w:rPr>
        <w:t xml:space="preserve">«Обрыв». </w:t>
      </w:r>
      <w:r>
        <w:t>Ключевые образы романа. Философский смысл сюжета: судьба Веры и судьба будущей России. Роман в оценке русских критиков.</w:t>
      </w:r>
    </w:p>
    <w:p w:rsidR="00734C1A" w:rsidRDefault="00734C1A" w:rsidP="00734C1A">
      <w:pPr>
        <w:pStyle w:val="93"/>
        <w:shd w:val="clear" w:color="auto" w:fill="auto"/>
        <w:spacing w:before="0" w:after="0" w:line="288" w:lineRule="exact"/>
        <w:ind w:right="20"/>
        <w:jc w:val="center"/>
      </w:pPr>
      <w:r>
        <w:t>А.Н. Островский. Жизнь и творчество - 7ч.</w:t>
      </w:r>
    </w:p>
    <w:p w:rsidR="00734C1A" w:rsidRDefault="00734C1A" w:rsidP="00734C1A">
      <w:pPr>
        <w:pStyle w:val="25"/>
        <w:shd w:val="clear" w:color="auto" w:fill="auto"/>
        <w:spacing w:before="0" w:line="288" w:lineRule="exact"/>
        <w:ind w:firstLine="0"/>
        <w:jc w:val="both"/>
      </w:pPr>
      <w:r>
        <w:t xml:space="preserve">Жизнь и творчество драматурга, общенациональное содержание творчества Островского. Драма </w:t>
      </w:r>
      <w:r>
        <w:rPr>
          <w:rStyle w:val="211pt"/>
        </w:rPr>
        <w:t xml:space="preserve">«Гроза». </w:t>
      </w:r>
      <w:r>
        <w:t>Творческая история произведения. «Гроза» как русская трагедия. Конфликт и расстановка действующих лиц. Катастрофическое состояние мира и его отражение в характерах героев драмы.</w:t>
      </w:r>
    </w:p>
    <w:p w:rsidR="00734C1A" w:rsidRDefault="00734C1A" w:rsidP="00734C1A">
      <w:pPr>
        <w:pStyle w:val="25"/>
        <w:shd w:val="clear" w:color="auto" w:fill="auto"/>
        <w:spacing w:before="0" w:line="288" w:lineRule="exact"/>
        <w:ind w:firstLine="180"/>
        <w:jc w:val="both"/>
      </w:pPr>
      <w:r>
        <w:t xml:space="preserve">Творческая эволюция драматурга. Своеобразие пьес Островского конца 1860-1870-х годов, по-новому развивающих прежние мотивы. Весенняя сказка </w:t>
      </w:r>
      <w:r>
        <w:rPr>
          <w:rStyle w:val="211pt"/>
        </w:rPr>
        <w:t xml:space="preserve">«Снегурочка». </w:t>
      </w:r>
      <w:r>
        <w:t xml:space="preserve">Драма </w:t>
      </w:r>
      <w:r>
        <w:rPr>
          <w:rStyle w:val="211pt"/>
        </w:rPr>
        <w:t>«Бесприданница».</w:t>
      </w:r>
    </w:p>
    <w:p w:rsidR="00734C1A" w:rsidRDefault="00734C1A" w:rsidP="00734C1A">
      <w:pPr>
        <w:pStyle w:val="25"/>
        <w:shd w:val="clear" w:color="auto" w:fill="auto"/>
        <w:spacing w:before="0" w:line="288" w:lineRule="exact"/>
        <w:ind w:firstLine="180"/>
        <w:jc w:val="both"/>
      </w:pPr>
      <w:r>
        <w:t>Неповторимый национальный облик драматургии Островского, роль Островского в создании русского театра.</w:t>
      </w:r>
    </w:p>
    <w:p w:rsidR="00734C1A" w:rsidRDefault="00734C1A" w:rsidP="00734C1A">
      <w:pPr>
        <w:pStyle w:val="93"/>
        <w:shd w:val="clear" w:color="auto" w:fill="auto"/>
        <w:spacing w:before="0" w:after="0" w:line="288" w:lineRule="exact"/>
        <w:ind w:right="20"/>
        <w:jc w:val="center"/>
      </w:pPr>
      <w:r>
        <w:t>Поэзия Ф.И. Тютчева - 2ч.</w:t>
      </w:r>
    </w:p>
    <w:p w:rsidR="00734C1A" w:rsidRDefault="00734C1A" w:rsidP="00734C1A">
      <w:pPr>
        <w:pStyle w:val="93"/>
        <w:shd w:val="clear" w:color="auto" w:fill="auto"/>
        <w:spacing w:before="0" w:after="0" w:line="288" w:lineRule="exact"/>
        <w:ind w:firstLine="180"/>
      </w:pPr>
      <w:r>
        <w:rPr>
          <w:rStyle w:val="912pt"/>
        </w:rPr>
        <w:t>Становление личности поэта. Стихотворения</w:t>
      </w:r>
      <w:r>
        <w:t>: «8ШпИиш», «14 декабря 1825 года», «Не то, что мните вы, природа...», «Природа- сфинкс. И тем она верней...», «Цицерон», «День и ночь», «О, как убийственно мы любим», «Весь день она лежала в забытьи», «Наш век», «Эти бедные селенья», «Есть в осени первоначальной.», «Умом Россию не понять.», «Нам не дано предугадать», «К.Б.».</w:t>
      </w:r>
    </w:p>
    <w:p w:rsidR="00734C1A" w:rsidRDefault="00734C1A" w:rsidP="00734C1A">
      <w:pPr>
        <w:pStyle w:val="93"/>
        <w:shd w:val="clear" w:color="auto" w:fill="auto"/>
        <w:spacing w:before="0" w:after="0" w:line="288" w:lineRule="exact"/>
        <w:ind w:right="20"/>
        <w:jc w:val="center"/>
      </w:pPr>
      <w:r>
        <w:t>Русская поэзия во второй половине 19 в (обзор)- 1 ч.</w:t>
      </w:r>
    </w:p>
    <w:p w:rsidR="00734C1A" w:rsidRDefault="00734C1A" w:rsidP="00734C1A">
      <w:pPr>
        <w:pStyle w:val="25"/>
        <w:shd w:val="clear" w:color="auto" w:fill="auto"/>
        <w:spacing w:before="0" w:line="288" w:lineRule="exact"/>
        <w:ind w:firstLine="0"/>
        <w:jc w:val="both"/>
      </w:pPr>
      <w:r>
        <w:t>Представители «гражданской поэзии». А.Н. Плещеев, И. С. Никитин, И.З. Суриков, С.Д. Дрожжин, Л.Н. Трефолев, В.С. Курочкин, Д.Д. Минаев, В.И. Богданов и др.</w:t>
      </w:r>
    </w:p>
    <w:p w:rsidR="00734C1A" w:rsidRDefault="00734C1A" w:rsidP="00734C1A">
      <w:pPr>
        <w:pStyle w:val="93"/>
        <w:shd w:val="clear" w:color="auto" w:fill="auto"/>
        <w:spacing w:before="0" w:after="0" w:line="288" w:lineRule="exact"/>
        <w:ind w:right="20"/>
        <w:jc w:val="center"/>
      </w:pPr>
      <w:r>
        <w:t>Н.А. Некрасов. Жизнь и творчество - 12ч.</w:t>
      </w:r>
    </w:p>
    <w:p w:rsidR="00734C1A" w:rsidRDefault="00734C1A" w:rsidP="00734C1A">
      <w:pPr>
        <w:pStyle w:val="25"/>
        <w:shd w:val="clear" w:color="auto" w:fill="auto"/>
        <w:spacing w:before="0" w:line="288" w:lineRule="exact"/>
        <w:ind w:firstLine="180"/>
        <w:jc w:val="both"/>
      </w:pPr>
      <w:r>
        <w:t xml:space="preserve">Народные истоки мироощущения Некрасова, близость поэта к народу, его способность выразить одухотворённую красоту страдания и высокие идеалы народа. Лирика Некрасова. Стихотворения </w:t>
      </w:r>
      <w:r>
        <w:rPr>
          <w:rStyle w:val="211pt"/>
        </w:rPr>
        <w:t>«В дроге», «Тройка», «На Волге», «Яне люблю иронии твоей.», «Мы с тобой бестолковые люди», «Поэт и Гражданин», «Размышления у парадного подъезда», «Влас», О Муза! я у двери гроба»</w:t>
      </w:r>
    </w:p>
    <w:p w:rsidR="00734C1A" w:rsidRDefault="00734C1A" w:rsidP="00734C1A">
      <w:pPr>
        <w:pStyle w:val="25"/>
        <w:shd w:val="clear" w:color="auto" w:fill="auto"/>
        <w:spacing w:before="0" w:line="288" w:lineRule="exact"/>
        <w:ind w:firstLine="180"/>
        <w:jc w:val="both"/>
      </w:pPr>
      <w:r>
        <w:t xml:space="preserve">Поиск нового героя в поэме </w:t>
      </w:r>
      <w:r>
        <w:rPr>
          <w:rStyle w:val="211pt"/>
        </w:rPr>
        <w:t xml:space="preserve">«Саша». </w:t>
      </w:r>
      <w:r>
        <w:t>Поэма «</w:t>
      </w:r>
      <w:r>
        <w:rPr>
          <w:rStyle w:val="211pt"/>
        </w:rPr>
        <w:t xml:space="preserve">Коробейники». </w:t>
      </w:r>
      <w:r>
        <w:t xml:space="preserve">Закономерный этап творческой эволюции Некрасова: открытый выход не только к народной теме, но и к народу как читателю. Поэма </w:t>
      </w:r>
      <w:r>
        <w:rPr>
          <w:rStyle w:val="211pt"/>
        </w:rPr>
        <w:t xml:space="preserve">«Мороз, Красный нос». </w:t>
      </w:r>
      <w:r>
        <w:t>Трагедия одной крестьянской семьи и судьба всего русского народа. Историко</w:t>
      </w:r>
      <w:r>
        <w:softHyphen/>
        <w:t xml:space="preserve">героические поэмы </w:t>
      </w:r>
      <w:r>
        <w:rPr>
          <w:rStyle w:val="211pt"/>
        </w:rPr>
        <w:t xml:space="preserve">«Дедушка», «Русские женщины». </w:t>
      </w:r>
      <w:r>
        <w:t xml:space="preserve">Поэма -эпопея </w:t>
      </w:r>
      <w:r>
        <w:rPr>
          <w:rStyle w:val="211pt"/>
        </w:rPr>
        <w:t>«Кому на Руси жить хорошо»</w:t>
      </w:r>
      <w:r>
        <w:t xml:space="preserve">. Роль фольклорных мотивов в художественном мире произведений. Проблема завершённости-незавершённости. </w:t>
      </w:r>
      <w:r>
        <w:rPr>
          <w:rStyle w:val="211pt"/>
        </w:rPr>
        <w:t xml:space="preserve">«Последние песни». </w:t>
      </w:r>
      <w:r>
        <w:t>Годы болезни Некрасова, проблематика его последних лирических произведений.</w:t>
      </w:r>
    </w:p>
    <w:p w:rsidR="00734C1A" w:rsidRDefault="00734C1A" w:rsidP="00734C1A">
      <w:pPr>
        <w:pStyle w:val="93"/>
        <w:shd w:val="clear" w:color="auto" w:fill="auto"/>
        <w:spacing w:before="0" w:after="0" w:line="288" w:lineRule="exact"/>
        <w:ind w:right="20"/>
        <w:jc w:val="center"/>
      </w:pPr>
      <w:r>
        <w:t>Поэзия А. А. Фета - 2ч.</w:t>
      </w:r>
    </w:p>
    <w:p w:rsidR="00734C1A" w:rsidRDefault="00734C1A" w:rsidP="00734C1A">
      <w:pPr>
        <w:pStyle w:val="93"/>
        <w:shd w:val="clear" w:color="auto" w:fill="auto"/>
        <w:spacing w:before="0" w:after="0" w:line="288" w:lineRule="exact"/>
      </w:pPr>
      <w:r>
        <w:rPr>
          <w:rStyle w:val="912pt"/>
        </w:rPr>
        <w:t xml:space="preserve">Биография и творческий путь Фета. </w:t>
      </w:r>
      <w:r>
        <w:t>«Шёпот, робкое дыханье</w:t>
      </w:r>
      <w:r w:rsidR="00477D82">
        <w:t>…</w:t>
      </w:r>
      <w:r>
        <w:t>», «Сияла ночь. Луной был полон сад. Лежали.», «Это утро, радость эта.», «Учись у них- у дуба, у берёзы.», «Одним толчком согнать ладью живую.», «На стоге сена ночью южной.», «Еще майская ночь.».</w:t>
      </w:r>
    </w:p>
    <w:p w:rsidR="00734C1A" w:rsidRDefault="00734C1A" w:rsidP="00734C1A">
      <w:pPr>
        <w:pStyle w:val="25"/>
        <w:shd w:val="clear" w:color="auto" w:fill="auto"/>
        <w:spacing w:before="0" w:line="288" w:lineRule="exact"/>
        <w:ind w:firstLine="180"/>
        <w:jc w:val="both"/>
      </w:pPr>
      <w:r>
        <w:t>Стихи Фета о назначении поэзии. Сознательность выбора поэтом роли защитника «чистого искусства», философские основания житейской и эстетической программы Фета.</w:t>
      </w:r>
    </w:p>
    <w:p w:rsidR="00734C1A" w:rsidRDefault="00734C1A" w:rsidP="00734C1A">
      <w:pPr>
        <w:pStyle w:val="25"/>
        <w:shd w:val="clear" w:color="auto" w:fill="auto"/>
        <w:spacing w:before="0" w:line="288" w:lineRule="exact"/>
        <w:ind w:left="260" w:firstLine="0"/>
      </w:pPr>
      <w:r>
        <w:t>Место Фета в русской поэзии второй половины 19 в. Основные особенности поэтики Фета.</w:t>
      </w:r>
    </w:p>
    <w:p w:rsidR="00734C1A" w:rsidRDefault="00734C1A" w:rsidP="00734C1A">
      <w:pPr>
        <w:pStyle w:val="93"/>
        <w:shd w:val="clear" w:color="auto" w:fill="auto"/>
        <w:spacing w:before="0" w:after="0" w:line="288" w:lineRule="exact"/>
        <w:ind w:right="20"/>
        <w:jc w:val="center"/>
      </w:pPr>
      <w:r>
        <w:t>Творчество А. К. Толстого - 3 ч.</w:t>
      </w:r>
    </w:p>
    <w:p w:rsidR="00734C1A" w:rsidRDefault="00734C1A" w:rsidP="00734C1A">
      <w:pPr>
        <w:pStyle w:val="93"/>
        <w:shd w:val="clear" w:color="auto" w:fill="auto"/>
        <w:spacing w:before="0" w:after="0" w:line="288" w:lineRule="exact"/>
      </w:pPr>
      <w:r>
        <w:rPr>
          <w:rStyle w:val="912pt"/>
        </w:rPr>
        <w:t xml:space="preserve">Жизненный и творческий путь А.К. Толстого, зарождение и созревание его страсти к искусству. </w:t>
      </w:r>
      <w:r>
        <w:t>«То было раннее весной.», «Средь шумного бала, случай</w:t>
      </w:r>
      <w:r w:rsidR="00477D82">
        <w:t>но.», «Меня, во мраке и в пыли</w:t>
      </w:r>
      <w:r>
        <w:t>», «Край ты мой, родимый край.».</w:t>
      </w:r>
    </w:p>
    <w:p w:rsidR="00734C1A" w:rsidRDefault="00734C1A" w:rsidP="00734C1A">
      <w:pPr>
        <w:pStyle w:val="25"/>
        <w:shd w:val="clear" w:color="auto" w:fill="auto"/>
        <w:spacing w:before="0" w:line="288" w:lineRule="exact"/>
        <w:ind w:firstLine="180"/>
        <w:jc w:val="both"/>
      </w:pPr>
      <w:r>
        <w:t xml:space="preserve">Былины и баллады А.К. Толстого. </w:t>
      </w:r>
      <w:r>
        <w:rPr>
          <w:rStyle w:val="211pt"/>
        </w:rPr>
        <w:t>«Василий Шибанов», «Илья Муромец», «Садко»</w:t>
      </w:r>
      <w:r>
        <w:t xml:space="preserve">. Отражение историософских взглядов автора в его исторических балладах и стилизованных былинах. Драматические произведения А.К. Толстого, трилогия </w:t>
      </w:r>
      <w:r>
        <w:rPr>
          <w:rStyle w:val="211pt"/>
        </w:rPr>
        <w:t>«Смерть Иоана Грозного», «Царь Фёдор Иоаннович», «Царь Борис».</w:t>
      </w:r>
    </w:p>
    <w:p w:rsidR="00734C1A" w:rsidRDefault="00734C1A" w:rsidP="00734C1A">
      <w:pPr>
        <w:pStyle w:val="25"/>
        <w:shd w:val="clear" w:color="auto" w:fill="auto"/>
        <w:spacing w:before="0" w:line="288" w:lineRule="exact"/>
        <w:ind w:firstLine="180"/>
        <w:jc w:val="both"/>
      </w:pPr>
      <w:r>
        <w:t xml:space="preserve">Сатирические произведения А.К. Толстого </w:t>
      </w:r>
      <w:r>
        <w:rPr>
          <w:rStyle w:val="211pt"/>
        </w:rPr>
        <w:t>«Плоды раздумья».</w:t>
      </w:r>
    </w:p>
    <w:p w:rsidR="00734C1A" w:rsidRDefault="00734C1A" w:rsidP="00734C1A">
      <w:pPr>
        <w:pStyle w:val="93"/>
        <w:shd w:val="clear" w:color="auto" w:fill="auto"/>
        <w:spacing w:before="0" w:after="0" w:line="288" w:lineRule="exact"/>
        <w:ind w:right="20"/>
        <w:jc w:val="center"/>
      </w:pPr>
      <w:r>
        <w:t>М.Е. Салтыков- Щедрин. Жизнь и творчество - 4ч.</w:t>
      </w:r>
    </w:p>
    <w:p w:rsidR="00734C1A" w:rsidRDefault="00734C1A" w:rsidP="00734C1A">
      <w:pPr>
        <w:pStyle w:val="25"/>
        <w:shd w:val="clear" w:color="auto" w:fill="auto"/>
        <w:spacing w:before="0" w:line="288" w:lineRule="exact"/>
        <w:ind w:firstLine="180"/>
        <w:jc w:val="both"/>
      </w:pPr>
      <w:r>
        <w:t xml:space="preserve">Драматическая судьба писателя-сатирика. Общественно- политическая позиция Салтыкова-Щедрина. </w:t>
      </w:r>
      <w:r>
        <w:rPr>
          <w:rStyle w:val="211pt"/>
        </w:rPr>
        <w:t xml:space="preserve">«История одного города». </w:t>
      </w:r>
      <w:r>
        <w:t>Необычность жанровой формы произведения, роль фантастических образов. Пародия, гротеск, гиперболизация как способы раскрытия авторского замысла.</w:t>
      </w:r>
    </w:p>
    <w:p w:rsidR="00734C1A" w:rsidRDefault="00734C1A" w:rsidP="00734C1A">
      <w:pPr>
        <w:pStyle w:val="25"/>
        <w:shd w:val="clear" w:color="auto" w:fill="auto"/>
        <w:spacing w:before="0" w:line="288" w:lineRule="exact"/>
        <w:ind w:firstLine="180"/>
        <w:jc w:val="both"/>
      </w:pPr>
      <w:r>
        <w:t>Общественный роман «Господа Головлёвы». История создания романа-хроники, место произведения в творчестве писателя.</w:t>
      </w:r>
    </w:p>
    <w:p w:rsidR="00734C1A" w:rsidRDefault="00734C1A" w:rsidP="00734C1A">
      <w:pPr>
        <w:pStyle w:val="25"/>
        <w:shd w:val="clear" w:color="auto" w:fill="auto"/>
        <w:spacing w:before="0" w:line="288" w:lineRule="exact"/>
        <w:ind w:firstLine="180"/>
        <w:jc w:val="both"/>
      </w:pPr>
      <w:r>
        <w:t xml:space="preserve">«Сказки» Салтыкова-Щедрина. «Пропала совесть», «Рождественская сказка», «Самоотверженный заяц», </w:t>
      </w:r>
      <w:r>
        <w:rPr>
          <w:rStyle w:val="211pt"/>
        </w:rPr>
        <w:t xml:space="preserve">«Премудрый пискарь». </w:t>
      </w:r>
      <w:r>
        <w:t>Проблемно-тематические группы сатирических сказок писателя.</w:t>
      </w:r>
    </w:p>
    <w:p w:rsidR="00734C1A" w:rsidRDefault="00734C1A" w:rsidP="00734C1A">
      <w:pPr>
        <w:pStyle w:val="25"/>
        <w:shd w:val="clear" w:color="auto" w:fill="auto"/>
        <w:spacing w:before="0" w:line="288" w:lineRule="exact"/>
        <w:ind w:firstLine="180"/>
        <w:jc w:val="both"/>
      </w:pPr>
      <w:r>
        <w:t>Творчество Салтыкова-Щедрина как свидетельство духовного взлёта русской словесности в XIX веке: созидательная роль обличительной литературы, опирающейся на прочные нравственные основы национальной культуры.</w:t>
      </w:r>
    </w:p>
    <w:p w:rsidR="00734C1A" w:rsidRDefault="00477D82" w:rsidP="00734C1A">
      <w:pPr>
        <w:pStyle w:val="93"/>
        <w:shd w:val="clear" w:color="auto" w:fill="auto"/>
        <w:spacing w:before="0" w:after="0" w:line="288" w:lineRule="exact"/>
        <w:ind w:right="20"/>
        <w:jc w:val="center"/>
      </w:pPr>
      <w:r>
        <w:t>Ф. М. Достоевский</w:t>
      </w:r>
      <w:r w:rsidR="00734C1A">
        <w:t>. Жизнь и творчество - 8 ч.</w:t>
      </w:r>
    </w:p>
    <w:p w:rsidR="00734C1A" w:rsidRDefault="00734C1A" w:rsidP="00734C1A">
      <w:pPr>
        <w:pStyle w:val="25"/>
        <w:shd w:val="clear" w:color="auto" w:fill="auto"/>
        <w:spacing w:before="0" w:line="288" w:lineRule="exact"/>
        <w:ind w:firstLine="0"/>
        <w:jc w:val="both"/>
      </w:pPr>
      <w:r>
        <w:t>Биография Достоевского, формирование его личности и жизненной позиции. Семья писателя, первые детские впечатления. Отрочество в Военно-инженерном училище.</w:t>
      </w:r>
    </w:p>
    <w:p w:rsidR="00734C1A" w:rsidRDefault="00734C1A" w:rsidP="00734C1A">
      <w:pPr>
        <w:pStyle w:val="25"/>
        <w:shd w:val="clear" w:color="auto" w:fill="auto"/>
        <w:spacing w:before="0" w:line="288" w:lineRule="exact"/>
        <w:ind w:firstLine="0"/>
        <w:jc w:val="both"/>
      </w:pPr>
      <w:r>
        <w:t>Начало литературной деятельности. «Бедные люди», причина высокой оценки романа Белинским и Некрасовым. Увлечение идеями социалистов-утопистов. Почвенничество Достоевского, связь его убеждений с христианскими идеями и философскими исканиями эпохи.</w:t>
      </w:r>
    </w:p>
    <w:p w:rsidR="00734C1A" w:rsidRDefault="00734C1A" w:rsidP="00734C1A">
      <w:pPr>
        <w:pStyle w:val="25"/>
        <w:shd w:val="clear" w:color="auto" w:fill="auto"/>
        <w:spacing w:before="0" w:line="288" w:lineRule="exact"/>
        <w:ind w:firstLine="180"/>
        <w:jc w:val="both"/>
      </w:pPr>
      <w:r>
        <w:t xml:space="preserve">Роман </w:t>
      </w:r>
      <w:r>
        <w:rPr>
          <w:rStyle w:val="211pt"/>
        </w:rPr>
        <w:t xml:space="preserve">«Преступление и наказание». </w:t>
      </w:r>
      <w:r>
        <w:t>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героя с трагедиями петербургских трущоб.</w:t>
      </w:r>
    </w:p>
    <w:p w:rsidR="00734C1A" w:rsidRDefault="00734C1A" w:rsidP="00734C1A">
      <w:pPr>
        <w:pStyle w:val="93"/>
        <w:shd w:val="clear" w:color="auto" w:fill="auto"/>
        <w:spacing w:before="0" w:after="0" w:line="288" w:lineRule="exact"/>
        <w:ind w:right="20"/>
        <w:jc w:val="center"/>
      </w:pPr>
      <w:r>
        <w:t>Русская литературная критика второй половины XIX века- 2 ч.</w:t>
      </w:r>
    </w:p>
    <w:p w:rsidR="00734C1A" w:rsidRDefault="00734C1A" w:rsidP="00734C1A">
      <w:pPr>
        <w:pStyle w:val="25"/>
        <w:shd w:val="clear" w:color="auto" w:fill="auto"/>
        <w:spacing w:before="0" w:line="288" w:lineRule="exact"/>
        <w:ind w:firstLine="0"/>
        <w:jc w:val="both"/>
      </w:pPr>
      <w:r>
        <w:t>Расстановка общественных сил в 1860-е годы, причина размежевания общества на западников и славянофилов. Взгляды славянофилов и западников на пути русской истории и будущее России.</w:t>
      </w:r>
    </w:p>
    <w:p w:rsidR="00734C1A" w:rsidRDefault="00734C1A" w:rsidP="00734C1A">
      <w:pPr>
        <w:pStyle w:val="25"/>
        <w:shd w:val="clear" w:color="auto" w:fill="auto"/>
        <w:spacing w:before="0" w:line="288" w:lineRule="exact"/>
        <w:ind w:firstLine="180"/>
        <w:jc w:val="both"/>
      </w:pPr>
      <w:r>
        <w:t>«Реальная критика» революционеров - демократов. Анализ литературного произведения как повод для осмысления социальных и политических проблем современнос</w:t>
      </w:r>
      <w:r w:rsidR="00477D82">
        <w:t>ти в статьях Н.Г. Чернышевского</w:t>
      </w:r>
      <w:r>
        <w:t>, Н.А. Добролюбова.</w:t>
      </w:r>
    </w:p>
    <w:p w:rsidR="00734C1A" w:rsidRDefault="00734C1A" w:rsidP="00734C1A">
      <w:pPr>
        <w:pStyle w:val="25"/>
        <w:shd w:val="clear" w:color="auto" w:fill="auto"/>
        <w:spacing w:before="0" w:line="288" w:lineRule="exact"/>
        <w:ind w:firstLine="0"/>
        <w:jc w:val="both"/>
      </w:pPr>
      <w:r>
        <w:t>Общественная и литературно-критическая программа нигилистов, критиков журнала «Русское слово» Д.И. Писарева и В.А. Зайцева, причиныих полемики с журналом «Современник».</w:t>
      </w:r>
    </w:p>
    <w:p w:rsidR="00734C1A" w:rsidRDefault="00734C1A" w:rsidP="00734C1A">
      <w:pPr>
        <w:pStyle w:val="25"/>
        <w:shd w:val="clear" w:color="auto" w:fill="auto"/>
        <w:spacing w:before="0" w:line="288" w:lineRule="exact"/>
        <w:ind w:firstLine="0"/>
        <w:jc w:val="both"/>
      </w:pPr>
      <w:r>
        <w:t>Литературно- критическая позиция славянофилов К.С. Аксакова и А.С. Хомякова, развитие и преломление их идей.</w:t>
      </w:r>
    </w:p>
    <w:p w:rsidR="00734C1A" w:rsidRDefault="00734C1A" w:rsidP="00734C1A">
      <w:pPr>
        <w:pStyle w:val="93"/>
        <w:shd w:val="clear" w:color="auto" w:fill="auto"/>
        <w:spacing w:before="0" w:after="0" w:line="288" w:lineRule="exact"/>
        <w:ind w:right="20"/>
        <w:jc w:val="center"/>
      </w:pPr>
      <w:r>
        <w:t>Л.Н. Толстой. Жизнь и творчество - 18 ч.</w:t>
      </w:r>
    </w:p>
    <w:p w:rsidR="00734C1A" w:rsidRDefault="00734C1A" w:rsidP="00734C1A">
      <w:pPr>
        <w:pStyle w:val="25"/>
        <w:shd w:val="clear" w:color="auto" w:fill="auto"/>
        <w:spacing w:before="0" w:line="288" w:lineRule="exact"/>
        <w:ind w:firstLine="0"/>
        <w:jc w:val="both"/>
      </w:pPr>
      <w:r>
        <w:t xml:space="preserve">Родовое гнездо. Традиции дворянского рода, к которому принадлежат писатель. Диалектика трёх эпох развития человека в трилогии Л.Н. Толстого «Детство», «Отрочество», «Юность». Художественное новаторство произведения о духовном становлении человека. Чернышевский о «диалектике души» Л.Н. Толстого. От «диалектике души» к «диалектике характера». Л.Н. Толстой- участник Крымской войны. Художественные открытия писателя во время военной кампании 1853- 1855гг. Итог размышлений писателя об истинном и ложном патриотизме- </w:t>
      </w:r>
      <w:r>
        <w:rPr>
          <w:rStyle w:val="211pt"/>
        </w:rPr>
        <w:t>«Севастопольские рассказы»</w:t>
      </w:r>
    </w:p>
    <w:p w:rsidR="00734C1A" w:rsidRDefault="00734C1A" w:rsidP="00734C1A">
      <w:pPr>
        <w:pStyle w:val="25"/>
        <w:shd w:val="clear" w:color="auto" w:fill="auto"/>
        <w:spacing w:before="0" w:line="288" w:lineRule="exact"/>
        <w:ind w:firstLine="180"/>
        <w:jc w:val="both"/>
      </w:pPr>
      <w:r>
        <w:rPr>
          <w:rStyle w:val="211pt"/>
        </w:rPr>
        <w:t xml:space="preserve">Повесть «Казаки» и рассказ «Люцерн», </w:t>
      </w:r>
      <w:r>
        <w:t>связанные размышлениями писателя о современной цивилизации.</w:t>
      </w:r>
    </w:p>
    <w:p w:rsidR="00734C1A" w:rsidRDefault="00734C1A" w:rsidP="00734C1A">
      <w:pPr>
        <w:pStyle w:val="25"/>
        <w:shd w:val="clear" w:color="auto" w:fill="auto"/>
        <w:spacing w:before="0" w:line="288" w:lineRule="exact"/>
        <w:ind w:firstLine="0"/>
        <w:jc w:val="both"/>
      </w:pPr>
      <w:r>
        <w:rPr>
          <w:rStyle w:val="211pt"/>
        </w:rPr>
        <w:t xml:space="preserve">Роман-эпопея «Война и мир». </w:t>
      </w:r>
      <w:r>
        <w:t>Творческая история романа, логика 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w:t>
      </w:r>
    </w:p>
    <w:p w:rsidR="00734C1A" w:rsidRDefault="00734C1A" w:rsidP="00734C1A">
      <w:pPr>
        <w:pStyle w:val="93"/>
        <w:shd w:val="clear" w:color="auto" w:fill="auto"/>
        <w:spacing w:before="0" w:after="0" w:line="288" w:lineRule="exact"/>
        <w:ind w:right="20"/>
        <w:jc w:val="center"/>
      </w:pPr>
      <w:r>
        <w:t>Н. С. Лесков - 3 ч.</w:t>
      </w:r>
    </w:p>
    <w:p w:rsidR="00734C1A" w:rsidRDefault="00734C1A" w:rsidP="00734C1A">
      <w:pPr>
        <w:pStyle w:val="25"/>
        <w:shd w:val="clear" w:color="auto" w:fill="auto"/>
        <w:spacing w:before="0" w:line="288" w:lineRule="exact"/>
        <w:ind w:firstLine="0"/>
        <w:jc w:val="both"/>
      </w:pPr>
      <w:r>
        <w:t>Детство и взросление писателя, непростая школа жизни, через которую пришлось пройти Лескову. Вхождение в литературу: первые публикации начинающего писателя, его конфликт с революционно</w:t>
      </w:r>
      <w:r>
        <w:softHyphen/>
        <w:t xml:space="preserve">демократическими, его художественная одарённость, стихийность. кругами, оставивший отпечаток на всей литературной карьере Лескова. </w:t>
      </w:r>
      <w:r>
        <w:rPr>
          <w:rStyle w:val="211pt"/>
        </w:rPr>
        <w:t>Рассказ «Леди Макбет Мценского уезда</w:t>
      </w:r>
      <w:r>
        <w:t>». Глубокое знание русской жизни, отразившееся в трагической истории Катерины Измайловой. «Соборяне».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w:t>
      </w:r>
    </w:p>
    <w:p w:rsidR="00734C1A" w:rsidRDefault="00734C1A" w:rsidP="00734C1A">
      <w:pPr>
        <w:pStyle w:val="25"/>
        <w:shd w:val="clear" w:color="auto" w:fill="auto"/>
        <w:spacing w:before="0" w:line="288" w:lineRule="exact"/>
        <w:ind w:firstLine="0"/>
        <w:jc w:val="both"/>
      </w:pPr>
      <w:r>
        <w:rPr>
          <w:rStyle w:val="211pt"/>
        </w:rPr>
        <w:t xml:space="preserve">«Очарованный странник». </w:t>
      </w:r>
      <w:r>
        <w:t>Повесть -хроника Леско, продолжающая тему народной судьбы. Образ Ивана Флягина, богатырство главного героя. Формирование типа «русского праведника» в прозе Лескова. Художественный мир писателя.</w:t>
      </w:r>
    </w:p>
    <w:p w:rsidR="00734C1A" w:rsidRDefault="00734C1A" w:rsidP="00734C1A">
      <w:pPr>
        <w:pStyle w:val="93"/>
        <w:shd w:val="clear" w:color="auto" w:fill="auto"/>
        <w:spacing w:before="0" w:after="0" w:line="288" w:lineRule="exact"/>
        <w:ind w:left="80"/>
      </w:pPr>
      <w:r>
        <w:t>Страницы зарубежной литературы конца 19- начала 20 века - 2 ч.</w:t>
      </w:r>
    </w:p>
    <w:p w:rsidR="00734C1A" w:rsidRDefault="00734C1A" w:rsidP="00734C1A">
      <w:pPr>
        <w:pStyle w:val="25"/>
        <w:shd w:val="clear" w:color="auto" w:fill="auto"/>
        <w:spacing w:before="0" w:line="288" w:lineRule="exact"/>
        <w:ind w:firstLine="0"/>
        <w:jc w:val="both"/>
      </w:pPr>
      <w:r>
        <w:rPr>
          <w:rStyle w:val="211pt"/>
        </w:rPr>
        <w:t>Генрик Ибсен</w:t>
      </w:r>
      <w:r>
        <w:t>. Обзор творчества писателя, новаторские черты его драматургии</w:t>
      </w:r>
      <w:r>
        <w:rPr>
          <w:rStyle w:val="211pt"/>
        </w:rPr>
        <w:t>, пьеса «Кукольный дом».</w:t>
      </w:r>
    </w:p>
    <w:p w:rsidR="00734C1A" w:rsidRDefault="00734C1A" w:rsidP="00734C1A">
      <w:pPr>
        <w:pStyle w:val="25"/>
        <w:shd w:val="clear" w:color="auto" w:fill="auto"/>
        <w:spacing w:before="0" w:line="288" w:lineRule="exact"/>
        <w:ind w:firstLine="140"/>
        <w:jc w:val="both"/>
      </w:pPr>
      <w:r>
        <w:rPr>
          <w:rStyle w:val="211pt"/>
        </w:rPr>
        <w:t>Ги де Мопассан</w:t>
      </w:r>
      <w:r>
        <w:t xml:space="preserve">. Основные этапы творческой биографии писателя, роль Мопассана в развитии жанра новеллы, социально-психологическая коллизия в </w:t>
      </w:r>
      <w:r>
        <w:rPr>
          <w:rStyle w:val="211pt"/>
        </w:rPr>
        <w:t>новелле «Ожерелье».</w:t>
      </w:r>
    </w:p>
    <w:p w:rsidR="00734C1A" w:rsidRDefault="00734C1A" w:rsidP="00734C1A">
      <w:pPr>
        <w:pStyle w:val="25"/>
        <w:shd w:val="clear" w:color="auto" w:fill="auto"/>
        <w:spacing w:before="0" w:line="288" w:lineRule="exact"/>
        <w:ind w:right="160" w:firstLine="140"/>
        <w:jc w:val="both"/>
      </w:pPr>
      <w:r>
        <w:rPr>
          <w:rStyle w:val="211pt"/>
        </w:rPr>
        <w:t xml:space="preserve">Джордж Бернард Шоу. </w:t>
      </w:r>
      <w:r>
        <w:t xml:space="preserve">Образ творчества писателя. </w:t>
      </w:r>
      <w:r>
        <w:rPr>
          <w:rStyle w:val="211pt"/>
        </w:rPr>
        <w:t xml:space="preserve">Пьеса «Пигмалион», </w:t>
      </w:r>
      <w:r>
        <w:t>в которой древний мир об оживший статуе получает парадоксальное истолкование и становится ироническим вызовом современному буржуазному обществу.</w:t>
      </w:r>
    </w:p>
    <w:p w:rsidR="00734C1A" w:rsidRDefault="00734C1A" w:rsidP="00734C1A">
      <w:pPr>
        <w:pStyle w:val="93"/>
        <w:shd w:val="clear" w:color="auto" w:fill="auto"/>
        <w:spacing w:before="0" w:after="0" w:line="288" w:lineRule="exact"/>
        <w:ind w:left="80"/>
      </w:pPr>
      <w:r>
        <w:t>А. П. Чехов - 8 ч</w:t>
      </w:r>
    </w:p>
    <w:p w:rsidR="00734C1A" w:rsidRDefault="00734C1A" w:rsidP="00734C1A">
      <w:pPr>
        <w:pStyle w:val="25"/>
        <w:shd w:val="clear" w:color="auto" w:fill="auto"/>
        <w:spacing w:before="0" w:line="288" w:lineRule="exact"/>
        <w:ind w:firstLine="0"/>
        <w:jc w:val="both"/>
      </w:pPr>
      <w:r>
        <w:t>Особенности художественного мироощущения Чехова. Истоки чеховского стиля, основанного на недоверии к отвлечённой теории, отмеченного сдержанностью, недоговорённостью, эстетическим совершенством.</w:t>
      </w:r>
    </w:p>
    <w:p w:rsidR="00734C1A" w:rsidRDefault="00734C1A" w:rsidP="00734C1A">
      <w:pPr>
        <w:pStyle w:val="25"/>
        <w:shd w:val="clear" w:color="auto" w:fill="auto"/>
        <w:spacing w:before="0" w:line="288" w:lineRule="exact"/>
        <w:ind w:firstLine="140"/>
        <w:jc w:val="both"/>
      </w:pPr>
      <w:r>
        <w:t>Творчество второй половины 1880-х годов. «</w:t>
      </w:r>
      <w:r w:rsidR="00477D82">
        <w:rPr>
          <w:rStyle w:val="211pt"/>
        </w:rPr>
        <w:t>Горе», «Тоска</w:t>
      </w:r>
      <w:r>
        <w:rPr>
          <w:rStyle w:val="211pt"/>
        </w:rPr>
        <w:t>», «Рассказ госпожи NN</w:t>
      </w:r>
      <w:r>
        <w:t>». Поиск Чеховым «живых душ» в эпоху безвременья.</w:t>
      </w:r>
    </w:p>
    <w:p w:rsidR="00734C1A" w:rsidRDefault="00734C1A" w:rsidP="00734C1A">
      <w:pPr>
        <w:pStyle w:val="25"/>
        <w:shd w:val="clear" w:color="auto" w:fill="auto"/>
        <w:spacing w:before="0" w:line="288" w:lineRule="exact"/>
        <w:ind w:firstLine="140"/>
        <w:jc w:val="both"/>
      </w:pPr>
      <w:r>
        <w:rPr>
          <w:rStyle w:val="211pt"/>
        </w:rPr>
        <w:t>Повесть «Степь</w:t>
      </w:r>
      <w:r>
        <w:t>» как итог творчества Чехова 1880-х годов. Символическое значение образа степи, безграничной, как душа народа. Путешествие Чехова на остров Сахалин как важный этап в гражданском становлении писателя.</w:t>
      </w:r>
    </w:p>
    <w:p w:rsidR="00734C1A" w:rsidRDefault="00734C1A" w:rsidP="00734C1A">
      <w:pPr>
        <w:pStyle w:val="25"/>
        <w:shd w:val="clear" w:color="auto" w:fill="auto"/>
        <w:spacing w:before="0" w:line="288" w:lineRule="exact"/>
        <w:ind w:right="160" w:firstLine="140"/>
        <w:jc w:val="both"/>
      </w:pPr>
      <w:r>
        <w:t>Рассказ «Студент». Преодоление главным героем охватившего его духовного смятения, утверждение высокой природы духовных борений человека.</w:t>
      </w:r>
    </w:p>
    <w:p w:rsidR="00734C1A" w:rsidRDefault="00734C1A" w:rsidP="00734C1A">
      <w:pPr>
        <w:pStyle w:val="25"/>
        <w:shd w:val="clear" w:color="auto" w:fill="auto"/>
        <w:spacing w:before="0" w:line="288" w:lineRule="exact"/>
        <w:ind w:right="160" w:firstLine="140"/>
        <w:jc w:val="both"/>
      </w:pPr>
      <w:r>
        <w:t xml:space="preserve">«Маленькая трилогия». Рассказы, входящие в трилогию: </w:t>
      </w:r>
      <w:r>
        <w:rPr>
          <w:rStyle w:val="211pt"/>
        </w:rPr>
        <w:t>«Человек в футляре», «Крыжовник», «О любви</w:t>
      </w:r>
      <w:r>
        <w:t>», как этапы художественного исследования основ современного общества, где люди задыхаются в «футлярном существовании», не находя сил вырваться из него.</w:t>
      </w:r>
    </w:p>
    <w:p w:rsidR="00734C1A" w:rsidRDefault="00734C1A" w:rsidP="00734C1A">
      <w:pPr>
        <w:pStyle w:val="25"/>
        <w:shd w:val="clear" w:color="auto" w:fill="auto"/>
        <w:spacing w:before="0" w:line="288" w:lineRule="exact"/>
        <w:ind w:firstLine="140"/>
      </w:pPr>
      <w:r>
        <w:rPr>
          <w:rStyle w:val="211pt"/>
        </w:rPr>
        <w:t>Повесть «Дама с собачкой</w:t>
      </w:r>
      <w:r>
        <w:t>». Стремление Чехова отыскать в повседневности выход в одухотворённую и осмысленную жизнь.</w:t>
      </w:r>
    </w:p>
    <w:p w:rsidR="00734C1A" w:rsidRDefault="00734C1A" w:rsidP="00734C1A">
      <w:pPr>
        <w:pStyle w:val="25"/>
        <w:shd w:val="clear" w:color="auto" w:fill="auto"/>
        <w:spacing w:before="0" w:line="288" w:lineRule="exact"/>
        <w:ind w:right="160" w:firstLine="140"/>
        <w:jc w:val="both"/>
      </w:pPr>
      <w:r>
        <w:rPr>
          <w:rStyle w:val="211pt"/>
        </w:rPr>
        <w:t xml:space="preserve">Комедия «Вишнёвый сад». </w:t>
      </w:r>
      <w:r>
        <w:t>Своеобразие конфликта и его разрешение в пьесе. Двойственное освещение действующих лиц, своеобразие авторского взгляда на героев.</w:t>
      </w:r>
    </w:p>
    <w:p w:rsidR="00734C1A" w:rsidRDefault="00734C1A" w:rsidP="00734C1A">
      <w:pPr>
        <w:pStyle w:val="93"/>
        <w:shd w:val="clear" w:color="auto" w:fill="auto"/>
        <w:spacing w:before="0" w:after="0" w:line="288" w:lineRule="exact"/>
        <w:ind w:left="80"/>
        <w:jc w:val="center"/>
      </w:pPr>
      <w:r>
        <w:t>Мировое значение русской литературы 19 века -5 ч.</w:t>
      </w:r>
    </w:p>
    <w:p w:rsidR="00734C1A" w:rsidRDefault="00734C1A" w:rsidP="00734C1A">
      <w:pPr>
        <w:pStyle w:val="25"/>
        <w:shd w:val="clear" w:color="auto" w:fill="auto"/>
        <w:spacing w:before="0" w:after="294" w:line="288" w:lineRule="exact"/>
        <w:ind w:firstLine="0"/>
      </w:pPr>
      <w:r>
        <w:t>Своеобразие русской классики 19 в, ренессансной по своему масштабу, стремящейся к воплощению общенациональных и общечеловеческих идеалов, утверждению христианской духовности.</w:t>
      </w:r>
    </w:p>
    <w:p w:rsidR="00734C1A" w:rsidRDefault="00734C1A" w:rsidP="00734C1A">
      <w:pPr>
        <w:pStyle w:val="93"/>
        <w:shd w:val="clear" w:color="auto" w:fill="auto"/>
        <w:spacing w:before="0" w:after="0" w:line="220" w:lineRule="exact"/>
        <w:ind w:left="80"/>
        <w:jc w:val="center"/>
      </w:pPr>
      <w:r>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05"/>
        <w:gridCol w:w="850"/>
        <w:gridCol w:w="854"/>
        <w:gridCol w:w="854"/>
      </w:tblGrid>
      <w:tr w:rsidR="00734C1A" w:rsidTr="00A32A83">
        <w:trPr>
          <w:trHeight w:hRule="exact" w:val="480"/>
          <w:jc w:val="center"/>
        </w:trPr>
        <w:tc>
          <w:tcPr>
            <w:tcW w:w="7805" w:type="dxa"/>
            <w:vMerge w:val="restart"/>
            <w:tcBorders>
              <w:top w:val="single" w:sz="4" w:space="0" w:color="auto"/>
              <w:lef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left="960" w:firstLine="0"/>
            </w:pPr>
            <w:r>
              <w:rPr>
                <w:rStyle w:val="211pt"/>
              </w:rPr>
              <w:t>Раздел учебного предмета</w:t>
            </w:r>
          </w:p>
        </w:tc>
        <w:tc>
          <w:tcPr>
            <w:tcW w:w="850" w:type="dxa"/>
            <w:vMerge w:val="restart"/>
            <w:tcBorders>
              <w:top w:val="single" w:sz="4" w:space="0" w:color="auto"/>
              <w:lef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after="120" w:line="220" w:lineRule="exact"/>
              <w:ind w:firstLine="0"/>
              <w:jc w:val="right"/>
            </w:pPr>
            <w:r>
              <w:rPr>
                <w:rStyle w:val="211pt"/>
              </w:rPr>
              <w:t>Кол-во</w:t>
            </w:r>
          </w:p>
          <w:p w:rsidR="00734C1A" w:rsidRDefault="00734C1A" w:rsidP="00A32A83">
            <w:pPr>
              <w:pStyle w:val="25"/>
              <w:framePr w:w="10363" w:wrap="notBeside" w:vAnchor="text" w:hAnchor="text" w:xAlign="center" w:y="1"/>
              <w:shd w:val="clear" w:color="auto" w:fill="auto"/>
              <w:spacing w:line="220" w:lineRule="exact"/>
              <w:ind w:firstLine="0"/>
              <w:jc w:val="center"/>
            </w:pPr>
            <w:r>
              <w:rPr>
                <w:rStyle w:val="211pt"/>
              </w:rPr>
              <w:t>часов</w:t>
            </w:r>
          </w:p>
        </w:tc>
        <w:tc>
          <w:tcPr>
            <w:tcW w:w="1708" w:type="dxa"/>
            <w:gridSpan w:val="2"/>
            <w:tcBorders>
              <w:top w:val="single" w:sz="4" w:space="0" w:color="auto"/>
              <w:left w:val="single" w:sz="4" w:space="0" w:color="auto"/>
              <w:righ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Развитие речи</w:t>
            </w:r>
          </w:p>
        </w:tc>
      </w:tr>
      <w:tr w:rsidR="00734C1A" w:rsidTr="00A32A83">
        <w:trPr>
          <w:trHeight w:hRule="exact" w:val="470"/>
          <w:jc w:val="center"/>
        </w:trPr>
        <w:tc>
          <w:tcPr>
            <w:tcW w:w="7805" w:type="dxa"/>
            <w:vMerge/>
            <w:tcBorders>
              <w:left w:val="single" w:sz="4" w:space="0" w:color="auto"/>
            </w:tcBorders>
            <w:shd w:val="clear" w:color="auto" w:fill="FFFFFF"/>
          </w:tcPr>
          <w:p w:rsidR="00734C1A" w:rsidRDefault="00734C1A" w:rsidP="00A32A83">
            <w:pPr>
              <w:framePr w:w="10363" w:wrap="notBeside" w:vAnchor="text" w:hAnchor="text" w:xAlign="center" w:y="1"/>
            </w:pPr>
          </w:p>
        </w:tc>
        <w:tc>
          <w:tcPr>
            <w:tcW w:w="850" w:type="dxa"/>
            <w:vMerge/>
            <w:tcBorders>
              <w:left w:val="single" w:sz="4" w:space="0" w:color="auto"/>
            </w:tcBorders>
            <w:shd w:val="clear" w:color="auto" w:fill="FFFFFF"/>
          </w:tcPr>
          <w:p w:rsidR="00734C1A" w:rsidRDefault="00734C1A" w:rsidP="00A32A83">
            <w:pPr>
              <w:framePr w:w="10363" w:wrap="notBeside" w:vAnchor="text" w:hAnchor="text" w:xAlign="center" w:y="1"/>
            </w:pPr>
          </w:p>
        </w:tc>
        <w:tc>
          <w:tcPr>
            <w:tcW w:w="854" w:type="dxa"/>
            <w:tcBorders>
              <w:top w:val="single" w:sz="4" w:space="0" w:color="auto"/>
              <w:lef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Соч.</w:t>
            </w: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Вн. чт</w:t>
            </w:r>
          </w:p>
        </w:tc>
      </w:tr>
      <w:tr w:rsidR="00734C1A" w:rsidTr="00A32A83">
        <w:trPr>
          <w:trHeight w:hRule="exact" w:val="298"/>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Введение</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1</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317"/>
          <w:jc w:val="center"/>
        </w:trPr>
        <w:tc>
          <w:tcPr>
            <w:tcW w:w="7805" w:type="dxa"/>
            <w:tcBorders>
              <w:top w:val="single" w:sz="4" w:space="0" w:color="auto"/>
              <w:lef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40" w:lineRule="exact"/>
              <w:ind w:firstLine="0"/>
            </w:pPr>
            <w:r>
              <w:t>Становление реализма как направления в европейской литературе</w:t>
            </w:r>
          </w:p>
        </w:tc>
        <w:tc>
          <w:tcPr>
            <w:tcW w:w="850" w:type="dxa"/>
            <w:tcBorders>
              <w:top w:val="single" w:sz="4" w:space="0" w:color="auto"/>
              <w:left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firstLine="0"/>
              <w:jc w:val="right"/>
            </w:pPr>
            <w:r>
              <w:rPr>
                <w:rStyle w:val="211pt"/>
              </w:rPr>
              <w:t>3</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88"/>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И.С. Тургенев.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10</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40" w:lineRule="exact"/>
              <w:ind w:firstLine="0"/>
            </w:pPr>
            <w:r>
              <w:t>Н.Г. Чернышевский.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40" w:lineRule="exact"/>
              <w:ind w:firstLine="0"/>
              <w:jc w:val="center"/>
            </w:pPr>
            <w:r>
              <w:t>2</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69"/>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40" w:lineRule="exact"/>
              <w:ind w:firstLine="0"/>
            </w:pPr>
            <w:r>
              <w:t>И.А. Гончаров.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40" w:lineRule="exact"/>
              <w:ind w:firstLine="0"/>
              <w:jc w:val="center"/>
            </w:pPr>
            <w:r>
              <w:t>10</w:t>
            </w:r>
          </w:p>
        </w:tc>
        <w:tc>
          <w:tcPr>
            <w:tcW w:w="854"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40" w:lineRule="exact"/>
              <w:ind w:firstLine="0"/>
            </w:pPr>
            <w:r>
              <w:t>1</w:t>
            </w: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69"/>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40" w:lineRule="exact"/>
              <w:ind w:firstLine="0"/>
            </w:pPr>
            <w:r>
              <w:t>А.Н. Островский.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40" w:lineRule="exact"/>
              <w:ind w:firstLine="0"/>
              <w:jc w:val="center"/>
            </w:pPr>
            <w:r>
              <w:t>7</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88"/>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Поэзия Ф.И. Тютчева.</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2</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Русская поэзия во второй половине 19в</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1</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88"/>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Н.А. Некрасов.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12</w:t>
            </w:r>
          </w:p>
        </w:tc>
        <w:tc>
          <w:tcPr>
            <w:tcW w:w="854"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1</w:t>
            </w: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Поэзия А.А. Фета</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2</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Творчество А.К. Толстого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5</w:t>
            </w:r>
          </w:p>
        </w:tc>
        <w:tc>
          <w:tcPr>
            <w:tcW w:w="854"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1</w:t>
            </w: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88"/>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М.Е. Салтыков-Щедрин.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4</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Ф. М. Достоевский.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8</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88"/>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Русская литературная критика второй половины 19 в.</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2</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Л.Н. Толстой.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18</w:t>
            </w:r>
          </w:p>
        </w:tc>
        <w:tc>
          <w:tcPr>
            <w:tcW w:w="854"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1</w:t>
            </w: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Творчество Н.С. Лескова</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3</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8"/>
          <w:jc w:val="center"/>
        </w:trPr>
        <w:tc>
          <w:tcPr>
            <w:tcW w:w="7805"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Зарубежная проза и драматургия конца 19 начала 20 века</w:t>
            </w:r>
          </w:p>
        </w:tc>
        <w:tc>
          <w:tcPr>
            <w:tcW w:w="850" w:type="dxa"/>
            <w:tcBorders>
              <w:top w:val="single" w:sz="4" w:space="0" w:color="auto"/>
              <w:left w:val="single" w:sz="4" w:space="0" w:color="auto"/>
              <w:bottom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2</w:t>
            </w:r>
          </w:p>
        </w:tc>
        <w:tc>
          <w:tcPr>
            <w:tcW w:w="854" w:type="dxa"/>
            <w:tcBorders>
              <w:top w:val="single" w:sz="4" w:space="0" w:color="auto"/>
              <w:left w:val="single" w:sz="4" w:space="0" w:color="auto"/>
              <w:bottom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bl>
    <w:p w:rsidR="00734C1A" w:rsidRDefault="00734C1A" w:rsidP="00734C1A">
      <w:pPr>
        <w:framePr w:w="10363" w:wrap="notBeside" w:vAnchor="text" w:hAnchor="text" w:xAlign="center" w:y="1"/>
        <w:rPr>
          <w:sz w:val="2"/>
          <w:szCs w:val="2"/>
        </w:rPr>
      </w:pPr>
    </w:p>
    <w:p w:rsidR="00734C1A" w:rsidRDefault="00734C1A" w:rsidP="00734C1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805"/>
        <w:gridCol w:w="850"/>
        <w:gridCol w:w="854"/>
        <w:gridCol w:w="854"/>
      </w:tblGrid>
      <w:tr w:rsidR="00734C1A" w:rsidTr="00A32A83">
        <w:trPr>
          <w:trHeight w:hRule="exact" w:val="298"/>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А.П. Чехов. Жизнь и творчество.</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8</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93"/>
          <w:jc w:val="center"/>
        </w:trPr>
        <w:tc>
          <w:tcPr>
            <w:tcW w:w="7805" w:type="dxa"/>
            <w:tcBorders>
              <w:top w:val="single" w:sz="4" w:space="0" w:color="auto"/>
              <w:left w:val="single" w:sz="4" w:space="0" w:color="auto"/>
            </w:tcBorders>
            <w:shd w:val="clear" w:color="auto" w:fill="FFFFFF"/>
            <w:vAlign w:val="center"/>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Заключение</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1</w:t>
            </w:r>
          </w:p>
        </w:tc>
        <w:tc>
          <w:tcPr>
            <w:tcW w:w="854" w:type="dxa"/>
            <w:tcBorders>
              <w:top w:val="single" w:sz="4" w:space="0" w:color="auto"/>
              <w:left w:val="single" w:sz="4" w:space="0" w:color="auto"/>
            </w:tcBorders>
            <w:shd w:val="clear" w:color="auto" w:fill="FFFFFF"/>
          </w:tcPr>
          <w:p w:rsidR="00734C1A" w:rsidRDefault="00734C1A" w:rsidP="00A32A83">
            <w:pPr>
              <w:framePr w:w="10363"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288"/>
          <w:jc w:val="center"/>
        </w:trPr>
        <w:tc>
          <w:tcPr>
            <w:tcW w:w="7805"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Итоговая работа</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jc w:val="center"/>
            </w:pPr>
            <w:r>
              <w:rPr>
                <w:rStyle w:val="211pt"/>
              </w:rPr>
              <w:t>4</w:t>
            </w:r>
          </w:p>
        </w:tc>
        <w:tc>
          <w:tcPr>
            <w:tcW w:w="854" w:type="dxa"/>
            <w:tcBorders>
              <w:top w:val="single" w:sz="4" w:space="0" w:color="auto"/>
              <w:left w:val="single" w:sz="4" w:space="0" w:color="auto"/>
            </w:tcBorders>
            <w:shd w:val="clear" w:color="auto" w:fill="FFFFFF"/>
            <w:vAlign w:val="bottom"/>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1</w:t>
            </w:r>
          </w:p>
        </w:tc>
        <w:tc>
          <w:tcPr>
            <w:tcW w:w="854" w:type="dxa"/>
            <w:tcBorders>
              <w:top w:val="single" w:sz="4" w:space="0" w:color="auto"/>
              <w:left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r w:rsidR="00734C1A" w:rsidTr="00A32A83">
        <w:trPr>
          <w:trHeight w:hRule="exact" w:val="307"/>
          <w:jc w:val="center"/>
        </w:trPr>
        <w:tc>
          <w:tcPr>
            <w:tcW w:w="7805"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ИТОГО</w:t>
            </w:r>
          </w:p>
        </w:tc>
        <w:tc>
          <w:tcPr>
            <w:tcW w:w="850"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left="280" w:firstLine="0"/>
            </w:pPr>
            <w:r>
              <w:rPr>
                <w:rStyle w:val="211pt"/>
              </w:rPr>
              <w:t>105</w:t>
            </w:r>
          </w:p>
        </w:tc>
        <w:tc>
          <w:tcPr>
            <w:tcW w:w="854"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363" w:wrap="notBeside" w:vAnchor="text" w:hAnchor="text" w:xAlign="center" w:y="1"/>
              <w:shd w:val="clear" w:color="auto" w:fill="auto"/>
              <w:spacing w:before="0" w:line="220" w:lineRule="exact"/>
              <w:ind w:firstLine="0"/>
            </w:pPr>
            <w:r>
              <w:rPr>
                <w:rStyle w:val="211pt"/>
              </w:rPr>
              <w:t>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34C1A" w:rsidRDefault="00734C1A" w:rsidP="00A32A83">
            <w:pPr>
              <w:framePr w:w="10363" w:wrap="notBeside" w:vAnchor="text" w:hAnchor="text" w:xAlign="center" w:y="1"/>
              <w:rPr>
                <w:sz w:val="10"/>
                <w:szCs w:val="10"/>
              </w:rPr>
            </w:pPr>
          </w:p>
        </w:tc>
      </w:tr>
    </w:tbl>
    <w:p w:rsidR="00734C1A" w:rsidRDefault="00734C1A" w:rsidP="00734C1A">
      <w:pPr>
        <w:framePr w:w="10363" w:wrap="notBeside" w:vAnchor="text" w:hAnchor="text" w:xAlign="center" w:y="1"/>
        <w:rPr>
          <w:sz w:val="2"/>
          <w:szCs w:val="2"/>
        </w:rPr>
      </w:pPr>
    </w:p>
    <w:p w:rsidR="00734C1A" w:rsidRDefault="00734C1A" w:rsidP="00734C1A">
      <w:pPr>
        <w:rPr>
          <w:sz w:val="2"/>
          <w:szCs w:val="2"/>
        </w:rPr>
      </w:pPr>
    </w:p>
    <w:p w:rsidR="00734C1A" w:rsidRDefault="00734C1A" w:rsidP="00734C1A">
      <w:pPr>
        <w:pStyle w:val="93"/>
        <w:shd w:val="clear" w:color="auto" w:fill="auto"/>
        <w:spacing w:before="218" w:after="0" w:line="220" w:lineRule="exact"/>
        <w:ind w:left="140"/>
        <w:jc w:val="center"/>
      </w:pPr>
      <w:r>
        <w:t>11 класс</w:t>
      </w:r>
    </w:p>
    <w:p w:rsidR="00734C1A" w:rsidRDefault="00734C1A" w:rsidP="00734C1A">
      <w:pPr>
        <w:pStyle w:val="44"/>
        <w:keepNext/>
        <w:keepLines/>
        <w:shd w:val="clear" w:color="auto" w:fill="auto"/>
        <w:spacing w:after="130" w:line="240" w:lineRule="exact"/>
        <w:ind w:left="3760"/>
        <w:jc w:val="left"/>
      </w:pPr>
      <w:bookmarkStart w:id="52" w:name="bookmark51"/>
      <w:r>
        <w:t>Содержание учебного предмета.</w:t>
      </w:r>
      <w:bookmarkEnd w:id="52"/>
    </w:p>
    <w:p w:rsidR="00734C1A" w:rsidRDefault="00734C1A" w:rsidP="002D0FAC">
      <w:pPr>
        <w:pStyle w:val="44"/>
        <w:keepNext/>
        <w:keepLines/>
        <w:numPr>
          <w:ilvl w:val="0"/>
          <w:numId w:val="49"/>
        </w:numPr>
        <w:shd w:val="clear" w:color="auto" w:fill="auto"/>
        <w:tabs>
          <w:tab w:val="left" w:pos="4882"/>
        </w:tabs>
        <w:spacing w:line="288" w:lineRule="exact"/>
        <w:ind w:left="4540"/>
      </w:pPr>
      <w:bookmarkStart w:id="53" w:name="bookmark52"/>
      <w:r>
        <w:t>КЛАСС.</w:t>
      </w:r>
      <w:bookmarkEnd w:id="53"/>
    </w:p>
    <w:p w:rsidR="00734C1A" w:rsidRPr="00067B8B" w:rsidRDefault="00734C1A" w:rsidP="00734C1A">
      <w:pPr>
        <w:pStyle w:val="72"/>
        <w:shd w:val="clear" w:color="auto" w:fill="auto"/>
        <w:spacing w:line="288" w:lineRule="exact"/>
        <w:ind w:left="400"/>
        <w:rPr>
          <w:b w:val="0"/>
        </w:rPr>
      </w:pPr>
      <w:r w:rsidRPr="00067B8B">
        <w:rPr>
          <w:b w:val="0"/>
        </w:rPr>
        <w:t>Изучение языка художественной литературы</w:t>
      </w:r>
    </w:p>
    <w:p w:rsidR="00734C1A" w:rsidRPr="00067B8B" w:rsidRDefault="00734C1A" w:rsidP="00734C1A">
      <w:pPr>
        <w:pStyle w:val="93"/>
        <w:shd w:val="clear" w:color="auto" w:fill="auto"/>
        <w:spacing w:before="0" w:after="236" w:line="288" w:lineRule="exact"/>
        <w:rPr>
          <w:b w:val="0"/>
          <w:sz w:val="24"/>
          <w:szCs w:val="24"/>
        </w:rPr>
      </w:pPr>
      <w:r w:rsidRPr="00067B8B">
        <w:rPr>
          <w:b w:val="0"/>
          <w:sz w:val="24"/>
          <w:szCs w:val="24"/>
        </w:rPr>
        <w:t>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анализ художественного произведения.</w:t>
      </w:r>
    </w:p>
    <w:p w:rsidR="00734C1A" w:rsidRPr="00067B8B" w:rsidRDefault="00734C1A" w:rsidP="00734C1A">
      <w:pPr>
        <w:pStyle w:val="44"/>
        <w:keepNext/>
        <w:keepLines/>
        <w:shd w:val="clear" w:color="auto" w:fill="auto"/>
        <w:spacing w:line="293" w:lineRule="exact"/>
        <w:rPr>
          <w:b w:val="0"/>
        </w:rPr>
      </w:pPr>
      <w:bookmarkStart w:id="54" w:name="bookmark53"/>
      <w:r w:rsidRPr="00067B8B">
        <w:rPr>
          <w:b w:val="0"/>
        </w:rPr>
        <w:t>Мировая литература рубежа 19-20 веков.</w:t>
      </w:r>
      <w:bookmarkEnd w:id="54"/>
    </w:p>
    <w:p w:rsidR="00734C1A" w:rsidRPr="00067B8B" w:rsidRDefault="00734C1A" w:rsidP="00734C1A">
      <w:pPr>
        <w:pStyle w:val="93"/>
        <w:shd w:val="clear" w:color="auto" w:fill="auto"/>
        <w:spacing w:before="0" w:after="0" w:line="293" w:lineRule="exact"/>
        <w:rPr>
          <w:b w:val="0"/>
          <w:sz w:val="24"/>
          <w:szCs w:val="24"/>
        </w:rPr>
      </w:pPr>
      <w:r w:rsidRPr="00067B8B">
        <w:rPr>
          <w:b w:val="0"/>
          <w:sz w:val="24"/>
          <w:szCs w:val="24"/>
        </w:rPr>
        <w:t>Содержание понятия «мировая литература». Характерные черты мировой литературы рубежа 19</w:t>
      </w:r>
      <w:r w:rsidRPr="00067B8B">
        <w:rPr>
          <w:b w:val="0"/>
          <w:sz w:val="24"/>
          <w:szCs w:val="24"/>
        </w:rPr>
        <w:softHyphen/>
        <w:t>20 веков. Т.-С. Элиот. Жизнь и творчество. Стихотворение «Любовная песнь Дж. Альфреда Пруфрока». Идейная сущность и основной конфликт произведения.</w:t>
      </w:r>
    </w:p>
    <w:p w:rsidR="00734C1A" w:rsidRPr="00067B8B" w:rsidRDefault="00734C1A" w:rsidP="00734C1A">
      <w:pPr>
        <w:pStyle w:val="93"/>
        <w:shd w:val="clear" w:color="auto" w:fill="auto"/>
        <w:spacing w:before="0" w:after="0" w:line="293" w:lineRule="exact"/>
        <w:rPr>
          <w:b w:val="0"/>
          <w:sz w:val="24"/>
          <w:szCs w:val="24"/>
        </w:rPr>
      </w:pPr>
      <w:r w:rsidRPr="00067B8B">
        <w:rPr>
          <w:b w:val="0"/>
          <w:sz w:val="24"/>
          <w:szCs w:val="24"/>
        </w:rPr>
        <w:t>Э.-М. Ремар</w:t>
      </w:r>
      <w:r w:rsidR="00477D82">
        <w:rPr>
          <w:b w:val="0"/>
          <w:sz w:val="24"/>
          <w:szCs w:val="24"/>
        </w:rPr>
        <w:t>к. Судьба и творчество. Роман «</w:t>
      </w:r>
      <w:r w:rsidRPr="00067B8B">
        <w:rPr>
          <w:b w:val="0"/>
          <w:sz w:val="24"/>
          <w:szCs w:val="24"/>
        </w:rPr>
        <w:t>На Западном фронте без перемен». Образная система произведения. Сюжет и композиция. Человек и война в романе.</w:t>
      </w:r>
    </w:p>
    <w:p w:rsidR="00734C1A" w:rsidRPr="00067B8B" w:rsidRDefault="00734C1A" w:rsidP="00734C1A">
      <w:pPr>
        <w:pStyle w:val="72"/>
        <w:shd w:val="clear" w:color="auto" w:fill="auto"/>
        <w:spacing w:line="293" w:lineRule="exact"/>
        <w:rPr>
          <w:b w:val="0"/>
        </w:rPr>
      </w:pPr>
      <w:r w:rsidRPr="00067B8B">
        <w:rPr>
          <w:b w:val="0"/>
        </w:rPr>
        <w:t>Русская литература начала 20 века</w:t>
      </w:r>
    </w:p>
    <w:p w:rsidR="00734C1A" w:rsidRPr="00067B8B" w:rsidRDefault="00734C1A" w:rsidP="00734C1A">
      <w:pPr>
        <w:pStyle w:val="93"/>
        <w:shd w:val="clear" w:color="auto" w:fill="auto"/>
        <w:spacing w:before="0" w:after="244" w:line="293" w:lineRule="exact"/>
        <w:ind w:right="200"/>
        <w:rPr>
          <w:b w:val="0"/>
          <w:sz w:val="24"/>
          <w:szCs w:val="24"/>
        </w:rPr>
      </w:pPr>
      <w:r w:rsidRPr="00067B8B">
        <w:rPr>
          <w:b w:val="0"/>
          <w:sz w:val="24"/>
          <w:szCs w:val="24"/>
        </w:rPr>
        <w:t>Литературные искания и направление философской мысли начала 20 в. Золотой и Серебряный век русской литературы. Своеобразие реализма в русской литературе начала 20 века. Человек и эпоха-основная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разнообразий литературных стилей, школ, групп.</w:t>
      </w:r>
    </w:p>
    <w:p w:rsidR="00734C1A" w:rsidRPr="00067B8B" w:rsidRDefault="00734C1A" w:rsidP="00734C1A">
      <w:pPr>
        <w:pStyle w:val="72"/>
        <w:shd w:val="clear" w:color="auto" w:fill="auto"/>
        <w:spacing w:line="288" w:lineRule="exact"/>
        <w:ind w:right="3280" w:firstLine="3160"/>
        <w:rPr>
          <w:b w:val="0"/>
        </w:rPr>
      </w:pPr>
      <w:r w:rsidRPr="00067B8B">
        <w:rPr>
          <w:b w:val="0"/>
        </w:rPr>
        <w:t xml:space="preserve">Писатели-реалисты начала XX века Иван Алексеевич Бунин. </w:t>
      </w:r>
      <w:r w:rsidRPr="00067B8B">
        <w:rPr>
          <w:rStyle w:val="711pt"/>
          <w:bCs/>
          <w:sz w:val="24"/>
          <w:szCs w:val="24"/>
        </w:rPr>
        <w:t>Жизнь и творчество. (Обзор.)</w:t>
      </w:r>
    </w:p>
    <w:p w:rsidR="00734C1A" w:rsidRPr="00067B8B" w:rsidRDefault="00734C1A" w:rsidP="00734C1A">
      <w:pPr>
        <w:pStyle w:val="93"/>
        <w:shd w:val="clear" w:color="auto" w:fill="auto"/>
        <w:spacing w:before="0" w:after="0" w:line="293" w:lineRule="exact"/>
        <w:rPr>
          <w:b w:val="0"/>
          <w:sz w:val="24"/>
          <w:szCs w:val="24"/>
        </w:rPr>
      </w:pPr>
      <w:r w:rsidRPr="00067B8B">
        <w:rPr>
          <w:b w:val="0"/>
          <w:sz w:val="24"/>
          <w:szCs w:val="24"/>
        </w:rPr>
        <w:t xml:space="preserve">Рассказы: </w:t>
      </w:r>
      <w:r w:rsidRPr="00067B8B">
        <w:rPr>
          <w:rStyle w:val="9115pt"/>
          <w:bCs/>
          <w:sz w:val="24"/>
          <w:szCs w:val="24"/>
        </w:rPr>
        <w:t>«Господин из Сан-Франциско», «Чистый понедельник».</w:t>
      </w:r>
      <w:r w:rsidR="00477D82">
        <w:rPr>
          <w:rStyle w:val="9115pt"/>
          <w:bCs/>
          <w:sz w:val="24"/>
          <w:szCs w:val="24"/>
        </w:rPr>
        <w:t xml:space="preserve"> </w:t>
      </w:r>
      <w:r w:rsidRPr="00067B8B">
        <w:rPr>
          <w:b w:val="0"/>
          <w:sz w:val="24"/>
          <w:szCs w:val="24"/>
        </w:rPr>
        <w:t>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734C1A" w:rsidRPr="00067B8B" w:rsidRDefault="00734C1A" w:rsidP="00734C1A">
      <w:pPr>
        <w:pStyle w:val="93"/>
        <w:shd w:val="clear" w:color="auto" w:fill="auto"/>
        <w:spacing w:before="0" w:after="240" w:line="293" w:lineRule="exact"/>
        <w:rPr>
          <w:b w:val="0"/>
          <w:sz w:val="24"/>
          <w:szCs w:val="24"/>
        </w:rPr>
      </w:pPr>
      <w:r w:rsidRPr="00067B8B">
        <w:rPr>
          <w:rStyle w:val="94"/>
          <w:bCs/>
          <w:sz w:val="24"/>
          <w:szCs w:val="24"/>
        </w:rPr>
        <w:t>Теория литературы.</w:t>
      </w:r>
      <w:r w:rsidRPr="00067B8B">
        <w:rPr>
          <w:b w:val="0"/>
          <w:sz w:val="24"/>
          <w:szCs w:val="24"/>
        </w:rPr>
        <w:t xml:space="preserve"> Психологизм пейзажа в художественной литературе. Рассказ.</w:t>
      </w:r>
    </w:p>
    <w:p w:rsidR="00734C1A" w:rsidRPr="00067B8B" w:rsidRDefault="00734C1A" w:rsidP="00734C1A">
      <w:pPr>
        <w:pStyle w:val="93"/>
        <w:shd w:val="clear" w:color="auto" w:fill="auto"/>
        <w:spacing w:before="0" w:after="0" w:line="293" w:lineRule="exact"/>
        <w:rPr>
          <w:b w:val="0"/>
          <w:sz w:val="24"/>
          <w:szCs w:val="24"/>
        </w:rPr>
      </w:pPr>
      <w:r w:rsidRPr="00067B8B">
        <w:rPr>
          <w:rStyle w:val="912pt0"/>
          <w:bCs/>
        </w:rPr>
        <w:t xml:space="preserve">Александр Иванович Куприн. </w:t>
      </w:r>
      <w:r w:rsidRPr="00067B8B">
        <w:rPr>
          <w:b w:val="0"/>
          <w:sz w:val="24"/>
          <w:szCs w:val="24"/>
        </w:rPr>
        <w:t>Жизнь и творчество. (Обзор.)</w:t>
      </w:r>
    </w:p>
    <w:p w:rsidR="00734C1A" w:rsidRPr="00067B8B" w:rsidRDefault="00734C1A" w:rsidP="00734C1A">
      <w:pPr>
        <w:pStyle w:val="93"/>
        <w:shd w:val="clear" w:color="auto" w:fill="auto"/>
        <w:spacing w:before="0" w:after="0" w:line="293" w:lineRule="exact"/>
        <w:rPr>
          <w:b w:val="0"/>
          <w:sz w:val="24"/>
          <w:szCs w:val="24"/>
        </w:rPr>
      </w:pPr>
      <w:r w:rsidRPr="00067B8B">
        <w:rPr>
          <w:b w:val="0"/>
          <w:sz w:val="24"/>
          <w:szCs w:val="24"/>
        </w:rPr>
        <w:t xml:space="preserve">Повести </w:t>
      </w:r>
      <w:r w:rsidRPr="00067B8B">
        <w:rPr>
          <w:rStyle w:val="9115pt"/>
          <w:bCs/>
          <w:sz w:val="24"/>
          <w:szCs w:val="24"/>
        </w:rPr>
        <w:t>«Поединок», «Олеся»,</w:t>
      </w:r>
      <w:r w:rsidR="00477D82">
        <w:rPr>
          <w:rStyle w:val="9115pt"/>
          <w:bCs/>
          <w:sz w:val="24"/>
          <w:szCs w:val="24"/>
        </w:rPr>
        <w:t xml:space="preserve"> </w:t>
      </w:r>
      <w:r w:rsidRPr="00067B8B">
        <w:rPr>
          <w:b w:val="0"/>
          <w:sz w:val="24"/>
          <w:szCs w:val="24"/>
        </w:rPr>
        <w:t xml:space="preserve">рассказ </w:t>
      </w:r>
      <w:r w:rsidRPr="00067B8B">
        <w:rPr>
          <w:rStyle w:val="9115pt"/>
          <w:bCs/>
          <w:sz w:val="24"/>
          <w:szCs w:val="24"/>
        </w:rPr>
        <w:t>«Гранатовый браслет»</w:t>
      </w:r>
      <w:r w:rsidR="00477D82">
        <w:rPr>
          <w:rStyle w:val="9115pt"/>
          <w:bCs/>
          <w:sz w:val="24"/>
          <w:szCs w:val="24"/>
        </w:rPr>
        <w:t xml:space="preserve"> </w:t>
      </w:r>
      <w:r w:rsidRPr="00067B8B">
        <w:rPr>
          <w:b w:val="0"/>
          <w:sz w:val="24"/>
          <w:szCs w:val="24"/>
        </w:rPr>
        <w:t>(одно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Шеиной.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r w:rsidRPr="00067B8B">
        <w:rPr>
          <w:rStyle w:val="912pt0"/>
          <w:bCs/>
        </w:rPr>
        <w:t>.</w:t>
      </w:r>
    </w:p>
    <w:p w:rsidR="00734C1A" w:rsidRPr="00067B8B" w:rsidRDefault="00734C1A" w:rsidP="00734C1A">
      <w:pPr>
        <w:pStyle w:val="93"/>
        <w:shd w:val="clear" w:color="auto" w:fill="auto"/>
        <w:spacing w:before="0" w:after="282" w:line="293" w:lineRule="exact"/>
        <w:rPr>
          <w:b w:val="0"/>
          <w:sz w:val="24"/>
          <w:szCs w:val="24"/>
        </w:rPr>
      </w:pPr>
      <w:r w:rsidRPr="00067B8B">
        <w:rPr>
          <w:rStyle w:val="94"/>
          <w:bCs/>
          <w:sz w:val="24"/>
          <w:szCs w:val="24"/>
        </w:rPr>
        <w:t>Теория литературы.</w:t>
      </w:r>
      <w:r w:rsidRPr="00067B8B">
        <w:rPr>
          <w:b w:val="0"/>
          <w:sz w:val="24"/>
          <w:szCs w:val="24"/>
        </w:rPr>
        <w:t xml:space="preserve"> Сюжет и фабула эпического произведения.</w:t>
      </w:r>
    </w:p>
    <w:p w:rsidR="00734C1A" w:rsidRDefault="00734C1A" w:rsidP="00734C1A">
      <w:pPr>
        <w:pStyle w:val="44"/>
        <w:keepNext/>
        <w:keepLines/>
        <w:shd w:val="clear" w:color="auto" w:fill="auto"/>
        <w:spacing w:line="240" w:lineRule="exact"/>
        <w:jc w:val="left"/>
      </w:pPr>
      <w:bookmarkStart w:id="55" w:name="bookmark54"/>
      <w:r>
        <w:t xml:space="preserve">Леонид Николаевич Андреев. </w:t>
      </w:r>
      <w:r>
        <w:rPr>
          <w:rStyle w:val="411pt"/>
          <w:b/>
          <w:bCs/>
        </w:rPr>
        <w:t>Жизнь и судьба</w:t>
      </w:r>
      <w:r>
        <w:t>.</w:t>
      </w:r>
      <w:bookmarkEnd w:id="55"/>
    </w:p>
    <w:p w:rsidR="00734C1A" w:rsidRDefault="00734C1A" w:rsidP="00734C1A">
      <w:pPr>
        <w:pStyle w:val="25"/>
        <w:shd w:val="clear" w:color="auto" w:fill="auto"/>
        <w:spacing w:before="0" w:after="244" w:line="298" w:lineRule="exact"/>
        <w:ind w:firstLine="0"/>
      </w:pPr>
      <w:r>
        <w:rPr>
          <w:rStyle w:val="2b"/>
        </w:rPr>
        <w:t xml:space="preserve">Рассказ «Большой шлем». </w:t>
      </w:r>
      <w:r>
        <w:t>Сюжет и композиция произведения. Концепция обезличенного человека. Трагический смысл финала рассказа.</w:t>
      </w:r>
    </w:p>
    <w:p w:rsidR="00734C1A" w:rsidRDefault="00734C1A" w:rsidP="00734C1A">
      <w:pPr>
        <w:pStyle w:val="44"/>
        <w:keepNext/>
        <w:keepLines/>
        <w:shd w:val="clear" w:color="auto" w:fill="auto"/>
        <w:spacing w:line="293" w:lineRule="exact"/>
        <w:jc w:val="left"/>
      </w:pPr>
      <w:bookmarkStart w:id="56" w:name="bookmark55"/>
      <w:r>
        <w:t>Иван Сергеевич Шмелёв.</w:t>
      </w:r>
      <w:bookmarkEnd w:id="56"/>
    </w:p>
    <w:p w:rsidR="00734C1A" w:rsidRDefault="00734C1A" w:rsidP="00734C1A">
      <w:pPr>
        <w:pStyle w:val="25"/>
        <w:shd w:val="clear" w:color="auto" w:fill="auto"/>
        <w:spacing w:before="0" w:line="293" w:lineRule="exact"/>
        <w:ind w:firstLine="0"/>
      </w:pPr>
      <w:r>
        <w:t xml:space="preserve">Творчество. Этапы жизни и творчества писателя. Национально-историческая проблематика произведений. Тема России в творчестве И.С. Шмелёва. Повесть </w:t>
      </w:r>
      <w:r>
        <w:rPr>
          <w:rStyle w:val="2b"/>
        </w:rPr>
        <w:t xml:space="preserve">«Солнце мёртвых». </w:t>
      </w:r>
      <w:r>
        <w:t>Специфика жанра и композиции произведения. Автобиографические черты в образе рассказчика. Конфликт и идейно- художественное своеобразие произведения.</w:t>
      </w:r>
    </w:p>
    <w:p w:rsidR="00734C1A" w:rsidRDefault="00734C1A" w:rsidP="00734C1A">
      <w:pPr>
        <w:pStyle w:val="25"/>
        <w:shd w:val="clear" w:color="auto" w:fill="auto"/>
        <w:spacing w:before="0" w:line="293" w:lineRule="exact"/>
        <w:ind w:firstLine="0"/>
      </w:pPr>
      <w:r>
        <w:rPr>
          <w:rStyle w:val="2b"/>
        </w:rPr>
        <w:t xml:space="preserve">Борис Константинович Зайцев </w:t>
      </w:r>
      <w:r>
        <w:t>Жизнь и творчество. (Обзор.)</w:t>
      </w:r>
    </w:p>
    <w:p w:rsidR="00734C1A" w:rsidRDefault="00734C1A" w:rsidP="00734C1A">
      <w:pPr>
        <w:pStyle w:val="72"/>
        <w:shd w:val="clear" w:color="auto" w:fill="auto"/>
        <w:spacing w:line="293" w:lineRule="exact"/>
      </w:pPr>
      <w:r>
        <w:t xml:space="preserve">«Преподобный Сергий Радонежский», «Путешествие Глеба», «Уроки Зайцева». </w:t>
      </w:r>
      <w:r>
        <w:rPr>
          <w:rStyle w:val="73"/>
        </w:rPr>
        <w:t>Беллетризованные биографии в творчестве Зайцева.</w:t>
      </w:r>
    </w:p>
    <w:p w:rsidR="00734C1A" w:rsidRDefault="00734C1A" w:rsidP="00734C1A">
      <w:pPr>
        <w:pStyle w:val="72"/>
        <w:shd w:val="clear" w:color="auto" w:fill="auto"/>
        <w:spacing w:line="293" w:lineRule="exact"/>
      </w:pPr>
      <w:r>
        <w:t xml:space="preserve">Аркадий Тимофеевич Аверченко. </w:t>
      </w:r>
      <w:r>
        <w:rPr>
          <w:rStyle w:val="73"/>
        </w:rPr>
        <w:t>Жизнь и творчество. (Обзор.)</w:t>
      </w:r>
    </w:p>
    <w:p w:rsidR="00734C1A" w:rsidRDefault="00734C1A" w:rsidP="00734C1A">
      <w:pPr>
        <w:pStyle w:val="25"/>
        <w:shd w:val="clear" w:color="auto" w:fill="auto"/>
        <w:spacing w:before="0" w:line="293" w:lineRule="exact"/>
        <w:ind w:firstLine="0"/>
        <w:jc w:val="both"/>
      </w:pPr>
      <w:r>
        <w:t>Сборн</w:t>
      </w:r>
      <w:r w:rsidR="00477D82">
        <w:t>ик «</w:t>
      </w:r>
      <w:r>
        <w:t xml:space="preserve">Дюжина ножей в спину революции». Рассказы </w:t>
      </w:r>
      <w:r w:rsidR="00477D82">
        <w:rPr>
          <w:rStyle w:val="2b"/>
        </w:rPr>
        <w:t>«</w:t>
      </w:r>
      <w:r>
        <w:rPr>
          <w:rStyle w:val="2b"/>
        </w:rPr>
        <w:t xml:space="preserve">Короли у себя дома», «Роковой выигрыш». </w:t>
      </w:r>
      <w:r>
        <w:t>Темы и образы сатирической новеллистики Аверченко. Понятие «карнавальный смех». Развитие представлений об иронии и пародии.</w:t>
      </w:r>
    </w:p>
    <w:p w:rsidR="00734C1A" w:rsidRDefault="00734C1A" w:rsidP="00734C1A">
      <w:pPr>
        <w:pStyle w:val="25"/>
        <w:shd w:val="clear" w:color="auto" w:fill="auto"/>
        <w:spacing w:before="0" w:line="293" w:lineRule="exact"/>
        <w:ind w:firstLine="0"/>
        <w:jc w:val="both"/>
      </w:pPr>
      <w:r>
        <w:rPr>
          <w:rStyle w:val="2b"/>
        </w:rPr>
        <w:t>Владимир Владимирович Набоков</w:t>
      </w:r>
      <w:r>
        <w:t>. Жизнь и творчество. (Обзор).</w:t>
      </w:r>
    </w:p>
    <w:p w:rsidR="00734C1A" w:rsidRDefault="00734C1A" w:rsidP="00734C1A">
      <w:pPr>
        <w:pStyle w:val="25"/>
        <w:shd w:val="clear" w:color="auto" w:fill="auto"/>
        <w:spacing w:before="0" w:line="293" w:lineRule="exact"/>
        <w:ind w:firstLine="0"/>
        <w:jc w:val="both"/>
      </w:pPr>
      <w:r>
        <w:t xml:space="preserve">Роман «Машенька» Два параллельных временных пространства в повествовании: прошлое и настоящее. Тема «эмигрантского небытия» в романе. Россия глазами писателя-эмигранта. </w:t>
      </w:r>
      <w:r>
        <w:rPr>
          <w:rStyle w:val="2b"/>
        </w:rPr>
        <w:t xml:space="preserve">ТЕФФИ. </w:t>
      </w:r>
      <w:r>
        <w:t>Жизнь и творчество. (Обзор.)</w:t>
      </w:r>
    </w:p>
    <w:p w:rsidR="00734C1A" w:rsidRDefault="00734C1A" w:rsidP="00734C1A">
      <w:pPr>
        <w:pStyle w:val="25"/>
        <w:shd w:val="clear" w:color="auto" w:fill="auto"/>
        <w:spacing w:before="0" w:line="293" w:lineRule="exact"/>
        <w:ind w:firstLine="0"/>
        <w:jc w:val="both"/>
      </w:pPr>
      <w:r>
        <w:t>Рассказы «Неживой зверь», «Даровой конь». Предмет сатиры и проблематика произведений. Различие юмора и сатиры А.Т. Аверченко и Тэффи.</w:t>
      </w:r>
    </w:p>
    <w:p w:rsidR="00734C1A" w:rsidRDefault="00734C1A" w:rsidP="00734C1A">
      <w:pPr>
        <w:pStyle w:val="44"/>
        <w:keepNext/>
        <w:keepLines/>
        <w:shd w:val="clear" w:color="auto" w:fill="auto"/>
        <w:spacing w:after="240" w:line="293" w:lineRule="exact"/>
      </w:pPr>
      <w:bookmarkStart w:id="57" w:name="bookmark56"/>
      <w:r>
        <w:t>Серебряный век русской поэзии.</w:t>
      </w:r>
      <w:bookmarkEnd w:id="57"/>
    </w:p>
    <w:p w:rsidR="00734C1A" w:rsidRDefault="00734C1A" w:rsidP="00734C1A">
      <w:pPr>
        <w:pStyle w:val="44"/>
        <w:keepNext/>
        <w:keepLines/>
        <w:shd w:val="clear" w:color="auto" w:fill="auto"/>
        <w:spacing w:line="293" w:lineRule="exact"/>
        <w:ind w:firstLine="320"/>
      </w:pPr>
      <w:bookmarkStart w:id="58" w:name="bookmark57"/>
      <w:r>
        <w:t>Символизм.</w:t>
      </w:r>
      <w:bookmarkEnd w:id="58"/>
    </w:p>
    <w:p w:rsidR="00734C1A" w:rsidRDefault="00734C1A" w:rsidP="00734C1A">
      <w:pPr>
        <w:pStyle w:val="25"/>
        <w:shd w:val="clear" w:color="auto" w:fill="auto"/>
        <w:spacing w:before="0" w:line="293" w:lineRule="exact"/>
        <w:ind w:firstLine="0"/>
        <w:jc w:val="both"/>
      </w:pPr>
      <w:r>
        <w:t xml:space="preserve">«Старшие символисты»: </w:t>
      </w:r>
      <w:r>
        <w:rPr>
          <w:rStyle w:val="2b"/>
        </w:rPr>
        <w:t>Н</w:t>
      </w:r>
      <w:r>
        <w:t xml:space="preserve">. </w:t>
      </w:r>
      <w:r>
        <w:rPr>
          <w:rStyle w:val="2b"/>
        </w:rPr>
        <w:t>Минский, Д. Мережковский, 3</w:t>
      </w:r>
      <w:r>
        <w:t xml:space="preserve">. </w:t>
      </w:r>
      <w:r>
        <w:rPr>
          <w:rStyle w:val="2b"/>
        </w:rPr>
        <w:t xml:space="preserve">Гиппиус, В. Брюсов, К. Бальмонт, Ф. Сологуб. </w:t>
      </w:r>
      <w:r>
        <w:t xml:space="preserve">«Младосимволисты»: </w:t>
      </w:r>
      <w:r>
        <w:rPr>
          <w:rStyle w:val="2b"/>
        </w:rPr>
        <w:t xml:space="preserve">А. Белый, А. Блок, Вяч. Иванов. </w:t>
      </w:r>
      <w:r>
        <w:t>Влияние западноевропейской философии и поэзии на творчество русских символистов. Истоки русского символизма.</w:t>
      </w:r>
    </w:p>
    <w:p w:rsidR="00734C1A" w:rsidRDefault="00734C1A" w:rsidP="00734C1A">
      <w:pPr>
        <w:pStyle w:val="25"/>
        <w:shd w:val="clear" w:color="auto" w:fill="auto"/>
        <w:spacing w:before="0" w:line="293" w:lineRule="exact"/>
        <w:ind w:firstLine="0"/>
        <w:jc w:val="both"/>
      </w:pPr>
      <w:r>
        <w:rPr>
          <w:rStyle w:val="2b"/>
        </w:rPr>
        <w:t xml:space="preserve">Валерий Яковлевич Брюсов. </w:t>
      </w:r>
      <w:r>
        <w:t xml:space="preserve">Слово о поэте. Стихотворения: </w:t>
      </w:r>
      <w:r>
        <w:rPr>
          <w:rStyle w:val="2115pt0"/>
        </w:rPr>
        <w:t>«Творчество», «Юному поэту», «Каменщик», «Грядущие гунны».</w:t>
      </w:r>
      <w:r w:rsidR="00477D82">
        <w:rPr>
          <w:rStyle w:val="2115pt0"/>
        </w:rPr>
        <w:t xml:space="preserve"> </w:t>
      </w:r>
      <w:r>
        <w:t xml:space="preserve">(Возможен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w:t>
      </w:r>
      <w:r>
        <w:rPr>
          <w:rStyle w:val="2b"/>
        </w:rPr>
        <w:t xml:space="preserve">Константин Дмитриевич Бальмонт. </w:t>
      </w:r>
      <w:r>
        <w:t xml:space="preserve">Слово о поэте. Стихотворения (три стихотворения по выбору учителя и учащихся). Шумный успех ранних книг К. Бальмонта: </w:t>
      </w:r>
      <w:r>
        <w:rPr>
          <w:rStyle w:val="2115pt0"/>
        </w:rPr>
        <w:t>«Будем как солнце», «Только любовь», «Семицветник».</w:t>
      </w:r>
      <w:r w:rsidR="00477D82">
        <w:rPr>
          <w:rStyle w:val="2115pt0"/>
        </w:rPr>
        <w:t xml:space="preserve"> </w:t>
      </w:r>
      <w:r>
        <w:t xml:space="preserve">Поэзия как выразительница «говора стихий». Цветопись и звукопись поэзии Бальмонта. Интерес к древнеславянскому фольклору </w:t>
      </w:r>
      <w:r>
        <w:rPr>
          <w:rStyle w:val="2115pt0"/>
        </w:rPr>
        <w:t>(«Злые чары», «Жар- птица»).</w:t>
      </w:r>
      <w:r w:rsidR="00477D82">
        <w:rPr>
          <w:rStyle w:val="2115pt0"/>
        </w:rPr>
        <w:t xml:space="preserve"> </w:t>
      </w:r>
      <w:r>
        <w:t>Тема России в эмигрантской лирике Бальмонта.</w:t>
      </w:r>
    </w:p>
    <w:p w:rsidR="00734C1A" w:rsidRDefault="00734C1A" w:rsidP="00734C1A">
      <w:pPr>
        <w:pStyle w:val="25"/>
        <w:shd w:val="clear" w:color="auto" w:fill="auto"/>
        <w:spacing w:before="0" w:line="293" w:lineRule="exact"/>
        <w:ind w:firstLine="0"/>
        <w:jc w:val="both"/>
      </w:pPr>
      <w:r>
        <w:rPr>
          <w:rStyle w:val="2b"/>
        </w:rPr>
        <w:t>Андрей Белый (Б. Н</w:t>
      </w:r>
      <w:r>
        <w:t xml:space="preserve">. </w:t>
      </w:r>
      <w:r>
        <w:rPr>
          <w:rStyle w:val="2b"/>
        </w:rPr>
        <w:t xml:space="preserve">Бугаев). </w:t>
      </w:r>
      <w:r>
        <w:t xml:space="preserve">Слово о поэте. Стихотворения (три стихотворения по выбору учителя и учащихся). Влияние философии Вл. Соловьева на мировоззрение А. Белого. Ликующее мироощущение (сборник </w:t>
      </w:r>
      <w:r>
        <w:rPr>
          <w:rStyle w:val="2115pt0"/>
        </w:rPr>
        <w:t>«Золото в лазури»).</w:t>
      </w:r>
      <w:r w:rsidR="00477D82">
        <w:rPr>
          <w:rStyle w:val="2115pt0"/>
        </w:rPr>
        <w:t xml:space="preserve"> </w:t>
      </w:r>
      <w:r>
        <w:t xml:space="preserve">Резкая смена ощущения мира художником (сборник </w:t>
      </w:r>
      <w:r>
        <w:rPr>
          <w:rStyle w:val="2115pt0"/>
        </w:rPr>
        <w:t>«Пепел»).</w:t>
      </w:r>
      <w:r>
        <w:t xml:space="preserve">Философские раздумья поэта (сборник </w:t>
      </w:r>
      <w:r>
        <w:rPr>
          <w:rStyle w:val="2115pt0"/>
        </w:rPr>
        <w:t>«Урна»).</w:t>
      </w:r>
    </w:p>
    <w:p w:rsidR="00734C1A" w:rsidRDefault="00734C1A" w:rsidP="00734C1A">
      <w:pPr>
        <w:pStyle w:val="72"/>
        <w:shd w:val="clear" w:color="auto" w:fill="auto"/>
        <w:spacing w:line="293" w:lineRule="exact"/>
        <w:ind w:firstLine="320"/>
      </w:pPr>
      <w:r>
        <w:t>Акмеизм</w:t>
      </w:r>
    </w:p>
    <w:p w:rsidR="00734C1A" w:rsidRDefault="00734C1A" w:rsidP="00734C1A">
      <w:pPr>
        <w:pStyle w:val="25"/>
        <w:shd w:val="clear" w:color="auto" w:fill="auto"/>
        <w:spacing w:before="0" w:line="293" w:lineRule="exact"/>
        <w:ind w:firstLine="0"/>
        <w:jc w:val="both"/>
      </w:pPr>
      <w:r>
        <w:t xml:space="preserve">Статья Н. Гумилева </w:t>
      </w:r>
      <w:r>
        <w:rPr>
          <w:rStyle w:val="2115pt0"/>
        </w:rPr>
        <w:t>«Наследие символизма и акмеизм»</w:t>
      </w:r>
      <w:r w:rsidR="00477D82">
        <w:rPr>
          <w:rStyle w:val="2115pt0"/>
        </w:rPr>
        <w:t xml:space="preserve"> </w:t>
      </w:r>
      <w:r>
        <w:t>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w:t>
      </w:r>
    </w:p>
    <w:p w:rsidR="00734C1A" w:rsidRDefault="00734C1A" w:rsidP="00734C1A">
      <w:pPr>
        <w:pStyle w:val="25"/>
        <w:shd w:val="clear" w:color="auto" w:fill="auto"/>
        <w:spacing w:before="0" w:line="293" w:lineRule="exact"/>
        <w:ind w:firstLine="320"/>
        <w:jc w:val="both"/>
      </w:pPr>
      <w:r>
        <w:rPr>
          <w:rStyle w:val="2b"/>
        </w:rPr>
        <w:t xml:space="preserve">Николай Степанович Гумилев. </w:t>
      </w:r>
      <w:r>
        <w:t xml:space="preserve">Слово о поэте. Стихотворения: </w:t>
      </w:r>
      <w:r>
        <w:rPr>
          <w:rStyle w:val="2115pt0"/>
        </w:rPr>
        <w:t>«Жираф», «Озеро Чад», «Старый Конквистадор»,</w:t>
      </w:r>
      <w:r w:rsidR="00477D82">
        <w:rPr>
          <w:rStyle w:val="2115pt0"/>
        </w:rPr>
        <w:t xml:space="preserve"> </w:t>
      </w:r>
      <w:r>
        <w:t xml:space="preserve">цикл </w:t>
      </w:r>
      <w:r>
        <w:rPr>
          <w:rStyle w:val="2115pt0"/>
        </w:rPr>
        <w:t>«Капитаны», «Волшебная скрипка», «Заблудившийся трамвай»</w:t>
      </w:r>
      <w:r>
        <w:t>(или другие стихотворения по выбору учителя и учащихся). Романтический герой лирики Г умилева. Яркость, праздничность восприятия мира. Активность, действенность позиции</w:t>
      </w:r>
    </w:p>
    <w:p w:rsidR="00734C1A" w:rsidRDefault="00734C1A" w:rsidP="00734C1A">
      <w:pPr>
        <w:pStyle w:val="25"/>
        <w:shd w:val="clear" w:color="auto" w:fill="auto"/>
        <w:spacing w:before="0" w:line="293" w:lineRule="exact"/>
        <w:ind w:firstLine="0"/>
        <w:jc w:val="both"/>
      </w:pPr>
      <w:r>
        <w:t xml:space="preserve">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 </w:t>
      </w:r>
      <w:r>
        <w:rPr>
          <w:rStyle w:val="2b"/>
        </w:rPr>
        <w:t>Футуризм.</w:t>
      </w:r>
    </w:p>
    <w:p w:rsidR="00734C1A" w:rsidRDefault="00734C1A" w:rsidP="00734C1A">
      <w:pPr>
        <w:pStyle w:val="25"/>
        <w:shd w:val="clear" w:color="auto" w:fill="auto"/>
        <w:spacing w:before="0" w:line="293" w:lineRule="exact"/>
        <w:ind w:firstLine="0"/>
        <w:jc w:val="both"/>
      </w:pPr>
      <w:r>
        <w:t xml:space="preserve">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 </w:t>
      </w:r>
      <w:r>
        <w:rPr>
          <w:rStyle w:val="2b"/>
        </w:rPr>
        <w:t xml:space="preserve">(Игорь Северянин </w:t>
      </w:r>
      <w:r>
        <w:t xml:space="preserve">и др.), кубофутуристы </w:t>
      </w:r>
      <w:r>
        <w:rPr>
          <w:rStyle w:val="2b"/>
        </w:rPr>
        <w:t>(В Маяковский, Д. Бурлюк, В. Хлебников, Вас.</w:t>
      </w:r>
    </w:p>
    <w:p w:rsidR="00734C1A" w:rsidRDefault="00734C1A" w:rsidP="00734C1A">
      <w:pPr>
        <w:pStyle w:val="25"/>
        <w:shd w:val="clear" w:color="auto" w:fill="auto"/>
        <w:spacing w:before="0" w:line="293" w:lineRule="exact"/>
        <w:ind w:firstLine="0"/>
        <w:jc w:val="both"/>
      </w:pPr>
      <w:r>
        <w:rPr>
          <w:rStyle w:val="2b"/>
        </w:rPr>
        <w:t xml:space="preserve">Каменский), </w:t>
      </w:r>
      <w:r>
        <w:t xml:space="preserve">«Центрифуга» </w:t>
      </w:r>
      <w:r>
        <w:rPr>
          <w:rStyle w:val="2b"/>
        </w:rPr>
        <w:t xml:space="preserve">(Б. Пастернак, Н. Асеев и др.) </w:t>
      </w:r>
      <w:r>
        <w:t>Западноевропейский и русский футуризм. Преодоление футуризма крупнейшими его представителями.</w:t>
      </w:r>
    </w:p>
    <w:p w:rsidR="00734C1A" w:rsidRDefault="00734C1A" w:rsidP="00734C1A">
      <w:pPr>
        <w:pStyle w:val="25"/>
        <w:shd w:val="clear" w:color="auto" w:fill="auto"/>
        <w:spacing w:before="0" w:line="293" w:lineRule="exact"/>
        <w:ind w:firstLine="0"/>
        <w:jc w:val="both"/>
      </w:pPr>
      <w:r>
        <w:rPr>
          <w:rStyle w:val="2b"/>
        </w:rPr>
        <w:t xml:space="preserve">Игорь Северянин </w:t>
      </w:r>
      <w:r>
        <w:t xml:space="preserve">(И. В. Лотарев). Стихотворения из сборников: </w:t>
      </w:r>
      <w:r>
        <w:rPr>
          <w:rStyle w:val="2115pt0"/>
        </w:rPr>
        <w:t>«Громокипящий кубок»,</w:t>
      </w:r>
    </w:p>
    <w:p w:rsidR="00734C1A" w:rsidRDefault="00734C1A" w:rsidP="00734C1A">
      <w:pPr>
        <w:pStyle w:val="25"/>
        <w:shd w:val="clear" w:color="auto" w:fill="auto"/>
        <w:spacing w:before="0" w:line="293" w:lineRule="exact"/>
        <w:ind w:firstLine="0"/>
        <w:jc w:val="both"/>
      </w:pPr>
      <w:r>
        <w:rPr>
          <w:rStyle w:val="2115pt0"/>
        </w:rPr>
        <w:t>«Ананасы в шампанском», «Романтическиерозы», «Медальоны»</w:t>
      </w:r>
      <w:r w:rsidR="00477D82">
        <w:rPr>
          <w:rStyle w:val="2115pt0"/>
        </w:rPr>
        <w:t xml:space="preserve"> </w:t>
      </w:r>
      <w:r>
        <w:t>(три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w:t>
      </w:r>
    </w:p>
    <w:p w:rsidR="00734C1A" w:rsidRDefault="00734C1A" w:rsidP="00734C1A">
      <w:pPr>
        <w:pStyle w:val="25"/>
        <w:shd w:val="clear" w:color="auto" w:fill="auto"/>
        <w:spacing w:before="0" w:after="240" w:line="293" w:lineRule="exact"/>
        <w:ind w:firstLine="0"/>
        <w:jc w:val="both"/>
      </w:pPr>
      <w:r>
        <w:rPr>
          <w:rStyle w:val="2f4"/>
        </w:rPr>
        <w:t>Теория литературы.</w:t>
      </w:r>
      <w:r>
        <w:t xml:space="preserve"> Символизм. Акмеизм. Футуризм. Изобразительно-выразительные средства художественной литературы: тропы, синтаксические фигуры, звукопись.</w:t>
      </w:r>
    </w:p>
    <w:p w:rsidR="00734C1A" w:rsidRDefault="00734C1A" w:rsidP="00734C1A">
      <w:pPr>
        <w:pStyle w:val="25"/>
        <w:shd w:val="clear" w:color="auto" w:fill="auto"/>
        <w:spacing w:before="0" w:line="293" w:lineRule="exact"/>
        <w:ind w:firstLine="0"/>
      </w:pPr>
      <w:r>
        <w:rPr>
          <w:rStyle w:val="2b"/>
        </w:rPr>
        <w:t xml:space="preserve">Максим Горький. </w:t>
      </w:r>
      <w:r>
        <w:t>Жизнь и творчество. (Обзор.)</w:t>
      </w:r>
    </w:p>
    <w:p w:rsidR="00734C1A" w:rsidRDefault="00734C1A" w:rsidP="00734C1A">
      <w:pPr>
        <w:pStyle w:val="25"/>
        <w:shd w:val="clear" w:color="auto" w:fill="auto"/>
        <w:spacing w:before="0" w:line="293" w:lineRule="exact"/>
        <w:ind w:firstLine="0"/>
        <w:jc w:val="both"/>
      </w:pPr>
      <w:r>
        <w:t xml:space="preserve">Рассказ </w:t>
      </w:r>
      <w:r>
        <w:rPr>
          <w:rStyle w:val="2115pt0"/>
        </w:rPr>
        <w:t>«Старуха Изергиль».</w:t>
      </w:r>
      <w:r w:rsidR="00477D82">
        <w:rPr>
          <w:rStyle w:val="2115pt0"/>
        </w:rPr>
        <w:t xml:space="preserve"> </w:t>
      </w:r>
      <w:r>
        <w:t>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w:t>
      </w:r>
    </w:p>
    <w:p w:rsidR="00734C1A" w:rsidRDefault="00734C1A" w:rsidP="00734C1A">
      <w:pPr>
        <w:pStyle w:val="25"/>
        <w:shd w:val="clear" w:color="auto" w:fill="auto"/>
        <w:spacing w:before="0" w:line="293" w:lineRule="exact"/>
        <w:ind w:firstLine="0"/>
        <w:jc w:val="both"/>
      </w:pPr>
      <w:r>
        <w:rPr>
          <w:rStyle w:val="2115pt0"/>
        </w:rPr>
        <w:t>«На дне».</w:t>
      </w:r>
      <w:r w:rsidR="00477D82">
        <w:rPr>
          <w:rStyle w:val="2115pt0"/>
        </w:rPr>
        <w:t xml:space="preserve"> </w:t>
      </w:r>
      <w:r>
        <w:t>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rsidR="00734C1A" w:rsidRDefault="00734C1A" w:rsidP="00734C1A">
      <w:pPr>
        <w:pStyle w:val="25"/>
        <w:shd w:val="clear" w:color="auto" w:fill="auto"/>
        <w:spacing w:before="0" w:after="240" w:line="293" w:lineRule="exact"/>
        <w:ind w:firstLine="0"/>
        <w:jc w:val="both"/>
      </w:pPr>
      <w:r>
        <w:rPr>
          <w:rStyle w:val="2f5"/>
        </w:rPr>
        <w:t>Теория литературы.</w:t>
      </w:r>
      <w:r>
        <w:t xml:space="preserve"> Социально-философская драма как жанр драматургии.</w:t>
      </w:r>
    </w:p>
    <w:p w:rsidR="00734C1A" w:rsidRDefault="00734C1A" w:rsidP="00734C1A">
      <w:pPr>
        <w:pStyle w:val="72"/>
        <w:shd w:val="clear" w:color="auto" w:fill="auto"/>
        <w:spacing w:line="293" w:lineRule="exact"/>
      </w:pPr>
      <w:r>
        <w:t xml:space="preserve">Александр Александрович Блок. </w:t>
      </w:r>
      <w:r>
        <w:rPr>
          <w:rStyle w:val="73"/>
        </w:rPr>
        <w:t>Жизнь и творчество. (Обзор.)</w:t>
      </w:r>
    </w:p>
    <w:p w:rsidR="00734C1A" w:rsidRDefault="00734C1A" w:rsidP="00734C1A">
      <w:pPr>
        <w:pStyle w:val="113"/>
        <w:shd w:val="clear" w:color="auto" w:fill="auto"/>
        <w:spacing w:line="293" w:lineRule="exact"/>
      </w:pPr>
      <w:r>
        <w:rPr>
          <w:rStyle w:val="1112pt"/>
        </w:rPr>
        <w:t xml:space="preserve">Стихотворения: </w:t>
      </w:r>
      <w:r>
        <w:t>«Незнакомка», «Россия», «Ночь, улица, фонарь, аптека...», «Вресторане», «Рекараскинулась. Течет, грустит лениво...»</w:t>
      </w:r>
      <w:r w:rsidR="00477D82">
        <w:t xml:space="preserve"> </w:t>
      </w:r>
      <w:r>
        <w:rPr>
          <w:rStyle w:val="1112pt"/>
        </w:rPr>
        <w:t xml:space="preserve">(из цикла </w:t>
      </w:r>
      <w:r>
        <w:t>«На поле Куликовом»), «На железной дороге»</w:t>
      </w:r>
      <w:r w:rsidR="00477D82">
        <w:t xml:space="preserve"> </w:t>
      </w:r>
      <w:r>
        <w:rPr>
          <w:rStyle w:val="1112pt"/>
        </w:rPr>
        <w:t>(указанные произведения обязательны для изучения).</w:t>
      </w:r>
    </w:p>
    <w:p w:rsidR="00734C1A" w:rsidRDefault="00734C1A" w:rsidP="00734C1A">
      <w:pPr>
        <w:pStyle w:val="25"/>
        <w:shd w:val="clear" w:color="auto" w:fill="auto"/>
        <w:spacing w:before="0" w:line="293" w:lineRule="exact"/>
        <w:ind w:firstLine="0"/>
        <w:jc w:val="both"/>
      </w:pPr>
      <w:r>
        <w:rPr>
          <w:rStyle w:val="2115pt0"/>
        </w:rPr>
        <w:t>«Вхожу я в темные храмы...», «Фабрика», «Когда вы стоите на моем пути...»</w:t>
      </w:r>
      <w:r w:rsidR="00477D82">
        <w:rPr>
          <w:rStyle w:val="2115pt0"/>
        </w:rPr>
        <w:t xml:space="preserve">  </w:t>
      </w:r>
      <w:r>
        <w:t xml:space="preserve">(Возможен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w:t>
      </w:r>
      <w:r>
        <w:rPr>
          <w:rStyle w:val="2115pt0"/>
        </w:rPr>
        <w:t>«Стихи о Прекрасной Даме».</w:t>
      </w:r>
      <w:r w:rsidR="00477D82">
        <w:rPr>
          <w:rStyle w:val="2115pt0"/>
        </w:rPr>
        <w:t xml:space="preserve"> </w:t>
      </w:r>
      <w:r>
        <w:t>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w:t>
      </w:r>
    </w:p>
    <w:p w:rsidR="00734C1A" w:rsidRDefault="00734C1A" w:rsidP="00734C1A">
      <w:pPr>
        <w:pStyle w:val="25"/>
        <w:shd w:val="clear" w:color="auto" w:fill="auto"/>
        <w:spacing w:before="0" w:line="293" w:lineRule="exact"/>
        <w:ind w:firstLine="0"/>
        <w:jc w:val="both"/>
      </w:pPr>
      <w:r>
        <w:t xml:space="preserve">Поэма </w:t>
      </w:r>
      <w:r>
        <w:rPr>
          <w:rStyle w:val="2115pt0"/>
        </w:rPr>
        <w:t>«Двенадцать».</w:t>
      </w:r>
      <w:r w:rsidR="00477D82">
        <w:rPr>
          <w:rStyle w:val="2115pt0"/>
        </w:rPr>
        <w:t xml:space="preserve"> </w:t>
      </w:r>
      <w:r>
        <w:t>История создания поэмы и ее восприятие современниками. Многоплановость, сложность художественного мира поэмы. Символическое и конкретно</w:t>
      </w:r>
      <w:r>
        <w:softHyphen/>
        <w:t>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p>
    <w:p w:rsidR="00734C1A" w:rsidRDefault="00734C1A" w:rsidP="00734C1A">
      <w:pPr>
        <w:pStyle w:val="25"/>
        <w:shd w:val="clear" w:color="auto" w:fill="auto"/>
        <w:spacing w:before="0" w:after="240" w:line="293" w:lineRule="exact"/>
        <w:ind w:firstLine="0"/>
        <w:jc w:val="both"/>
      </w:pPr>
      <w:r>
        <w:rPr>
          <w:rStyle w:val="2f4"/>
        </w:rPr>
        <w:t>Теория литературы.</w:t>
      </w:r>
      <w:r>
        <w:t xml:space="preserve"> Лирический цикл (стихотворений). Верлибр (свободный стих). Авторская позиция и способы ее выражения в произведении.</w:t>
      </w:r>
    </w:p>
    <w:p w:rsidR="00734C1A" w:rsidRDefault="00734C1A" w:rsidP="00734C1A">
      <w:pPr>
        <w:pStyle w:val="44"/>
        <w:keepNext/>
        <w:keepLines/>
        <w:shd w:val="clear" w:color="auto" w:fill="auto"/>
        <w:spacing w:line="293" w:lineRule="exact"/>
        <w:ind w:firstLine="340"/>
      </w:pPr>
      <w:bookmarkStart w:id="59" w:name="bookmark58"/>
      <w:r>
        <w:t xml:space="preserve">Новокрестьянская поэзия. </w:t>
      </w:r>
      <w:r>
        <w:rPr>
          <w:rStyle w:val="46"/>
        </w:rPr>
        <w:t>(Обзор).</w:t>
      </w:r>
      <w:bookmarkEnd w:id="59"/>
    </w:p>
    <w:p w:rsidR="00734C1A" w:rsidRDefault="00734C1A" w:rsidP="00734C1A">
      <w:pPr>
        <w:pStyle w:val="25"/>
        <w:shd w:val="clear" w:color="auto" w:fill="auto"/>
        <w:spacing w:before="0" w:after="240" w:line="293" w:lineRule="exact"/>
        <w:ind w:firstLine="340"/>
        <w:jc w:val="both"/>
      </w:pPr>
      <w:r>
        <w:rPr>
          <w:rStyle w:val="2b"/>
        </w:rPr>
        <w:t xml:space="preserve">Николай Алексеевич Клюев. </w:t>
      </w:r>
      <w:r>
        <w:t xml:space="preserve">Жизнь и творчество. (Обзор.) Стихотворения: </w:t>
      </w:r>
      <w:r>
        <w:rPr>
          <w:rStyle w:val="2115pt0"/>
        </w:rPr>
        <w:t>«Рожество избы», «Вы обещали нам сады...»,</w:t>
      </w:r>
      <w:r w:rsidR="00122F0F">
        <w:rPr>
          <w:rStyle w:val="2115pt0"/>
        </w:rPr>
        <w:t xml:space="preserve"> </w:t>
      </w:r>
      <w:r>
        <w:rPr>
          <w:rStyle w:val="2b"/>
        </w:rPr>
        <w:t xml:space="preserve">«Я </w:t>
      </w:r>
      <w:r>
        <w:rPr>
          <w:rStyle w:val="2115pt0"/>
        </w:rPr>
        <w:t>посвященный от народа...»</w:t>
      </w:r>
      <w:r>
        <w:t>(Возможен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w:t>
      </w:r>
    </w:p>
    <w:p w:rsidR="00734C1A" w:rsidRDefault="00734C1A" w:rsidP="00734C1A">
      <w:pPr>
        <w:pStyle w:val="72"/>
        <w:shd w:val="clear" w:color="auto" w:fill="auto"/>
        <w:spacing w:line="293" w:lineRule="exact"/>
        <w:ind w:left="360"/>
      </w:pPr>
      <w:r>
        <w:t xml:space="preserve">Сергей Александрович Есенин. </w:t>
      </w:r>
      <w:r>
        <w:rPr>
          <w:rStyle w:val="73"/>
        </w:rPr>
        <w:t>Жизнь и творчество. (Обзор.)</w:t>
      </w:r>
    </w:p>
    <w:p w:rsidR="00734C1A" w:rsidRDefault="00734C1A" w:rsidP="00734C1A">
      <w:pPr>
        <w:pStyle w:val="113"/>
        <w:shd w:val="clear" w:color="auto" w:fill="auto"/>
        <w:spacing w:line="293" w:lineRule="exact"/>
      </w:pPr>
      <w:r>
        <w:rPr>
          <w:rStyle w:val="1112pt"/>
        </w:rPr>
        <w:t xml:space="preserve">Стихотворения: </w:t>
      </w:r>
      <w:r>
        <w:t>«Гой ты, Русь моя родная!..», «Не бродить, не мять в кустах багряных...»,</w:t>
      </w:r>
    </w:p>
    <w:p w:rsidR="00734C1A" w:rsidRDefault="00734C1A" w:rsidP="00734C1A">
      <w:pPr>
        <w:pStyle w:val="113"/>
        <w:shd w:val="clear" w:color="auto" w:fill="auto"/>
        <w:spacing w:line="293" w:lineRule="exact"/>
      </w:pPr>
      <w:r>
        <w:t>«Мы теперь уходим понемногу...», «Письмо матери», «Спит ковыль. Равнина дорогая...», «Шаганэ ты моя, Шаганэ!..», «Не жалею, н</w:t>
      </w:r>
      <w:r w:rsidR="00122F0F">
        <w:t>е зову, не плачу</w:t>
      </w:r>
      <w:r>
        <w:t>», «Русь советская»,</w:t>
      </w:r>
    </w:p>
    <w:p w:rsidR="00734C1A" w:rsidRDefault="00734C1A" w:rsidP="00734C1A">
      <w:pPr>
        <w:pStyle w:val="25"/>
        <w:shd w:val="clear" w:color="auto" w:fill="auto"/>
        <w:spacing w:before="0" w:line="293" w:lineRule="exact"/>
        <w:ind w:firstLine="0"/>
        <w:jc w:val="both"/>
      </w:pPr>
      <w:r>
        <w:rPr>
          <w:rStyle w:val="2115pt0"/>
        </w:rPr>
        <w:t>«Сорокоуст»</w:t>
      </w:r>
      <w:r w:rsidR="00122F0F">
        <w:rPr>
          <w:rStyle w:val="2115pt0"/>
        </w:rPr>
        <w:t xml:space="preserve"> </w:t>
      </w:r>
      <w:r>
        <w:t xml:space="preserve">(указанные произведения обязательны для изучения). </w:t>
      </w:r>
      <w:r>
        <w:rPr>
          <w:rStyle w:val="2115pt0"/>
        </w:rPr>
        <w:t>«Я покинул родимый дом...», «СобакеКачалова», «Клен ты мой опавший, клен заледенелый...»</w:t>
      </w:r>
      <w:r w:rsidR="00122F0F">
        <w:rPr>
          <w:rStyle w:val="2115pt0"/>
        </w:rPr>
        <w:t xml:space="preserve"> </w:t>
      </w:r>
      <w:r>
        <w:t>(Возможен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Народно</w:t>
      </w:r>
      <w:r>
        <w:softHyphen/>
        <w:t xml:space="preserve">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w:t>
      </w:r>
      <w:r>
        <w:rPr>
          <w:rStyle w:val="2115pt0"/>
        </w:rPr>
        <w:t>(«Персидские мотивы»).</w:t>
      </w:r>
    </w:p>
    <w:p w:rsidR="00734C1A" w:rsidRDefault="00734C1A" w:rsidP="00734C1A">
      <w:pPr>
        <w:pStyle w:val="25"/>
        <w:shd w:val="clear" w:color="auto" w:fill="auto"/>
        <w:spacing w:before="0" w:after="240" w:line="293" w:lineRule="exact"/>
        <w:ind w:firstLine="0"/>
        <w:jc w:val="both"/>
      </w:pPr>
      <w:r>
        <w:rPr>
          <w:rStyle w:val="2f4"/>
        </w:rPr>
        <w:t>Теория литературы.</w:t>
      </w:r>
      <w:r>
        <w:t xml:space="preserve"> Фольклоризм литературы. Имажинизм. Лирический стихотворный цикл. Биографическая основа литературного произведения.</w:t>
      </w:r>
    </w:p>
    <w:p w:rsidR="00734C1A" w:rsidRDefault="00734C1A" w:rsidP="00734C1A">
      <w:pPr>
        <w:pStyle w:val="72"/>
        <w:shd w:val="clear" w:color="auto" w:fill="auto"/>
        <w:spacing w:line="293" w:lineRule="exact"/>
      </w:pPr>
      <w:r>
        <w:t xml:space="preserve">Владимир Владимирович Маяковский. </w:t>
      </w:r>
      <w:r>
        <w:rPr>
          <w:rStyle w:val="73"/>
        </w:rPr>
        <w:t>Жизнь и творчество. (Обзор.)</w:t>
      </w:r>
    </w:p>
    <w:p w:rsidR="00734C1A" w:rsidRDefault="00734C1A" w:rsidP="00734C1A">
      <w:pPr>
        <w:pStyle w:val="113"/>
        <w:shd w:val="clear" w:color="auto" w:fill="auto"/>
        <w:spacing w:line="293" w:lineRule="exact"/>
      </w:pPr>
      <w:r>
        <w:rPr>
          <w:rStyle w:val="1112pt"/>
        </w:rPr>
        <w:t xml:space="preserve">Стихотворения: </w:t>
      </w:r>
      <w:r>
        <w:t>«А вы могли бы?», «Послушайте!», «Скрипка и немножко нервно»,</w:t>
      </w:r>
    </w:p>
    <w:p w:rsidR="00734C1A" w:rsidRDefault="00734C1A" w:rsidP="00734C1A">
      <w:pPr>
        <w:pStyle w:val="25"/>
        <w:shd w:val="clear" w:color="auto" w:fill="auto"/>
        <w:spacing w:before="0" w:line="293" w:lineRule="exact"/>
        <w:ind w:firstLine="0"/>
        <w:jc w:val="both"/>
      </w:pPr>
      <w:r>
        <w:rPr>
          <w:rStyle w:val="2115pt0"/>
        </w:rPr>
        <w:t>«Лиличка!», «Юбилейное», «Прозаседавшиеся»</w:t>
      </w:r>
      <w:r w:rsidR="00122F0F">
        <w:rPr>
          <w:rStyle w:val="2115pt0"/>
        </w:rPr>
        <w:t xml:space="preserve"> </w:t>
      </w:r>
      <w:r>
        <w:t xml:space="preserve">(указанные произведения являются обязательными для изучения). </w:t>
      </w:r>
      <w:r>
        <w:rPr>
          <w:rStyle w:val="2115pt0"/>
        </w:rPr>
        <w:t>«Разговор с фининспектором о поэзии», «Сергею Есенину», «Письмо товарищу Кострову из Парижа о сущности любви», «Письмо Татьяне Яковлевой»</w:t>
      </w:r>
      <w:r w:rsidR="00122F0F">
        <w:rPr>
          <w:rStyle w:val="2115pt0"/>
        </w:rPr>
        <w:t xml:space="preserve"> </w:t>
      </w:r>
      <w:r>
        <w:t>(Возможен выбор трех-пяти других стихотворений). 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w:t>
      </w:r>
    </w:p>
    <w:p w:rsidR="00734C1A" w:rsidRDefault="00734C1A" w:rsidP="00734C1A">
      <w:pPr>
        <w:pStyle w:val="25"/>
        <w:shd w:val="clear" w:color="auto" w:fill="auto"/>
        <w:spacing w:before="0" w:line="293" w:lineRule="exact"/>
        <w:ind w:firstLine="0"/>
        <w:jc w:val="both"/>
      </w:pPr>
      <w:r>
        <w:t>Широта жанрового диапазона творчества поэта - новатора. Традиции Маяковского в российской поэзии ХХ столетия.</w:t>
      </w:r>
    </w:p>
    <w:p w:rsidR="00734C1A" w:rsidRDefault="00734C1A" w:rsidP="00734C1A">
      <w:pPr>
        <w:pStyle w:val="25"/>
        <w:shd w:val="clear" w:color="auto" w:fill="auto"/>
        <w:spacing w:before="0" w:line="293" w:lineRule="exact"/>
        <w:ind w:firstLine="0"/>
        <w:jc w:val="both"/>
      </w:pPr>
      <w:r>
        <w:rPr>
          <w:rStyle w:val="2f4"/>
        </w:rPr>
        <w:t>Теория литературы.</w:t>
      </w:r>
      <w:r>
        <w:t xml:space="preserve"> Футуризм. Тоническое стихосложение. Развитие представлений о рифме: рифма составная (каламбурная), рифма ассонансная.</w:t>
      </w:r>
    </w:p>
    <w:p w:rsidR="00734C1A" w:rsidRDefault="00734C1A" w:rsidP="00734C1A">
      <w:pPr>
        <w:pStyle w:val="72"/>
        <w:shd w:val="clear" w:color="auto" w:fill="auto"/>
        <w:spacing w:line="293" w:lineRule="exact"/>
      </w:pPr>
      <w:r>
        <w:t>Литературный процесс 1920-х годов.</w:t>
      </w:r>
    </w:p>
    <w:p w:rsidR="00122F0F" w:rsidRDefault="00734C1A" w:rsidP="00734C1A">
      <w:pPr>
        <w:pStyle w:val="25"/>
        <w:shd w:val="clear" w:color="auto" w:fill="auto"/>
        <w:spacing w:before="0" w:line="293" w:lineRule="exact"/>
        <w:ind w:firstLine="0"/>
        <w:jc w:val="both"/>
      </w:pPr>
      <w:r>
        <w:t>Общая характеристика литературного процесса. Литературные объединения</w:t>
      </w:r>
      <w:r w:rsidR="00122F0F">
        <w:t xml:space="preserve"> (</w:t>
      </w:r>
      <w:r>
        <w:t>«Пролеткуль</w:t>
      </w:r>
      <w:r w:rsidR="00122F0F">
        <w:t>т», «Кузница», ЛЭФ, «Перевал»</w:t>
      </w:r>
      <w:r>
        <w:t xml:space="preserve">). Идейно-эстетические расхождения литературных объединений. </w:t>
      </w:r>
    </w:p>
    <w:p w:rsidR="00734C1A" w:rsidRDefault="00122F0F" w:rsidP="00734C1A">
      <w:pPr>
        <w:pStyle w:val="25"/>
        <w:shd w:val="clear" w:color="auto" w:fill="auto"/>
        <w:spacing w:before="0" w:line="293" w:lineRule="exact"/>
        <w:ind w:firstLine="0"/>
        <w:jc w:val="both"/>
      </w:pPr>
      <w:r>
        <w:t>«</w:t>
      </w:r>
      <w:r w:rsidR="00734C1A">
        <w:t>Пролетарская» литература. Обзор творчества А.М. Ремизова, Д.А. Фурманова, А.С. Серафимовича.</w:t>
      </w:r>
    </w:p>
    <w:p w:rsidR="00734C1A" w:rsidRDefault="00734C1A" w:rsidP="00734C1A">
      <w:pPr>
        <w:pStyle w:val="72"/>
        <w:shd w:val="clear" w:color="auto" w:fill="auto"/>
        <w:spacing w:line="293" w:lineRule="exact"/>
        <w:ind w:left="760"/>
      </w:pPr>
      <w:r>
        <w:t>Александр Александрович Фадеев. Жизнь и творчество.</w:t>
      </w:r>
      <w:r w:rsidR="00122F0F">
        <w:t xml:space="preserve"> </w:t>
      </w:r>
      <w:r>
        <w:rPr>
          <w:rStyle w:val="73"/>
        </w:rPr>
        <w:t>(Обзор).</w:t>
      </w:r>
    </w:p>
    <w:p w:rsidR="00734C1A" w:rsidRDefault="00734C1A" w:rsidP="00734C1A">
      <w:pPr>
        <w:pStyle w:val="25"/>
        <w:shd w:val="clear" w:color="auto" w:fill="auto"/>
        <w:spacing w:before="0" w:line="274" w:lineRule="exact"/>
        <w:ind w:firstLine="880"/>
        <w:jc w:val="both"/>
      </w:pPr>
      <w:r>
        <w:t xml:space="preserve">Роман </w:t>
      </w:r>
      <w:r>
        <w:rPr>
          <w:rStyle w:val="2b"/>
        </w:rPr>
        <w:t xml:space="preserve">«Разгром». </w:t>
      </w:r>
      <w:r>
        <w:t>Проблематика и идейно-художественное своеобразие романа. Особенности жанра и композиции. Проблемы гуманизма и нравственного выбора в произведении. Народ и интеллигенция. Образы Морозки, Мечика, Левинсона. Путь становления героев. Толстовская традиция в создании сложного психологического образа персонажей. Смысл названия произведения.</w:t>
      </w:r>
    </w:p>
    <w:p w:rsidR="00734C1A" w:rsidRDefault="00734C1A" w:rsidP="00734C1A">
      <w:pPr>
        <w:pStyle w:val="25"/>
        <w:shd w:val="clear" w:color="auto" w:fill="auto"/>
        <w:spacing w:before="0" w:line="274" w:lineRule="exact"/>
        <w:ind w:left="760" w:firstLine="0"/>
        <w:jc w:val="both"/>
      </w:pPr>
      <w:r>
        <w:rPr>
          <w:rStyle w:val="2b"/>
        </w:rPr>
        <w:t>Исаак Эммануилович Бабель</w:t>
      </w:r>
      <w:r>
        <w:t xml:space="preserve">. Жизнь и творчество </w:t>
      </w:r>
      <w:r>
        <w:rPr>
          <w:rStyle w:val="2b"/>
        </w:rPr>
        <w:t>(</w:t>
      </w:r>
      <w:r>
        <w:t>Обзор).</w:t>
      </w:r>
    </w:p>
    <w:p w:rsidR="00734C1A" w:rsidRDefault="00734C1A" w:rsidP="00734C1A">
      <w:pPr>
        <w:pStyle w:val="25"/>
        <w:shd w:val="clear" w:color="auto" w:fill="auto"/>
        <w:spacing w:before="0" w:line="274" w:lineRule="exact"/>
        <w:ind w:firstLine="880"/>
        <w:jc w:val="both"/>
      </w:pPr>
      <w:r>
        <w:t xml:space="preserve">Сборник рассказов </w:t>
      </w:r>
      <w:r>
        <w:rPr>
          <w:rStyle w:val="2b"/>
        </w:rPr>
        <w:t xml:space="preserve">«Конармия». </w:t>
      </w:r>
      <w:r>
        <w:t>Тема революции и Гражданской войны. Особенности композиции цикла рассказов. Драматизм авторского восприятия действительности. Реалистическое изображение человека в потоке революционных событий. Сказовая форма и психологизм повествования.</w:t>
      </w:r>
    </w:p>
    <w:p w:rsidR="00734C1A" w:rsidRDefault="00734C1A" w:rsidP="00734C1A">
      <w:pPr>
        <w:pStyle w:val="25"/>
        <w:shd w:val="clear" w:color="auto" w:fill="auto"/>
        <w:spacing w:before="0" w:line="274" w:lineRule="exact"/>
        <w:ind w:left="760" w:firstLine="0"/>
        <w:jc w:val="both"/>
      </w:pPr>
      <w:r>
        <w:rPr>
          <w:rStyle w:val="2b"/>
        </w:rPr>
        <w:t xml:space="preserve">Евгений Иванович Замятин. </w:t>
      </w:r>
      <w:r>
        <w:t>Жизнь и творчество. (Обзор.)</w:t>
      </w:r>
    </w:p>
    <w:p w:rsidR="00734C1A" w:rsidRDefault="00734C1A" w:rsidP="00734C1A">
      <w:pPr>
        <w:pStyle w:val="25"/>
        <w:shd w:val="clear" w:color="auto" w:fill="auto"/>
        <w:spacing w:before="0" w:line="274" w:lineRule="exact"/>
        <w:ind w:firstLine="1100"/>
        <w:jc w:val="both"/>
      </w:pPr>
      <w:r>
        <w:t xml:space="preserve">Роман </w:t>
      </w:r>
      <w:r>
        <w:rPr>
          <w:rStyle w:val="2b"/>
        </w:rPr>
        <w:t xml:space="preserve">«Мы». </w:t>
      </w:r>
      <w:r>
        <w:t>Специфика жанра и композиции романа-антиутопии. Смысл названия произведения. Образ автора. Образ Д- 503. Женские образы в романе. Христианская символика и символика чисел. Роль художественной детали. Различные интерпретации произведения.</w:t>
      </w:r>
    </w:p>
    <w:p w:rsidR="00734C1A" w:rsidRDefault="00734C1A" w:rsidP="00734C1A">
      <w:pPr>
        <w:pStyle w:val="25"/>
        <w:shd w:val="clear" w:color="auto" w:fill="auto"/>
        <w:spacing w:before="0" w:line="274" w:lineRule="exact"/>
        <w:ind w:left="760" w:firstLine="0"/>
        <w:jc w:val="both"/>
      </w:pPr>
      <w:r>
        <w:rPr>
          <w:rStyle w:val="2b"/>
        </w:rPr>
        <w:t xml:space="preserve">Михаил Михайлович Зощенко. </w:t>
      </w:r>
      <w:r>
        <w:t>Жизнь и творчество. (Обзор.)</w:t>
      </w:r>
    </w:p>
    <w:p w:rsidR="00734C1A" w:rsidRDefault="00734C1A" w:rsidP="00734C1A">
      <w:pPr>
        <w:pStyle w:val="25"/>
        <w:shd w:val="clear" w:color="auto" w:fill="auto"/>
        <w:spacing w:before="0" w:line="274" w:lineRule="exact"/>
        <w:ind w:firstLine="880"/>
        <w:jc w:val="both"/>
      </w:pPr>
      <w:r>
        <w:t>Рассказы «</w:t>
      </w:r>
      <w:r>
        <w:rPr>
          <w:rStyle w:val="2b"/>
        </w:rPr>
        <w:t>Аристократка», «Стак</w:t>
      </w:r>
      <w:r w:rsidR="00122F0F">
        <w:rPr>
          <w:rStyle w:val="2b"/>
        </w:rPr>
        <w:t>ан», «История болезни», «Монтёр</w:t>
      </w:r>
      <w:r w:rsidR="00122F0F">
        <w:t>»</w:t>
      </w:r>
      <w:r>
        <w:t xml:space="preserve"> Автор и рассказчик в произведениях. Комический сказ. Зощенковский типаж. Индивидуальный стиль писателя.</w:t>
      </w:r>
    </w:p>
    <w:p w:rsidR="00734C1A" w:rsidRDefault="00734C1A" w:rsidP="00734C1A">
      <w:pPr>
        <w:pStyle w:val="72"/>
        <w:shd w:val="clear" w:color="auto" w:fill="auto"/>
        <w:spacing w:line="274" w:lineRule="exact"/>
        <w:ind w:left="760"/>
      </w:pPr>
      <w:r>
        <w:t>Общая характеристика литературы 1930-х годов.</w:t>
      </w:r>
    </w:p>
    <w:p w:rsidR="00734C1A" w:rsidRDefault="00734C1A" w:rsidP="00734C1A">
      <w:pPr>
        <w:pStyle w:val="25"/>
        <w:shd w:val="clear" w:color="auto" w:fill="auto"/>
        <w:spacing w:before="0" w:line="274" w:lineRule="exact"/>
        <w:ind w:firstLine="880"/>
        <w:jc w:val="both"/>
      </w:pPr>
      <w:r>
        <w:t>Исторические предпосылки возникновения литературы 1930-х годов. Жизнь и творчество Н.А. островского (обзор). Сложность творческих поисков и писательских судеб в 1930-е годы.</w:t>
      </w:r>
    </w:p>
    <w:p w:rsidR="00734C1A" w:rsidRDefault="00734C1A" w:rsidP="00734C1A">
      <w:pPr>
        <w:pStyle w:val="25"/>
        <w:shd w:val="clear" w:color="auto" w:fill="auto"/>
        <w:spacing w:before="0" w:line="274" w:lineRule="exact"/>
        <w:ind w:left="760" w:firstLine="0"/>
        <w:jc w:val="both"/>
      </w:pPr>
      <w:r>
        <w:rPr>
          <w:rStyle w:val="2b"/>
        </w:rPr>
        <w:t xml:space="preserve">Андрей Платонович Платонов. </w:t>
      </w:r>
      <w:r>
        <w:t>Жизнь и творчество. (Обзор.)</w:t>
      </w:r>
    </w:p>
    <w:p w:rsidR="00734C1A" w:rsidRDefault="00734C1A" w:rsidP="00734C1A">
      <w:pPr>
        <w:pStyle w:val="25"/>
        <w:shd w:val="clear" w:color="auto" w:fill="auto"/>
        <w:spacing w:before="0" w:line="274" w:lineRule="exact"/>
        <w:ind w:firstLine="880"/>
        <w:jc w:val="both"/>
      </w:pPr>
      <w:r>
        <w:t xml:space="preserve">Повесть </w:t>
      </w:r>
      <w:r>
        <w:rPr>
          <w:rStyle w:val="2b"/>
        </w:rPr>
        <w:t xml:space="preserve">«Сокровенный человек». </w:t>
      </w:r>
      <w:r>
        <w:t xml:space="preserve">Конфликт произведения. Образ Пухова. Поэтика Платонова. Смысл финала и названия произведения. Повесть </w:t>
      </w:r>
      <w:r>
        <w:rPr>
          <w:rStyle w:val="2b"/>
        </w:rPr>
        <w:t xml:space="preserve">«Котлован». </w:t>
      </w:r>
      <w:r>
        <w:t>Жанр и композиция произведения. Герой-мечтатель и проблема поиска истины в повести. Характеристика образа Вощёва и его места в сюжете и проблематике повести. Смысл названия и финал произведения.</w:t>
      </w:r>
    </w:p>
    <w:p w:rsidR="00734C1A" w:rsidRDefault="00734C1A" w:rsidP="00734C1A">
      <w:pPr>
        <w:pStyle w:val="25"/>
        <w:shd w:val="clear" w:color="auto" w:fill="auto"/>
        <w:spacing w:before="0" w:line="274" w:lineRule="exact"/>
        <w:ind w:left="760" w:firstLine="0"/>
        <w:jc w:val="both"/>
      </w:pPr>
      <w:r>
        <w:rPr>
          <w:rStyle w:val="2b"/>
        </w:rPr>
        <w:t>Михаил Афанасьевич Булгакова</w:t>
      </w:r>
      <w:r>
        <w:t>. Жизнь и творчество. (Обзор.)</w:t>
      </w:r>
    </w:p>
    <w:p w:rsidR="00734C1A" w:rsidRDefault="00734C1A" w:rsidP="00734C1A">
      <w:pPr>
        <w:pStyle w:val="25"/>
        <w:shd w:val="clear" w:color="auto" w:fill="auto"/>
        <w:spacing w:before="0" w:line="274" w:lineRule="exact"/>
        <w:ind w:firstLine="180"/>
        <w:jc w:val="both"/>
      </w:pPr>
      <w:r>
        <w:t>Романы «</w:t>
      </w:r>
      <w:r>
        <w:rPr>
          <w:rStyle w:val="2b"/>
        </w:rPr>
        <w:t>Белая гвардия», «Мастер и Маргарита</w:t>
      </w:r>
      <w:r>
        <w:t>». (Изучается один из романов — по выбору.) История со 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 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w:t>
      </w:r>
    </w:p>
    <w:p w:rsidR="00734C1A" w:rsidRDefault="00734C1A" w:rsidP="00734C1A">
      <w:pPr>
        <w:pStyle w:val="25"/>
        <w:shd w:val="clear" w:color="auto" w:fill="auto"/>
        <w:spacing w:before="0" w:line="274" w:lineRule="exact"/>
        <w:ind w:firstLine="0"/>
        <w:jc w:val="both"/>
      </w:pPr>
      <w:r>
        <w:t>Теория литературы. Разнообразие типов романа в русской прозе XX века. Традиции и новаторство в литературе.</w:t>
      </w:r>
    </w:p>
    <w:p w:rsidR="00734C1A" w:rsidRDefault="00734C1A" w:rsidP="00734C1A">
      <w:pPr>
        <w:pStyle w:val="25"/>
        <w:shd w:val="clear" w:color="auto" w:fill="auto"/>
        <w:spacing w:before="0" w:line="274" w:lineRule="exact"/>
        <w:ind w:firstLine="0"/>
        <w:jc w:val="both"/>
      </w:pPr>
      <w:r>
        <w:rPr>
          <w:rStyle w:val="2b"/>
        </w:rPr>
        <w:t>Марина Ивановна Цветаева.</w:t>
      </w:r>
      <w:r>
        <w:t>Жизнь и творчество. (Обзор.)</w:t>
      </w:r>
    </w:p>
    <w:p w:rsidR="00734C1A" w:rsidRDefault="00734C1A" w:rsidP="00734C1A">
      <w:pPr>
        <w:pStyle w:val="25"/>
        <w:shd w:val="clear" w:color="auto" w:fill="auto"/>
        <w:spacing w:before="0" w:line="274" w:lineRule="exact"/>
        <w:ind w:firstLine="180"/>
        <w:jc w:val="both"/>
      </w:pPr>
      <w: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 «Попытка ревности», «Стихи о Москве», «Стихи к Пушкину». (Возможен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w:t>
      </w:r>
    </w:p>
    <w:p w:rsidR="00734C1A" w:rsidRDefault="00734C1A" w:rsidP="00734C1A">
      <w:pPr>
        <w:pStyle w:val="25"/>
        <w:shd w:val="clear" w:color="auto" w:fill="auto"/>
        <w:spacing w:before="0" w:line="274" w:lineRule="exact"/>
        <w:ind w:firstLine="0"/>
        <w:jc w:val="both"/>
      </w:pPr>
      <w:r>
        <w:t>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734C1A" w:rsidRDefault="00734C1A" w:rsidP="00734C1A">
      <w:pPr>
        <w:pStyle w:val="25"/>
        <w:shd w:val="clear" w:color="auto" w:fill="auto"/>
        <w:spacing w:before="0" w:line="274" w:lineRule="exact"/>
        <w:ind w:firstLine="0"/>
        <w:jc w:val="both"/>
      </w:pPr>
      <w:r>
        <w:t>Теория литературы. Стихотворный лирический цикл (углубление понятия), фольклоризм литературы (углубление понятия), лирический герой (углубление понятия).</w:t>
      </w:r>
    </w:p>
    <w:p w:rsidR="00734C1A" w:rsidRDefault="00734C1A" w:rsidP="00734C1A">
      <w:pPr>
        <w:pStyle w:val="25"/>
        <w:shd w:val="clear" w:color="auto" w:fill="auto"/>
        <w:spacing w:before="0" w:line="274" w:lineRule="exact"/>
        <w:ind w:firstLine="0"/>
        <w:jc w:val="both"/>
      </w:pPr>
      <w:r>
        <w:rPr>
          <w:rStyle w:val="2b"/>
        </w:rPr>
        <w:t xml:space="preserve">Осип Эмильевич Мандельштам. </w:t>
      </w:r>
      <w:r>
        <w:t>Жизнь и творчество. (Обзор.)</w:t>
      </w:r>
    </w:p>
    <w:p w:rsidR="00734C1A" w:rsidRDefault="00734C1A" w:rsidP="00734C1A">
      <w:pPr>
        <w:pStyle w:val="25"/>
        <w:shd w:val="clear" w:color="auto" w:fill="auto"/>
        <w:spacing w:before="0" w:line="274" w:lineRule="exact"/>
        <w:ind w:firstLine="340"/>
        <w:jc w:val="both"/>
      </w:pPr>
      <w:r>
        <w:t>Стихотворения: «Nо1xе^ате», «Бессонница. Го мер. Тугие паруса...», «За гремучую доблесть грядущих веков...», «Я вернулся в мой город, знакомый до слез...» (указанные произведения обязательны для изучения). «8Пеп1шт», «Мы живем, под собою не чуя страны...». (Возможен выбор трех-четырех других стихотворений.) 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734C1A" w:rsidRDefault="00734C1A" w:rsidP="00734C1A">
      <w:pPr>
        <w:pStyle w:val="25"/>
        <w:shd w:val="clear" w:color="auto" w:fill="auto"/>
        <w:spacing w:before="0" w:line="274" w:lineRule="exact"/>
        <w:ind w:firstLine="0"/>
        <w:jc w:val="both"/>
      </w:pPr>
      <w:r>
        <w:t>Теория литературы. Импрессионизм (развитие представлений). Стих, строфа, рифма, способы рифмовки (закрепление понятий).</w:t>
      </w:r>
    </w:p>
    <w:p w:rsidR="00734C1A" w:rsidRDefault="00734C1A" w:rsidP="00734C1A">
      <w:pPr>
        <w:pStyle w:val="25"/>
        <w:shd w:val="clear" w:color="auto" w:fill="auto"/>
        <w:spacing w:before="0" w:line="274" w:lineRule="exact"/>
        <w:ind w:firstLine="0"/>
        <w:jc w:val="both"/>
      </w:pPr>
      <w:r>
        <w:rPr>
          <w:rStyle w:val="2b"/>
        </w:rPr>
        <w:t xml:space="preserve">Алексей Николаевич Толстой. </w:t>
      </w:r>
      <w:r>
        <w:t>Жизнь и творчество. (Обзор.)</w:t>
      </w:r>
    </w:p>
    <w:p w:rsidR="00734C1A" w:rsidRDefault="00734C1A" w:rsidP="00734C1A">
      <w:pPr>
        <w:pStyle w:val="25"/>
        <w:shd w:val="clear" w:color="auto" w:fill="auto"/>
        <w:spacing w:before="0" w:line="274" w:lineRule="exact"/>
        <w:ind w:firstLine="200"/>
        <w:jc w:val="both"/>
      </w:pPr>
      <w:r>
        <w:t>Автобиографическая повесть «Детство Никиты». Память детства и чувство Родины. Роман</w:t>
      </w:r>
      <w:r>
        <w:softHyphen/>
        <w:t>эпопея «Хождение по мукам» Работа над романом. Историзм и злободневность. Композиция романа. Образ Петра Первого. Становление личности.</w:t>
      </w:r>
    </w:p>
    <w:p w:rsidR="00734C1A" w:rsidRDefault="00734C1A" w:rsidP="00734C1A">
      <w:pPr>
        <w:pStyle w:val="72"/>
        <w:shd w:val="clear" w:color="auto" w:fill="auto"/>
        <w:spacing w:line="274" w:lineRule="exact"/>
      </w:pPr>
      <w:r>
        <w:t xml:space="preserve">Михаил Михайлович Пришвин. </w:t>
      </w:r>
      <w:r>
        <w:rPr>
          <w:rStyle w:val="73"/>
        </w:rPr>
        <w:t>Жизнь и творчество.</w:t>
      </w:r>
      <w:r w:rsidR="008C663C">
        <w:rPr>
          <w:rStyle w:val="73"/>
        </w:rPr>
        <w:t xml:space="preserve"> </w:t>
      </w:r>
      <w:r>
        <w:rPr>
          <w:rStyle w:val="73"/>
        </w:rPr>
        <w:t>(Обзор)</w:t>
      </w:r>
    </w:p>
    <w:p w:rsidR="00734C1A" w:rsidRDefault="00734C1A" w:rsidP="00734C1A">
      <w:pPr>
        <w:pStyle w:val="25"/>
        <w:shd w:val="clear" w:color="auto" w:fill="auto"/>
        <w:spacing w:before="0" w:line="274" w:lineRule="exact"/>
        <w:ind w:firstLine="320"/>
        <w:jc w:val="both"/>
      </w:pPr>
      <w:r>
        <w:t>Путевые очерки. «Черный араб». Особенности художественного мироощущения Пришвина. Пришвин и модернизм. Философия природы. «Жень-шень». Сказки о Правде. «Кладовая солнца». Дневник как дело жизни.</w:t>
      </w:r>
    </w:p>
    <w:p w:rsidR="00734C1A" w:rsidRDefault="00734C1A" w:rsidP="00734C1A">
      <w:pPr>
        <w:pStyle w:val="25"/>
        <w:shd w:val="clear" w:color="auto" w:fill="auto"/>
        <w:spacing w:before="0" w:line="274" w:lineRule="exact"/>
        <w:ind w:firstLine="0"/>
        <w:jc w:val="both"/>
      </w:pPr>
      <w:r>
        <w:rPr>
          <w:rStyle w:val="2b"/>
        </w:rPr>
        <w:t xml:space="preserve">Борис Леонидович Пастернак. </w:t>
      </w:r>
      <w:r>
        <w:t>Жизнь и творчество. (Обзор.)</w:t>
      </w:r>
    </w:p>
    <w:p w:rsidR="00734C1A" w:rsidRDefault="00734C1A" w:rsidP="00734C1A">
      <w:pPr>
        <w:pStyle w:val="25"/>
        <w:shd w:val="clear" w:color="auto" w:fill="auto"/>
        <w:spacing w:before="0" w:line="274" w:lineRule="exact"/>
        <w:ind w:firstLine="320"/>
        <w:jc w:val="both"/>
      </w:pPr>
      <w:r>
        <w:t>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 «Марбург», «Быть знаменитым некрасиво...». (Возможен выбор двух других стихотворений.) Тема по 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 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734C1A" w:rsidRDefault="00734C1A" w:rsidP="00734C1A">
      <w:pPr>
        <w:pStyle w:val="25"/>
        <w:shd w:val="clear" w:color="auto" w:fill="auto"/>
        <w:spacing w:before="0" w:line="274" w:lineRule="exact"/>
        <w:ind w:firstLine="0"/>
        <w:jc w:val="both"/>
      </w:pPr>
      <w:r>
        <w:rPr>
          <w:rStyle w:val="2b"/>
        </w:rPr>
        <w:t xml:space="preserve">Анна Андреевна Ахматова. </w:t>
      </w:r>
      <w:r>
        <w:t>Жизнь и творчество. (Обзор.)</w:t>
      </w:r>
    </w:p>
    <w:p w:rsidR="00734C1A" w:rsidRDefault="00734C1A" w:rsidP="00734C1A">
      <w:pPr>
        <w:pStyle w:val="25"/>
        <w:shd w:val="clear" w:color="auto" w:fill="auto"/>
        <w:spacing w:before="0" w:line="274" w:lineRule="exact"/>
        <w:ind w:firstLine="320"/>
        <w:jc w:val="both"/>
      </w:pPr>
      <w:r>
        <w:t>Стихотворения: «Песня последней встречи...», «Сжала руки под темной вуалью...», «Мне ни к чему одические рати...», «Мне голос был. Он звал утешно...», «Родная земля» (указанные произведения обязательны для изучения). «Я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 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734C1A" w:rsidRDefault="00734C1A" w:rsidP="00734C1A">
      <w:pPr>
        <w:pStyle w:val="25"/>
        <w:shd w:val="clear" w:color="auto" w:fill="auto"/>
        <w:spacing w:before="0" w:line="274" w:lineRule="exact"/>
        <w:ind w:firstLine="0"/>
        <w:jc w:val="both"/>
      </w:pPr>
      <w:r>
        <w:t>Теория литературы. Лирическое и эпическое в поэме как жанре литературы (закрепление понятия). Сюжетность лирики (развитие представлений).</w:t>
      </w:r>
    </w:p>
    <w:p w:rsidR="00734C1A" w:rsidRDefault="00734C1A" w:rsidP="00734C1A">
      <w:pPr>
        <w:pStyle w:val="72"/>
        <w:shd w:val="clear" w:color="auto" w:fill="auto"/>
        <w:spacing w:line="274" w:lineRule="exact"/>
      </w:pPr>
      <w:r>
        <w:t xml:space="preserve">Николай Алексеевич Заболоцкий. </w:t>
      </w:r>
      <w:r>
        <w:rPr>
          <w:rStyle w:val="73"/>
        </w:rPr>
        <w:t>Жизнь и творчество. (Обзор)</w:t>
      </w:r>
    </w:p>
    <w:p w:rsidR="00734C1A" w:rsidRDefault="00734C1A" w:rsidP="00734C1A">
      <w:pPr>
        <w:pStyle w:val="25"/>
        <w:shd w:val="clear" w:color="auto" w:fill="auto"/>
        <w:spacing w:before="0" w:line="274" w:lineRule="exact"/>
        <w:ind w:firstLine="200"/>
        <w:jc w:val="both"/>
      </w:pPr>
      <w:r>
        <w:t>Первые поэтические публикации. Сборник «Столбцы». Философский характер произведений писателя. Человек и природа в поэзии Н. А.Заболоцкого.</w:t>
      </w:r>
    </w:p>
    <w:p w:rsidR="00734C1A" w:rsidRDefault="00734C1A" w:rsidP="00734C1A">
      <w:pPr>
        <w:pStyle w:val="25"/>
        <w:shd w:val="clear" w:color="auto" w:fill="auto"/>
        <w:spacing w:before="0" w:line="274" w:lineRule="exact"/>
        <w:ind w:firstLine="0"/>
        <w:jc w:val="both"/>
      </w:pPr>
      <w:r>
        <w:rPr>
          <w:rStyle w:val="2b"/>
        </w:rPr>
        <w:t xml:space="preserve">Михаил Александрович Шолохов. </w:t>
      </w:r>
      <w:r>
        <w:t>Жизнь. Творчество. Личность. (Обзор.)</w:t>
      </w:r>
    </w:p>
    <w:p w:rsidR="00734C1A" w:rsidRDefault="00734C1A" w:rsidP="00734C1A">
      <w:pPr>
        <w:pStyle w:val="25"/>
        <w:shd w:val="clear" w:color="auto" w:fill="auto"/>
        <w:spacing w:before="0" w:line="274" w:lineRule="exact"/>
        <w:ind w:firstLine="200"/>
        <w:jc w:val="both"/>
      </w:pPr>
      <w:r>
        <w:t>«Тихий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w:t>
      </w:r>
    </w:p>
    <w:p w:rsidR="00734C1A" w:rsidRDefault="00734C1A" w:rsidP="00734C1A">
      <w:pPr>
        <w:pStyle w:val="25"/>
        <w:shd w:val="clear" w:color="auto" w:fill="auto"/>
        <w:spacing w:before="0" w:line="274" w:lineRule="exact"/>
        <w:ind w:firstLine="0"/>
        <w:jc w:val="both"/>
      </w:pPr>
      <w:r>
        <w:t>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734C1A" w:rsidRDefault="00734C1A" w:rsidP="00734C1A">
      <w:pPr>
        <w:pStyle w:val="72"/>
        <w:shd w:val="clear" w:color="auto" w:fill="auto"/>
        <w:spacing w:line="274" w:lineRule="exact"/>
      </w:pPr>
      <w:r>
        <w:t>Из мировой литературы 30-х годов.</w:t>
      </w:r>
    </w:p>
    <w:p w:rsidR="00734C1A" w:rsidRDefault="00734C1A" w:rsidP="00734C1A">
      <w:pPr>
        <w:pStyle w:val="25"/>
        <w:shd w:val="clear" w:color="auto" w:fill="auto"/>
        <w:spacing w:before="0" w:line="274" w:lineRule="exact"/>
        <w:ind w:firstLine="0"/>
        <w:jc w:val="both"/>
      </w:pPr>
      <w:r>
        <w:t>О. Хаксли. Жизнь и творчество.(Обзор).Роман-антиутопия «</w:t>
      </w:r>
      <w:r>
        <w:rPr>
          <w:rStyle w:val="2b"/>
        </w:rPr>
        <w:t xml:space="preserve">О дивный новый мир». </w:t>
      </w:r>
      <w:r>
        <w:t>Идейное сходство и различие романа О. Хаксли и романа Е. Замятина « Мы».</w:t>
      </w:r>
    </w:p>
    <w:p w:rsidR="00734C1A" w:rsidRDefault="00734C1A" w:rsidP="00734C1A">
      <w:pPr>
        <w:pStyle w:val="72"/>
        <w:shd w:val="clear" w:color="auto" w:fill="auto"/>
        <w:spacing w:line="274" w:lineRule="exact"/>
      </w:pPr>
      <w:r>
        <w:t>Литература периода Вов. (Обзор).</w:t>
      </w:r>
    </w:p>
    <w:p w:rsidR="00734C1A" w:rsidRDefault="00734C1A" w:rsidP="00734C1A">
      <w:pPr>
        <w:pStyle w:val="25"/>
        <w:shd w:val="clear" w:color="auto" w:fill="auto"/>
        <w:spacing w:before="0" w:line="274" w:lineRule="exact"/>
        <w:ind w:firstLine="0"/>
        <w:jc w:val="both"/>
      </w:pPr>
      <w:r>
        <w:rPr>
          <w:rStyle w:val="2b"/>
        </w:rPr>
        <w:t xml:space="preserve">Александр Трифонович Твардовский. </w:t>
      </w:r>
      <w:r>
        <w:t>Жизнь и творчество. Личность. (Обзор).</w:t>
      </w:r>
    </w:p>
    <w:p w:rsidR="00734C1A" w:rsidRDefault="00734C1A" w:rsidP="00734C1A">
      <w:pPr>
        <w:pStyle w:val="25"/>
        <w:shd w:val="clear" w:color="auto" w:fill="auto"/>
        <w:spacing w:before="0" w:line="274" w:lineRule="exact"/>
        <w:ind w:firstLine="220"/>
        <w:jc w:val="both"/>
      </w:pPr>
      <w:r>
        <w:t>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w:t>
      </w:r>
      <w:r>
        <w:rPr>
          <w:rStyle w:val="2b"/>
        </w:rPr>
        <w:t>Страна Муравия», «Василий Тёркин», «Дом у дороги», «За далью — даль», «Тёркин на том свете», «По праву памяти»</w:t>
      </w:r>
      <w:r>
        <w:t>.</w:t>
      </w:r>
    </w:p>
    <w:p w:rsidR="00734C1A" w:rsidRDefault="00734C1A" w:rsidP="00734C1A">
      <w:pPr>
        <w:pStyle w:val="25"/>
        <w:shd w:val="clear" w:color="auto" w:fill="auto"/>
        <w:spacing w:before="0" w:line="274" w:lineRule="exact"/>
        <w:ind w:firstLine="0"/>
        <w:jc w:val="both"/>
      </w:pPr>
      <w:r>
        <w:t>Теория литературы. Традиции и новаторство в поэзии (закрепление понятия). Гражданственность поэзии (развитие представлений). Литература периода Великой Отечественной войны (1ч) Писатели на фронтах Великой Отечественной войны. Поэзия, проза и драматургия военного времени.</w:t>
      </w:r>
    </w:p>
    <w:p w:rsidR="00734C1A" w:rsidRDefault="00734C1A" w:rsidP="00734C1A">
      <w:pPr>
        <w:pStyle w:val="25"/>
        <w:shd w:val="clear" w:color="auto" w:fill="auto"/>
        <w:spacing w:before="0" w:line="274" w:lineRule="exact"/>
        <w:ind w:firstLine="0"/>
        <w:jc w:val="both"/>
      </w:pPr>
      <w:r>
        <w:rPr>
          <w:rStyle w:val="2b"/>
        </w:rPr>
        <w:t xml:space="preserve">Александр Исаевич Солженицын. </w:t>
      </w:r>
      <w:r>
        <w:t>Жизнь. Творчество. Личность. (Обзор.)</w:t>
      </w:r>
    </w:p>
    <w:p w:rsidR="00734C1A" w:rsidRDefault="00734C1A" w:rsidP="00734C1A">
      <w:pPr>
        <w:pStyle w:val="25"/>
        <w:shd w:val="clear" w:color="auto" w:fill="auto"/>
        <w:spacing w:before="0" w:line="274" w:lineRule="exact"/>
        <w:ind w:firstLine="0"/>
        <w:jc w:val="both"/>
      </w:pPr>
      <w:r>
        <w:t xml:space="preserve">«Лагерные университеты» Солженицына - путь к главной теме. Романы </w:t>
      </w:r>
      <w:r>
        <w:rPr>
          <w:rStyle w:val="2b"/>
        </w:rPr>
        <w:t>«Архипелаг ГУЛАГ</w:t>
      </w:r>
      <w:r>
        <w:t xml:space="preserve">» (обзор) и «В круге первом» (обзор). Повесть </w:t>
      </w:r>
      <w:r>
        <w:rPr>
          <w:rStyle w:val="2b"/>
        </w:rPr>
        <w:t>«Один день Ивана Денисовича</w:t>
      </w:r>
      <w:r>
        <w:t>».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w:t>
      </w:r>
      <w:r w:rsidR="008C663C">
        <w:t>те трагической эпохи. Рассказ «</w:t>
      </w:r>
      <w:r>
        <w:t>Матрёнин двор». Сюжет, композиция, пролог. Нравственная проблематика произведения. Тема правидничества в рассказе. Образ Матрёны.</w:t>
      </w:r>
    </w:p>
    <w:p w:rsidR="00734C1A" w:rsidRDefault="00734C1A" w:rsidP="00734C1A">
      <w:pPr>
        <w:pStyle w:val="72"/>
        <w:shd w:val="clear" w:color="auto" w:fill="auto"/>
        <w:spacing w:line="274" w:lineRule="exact"/>
      </w:pPr>
      <w:r>
        <w:t>Из мировой литературы.</w:t>
      </w:r>
    </w:p>
    <w:p w:rsidR="00734C1A" w:rsidRDefault="00734C1A" w:rsidP="00734C1A">
      <w:pPr>
        <w:pStyle w:val="25"/>
        <w:shd w:val="clear" w:color="auto" w:fill="auto"/>
        <w:spacing w:before="0" w:line="274" w:lineRule="exact"/>
        <w:ind w:firstLine="0"/>
        <w:jc w:val="both"/>
      </w:pPr>
      <w:r>
        <w:rPr>
          <w:rStyle w:val="2b"/>
        </w:rPr>
        <w:t>Э.Хемингуэй</w:t>
      </w:r>
      <w:r>
        <w:t>. Жизнь и творчество. (Обзор.) Э.Хемингуэй: «человек выстоит. Повесть «</w:t>
      </w:r>
      <w:r>
        <w:rPr>
          <w:rStyle w:val="2b"/>
        </w:rPr>
        <w:t xml:space="preserve">Старик и море». </w:t>
      </w:r>
      <w:r>
        <w:t>Тема трагедии человеческого существования. Человек и природа, смертное и вечное, безобразное и прекрасное в повести. Мораль философской повести-притчи.</w:t>
      </w:r>
    </w:p>
    <w:p w:rsidR="00734C1A" w:rsidRDefault="00734C1A" w:rsidP="00734C1A">
      <w:pPr>
        <w:pStyle w:val="72"/>
        <w:shd w:val="clear" w:color="auto" w:fill="auto"/>
        <w:spacing w:line="274" w:lineRule="exact"/>
      </w:pPr>
      <w:r>
        <w:t>Полвека русской поэзии.</w:t>
      </w:r>
    </w:p>
    <w:p w:rsidR="00734C1A" w:rsidRDefault="00734C1A" w:rsidP="00734C1A">
      <w:pPr>
        <w:pStyle w:val="25"/>
        <w:shd w:val="clear" w:color="auto" w:fill="auto"/>
        <w:spacing w:before="0" w:line="274" w:lineRule="exact"/>
        <w:ind w:firstLine="0"/>
        <w:jc w:val="both"/>
      </w:pPr>
      <w:r>
        <w:t xml:space="preserve">Время «поэтического бума». Влияние «оттепели» 60-х гг. на развитие литературы. Сохранение классических традиций в 1970-е годы. Поэтическая философия. Авторская песня. Постмодернизм. </w:t>
      </w:r>
      <w:r>
        <w:rPr>
          <w:rStyle w:val="2b"/>
        </w:rPr>
        <w:t>Иосиф Александрович Бродский</w:t>
      </w:r>
      <w:r>
        <w:t>. Судьба и творчество поэта (обзор).</w:t>
      </w:r>
    </w:p>
    <w:p w:rsidR="00734C1A" w:rsidRDefault="00734C1A" w:rsidP="00734C1A">
      <w:pPr>
        <w:pStyle w:val="72"/>
        <w:shd w:val="clear" w:color="auto" w:fill="auto"/>
        <w:spacing w:line="274" w:lineRule="exact"/>
      </w:pPr>
      <w:r>
        <w:t>Из мировой литературы.</w:t>
      </w:r>
    </w:p>
    <w:p w:rsidR="00734C1A" w:rsidRDefault="00734C1A" w:rsidP="00734C1A">
      <w:pPr>
        <w:pStyle w:val="72"/>
        <w:shd w:val="clear" w:color="auto" w:fill="auto"/>
        <w:spacing w:line="274" w:lineRule="exact"/>
      </w:pPr>
      <w:r>
        <w:t>Современность и «постсовременность» в мировой литературе.</w:t>
      </w:r>
    </w:p>
    <w:p w:rsidR="00734C1A" w:rsidRDefault="00734C1A" w:rsidP="00734C1A">
      <w:pPr>
        <w:pStyle w:val="25"/>
        <w:shd w:val="clear" w:color="auto" w:fill="auto"/>
        <w:spacing w:before="0" w:line="274" w:lineRule="exact"/>
        <w:ind w:firstLine="0"/>
        <w:jc w:val="both"/>
      </w:pPr>
      <w:r>
        <w:t>Внеклассное чтение. Ф. Саган. «Немного солнца в холодной воде»: «молодежные» шестидесятые. Г.-Г. Маркес: магический реализм в романе «Сто лет одиночества». У. Эко. «Имя розы»: постмодернизм. (Обзор.)</w:t>
      </w:r>
    </w:p>
    <w:p w:rsidR="00734C1A" w:rsidRDefault="00734C1A" w:rsidP="00734C1A">
      <w:pPr>
        <w:pStyle w:val="72"/>
        <w:shd w:val="clear" w:color="auto" w:fill="auto"/>
        <w:spacing w:line="274" w:lineRule="exact"/>
      </w:pPr>
      <w:r>
        <w:t>Русская проза в 50—90-е годы (6ч)</w:t>
      </w:r>
    </w:p>
    <w:p w:rsidR="00734C1A" w:rsidRDefault="00734C1A" w:rsidP="00734C1A">
      <w:pPr>
        <w:pStyle w:val="25"/>
        <w:shd w:val="clear" w:color="auto" w:fill="auto"/>
        <w:spacing w:before="0" w:line="274" w:lineRule="exact"/>
        <w:ind w:firstLine="0"/>
        <w:jc w:val="both"/>
      </w:pPr>
      <w:r>
        <w:t>Сороковые годы как этап осмысления Великой Отечественной войны, предшествующий «оттепели». Повести о войне 1940—1970 гг.</w:t>
      </w:r>
    </w:p>
    <w:p w:rsidR="00734C1A" w:rsidRDefault="00734C1A" w:rsidP="00734C1A">
      <w:pPr>
        <w:pStyle w:val="25"/>
        <w:shd w:val="clear" w:color="auto" w:fill="auto"/>
        <w:spacing w:before="0" w:line="274" w:lineRule="exact"/>
        <w:ind w:firstLine="0"/>
        <w:jc w:val="both"/>
      </w:pPr>
      <w:r>
        <w:rPr>
          <w:rStyle w:val="2b"/>
        </w:rPr>
        <w:t>Валентин Григорьевич Распутин</w:t>
      </w:r>
      <w:r>
        <w:t>. Жизнь. Творчество. Личность. (Обзор.)</w:t>
      </w:r>
    </w:p>
    <w:p w:rsidR="00734C1A" w:rsidRDefault="00734C1A" w:rsidP="00734C1A">
      <w:pPr>
        <w:pStyle w:val="25"/>
        <w:shd w:val="clear" w:color="auto" w:fill="auto"/>
        <w:spacing w:before="0" w:line="274" w:lineRule="exact"/>
        <w:ind w:firstLine="0"/>
        <w:jc w:val="both"/>
      </w:pPr>
      <w:r>
        <w:t>Проза Валентина Распутина. Повести «</w:t>
      </w:r>
      <w:r>
        <w:rPr>
          <w:rStyle w:val="2b"/>
        </w:rPr>
        <w:t>Прощание с Матёрой»</w:t>
      </w:r>
      <w:r>
        <w:t>. Сюжетное начало, конфликт в повести. Экологическая тема, тема памяти в произведении. Тема смысла жизни и назначения человека. Проблема русского национального характера. Образ праведницы Дарьи Пинегиной. Проблема отцов и детей в повести.</w:t>
      </w:r>
    </w:p>
    <w:p w:rsidR="00734C1A" w:rsidRDefault="00734C1A" w:rsidP="00734C1A">
      <w:pPr>
        <w:pStyle w:val="25"/>
        <w:shd w:val="clear" w:color="auto" w:fill="auto"/>
        <w:spacing w:before="0" w:line="274" w:lineRule="exact"/>
        <w:ind w:firstLine="0"/>
        <w:jc w:val="both"/>
      </w:pPr>
      <w:r>
        <w:rPr>
          <w:rStyle w:val="2b"/>
        </w:rPr>
        <w:t xml:space="preserve">Василий Макарович Шукшин. </w:t>
      </w:r>
      <w:r>
        <w:t>Жизнь и творчество. (Обзор)</w:t>
      </w:r>
    </w:p>
    <w:p w:rsidR="00734C1A" w:rsidRDefault="00734C1A" w:rsidP="00734C1A">
      <w:pPr>
        <w:pStyle w:val="25"/>
        <w:shd w:val="clear" w:color="auto" w:fill="auto"/>
        <w:spacing w:before="0" w:line="274" w:lineRule="exact"/>
        <w:ind w:firstLine="0"/>
        <w:jc w:val="both"/>
      </w:pPr>
      <w:r>
        <w:t xml:space="preserve">Характеры и сюжеты Василия Шукшина. Рассказы </w:t>
      </w:r>
      <w:r>
        <w:rPr>
          <w:rStyle w:val="2b"/>
        </w:rPr>
        <w:t>«Чудик», « Алёша Бесконвойный»,</w:t>
      </w:r>
    </w:p>
    <w:p w:rsidR="00734C1A" w:rsidRDefault="00734C1A" w:rsidP="00734C1A">
      <w:pPr>
        <w:pStyle w:val="25"/>
        <w:shd w:val="clear" w:color="auto" w:fill="auto"/>
        <w:spacing w:before="0" w:line="274" w:lineRule="exact"/>
        <w:ind w:firstLine="0"/>
        <w:jc w:val="both"/>
      </w:pPr>
      <w:r>
        <w:rPr>
          <w:rStyle w:val="2b"/>
        </w:rPr>
        <w:t>«Обида</w:t>
      </w:r>
      <w:r>
        <w:t>». Сюжет и композиция рассказов. Основная проблематика произведений. Русский национальный характер в рассказах.</w:t>
      </w:r>
    </w:p>
    <w:p w:rsidR="00734C1A" w:rsidRDefault="00734C1A" w:rsidP="00734C1A">
      <w:pPr>
        <w:pStyle w:val="72"/>
        <w:shd w:val="clear" w:color="auto" w:fill="auto"/>
        <w:spacing w:line="274" w:lineRule="exact"/>
      </w:pPr>
      <w:r>
        <w:t>Александр Валентинович Вампилов</w:t>
      </w:r>
      <w:r>
        <w:rPr>
          <w:rStyle w:val="73"/>
        </w:rPr>
        <w:t>. Жизнь и творчество. (Обзор)</w:t>
      </w:r>
    </w:p>
    <w:p w:rsidR="00734C1A" w:rsidRDefault="00734C1A" w:rsidP="00734C1A">
      <w:pPr>
        <w:pStyle w:val="25"/>
        <w:shd w:val="clear" w:color="auto" w:fill="auto"/>
        <w:spacing w:before="0" w:line="274" w:lineRule="exact"/>
        <w:ind w:firstLine="0"/>
        <w:jc w:val="both"/>
      </w:pPr>
      <w:r>
        <w:t>Александр Вампилов и литературный перекрёсток 1960—1970-х гг. Пьеса « Утиная охота». Нравственная проблематика и основной конфликт произведения. Тема духовной деградации</w:t>
      </w:r>
    </w:p>
    <w:p w:rsidR="00734C1A" w:rsidRDefault="00734C1A" w:rsidP="00734C1A">
      <w:pPr>
        <w:pStyle w:val="25"/>
        <w:shd w:val="clear" w:color="auto" w:fill="auto"/>
        <w:spacing w:before="0" w:line="274" w:lineRule="exact"/>
        <w:ind w:firstLine="0"/>
        <w:jc w:val="both"/>
      </w:pPr>
      <w:r>
        <w:t>личности. Психологические портретные зарисовки. Приём ретроспекции. Смысл финальной сцены и названия произведения.</w:t>
      </w:r>
    </w:p>
    <w:p w:rsidR="00734C1A" w:rsidRDefault="00734C1A" w:rsidP="00734C1A">
      <w:pPr>
        <w:pStyle w:val="25"/>
        <w:shd w:val="clear" w:color="auto" w:fill="auto"/>
        <w:spacing w:before="0" w:line="274" w:lineRule="exact"/>
        <w:ind w:firstLine="140"/>
        <w:jc w:val="both"/>
      </w:pPr>
      <w:r>
        <w:rPr>
          <w:rStyle w:val="2b"/>
        </w:rPr>
        <w:t>Фёдор Александрович Абрамов</w:t>
      </w:r>
      <w:r>
        <w:t>. Жизнь и творчество. (Обзор)</w:t>
      </w:r>
    </w:p>
    <w:p w:rsidR="00734C1A" w:rsidRDefault="00734C1A" w:rsidP="00734C1A">
      <w:pPr>
        <w:pStyle w:val="25"/>
        <w:shd w:val="clear" w:color="auto" w:fill="auto"/>
        <w:spacing w:before="0" w:line="274" w:lineRule="exact"/>
        <w:ind w:firstLine="140"/>
        <w:jc w:val="both"/>
      </w:pPr>
      <w:r>
        <w:t>Повести «Деревянные кони», «Пелагея», «Алька». Композиция, идея, проблематика произведений. Судьба русской женщины в повестях. Авторская позиция в произведения. Смысл названия и финала повестей. Новаторство «деревенской прозы» Абрамова.</w:t>
      </w:r>
    </w:p>
    <w:p w:rsidR="00734C1A" w:rsidRDefault="00734C1A" w:rsidP="00734C1A">
      <w:pPr>
        <w:pStyle w:val="25"/>
        <w:shd w:val="clear" w:color="auto" w:fill="auto"/>
        <w:spacing w:before="0" w:line="274" w:lineRule="exact"/>
        <w:ind w:firstLine="140"/>
        <w:jc w:val="both"/>
      </w:pPr>
      <w:r>
        <w:t>Обзор повестей К. Воробьёва «</w:t>
      </w:r>
      <w:r>
        <w:rPr>
          <w:rStyle w:val="2b"/>
        </w:rPr>
        <w:t xml:space="preserve">Убиты под Москвой», </w:t>
      </w:r>
      <w:r>
        <w:t xml:space="preserve">В. Кондратьева </w:t>
      </w:r>
      <w:r>
        <w:rPr>
          <w:rStyle w:val="2b"/>
        </w:rPr>
        <w:t xml:space="preserve">«Сашка», </w:t>
      </w:r>
      <w:r>
        <w:t>Е. Носова «</w:t>
      </w:r>
      <w:r>
        <w:rPr>
          <w:rStyle w:val="2b"/>
        </w:rPr>
        <w:t xml:space="preserve">Усвятские шлемоносцы». </w:t>
      </w:r>
      <w:r>
        <w:t>Обзор повести Юрия Трифонова « Обмен». Ретроспективная композиция. Нравственная проблематика произведения. Семейно-бытовой конфликт в повести. Смысл названия и финала повести.</w:t>
      </w:r>
    </w:p>
    <w:p w:rsidR="00734C1A" w:rsidRDefault="00734C1A" w:rsidP="00734C1A">
      <w:pPr>
        <w:pStyle w:val="72"/>
        <w:shd w:val="clear" w:color="auto" w:fill="auto"/>
        <w:spacing w:line="274" w:lineRule="exact"/>
      </w:pPr>
      <w:r>
        <w:t>Итоговый урок.</w:t>
      </w:r>
    </w:p>
    <w:p w:rsidR="00734C1A" w:rsidRDefault="00734C1A" w:rsidP="00734C1A">
      <w:pPr>
        <w:pStyle w:val="25"/>
        <w:shd w:val="clear" w:color="auto" w:fill="auto"/>
        <w:spacing w:before="0" w:line="274" w:lineRule="exact"/>
        <w:ind w:firstLine="0"/>
        <w:jc w:val="both"/>
      </w:pPr>
      <w:r>
        <w:t>Проблемы и уроки литературы XX века. От реализма к постмодернизму. Контрольная работа.</w:t>
      </w:r>
    </w:p>
    <w:p w:rsidR="00734C1A" w:rsidRDefault="00734C1A" w:rsidP="00734C1A">
      <w:pPr>
        <w:pStyle w:val="2d"/>
        <w:framePr w:w="10013" w:wrap="notBeside" w:vAnchor="text" w:hAnchor="text" w:xAlign="center" w:y="1"/>
        <w:shd w:val="clear" w:color="auto" w:fill="auto"/>
        <w:spacing w:line="240" w:lineRule="exact"/>
        <w:ind w:firstLine="0"/>
      </w:pPr>
      <w:r>
        <w:t>Тематический план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66"/>
        <w:gridCol w:w="710"/>
        <w:gridCol w:w="850"/>
        <w:gridCol w:w="787"/>
      </w:tblGrid>
      <w:tr w:rsidR="00734C1A" w:rsidTr="00A32A83">
        <w:trPr>
          <w:trHeight w:hRule="exact" w:val="778"/>
          <w:jc w:val="center"/>
        </w:trPr>
        <w:tc>
          <w:tcPr>
            <w:tcW w:w="7666" w:type="dxa"/>
            <w:vMerge w:val="restart"/>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Раздел учебного предмета</w:t>
            </w:r>
          </w:p>
        </w:tc>
        <w:tc>
          <w:tcPr>
            <w:tcW w:w="710" w:type="dxa"/>
            <w:vMerge w:val="restart"/>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69" w:lineRule="exact"/>
              <w:ind w:firstLine="0"/>
            </w:pPr>
            <w:r>
              <w:rPr>
                <w:rStyle w:val="2b"/>
              </w:rPr>
              <w:t>Кол-</w:t>
            </w:r>
          </w:p>
          <w:p w:rsidR="00734C1A" w:rsidRDefault="00734C1A" w:rsidP="00A32A83">
            <w:pPr>
              <w:pStyle w:val="25"/>
              <w:framePr w:w="10013" w:wrap="notBeside" w:vAnchor="text" w:hAnchor="text" w:xAlign="center" w:y="1"/>
              <w:shd w:val="clear" w:color="auto" w:fill="auto"/>
              <w:spacing w:before="0" w:line="269" w:lineRule="exact"/>
              <w:ind w:firstLine="0"/>
            </w:pPr>
            <w:r>
              <w:rPr>
                <w:rStyle w:val="2b"/>
              </w:rPr>
              <w:t>во</w:t>
            </w:r>
          </w:p>
          <w:p w:rsidR="00734C1A" w:rsidRDefault="00734C1A" w:rsidP="00A32A83">
            <w:pPr>
              <w:pStyle w:val="25"/>
              <w:framePr w:w="10013" w:wrap="notBeside" w:vAnchor="text" w:hAnchor="text" w:xAlign="center" w:y="1"/>
              <w:shd w:val="clear" w:color="auto" w:fill="auto"/>
              <w:spacing w:before="0" w:line="269" w:lineRule="exact"/>
              <w:ind w:firstLine="0"/>
            </w:pPr>
            <w:r>
              <w:rPr>
                <w:rStyle w:val="2b"/>
              </w:rPr>
              <w:t>часов</w:t>
            </w:r>
          </w:p>
        </w:tc>
        <w:tc>
          <w:tcPr>
            <w:tcW w:w="1637" w:type="dxa"/>
            <w:gridSpan w:val="2"/>
            <w:tcBorders>
              <w:top w:val="single" w:sz="4" w:space="0" w:color="auto"/>
              <w:left w:val="single" w:sz="4" w:space="0" w:color="auto"/>
              <w:right w:val="single" w:sz="4" w:space="0" w:color="auto"/>
            </w:tcBorders>
            <w:shd w:val="clear" w:color="auto" w:fill="FFFFFF"/>
          </w:tcPr>
          <w:p w:rsidR="00734C1A" w:rsidRDefault="008C663C" w:rsidP="008C663C">
            <w:pPr>
              <w:pStyle w:val="25"/>
              <w:framePr w:w="10013" w:wrap="notBeside" w:vAnchor="text" w:hAnchor="text" w:xAlign="center" w:y="1"/>
              <w:shd w:val="clear" w:color="auto" w:fill="auto"/>
              <w:spacing w:before="0" w:line="298" w:lineRule="exact"/>
              <w:ind w:firstLine="0"/>
            </w:pPr>
            <w:r>
              <w:rPr>
                <w:rStyle w:val="2b"/>
              </w:rPr>
              <w:t>Развит</w:t>
            </w:r>
            <w:r w:rsidR="00734C1A">
              <w:rPr>
                <w:rStyle w:val="2b"/>
              </w:rPr>
              <w:t>ие речи</w:t>
            </w:r>
          </w:p>
        </w:tc>
      </w:tr>
      <w:tr w:rsidR="00734C1A" w:rsidTr="00734C1A">
        <w:trPr>
          <w:trHeight w:hRule="exact" w:val="409"/>
          <w:jc w:val="center"/>
        </w:trPr>
        <w:tc>
          <w:tcPr>
            <w:tcW w:w="7666" w:type="dxa"/>
            <w:vMerge/>
            <w:tcBorders>
              <w:left w:val="single" w:sz="4" w:space="0" w:color="auto"/>
            </w:tcBorders>
            <w:shd w:val="clear" w:color="auto" w:fill="FFFFFF"/>
          </w:tcPr>
          <w:p w:rsidR="00734C1A" w:rsidRDefault="00734C1A" w:rsidP="00A32A83">
            <w:pPr>
              <w:framePr w:w="10013" w:wrap="notBeside" w:vAnchor="text" w:hAnchor="text" w:xAlign="center" w:y="1"/>
            </w:pPr>
          </w:p>
        </w:tc>
        <w:tc>
          <w:tcPr>
            <w:tcW w:w="710" w:type="dxa"/>
            <w:vMerge/>
            <w:tcBorders>
              <w:left w:val="single" w:sz="4" w:space="0" w:color="auto"/>
            </w:tcBorders>
            <w:shd w:val="clear" w:color="auto" w:fill="FFFFFF"/>
          </w:tcPr>
          <w:p w:rsidR="00734C1A" w:rsidRDefault="00734C1A" w:rsidP="00A32A83">
            <w:pPr>
              <w:framePr w:w="10013" w:wrap="notBeside" w:vAnchor="text" w:hAnchor="text" w:xAlign="center" w:y="1"/>
            </w:pPr>
          </w:p>
        </w:tc>
        <w:tc>
          <w:tcPr>
            <w:tcW w:w="850" w:type="dxa"/>
            <w:tcBorders>
              <w:top w:val="single" w:sz="4" w:space="0" w:color="auto"/>
              <w:left w:val="single" w:sz="4" w:space="0" w:color="auto"/>
            </w:tcBorders>
            <w:shd w:val="clear" w:color="auto" w:fill="FFFFFF"/>
          </w:tcPr>
          <w:p w:rsidR="00734C1A" w:rsidRDefault="00734C1A" w:rsidP="00734C1A">
            <w:pPr>
              <w:pStyle w:val="25"/>
              <w:framePr w:w="10013" w:wrap="notBeside" w:vAnchor="text" w:hAnchor="text" w:xAlign="center" w:y="1"/>
              <w:shd w:val="clear" w:color="auto" w:fill="auto"/>
              <w:spacing w:before="0" w:after="120" w:line="240" w:lineRule="exact"/>
              <w:ind w:firstLine="0"/>
              <w:jc w:val="center"/>
            </w:pPr>
            <w:r>
              <w:rPr>
                <w:rStyle w:val="2b"/>
              </w:rPr>
              <w:t>Соч.</w:t>
            </w:r>
          </w:p>
        </w:tc>
        <w:tc>
          <w:tcPr>
            <w:tcW w:w="787"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/р</w:t>
            </w:r>
          </w:p>
        </w:tc>
      </w:tr>
      <w:tr w:rsidR="00734C1A" w:rsidTr="00A32A83">
        <w:trPr>
          <w:trHeight w:hRule="exact" w:val="566"/>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t>Изучение языка художественной литературы. Мировая литература рубежа 19-20 вв. Русская литература начала 20в.</w:t>
            </w:r>
          </w:p>
        </w:tc>
        <w:tc>
          <w:tcPr>
            <w:tcW w:w="710" w:type="dxa"/>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left="320" w:firstLine="0"/>
            </w:pPr>
            <w:r>
              <w:t>3</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8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И.А. Бунин.</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5</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А.И. Куприн.</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4</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Л.А. Андреев.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88"/>
          <w:jc w:val="center"/>
        </w:trPr>
        <w:tc>
          <w:tcPr>
            <w:tcW w:w="7666"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t>И.С. Шмелёв.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Б.К. Зайцева.</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8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А.Т. Аверченко, Тэффи.</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В.В. Набоков.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62"/>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rPr>
                <w:rStyle w:val="2b"/>
              </w:rPr>
              <w:t>Серебряный век как литературно-эстетическая категория модернизм поэзии Серебряного века.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66"/>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rPr>
                <w:rStyle w:val="2b"/>
              </w:rPr>
              <w:t>Символизм как литературное течение. В. Я. Брюсов как основоположник русского символизма.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Своеобразие художественного творчества К. Д. Бальмонта.</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rPr>
                <w:rStyle w:val="2b"/>
              </w:rPr>
              <w:t>Основные темы и мотивы лирики И.Ф. Аненского, Ф. Сологуба, А. Белого.</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Русский акмеизм и его истоки.</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8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Проблематика и поэтика Н.С. Гумилёва.</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83" w:lineRule="exact"/>
              <w:ind w:firstLine="0"/>
            </w:pPr>
            <w:r>
              <w:rPr>
                <w:rStyle w:val="2b"/>
              </w:rPr>
              <w:t>Футуризм как литературное течение модернизма. Лирика И. Северянина, В.Ф. Ходосевича.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2</w:t>
            </w:r>
          </w:p>
        </w:tc>
        <w:tc>
          <w:tcPr>
            <w:tcW w:w="85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8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М. Горький.</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6</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А.А. Блок.</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5</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62"/>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83" w:lineRule="exact"/>
              <w:ind w:firstLine="0"/>
            </w:pPr>
            <w:r>
              <w:rPr>
                <w:rStyle w:val="2b"/>
              </w:rPr>
              <w:t>Новокрестьянская поэзия. Н. А. Клюев: истоки и художественный мир поэзии Н.А. Клюева.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 xml:space="preserve">С.А. Есенин. </w:t>
            </w:r>
            <w:r>
              <w:t>Жизнь и творчество.</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5</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 xml:space="preserve">В.В. Маяковский. </w:t>
            </w:r>
            <w:r>
              <w:t>Жизнь и творчество.</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6</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4" w:lineRule="exact"/>
              <w:ind w:firstLine="0"/>
            </w:pPr>
            <w:r>
              <w:t>Характеристика литературного процесса 1920-х годов. Обзор творчества А.М.Ремизова, Д.А.Фурманова, А.С.Серафимовича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4" w:lineRule="exact"/>
              <w:ind w:firstLine="0"/>
            </w:pPr>
            <w:r>
              <w:t xml:space="preserve">Творчество </w:t>
            </w:r>
            <w:r>
              <w:rPr>
                <w:rStyle w:val="2b"/>
              </w:rPr>
              <w:t>А.А.Фадеева</w:t>
            </w:r>
            <w:r>
              <w:t>. Проблематика и идейная сущность романа А.А.Фадеева «Разгром»</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 xml:space="preserve">Тема революции и Гражданской войны в прозе </w:t>
            </w:r>
            <w:r>
              <w:rPr>
                <w:rStyle w:val="2b"/>
              </w:rPr>
              <w:t>И.Э.Бабеля</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A32A83">
        <w:trPr>
          <w:trHeight w:hRule="exact" w:val="312"/>
          <w:jc w:val="center"/>
        </w:trPr>
        <w:tc>
          <w:tcPr>
            <w:tcW w:w="7666"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t xml:space="preserve">Творчество </w:t>
            </w:r>
            <w:r>
              <w:rPr>
                <w:rStyle w:val="2b"/>
              </w:rPr>
              <w:t>Е.И.Замятина</w:t>
            </w:r>
            <w:r>
              <w:t>. Обзор романа-антиутопии «Мы»</w:t>
            </w:r>
          </w:p>
        </w:tc>
        <w:tc>
          <w:tcPr>
            <w:tcW w:w="710" w:type="dxa"/>
            <w:tcBorders>
              <w:top w:val="single" w:sz="4" w:space="0" w:color="auto"/>
              <w:left w:val="single" w:sz="4" w:space="0" w:color="auto"/>
              <w:bottom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bottom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bl>
    <w:p w:rsidR="00734C1A" w:rsidRDefault="00734C1A" w:rsidP="00734C1A">
      <w:pPr>
        <w:framePr w:w="10013" w:wrap="notBeside" w:vAnchor="text" w:hAnchor="text" w:xAlign="center" w:y="1"/>
        <w:rPr>
          <w:sz w:val="2"/>
          <w:szCs w:val="2"/>
        </w:rPr>
      </w:pPr>
    </w:p>
    <w:p w:rsidR="00734C1A" w:rsidRDefault="00734C1A" w:rsidP="00734C1A">
      <w:pPr>
        <w:rPr>
          <w:sz w:val="2"/>
          <w:szCs w:val="2"/>
        </w:rPr>
      </w:pPr>
    </w:p>
    <w:tbl>
      <w:tblPr>
        <w:tblOverlap w:val="never"/>
        <w:tblW w:w="10013" w:type="dxa"/>
        <w:jc w:val="center"/>
        <w:tblLayout w:type="fixed"/>
        <w:tblCellMar>
          <w:left w:w="10" w:type="dxa"/>
          <w:right w:w="10" w:type="dxa"/>
        </w:tblCellMar>
        <w:tblLook w:val="04A0" w:firstRow="1" w:lastRow="0" w:firstColumn="1" w:lastColumn="0" w:noHBand="0" w:noVBand="1"/>
      </w:tblPr>
      <w:tblGrid>
        <w:gridCol w:w="7666"/>
        <w:gridCol w:w="710"/>
        <w:gridCol w:w="850"/>
        <w:gridCol w:w="787"/>
      </w:tblGrid>
      <w:tr w:rsidR="00734C1A" w:rsidTr="00734C1A">
        <w:trPr>
          <w:trHeight w:hRule="exact" w:val="307"/>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 xml:space="preserve">Творчество </w:t>
            </w:r>
            <w:r>
              <w:rPr>
                <w:rStyle w:val="2b"/>
              </w:rPr>
              <w:t>М.М.Зощенко</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Зачетная работа за 1-е полугодие</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Общая характеристика литературы 1930-х годов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t>А. П. Платонов.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2</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М.А. Булгаков.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6</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М.И. Цветаева.</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2</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О.Э. Мандельштам.</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firstLine="0"/>
            </w:pPr>
            <w:r>
              <w:t>А.Н. Толстой.</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2</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М.М. Пришвин.</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Б.Л. Пастернак.</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2</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firstLine="0"/>
            </w:pPr>
            <w:r>
              <w:t>А.А. Ахматова.</w:t>
            </w:r>
          </w:p>
        </w:tc>
        <w:tc>
          <w:tcPr>
            <w:tcW w:w="710" w:type="dxa"/>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left="320" w:firstLine="0"/>
            </w:pPr>
            <w:r>
              <w:t>4</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Н.А. Заболоцкий.</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М.А. Шолохов.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7</w:t>
            </w:r>
          </w:p>
        </w:tc>
        <w:tc>
          <w:tcPr>
            <w:tcW w:w="85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Из мировой литературы 1930-х годов. О. Хаксли.</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А.Т. Твардовский.</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3</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Литература периода ВОв</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А.И. Солженицын</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3</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Э. Хемингуэй</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850"/>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4" w:lineRule="exact"/>
              <w:ind w:firstLine="0"/>
            </w:pPr>
            <w:r>
              <w:t>«Поэтическая весна». Лирика поэтов - участников ВОВ. (Обзор поэзии Л.Н.Мартынова, С.П.Гудзенко, А.П.Межирова, Ю.В.Друниной, Е.М.Винокурова)</w:t>
            </w:r>
          </w:p>
        </w:tc>
        <w:tc>
          <w:tcPr>
            <w:tcW w:w="710" w:type="dxa"/>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83" w:lineRule="exact"/>
              <w:ind w:firstLine="0"/>
            </w:pPr>
            <w:r>
              <w:t>Русская советская поэзия 1960-1970-х годов: время «поэтического бума», период после «поэтического бума» (урок-обзор)</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83" w:lineRule="exact"/>
              <w:ind w:firstLine="0"/>
            </w:pPr>
            <w:r>
              <w:t>Общая характеристика русской поэзии 1980-1990-х годов. Лирика И.А.Бродского</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rPr>
                <w:rStyle w:val="2b"/>
              </w:rPr>
              <w:t>Современность и «постсовременность» в мировой литературе</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 xml:space="preserve">«Лейтенантская проза». </w:t>
            </w:r>
            <w:r>
              <w:rPr>
                <w:rStyle w:val="2b"/>
              </w:rPr>
              <w:t>В.П.Некрасов</w:t>
            </w:r>
            <w:r>
              <w:t>. «В окопах Сталинграда»</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rPr>
                <w:rStyle w:val="2b"/>
              </w:rPr>
              <w:t xml:space="preserve">В.Г.Распутин: </w:t>
            </w:r>
            <w:r>
              <w:t>жизнь, творчество, личность. Проблематика повести «Прощание с Матёрой»</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576"/>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rPr>
                <w:rStyle w:val="2b"/>
              </w:rPr>
              <w:t xml:space="preserve">В.М.Шукшин: </w:t>
            </w:r>
            <w:r>
              <w:t>жизнь, творчество, личность. Обзор литературного творчества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3"/>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 xml:space="preserve">Творчество </w:t>
            </w:r>
            <w:r>
              <w:rPr>
                <w:rStyle w:val="2b"/>
              </w:rPr>
              <w:t>А.В.Вампилова</w:t>
            </w:r>
            <w:r>
              <w:t>. Анализ пьесы «Утиная охота»</w:t>
            </w:r>
          </w:p>
        </w:tc>
        <w:tc>
          <w:tcPr>
            <w:tcW w:w="710"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8" w:lineRule="exact"/>
              <w:ind w:firstLine="0"/>
            </w:pPr>
            <w:r>
              <w:t xml:space="preserve">Творчество </w:t>
            </w:r>
            <w:r>
              <w:rPr>
                <w:rStyle w:val="2b"/>
              </w:rPr>
              <w:t>Ф.А.Абрамова</w:t>
            </w:r>
            <w:r>
              <w:t>. Проблематика повестей «Деревянные кони», «Пелагея», «Алька»</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850"/>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74" w:lineRule="exact"/>
              <w:ind w:firstLine="0"/>
            </w:pPr>
            <w:r>
              <w:t xml:space="preserve">Анализ повестей </w:t>
            </w:r>
            <w:r>
              <w:rPr>
                <w:rStyle w:val="2b"/>
              </w:rPr>
              <w:t xml:space="preserve">К.Д.Воробьева </w:t>
            </w:r>
            <w:r>
              <w:t>«Убиты под</w:t>
            </w:r>
          </w:p>
          <w:p w:rsidR="00734C1A" w:rsidRDefault="00734C1A" w:rsidP="00A32A83">
            <w:pPr>
              <w:pStyle w:val="25"/>
              <w:framePr w:w="10013" w:wrap="notBeside" w:vAnchor="text" w:hAnchor="text" w:xAlign="center" w:y="1"/>
              <w:shd w:val="clear" w:color="auto" w:fill="auto"/>
              <w:spacing w:before="0" w:line="274" w:lineRule="exact"/>
              <w:ind w:firstLine="0"/>
              <w:jc w:val="both"/>
            </w:pPr>
            <w:r>
              <w:t xml:space="preserve">Москвой», </w:t>
            </w:r>
            <w:r>
              <w:rPr>
                <w:rStyle w:val="2b"/>
              </w:rPr>
              <w:t xml:space="preserve">В.Кондратьева </w:t>
            </w:r>
            <w:r>
              <w:t xml:space="preserve">«Сашка», </w:t>
            </w:r>
            <w:r>
              <w:rPr>
                <w:rStyle w:val="2b"/>
              </w:rPr>
              <w:t xml:space="preserve">Е.И.Носова </w:t>
            </w:r>
            <w:r>
              <w:t>«Усвятские</w:t>
            </w:r>
          </w:p>
          <w:p w:rsidR="00734C1A" w:rsidRDefault="00734C1A" w:rsidP="00A32A83">
            <w:pPr>
              <w:pStyle w:val="25"/>
              <w:framePr w:w="10013" w:wrap="notBeside" w:vAnchor="text" w:hAnchor="text" w:xAlign="center" w:y="1"/>
              <w:shd w:val="clear" w:color="auto" w:fill="auto"/>
              <w:spacing w:before="0" w:line="274" w:lineRule="exact"/>
              <w:ind w:firstLine="0"/>
            </w:pPr>
            <w:r>
              <w:t>шлемоносцы»</w:t>
            </w:r>
          </w:p>
        </w:tc>
        <w:tc>
          <w:tcPr>
            <w:tcW w:w="710" w:type="dxa"/>
            <w:tcBorders>
              <w:top w:val="single" w:sz="4" w:space="0" w:color="auto"/>
              <w:left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left="320" w:firstLine="0"/>
            </w:pPr>
            <w:r>
              <w:t>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571"/>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after="60" w:line="240" w:lineRule="exact"/>
              <w:ind w:firstLine="0"/>
            </w:pPr>
            <w:r>
              <w:t xml:space="preserve">«Городская» проза </w:t>
            </w:r>
            <w:r>
              <w:rPr>
                <w:rStyle w:val="2b"/>
              </w:rPr>
              <w:t>Ю.В.Трифонова, А.Г.Битова,</w:t>
            </w:r>
          </w:p>
          <w:p w:rsidR="00734C1A" w:rsidRDefault="00734C1A" w:rsidP="00A32A83">
            <w:pPr>
              <w:pStyle w:val="25"/>
              <w:framePr w:w="10013" w:wrap="notBeside" w:vAnchor="text" w:hAnchor="text" w:xAlign="center" w:y="1"/>
              <w:shd w:val="clear" w:color="auto" w:fill="auto"/>
              <w:spacing w:before="60" w:line="240" w:lineRule="exact"/>
              <w:ind w:firstLine="0"/>
            </w:pPr>
            <w:r>
              <w:rPr>
                <w:rStyle w:val="2b"/>
              </w:rPr>
              <w:t xml:space="preserve">Вл.С.Маканина. </w:t>
            </w:r>
            <w:r>
              <w:t>Анализ повести Ю.В.Трифонова «Обмен»</w:t>
            </w:r>
          </w:p>
        </w:tc>
        <w:tc>
          <w:tcPr>
            <w:tcW w:w="710" w:type="dxa"/>
            <w:tcBorders>
              <w:top w:val="single" w:sz="4" w:space="0" w:color="auto"/>
              <w:left w:val="single" w:sz="4" w:space="0" w:color="auto"/>
            </w:tcBorders>
            <w:shd w:val="clear" w:color="auto" w:fill="FFFFFF"/>
            <w:vAlign w:val="center"/>
          </w:tcPr>
          <w:p w:rsidR="00734C1A" w:rsidRDefault="00734C1A" w:rsidP="00A32A83">
            <w:pPr>
              <w:pStyle w:val="25"/>
              <w:framePr w:w="10013" w:wrap="notBeside" w:vAnchor="text" w:hAnchor="text" w:xAlign="center" w:y="1"/>
              <w:shd w:val="clear" w:color="auto" w:fill="auto"/>
              <w:spacing w:before="0" w:line="240" w:lineRule="exact"/>
              <w:ind w:left="320" w:firstLine="0"/>
            </w:pPr>
            <w:r>
              <w:t>11</w:t>
            </w: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tcPr>
          <w:p w:rsidR="00734C1A" w:rsidRDefault="00734C1A" w:rsidP="00A32A83">
            <w:pPr>
              <w:framePr w:w="10013" w:wrap="notBeside" w:vAnchor="text" w:hAnchor="text" w:xAlign="center" w:y="1"/>
              <w:rPr>
                <w:sz w:val="10"/>
                <w:szCs w:val="10"/>
              </w:rPr>
            </w:pPr>
          </w:p>
        </w:tc>
      </w:tr>
      <w:tr w:rsidR="00734C1A" w:rsidTr="00734C1A">
        <w:trPr>
          <w:trHeight w:hRule="exact" w:val="298"/>
          <w:jc w:val="center"/>
        </w:trPr>
        <w:tc>
          <w:tcPr>
            <w:tcW w:w="7666" w:type="dxa"/>
            <w:tcBorders>
              <w:top w:val="single" w:sz="4" w:space="0" w:color="auto"/>
              <w:lef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Контрольная работа за курс 11 класса</w:t>
            </w:r>
          </w:p>
        </w:tc>
        <w:tc>
          <w:tcPr>
            <w:tcW w:w="71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734C1A" w:rsidRDefault="00734C1A" w:rsidP="00A32A83">
            <w:pPr>
              <w:framePr w:w="10013" w:wrap="notBeside" w:vAnchor="text" w:hAnchor="text" w:xAlign="center" w:y="1"/>
              <w:rPr>
                <w:sz w:val="10"/>
                <w:szCs w:val="10"/>
              </w:rPr>
            </w:pPr>
          </w:p>
        </w:tc>
        <w:tc>
          <w:tcPr>
            <w:tcW w:w="787"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1</w:t>
            </w:r>
          </w:p>
        </w:tc>
      </w:tr>
      <w:tr w:rsidR="00734C1A" w:rsidTr="00734C1A">
        <w:trPr>
          <w:trHeight w:hRule="exact" w:val="312"/>
          <w:jc w:val="center"/>
        </w:trPr>
        <w:tc>
          <w:tcPr>
            <w:tcW w:w="7666"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firstLine="0"/>
            </w:pPr>
            <w:r>
              <w:t>Итого</w:t>
            </w:r>
          </w:p>
        </w:tc>
        <w:tc>
          <w:tcPr>
            <w:tcW w:w="710"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left="200" w:firstLine="0"/>
            </w:pPr>
            <w:r>
              <w:t>105</w:t>
            </w:r>
          </w:p>
        </w:tc>
        <w:tc>
          <w:tcPr>
            <w:tcW w:w="850"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013" w:wrap="notBeside" w:vAnchor="text" w:hAnchor="text" w:xAlign="center" w:y="1"/>
              <w:shd w:val="clear" w:color="auto" w:fill="auto"/>
              <w:spacing w:before="0" w:line="240" w:lineRule="exact"/>
              <w:ind w:firstLine="0"/>
            </w:pPr>
            <w:r>
              <w:t>7</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bottom"/>
          </w:tcPr>
          <w:p w:rsidR="00734C1A" w:rsidRDefault="00734C1A" w:rsidP="00A32A83">
            <w:pPr>
              <w:pStyle w:val="25"/>
              <w:framePr w:w="10013" w:wrap="notBeside" w:vAnchor="text" w:hAnchor="text" w:xAlign="center" w:y="1"/>
              <w:shd w:val="clear" w:color="auto" w:fill="auto"/>
              <w:spacing w:before="0" w:line="240" w:lineRule="exact"/>
              <w:ind w:firstLine="0"/>
            </w:pPr>
            <w:r>
              <w:t>2</w:t>
            </w:r>
          </w:p>
        </w:tc>
      </w:tr>
    </w:tbl>
    <w:p w:rsidR="00734C1A" w:rsidRDefault="00734C1A" w:rsidP="00734C1A">
      <w:pPr>
        <w:pStyle w:val="37"/>
        <w:keepNext/>
        <w:keepLines/>
        <w:shd w:val="clear" w:color="auto" w:fill="auto"/>
        <w:spacing w:before="580" w:after="0" w:line="490" w:lineRule="exact"/>
        <w:jc w:val="both"/>
      </w:pPr>
      <w:bookmarkStart w:id="60" w:name="bookmark59"/>
      <w:r>
        <w:t>2.2.3. Рабочая программа учебного курса «Родной язык (русский)» 10-11 классы</w:t>
      </w:r>
      <w:bookmarkEnd w:id="60"/>
    </w:p>
    <w:p w:rsidR="004F09AD" w:rsidRDefault="004F09AD" w:rsidP="004F09AD">
      <w:pPr>
        <w:widowControl/>
        <w:tabs>
          <w:tab w:val="left" w:pos="567"/>
        </w:tabs>
        <w:ind w:firstLine="709"/>
        <w:jc w:val="both"/>
        <w:rPr>
          <w:rFonts w:ascii="Times New Roman" w:eastAsia="Calibri" w:hAnsi="Times New Roman" w:cs="Times New Roman"/>
          <w:color w:val="auto"/>
          <w:lang w:eastAsia="en-US" w:bidi="ar-SA"/>
        </w:rPr>
      </w:pPr>
      <w:r w:rsidRPr="00DE7357">
        <w:rPr>
          <w:rFonts w:ascii="Times New Roman" w:eastAsia="Calibri" w:hAnsi="Times New Roman" w:cs="Times New Roman"/>
          <w:color w:val="auto"/>
          <w:lang w:eastAsia="en-US" w:bidi="ar-SA"/>
        </w:rPr>
        <w:t>Рабочая программа составлена на основе методических рекомендаций Краевого автономного учреждения дополнительного профессионального образования «Алтайский институт развития образования имени Адриана Митрофановича Топорова».</w:t>
      </w:r>
    </w:p>
    <w:p w:rsidR="004F09AD" w:rsidRPr="004F09AD" w:rsidRDefault="004F09AD" w:rsidP="004F09AD">
      <w:pPr>
        <w:widowControl/>
        <w:tabs>
          <w:tab w:val="left" w:pos="567"/>
        </w:tabs>
        <w:ind w:firstLine="709"/>
        <w:jc w:val="both"/>
        <w:rPr>
          <w:rFonts w:ascii="Times New Roman" w:eastAsia="Calibri" w:hAnsi="Times New Roman" w:cs="Times New Roman"/>
          <w:color w:val="auto"/>
          <w:lang w:eastAsia="en-US" w:bidi="ar-SA"/>
        </w:rPr>
      </w:pPr>
    </w:p>
    <w:p w:rsidR="00734C1A" w:rsidRDefault="00734C1A" w:rsidP="00734C1A">
      <w:pPr>
        <w:pStyle w:val="44"/>
        <w:keepNext/>
        <w:keepLines/>
        <w:shd w:val="clear" w:color="auto" w:fill="auto"/>
        <w:spacing w:after="77" w:line="240" w:lineRule="exact"/>
        <w:ind w:left="400"/>
        <w:jc w:val="left"/>
      </w:pPr>
      <w:bookmarkStart w:id="61" w:name="bookmark60"/>
      <w:r>
        <w:t>• Планируемые результаты изучения курса</w:t>
      </w:r>
      <w:bookmarkEnd w:id="61"/>
    </w:p>
    <w:p w:rsidR="00734C1A" w:rsidRDefault="00734C1A" w:rsidP="00734C1A">
      <w:pPr>
        <w:pStyle w:val="25"/>
        <w:shd w:val="clear" w:color="auto" w:fill="auto"/>
        <w:spacing w:before="0" w:line="278" w:lineRule="exact"/>
        <w:ind w:firstLine="0"/>
        <w:jc w:val="both"/>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w:t>
      </w:r>
    </w:p>
    <w:p w:rsidR="00734C1A" w:rsidRDefault="00734C1A" w:rsidP="00734C1A">
      <w:pPr>
        <w:pStyle w:val="25"/>
        <w:shd w:val="clear" w:color="auto" w:fill="auto"/>
        <w:spacing w:before="0" w:line="274" w:lineRule="exact"/>
        <w:ind w:firstLine="0"/>
        <w:jc w:val="both"/>
      </w:pPr>
      <w:r>
        <w:t>(базовый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734C1A" w:rsidRDefault="00734C1A" w:rsidP="00734C1A">
      <w:pPr>
        <w:pStyle w:val="25"/>
        <w:shd w:val="clear" w:color="auto" w:fill="auto"/>
        <w:spacing w:before="0" w:line="274" w:lineRule="exact"/>
        <w:ind w:firstLine="740"/>
        <w:jc w:val="both"/>
      </w:pPr>
      <w:r>
        <w:t>сформированность понятий о нормах родного языка и применение знаний о них в речевой практике;</w:t>
      </w:r>
    </w:p>
    <w:p w:rsidR="00734C1A" w:rsidRDefault="00734C1A" w:rsidP="00734C1A">
      <w:pPr>
        <w:pStyle w:val="25"/>
        <w:shd w:val="clear" w:color="auto" w:fill="auto"/>
        <w:spacing w:before="0" w:line="274" w:lineRule="exact"/>
        <w:ind w:firstLine="740"/>
        <w:jc w:val="both"/>
      </w:pPr>
      <w: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734C1A" w:rsidRDefault="00734C1A" w:rsidP="00734C1A">
      <w:pPr>
        <w:pStyle w:val="25"/>
        <w:shd w:val="clear" w:color="auto" w:fill="auto"/>
        <w:spacing w:before="0" w:line="274" w:lineRule="exact"/>
        <w:ind w:firstLine="740"/>
        <w:jc w:val="both"/>
      </w:pPr>
      <w:r>
        <w:t>сформированность навыков свободного использования коммуникативно-эстетических возможностей родного языка;</w:t>
      </w:r>
    </w:p>
    <w:p w:rsidR="00734C1A" w:rsidRDefault="00734C1A" w:rsidP="00734C1A">
      <w:pPr>
        <w:pStyle w:val="25"/>
        <w:shd w:val="clear" w:color="auto" w:fill="auto"/>
        <w:spacing w:before="0" w:line="274" w:lineRule="exact"/>
        <w:ind w:firstLine="740"/>
        <w:jc w:val="both"/>
      </w:pPr>
      <w: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734C1A" w:rsidRDefault="00734C1A" w:rsidP="00734C1A">
      <w:pPr>
        <w:pStyle w:val="25"/>
        <w:shd w:val="clear" w:color="auto" w:fill="auto"/>
        <w:spacing w:before="0" w:line="274" w:lineRule="exact"/>
        <w:ind w:firstLine="740"/>
        <w:jc w:val="both"/>
      </w:pPr>
      <w: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734C1A" w:rsidRDefault="00734C1A" w:rsidP="00734C1A">
      <w:pPr>
        <w:pStyle w:val="25"/>
        <w:shd w:val="clear" w:color="auto" w:fill="auto"/>
        <w:spacing w:before="0" w:line="274" w:lineRule="exact"/>
        <w:ind w:firstLine="740"/>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34C1A" w:rsidRDefault="00734C1A" w:rsidP="00734C1A">
      <w:pPr>
        <w:pStyle w:val="25"/>
        <w:shd w:val="clear" w:color="auto" w:fill="auto"/>
        <w:spacing w:before="0" w:line="274" w:lineRule="exact"/>
        <w:ind w:firstLine="740"/>
        <w:jc w:val="both"/>
      </w:pPr>
      <w: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34C1A" w:rsidRDefault="00734C1A" w:rsidP="00734C1A">
      <w:pPr>
        <w:pStyle w:val="25"/>
        <w:shd w:val="clear" w:color="auto" w:fill="auto"/>
        <w:spacing w:before="0" w:line="274" w:lineRule="exact"/>
        <w:ind w:firstLine="740"/>
        <w:jc w:val="both"/>
      </w:pPr>
      <w: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34C1A" w:rsidRDefault="00734C1A" w:rsidP="00734C1A">
      <w:pPr>
        <w:pStyle w:val="25"/>
        <w:shd w:val="clear" w:color="auto" w:fill="auto"/>
        <w:spacing w:before="0" w:line="274" w:lineRule="exact"/>
        <w:ind w:firstLine="740"/>
        <w:jc w:val="both"/>
      </w:pPr>
      <w:r>
        <w:t>сформированность понимания родной литературы как одной из основных национально</w:t>
      </w:r>
      <w:r>
        <w:softHyphen/>
        <w:t>культурных ценностей народа, как особого способа познания жизни;</w:t>
      </w:r>
    </w:p>
    <w:p w:rsidR="00734C1A" w:rsidRDefault="00734C1A" w:rsidP="00734C1A">
      <w:pPr>
        <w:pStyle w:val="25"/>
        <w:shd w:val="clear" w:color="auto" w:fill="auto"/>
        <w:spacing w:before="0" w:line="274" w:lineRule="exact"/>
        <w:ind w:firstLine="740"/>
        <w:jc w:val="both"/>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34C1A" w:rsidRDefault="00734C1A" w:rsidP="00734C1A">
      <w:pPr>
        <w:pStyle w:val="25"/>
        <w:shd w:val="clear" w:color="auto" w:fill="auto"/>
        <w:spacing w:before="0" w:line="274" w:lineRule="exact"/>
        <w:ind w:firstLine="740"/>
        <w:jc w:val="both"/>
      </w:pPr>
      <w:r>
        <w:t>сформированность навыков понимания литературных художественных произведений, отражающих разные этнокультурные традиции.</w:t>
      </w:r>
    </w:p>
    <w:p w:rsidR="00734C1A" w:rsidRDefault="00734C1A" w:rsidP="00734C1A">
      <w:pPr>
        <w:pStyle w:val="113"/>
        <w:shd w:val="clear" w:color="auto" w:fill="auto"/>
        <w:spacing w:line="274" w:lineRule="exact"/>
        <w:ind w:firstLine="740"/>
      </w:pPr>
      <w:r>
        <w:t>Выпускник научится:</w:t>
      </w:r>
    </w:p>
    <w:p w:rsidR="00734C1A" w:rsidRDefault="00734C1A" w:rsidP="00734C1A">
      <w:pPr>
        <w:pStyle w:val="25"/>
        <w:shd w:val="clear" w:color="auto" w:fill="auto"/>
        <w:spacing w:before="0" w:line="274" w:lineRule="exact"/>
        <w:ind w:firstLine="740"/>
      </w:pPr>
      <w:r>
        <w:t>использовать языковые средства адекватно цели общения и речевой ситуации;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34C1A" w:rsidRDefault="00734C1A" w:rsidP="00734C1A">
      <w:pPr>
        <w:pStyle w:val="25"/>
        <w:shd w:val="clear" w:color="auto" w:fill="auto"/>
        <w:spacing w:before="0" w:line="274" w:lineRule="exact"/>
        <w:ind w:firstLine="740"/>
        <w:jc w:val="both"/>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734C1A" w:rsidRDefault="00734C1A" w:rsidP="00734C1A">
      <w:pPr>
        <w:pStyle w:val="25"/>
        <w:shd w:val="clear" w:color="auto" w:fill="auto"/>
        <w:spacing w:before="0" w:line="274" w:lineRule="exact"/>
        <w:ind w:firstLine="740"/>
      </w:pPr>
      <w:r>
        <w:t>выстраивать композицию текста, используя знания о его структурных элементах; подбирать и использовать языковые средства в зависимости от типа текста и выбранного профиля обучения;</w:t>
      </w:r>
    </w:p>
    <w:p w:rsidR="00734C1A" w:rsidRDefault="00734C1A" w:rsidP="00734C1A">
      <w:pPr>
        <w:pStyle w:val="25"/>
        <w:shd w:val="clear" w:color="auto" w:fill="auto"/>
        <w:spacing w:before="0" w:line="274" w:lineRule="exact"/>
        <w:ind w:firstLine="740"/>
        <w:jc w:val="both"/>
      </w:pPr>
      <w:r>
        <w:t>правильно использовать лексические и грамматические средства связи предложений при построении текста;</w:t>
      </w:r>
    </w:p>
    <w:p w:rsidR="00734C1A" w:rsidRDefault="00734C1A" w:rsidP="00734C1A">
      <w:pPr>
        <w:pStyle w:val="25"/>
        <w:shd w:val="clear" w:color="auto" w:fill="auto"/>
        <w:spacing w:before="0" w:line="274" w:lineRule="exact"/>
        <w:ind w:firstLine="740"/>
        <w:jc w:val="both"/>
      </w:pPr>
      <w:r>
        <w:t>сознательно использовать изобразительно-выразительные средства языка при создании</w:t>
      </w:r>
    </w:p>
    <w:p w:rsidR="00734C1A" w:rsidRDefault="00734C1A" w:rsidP="00734C1A">
      <w:pPr>
        <w:pStyle w:val="25"/>
        <w:shd w:val="clear" w:color="auto" w:fill="auto"/>
        <w:spacing w:before="0" w:line="274" w:lineRule="exact"/>
        <w:ind w:firstLine="0"/>
        <w:jc w:val="both"/>
      </w:pPr>
      <w:r>
        <w:t>текста;</w:t>
      </w:r>
    </w:p>
    <w:p w:rsidR="00734C1A" w:rsidRDefault="00734C1A" w:rsidP="00734C1A">
      <w:pPr>
        <w:pStyle w:val="25"/>
        <w:shd w:val="clear" w:color="auto" w:fill="auto"/>
        <w:spacing w:before="0" w:line="274" w:lineRule="exact"/>
        <w:ind w:firstLine="740"/>
        <w:jc w:val="both"/>
      </w:pPr>
      <w: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734C1A" w:rsidRDefault="00734C1A" w:rsidP="00734C1A">
      <w:pPr>
        <w:pStyle w:val="25"/>
        <w:shd w:val="clear" w:color="auto" w:fill="auto"/>
        <w:spacing w:before="0" w:line="274" w:lineRule="exact"/>
        <w:ind w:firstLine="760"/>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34C1A" w:rsidRDefault="00734C1A" w:rsidP="00734C1A">
      <w:pPr>
        <w:pStyle w:val="25"/>
        <w:shd w:val="clear" w:color="auto" w:fill="auto"/>
        <w:spacing w:before="0" w:line="274" w:lineRule="exact"/>
        <w:ind w:firstLine="760"/>
      </w:pPr>
      <w:r>
        <w:t>извлекать необходимую информацию из различных источников и переводить ее в текстовый формат;</w:t>
      </w:r>
    </w:p>
    <w:p w:rsidR="00734C1A" w:rsidRDefault="00734C1A" w:rsidP="00734C1A">
      <w:pPr>
        <w:pStyle w:val="25"/>
        <w:shd w:val="clear" w:color="auto" w:fill="auto"/>
        <w:spacing w:before="0" w:line="274" w:lineRule="exact"/>
        <w:ind w:firstLine="760"/>
      </w:pPr>
      <w:r>
        <w:t>преобразовывать текст в другие виды передачи информации;</w:t>
      </w:r>
    </w:p>
    <w:p w:rsidR="00734C1A" w:rsidRDefault="00734C1A" w:rsidP="00734C1A">
      <w:pPr>
        <w:pStyle w:val="25"/>
        <w:shd w:val="clear" w:color="auto" w:fill="auto"/>
        <w:spacing w:before="0" w:line="274" w:lineRule="exact"/>
        <w:ind w:left="760" w:firstLine="0"/>
      </w:pPr>
      <w:r>
        <w:t>выбирать тему, определять цель и подбирать материал для публичного выступления; соблюдать культуру публичной речи;</w:t>
      </w:r>
    </w:p>
    <w:p w:rsidR="00734C1A" w:rsidRDefault="00734C1A" w:rsidP="004F09AD">
      <w:pPr>
        <w:pStyle w:val="25"/>
        <w:shd w:val="clear" w:color="auto" w:fill="auto"/>
        <w:spacing w:before="0" w:line="274" w:lineRule="exact"/>
        <w:ind w:firstLine="760"/>
        <w:jc w:val="both"/>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734C1A" w:rsidRDefault="00734C1A" w:rsidP="004F09AD">
      <w:pPr>
        <w:pStyle w:val="113"/>
        <w:shd w:val="clear" w:color="auto" w:fill="auto"/>
        <w:spacing w:line="274" w:lineRule="exact"/>
        <w:ind w:firstLine="760"/>
      </w:pPr>
      <w:r>
        <w:t>Выпускник получит возможность научиться:</w:t>
      </w:r>
    </w:p>
    <w:p w:rsidR="00734C1A" w:rsidRDefault="00734C1A" w:rsidP="004F09AD">
      <w:pPr>
        <w:pStyle w:val="25"/>
        <w:shd w:val="clear" w:color="auto" w:fill="auto"/>
        <w:spacing w:before="0" w:line="274" w:lineRule="exact"/>
        <w:ind w:firstLine="760"/>
        <w:jc w:val="both"/>
      </w:pPr>
      <w:r>
        <w:t>распознавать уровни и единицы языка в предъявленном тексте и видеть взаимосвязь между</w:t>
      </w:r>
    </w:p>
    <w:p w:rsidR="00734C1A" w:rsidRDefault="00734C1A" w:rsidP="004F09AD">
      <w:pPr>
        <w:pStyle w:val="25"/>
        <w:shd w:val="clear" w:color="auto" w:fill="auto"/>
        <w:spacing w:before="0" w:line="274" w:lineRule="exact"/>
        <w:ind w:firstLine="0"/>
        <w:jc w:val="both"/>
      </w:pPr>
      <w:r>
        <w:t>ними;</w:t>
      </w:r>
    </w:p>
    <w:p w:rsidR="00734C1A" w:rsidRDefault="00734C1A" w:rsidP="004F09AD">
      <w:pPr>
        <w:pStyle w:val="25"/>
        <w:shd w:val="clear" w:color="auto" w:fill="auto"/>
        <w:spacing w:before="0" w:line="274" w:lineRule="exact"/>
        <w:ind w:firstLine="760"/>
        <w:jc w:val="both"/>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734C1A" w:rsidRDefault="00734C1A" w:rsidP="004F09AD">
      <w:pPr>
        <w:pStyle w:val="25"/>
        <w:shd w:val="clear" w:color="auto" w:fill="auto"/>
        <w:spacing w:before="0" w:line="274" w:lineRule="exact"/>
        <w:ind w:firstLine="760"/>
        <w:jc w:val="both"/>
      </w:pPr>
      <w:r>
        <w:t>комментировать авторские высказывания на различные темы (в том числе о богатстве и выразительности русского языка);</w:t>
      </w:r>
    </w:p>
    <w:p w:rsidR="00734C1A" w:rsidRDefault="00734C1A" w:rsidP="004F09AD">
      <w:pPr>
        <w:pStyle w:val="25"/>
        <w:shd w:val="clear" w:color="auto" w:fill="auto"/>
        <w:spacing w:before="0" w:line="274" w:lineRule="exact"/>
        <w:ind w:firstLine="760"/>
        <w:jc w:val="both"/>
      </w:pPr>
      <w:r>
        <w:t>отличать язык художественной литературы от других разновидностей современного русского языка;</w:t>
      </w:r>
    </w:p>
    <w:p w:rsidR="00734C1A" w:rsidRDefault="00734C1A" w:rsidP="004F09AD">
      <w:pPr>
        <w:pStyle w:val="25"/>
        <w:shd w:val="clear" w:color="auto" w:fill="auto"/>
        <w:spacing w:before="0" w:line="274" w:lineRule="exact"/>
        <w:ind w:firstLine="760"/>
        <w:jc w:val="both"/>
      </w:pPr>
      <w:r>
        <w:t>использовать синонимические ресурсы русского языка для более точного выражения мысли и усиления выразительности речи;</w:t>
      </w:r>
    </w:p>
    <w:p w:rsidR="00734C1A" w:rsidRDefault="00734C1A" w:rsidP="004F09AD">
      <w:pPr>
        <w:pStyle w:val="25"/>
        <w:shd w:val="clear" w:color="auto" w:fill="auto"/>
        <w:spacing w:before="0" w:line="274" w:lineRule="exact"/>
        <w:ind w:firstLine="760"/>
        <w:jc w:val="both"/>
      </w:pPr>
      <w:r>
        <w:t>иметь представление об историческом развитии русского языка и истории русского языкознания;</w:t>
      </w:r>
    </w:p>
    <w:p w:rsidR="00734C1A" w:rsidRDefault="00734C1A" w:rsidP="004F09AD">
      <w:pPr>
        <w:pStyle w:val="25"/>
        <w:shd w:val="clear" w:color="auto" w:fill="auto"/>
        <w:spacing w:before="0" w:line="274" w:lineRule="exact"/>
        <w:ind w:firstLine="760"/>
        <w:jc w:val="both"/>
      </w:pPr>
      <w:r>
        <w:t>выражать согласие или несогласие с мнением собеседника в соответствии с правилами ведения диалогической речи;</w:t>
      </w:r>
    </w:p>
    <w:p w:rsidR="00734C1A" w:rsidRDefault="00734C1A" w:rsidP="004F09AD">
      <w:pPr>
        <w:pStyle w:val="25"/>
        <w:shd w:val="clear" w:color="auto" w:fill="auto"/>
        <w:spacing w:before="0" w:line="274" w:lineRule="exact"/>
        <w:ind w:firstLine="760"/>
        <w:jc w:val="both"/>
      </w:pPr>
      <w:r>
        <w:t>дифференцировать главную и второстепенную информацию, известную и неизвестную информацию в прослушанном тексте;</w:t>
      </w:r>
    </w:p>
    <w:p w:rsidR="00734C1A" w:rsidRDefault="00734C1A" w:rsidP="004F09AD">
      <w:pPr>
        <w:pStyle w:val="25"/>
        <w:shd w:val="clear" w:color="auto" w:fill="auto"/>
        <w:spacing w:before="0" w:line="274" w:lineRule="exact"/>
        <w:ind w:firstLine="760"/>
        <w:jc w:val="both"/>
      </w:pPr>
      <w:r>
        <w:t>проводить самостоятельный поиск текстовой и нетекстовой информации, отбирать и анализировать полученную информацию;</w:t>
      </w:r>
    </w:p>
    <w:p w:rsidR="00734C1A" w:rsidRDefault="00734C1A" w:rsidP="004F09AD">
      <w:pPr>
        <w:pStyle w:val="25"/>
        <w:shd w:val="clear" w:color="auto" w:fill="auto"/>
        <w:spacing w:before="0" w:line="274" w:lineRule="exact"/>
        <w:ind w:left="760" w:firstLine="0"/>
        <w:jc w:val="both"/>
      </w:pPr>
      <w:r>
        <w:t>сохранять стилевое единство при создании текста заданного функционального стиля; создавать отзывы и рецензии на предложенный текст; соблюдать культуру чтения, говорения, аудирования и письма;</w:t>
      </w:r>
    </w:p>
    <w:p w:rsidR="00734C1A" w:rsidRDefault="00734C1A" w:rsidP="004F09AD">
      <w:pPr>
        <w:pStyle w:val="25"/>
        <w:shd w:val="clear" w:color="auto" w:fill="auto"/>
        <w:spacing w:before="0" w:line="274" w:lineRule="exact"/>
        <w:ind w:firstLine="760"/>
        <w:jc w:val="both"/>
      </w:pPr>
      <w:r>
        <w:t>соблюдать культуру научного и делового общения в устной и письменной форме, в том числе при обсуждении дискуссионных проблем;</w:t>
      </w:r>
    </w:p>
    <w:p w:rsidR="00734C1A" w:rsidRDefault="00734C1A" w:rsidP="004F09AD">
      <w:pPr>
        <w:pStyle w:val="25"/>
        <w:shd w:val="clear" w:color="auto" w:fill="auto"/>
        <w:spacing w:before="0" w:line="274" w:lineRule="exact"/>
        <w:ind w:firstLine="760"/>
        <w:jc w:val="both"/>
      </w:pPr>
      <w:r>
        <w:t>соблюдать нормы речевого поведения в разговорной речи, а также в учебно-научной и официально-деловой сферах общения;</w:t>
      </w:r>
    </w:p>
    <w:p w:rsidR="00734C1A" w:rsidRDefault="00734C1A" w:rsidP="00734C1A">
      <w:pPr>
        <w:pStyle w:val="25"/>
        <w:shd w:val="clear" w:color="auto" w:fill="auto"/>
        <w:spacing w:before="0" w:line="274" w:lineRule="exact"/>
        <w:ind w:firstLine="760"/>
      </w:pPr>
      <w:r>
        <w:t>осуществлять речевой самоконтроль;</w:t>
      </w:r>
    </w:p>
    <w:p w:rsidR="00734C1A" w:rsidRDefault="00734C1A" w:rsidP="00734C1A">
      <w:pPr>
        <w:pStyle w:val="25"/>
        <w:shd w:val="clear" w:color="auto" w:fill="auto"/>
        <w:spacing w:before="0" w:line="274" w:lineRule="exact"/>
        <w:ind w:firstLine="760"/>
      </w:pPr>
      <w:r>
        <w:t>совершенствовать орфографические и пунктуационные умения и навыки на основе знаний о нормах русского литературного языка;</w:t>
      </w:r>
    </w:p>
    <w:p w:rsidR="00734C1A" w:rsidRDefault="00734C1A" w:rsidP="00734C1A">
      <w:pPr>
        <w:pStyle w:val="25"/>
        <w:shd w:val="clear" w:color="auto" w:fill="auto"/>
        <w:spacing w:before="0" w:line="274" w:lineRule="exact"/>
        <w:ind w:firstLine="760"/>
      </w:pPr>
      <w:r>
        <w:t>использовать основные нормативные словари и справочники для расширения словарного запаса и спектра используемых языковых средств;</w:t>
      </w:r>
    </w:p>
    <w:p w:rsidR="00734C1A" w:rsidRDefault="00734C1A" w:rsidP="00734C1A">
      <w:pPr>
        <w:pStyle w:val="25"/>
        <w:shd w:val="clear" w:color="auto" w:fill="auto"/>
        <w:spacing w:before="0" w:after="240" w:line="274" w:lineRule="exact"/>
        <w:ind w:firstLine="760"/>
      </w:pPr>
      <w:r>
        <w:t>оценивать эстетическую сторону речевого высказывания при анализе текстов (в том числе художественной литературы).</w:t>
      </w:r>
    </w:p>
    <w:p w:rsidR="00734C1A" w:rsidRDefault="00734C1A" w:rsidP="00734C1A">
      <w:pPr>
        <w:pStyle w:val="72"/>
        <w:shd w:val="clear" w:color="auto" w:fill="auto"/>
        <w:spacing w:line="274" w:lineRule="exact"/>
        <w:ind w:left="1400"/>
        <w:jc w:val="left"/>
      </w:pPr>
      <w:r>
        <w:t>СОДЕРЖАНИЕ УЧЕБНОГО ПРЕДМЕТА «РОДНОЙ ЯЗЫК»</w:t>
      </w:r>
    </w:p>
    <w:p w:rsidR="00734C1A" w:rsidRDefault="00734C1A" w:rsidP="00734C1A">
      <w:pPr>
        <w:pStyle w:val="113"/>
        <w:shd w:val="clear" w:color="auto" w:fill="auto"/>
        <w:spacing w:line="274" w:lineRule="exact"/>
      </w:pPr>
      <w:r>
        <w:t>10 класс -17ч.</w:t>
      </w:r>
    </w:p>
    <w:p w:rsidR="00734C1A" w:rsidRDefault="00734C1A" w:rsidP="00734C1A">
      <w:pPr>
        <w:pStyle w:val="25"/>
        <w:shd w:val="clear" w:color="auto" w:fill="auto"/>
        <w:spacing w:before="0" w:line="274" w:lineRule="exact"/>
        <w:ind w:firstLine="0"/>
        <w:jc w:val="both"/>
      </w:pPr>
      <w:r>
        <w:rPr>
          <w:rStyle w:val="2115pt0"/>
        </w:rPr>
        <w:t>Раздел 1. Язык и культура (3ч.)</w:t>
      </w:r>
      <w:r>
        <w:t>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Происхождение письменной речи в связи с развитием мышления.</w:t>
      </w:r>
    </w:p>
    <w:p w:rsidR="00734C1A" w:rsidRDefault="00734C1A" w:rsidP="00734C1A">
      <w:pPr>
        <w:pStyle w:val="113"/>
        <w:shd w:val="clear" w:color="auto" w:fill="auto"/>
        <w:spacing w:line="274" w:lineRule="exact"/>
      </w:pPr>
      <w:r>
        <w:t>Раздел 2. Культура речи (7ч.)</w:t>
      </w:r>
    </w:p>
    <w:p w:rsidR="00734C1A" w:rsidRDefault="00734C1A" w:rsidP="00734C1A">
      <w:pPr>
        <w:pStyle w:val="25"/>
        <w:shd w:val="clear" w:color="auto" w:fill="auto"/>
        <w:spacing w:before="0" w:line="274" w:lineRule="exact"/>
        <w:ind w:firstLine="0"/>
        <w:jc w:val="both"/>
      </w:pPr>
      <w:r>
        <w:rPr>
          <w:rStyle w:val="2115pt0"/>
        </w:rPr>
        <w:t>Основные орфоэпические нормы.</w:t>
      </w:r>
      <w:r>
        <w:t>Фонетика, графика, орфоэпия. Звуки и буквы, исторические чередование звуков. Типичные орфоэпические ошибки в современной речи.</w:t>
      </w:r>
    </w:p>
    <w:p w:rsidR="00734C1A" w:rsidRDefault="00734C1A" w:rsidP="00734C1A">
      <w:pPr>
        <w:pStyle w:val="25"/>
        <w:shd w:val="clear" w:color="auto" w:fill="auto"/>
        <w:spacing w:before="0" w:line="274" w:lineRule="exact"/>
        <w:ind w:firstLine="0"/>
        <w:jc w:val="both"/>
      </w:pPr>
      <w:r>
        <w:rPr>
          <w:rStyle w:val="2115pt0"/>
        </w:rPr>
        <w:t>Основные лексические нормы современного русского литературного языка.</w:t>
      </w:r>
      <w: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734C1A" w:rsidRDefault="00734C1A" w:rsidP="00734C1A">
      <w:pPr>
        <w:pStyle w:val="113"/>
        <w:shd w:val="clear" w:color="auto" w:fill="auto"/>
        <w:spacing w:line="274" w:lineRule="exact"/>
      </w:pPr>
      <w:r>
        <w:t>Основные грамматические нормы современного русского литературного языка.</w:t>
      </w:r>
    </w:p>
    <w:p w:rsidR="00734C1A" w:rsidRDefault="00734C1A" w:rsidP="00734C1A">
      <w:pPr>
        <w:pStyle w:val="25"/>
        <w:shd w:val="clear" w:color="auto" w:fill="auto"/>
        <w:spacing w:before="0" w:line="274" w:lineRule="exact"/>
        <w:ind w:firstLine="0"/>
        <w:jc w:val="both"/>
      </w:pPr>
      <w:r>
        <w:t>Ошибки в образовании и употреблении глагольных форм (употребление форм 1 лица ед.ч. настоящего или будущего времени, форм повелительного наклонения и др.) Нарушение видовременной соотнесенности глагольных форм.</w:t>
      </w:r>
    </w:p>
    <w:p w:rsidR="00734C1A" w:rsidRDefault="00734C1A" w:rsidP="00734C1A">
      <w:pPr>
        <w:pStyle w:val="25"/>
        <w:shd w:val="clear" w:color="auto" w:fill="auto"/>
        <w:spacing w:before="0" w:line="274" w:lineRule="exact"/>
        <w:ind w:firstLine="0"/>
        <w:jc w:val="both"/>
      </w:pPr>
      <w:r>
        <w:t>Нормативное образование и употребление причастий и деепричастий. Нормы употребления причастных и деепричастных оборотов. Ошибки в построении предложений с причастным и деепричастным оборотом.</w:t>
      </w:r>
    </w:p>
    <w:p w:rsidR="00734C1A" w:rsidRDefault="00734C1A" w:rsidP="00734C1A">
      <w:pPr>
        <w:pStyle w:val="25"/>
        <w:shd w:val="clear" w:color="auto" w:fill="auto"/>
        <w:spacing w:before="0" w:line="274" w:lineRule="exact"/>
        <w:ind w:firstLine="0"/>
        <w:jc w:val="both"/>
      </w:pPr>
      <w:r>
        <w:rPr>
          <w:rStyle w:val="2115pt0"/>
        </w:rPr>
        <w:t>Речевой этикет.</w:t>
      </w:r>
      <w: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rsidR="00734C1A" w:rsidRDefault="00734C1A" w:rsidP="00734C1A">
      <w:pPr>
        <w:pStyle w:val="113"/>
        <w:shd w:val="clear" w:color="auto" w:fill="auto"/>
        <w:spacing w:line="274" w:lineRule="exact"/>
      </w:pPr>
      <w:r>
        <w:t>Раздел 3. Речь. Речевая деятельность. Текст (7ч.)</w:t>
      </w:r>
    </w:p>
    <w:p w:rsidR="00734C1A" w:rsidRDefault="00734C1A" w:rsidP="00734C1A">
      <w:pPr>
        <w:pStyle w:val="25"/>
        <w:shd w:val="clear" w:color="auto" w:fill="auto"/>
        <w:spacing w:before="0" w:line="274" w:lineRule="exact"/>
        <w:ind w:firstLine="0"/>
        <w:jc w:val="both"/>
      </w:pPr>
      <w:r>
        <w:rPr>
          <w:rStyle w:val="2115pt0"/>
        </w:rPr>
        <w:t>Язык и речь. Виды речевой деятельности</w:t>
      </w:r>
      <w:r>
        <w:rPr>
          <w:rStyle w:val="2f1"/>
        </w:rPr>
        <w:t>.</w:t>
      </w:r>
      <w:r>
        <w:t xml:space="preserve"> Мастерство публичного выступления. Средства выразительности устной речи (тон, тембр, темп).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734C1A" w:rsidRDefault="00734C1A" w:rsidP="00734C1A">
      <w:pPr>
        <w:pStyle w:val="25"/>
        <w:shd w:val="clear" w:color="auto" w:fill="auto"/>
        <w:spacing w:before="0" w:line="274" w:lineRule="exact"/>
        <w:ind w:firstLine="0"/>
        <w:jc w:val="both"/>
      </w:pPr>
      <w:r>
        <w:rPr>
          <w:rStyle w:val="2115pt0"/>
        </w:rPr>
        <w:t>Текст как единица языка.</w:t>
      </w:r>
      <w:r w:rsidR="008C663C">
        <w:rPr>
          <w:rStyle w:val="2115pt0"/>
        </w:rPr>
        <w:t xml:space="preserve"> </w:t>
      </w:r>
      <w:r>
        <w:t>Приемы смыслового чтения. Создание текста как результата собственной исследовательской или проектной деятельности.</w:t>
      </w:r>
    </w:p>
    <w:p w:rsidR="00734C1A" w:rsidRDefault="00734C1A" w:rsidP="00734C1A">
      <w:pPr>
        <w:pStyle w:val="25"/>
        <w:shd w:val="clear" w:color="auto" w:fill="auto"/>
        <w:spacing w:before="0" w:line="240" w:lineRule="auto"/>
        <w:ind w:firstLine="0"/>
        <w:jc w:val="both"/>
      </w:pPr>
      <w:r>
        <w:rPr>
          <w:rStyle w:val="2115pt0"/>
        </w:rPr>
        <w:t>Функциональные разновидности языка.</w:t>
      </w:r>
      <w:r w:rsidR="008C663C">
        <w:rPr>
          <w:rStyle w:val="2115pt0"/>
        </w:rPr>
        <w:t xml:space="preserve"> </w:t>
      </w:r>
      <w: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734C1A" w:rsidRDefault="00734C1A" w:rsidP="00734C1A">
      <w:pPr>
        <w:pStyle w:val="113"/>
        <w:shd w:val="clear" w:color="auto" w:fill="auto"/>
        <w:spacing w:line="274" w:lineRule="exact"/>
      </w:pPr>
      <w:r>
        <w:t>Резерв учебного времени — 1ч.</w:t>
      </w:r>
    </w:p>
    <w:p w:rsidR="00734C1A" w:rsidRDefault="00734C1A" w:rsidP="00734C1A">
      <w:pPr>
        <w:rPr>
          <w:sz w:val="2"/>
          <w:szCs w:val="2"/>
        </w:rPr>
      </w:pPr>
    </w:p>
    <w:p w:rsidR="00734C1A" w:rsidRDefault="00734C1A" w:rsidP="00734C1A">
      <w:pPr>
        <w:pStyle w:val="72"/>
        <w:shd w:val="clear" w:color="auto" w:fill="auto"/>
        <w:spacing w:line="240" w:lineRule="exact"/>
        <w:ind w:left="20"/>
        <w:jc w:val="center"/>
      </w:pPr>
      <w:r>
        <w:t>ТЕМАТИЧЕСКОЕ ПЛАНИРОВАНИЕ (70 часов)</w:t>
      </w:r>
    </w:p>
    <w:p w:rsidR="00734C1A" w:rsidRDefault="00734C1A" w:rsidP="00734C1A">
      <w:pPr>
        <w:pStyle w:val="54"/>
        <w:framePr w:w="10488" w:wrap="notBeside" w:vAnchor="text" w:hAnchor="text" w:xAlign="center" w:y="1"/>
        <w:shd w:val="clear" w:color="auto" w:fill="auto"/>
        <w:spacing w:line="230" w:lineRule="exact"/>
      </w:pPr>
      <w:r>
        <w:t>10 класс - 35ч.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7982"/>
        <w:gridCol w:w="1454"/>
      </w:tblGrid>
      <w:tr w:rsidR="00734C1A" w:rsidTr="00A32A83">
        <w:trPr>
          <w:trHeight w:hRule="exact" w:val="811"/>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w:t>
            </w:r>
          </w:p>
        </w:tc>
        <w:tc>
          <w:tcPr>
            <w:tcW w:w="7982"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Тема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after="120" w:line="240" w:lineRule="exact"/>
              <w:ind w:firstLine="0"/>
            </w:pPr>
            <w:r>
              <w:t>Количество</w:t>
            </w:r>
          </w:p>
          <w:p w:rsidR="00734C1A" w:rsidRDefault="00734C1A" w:rsidP="00A32A83">
            <w:pPr>
              <w:pStyle w:val="25"/>
              <w:framePr w:w="10488" w:wrap="notBeside" w:vAnchor="text" w:hAnchor="text" w:xAlign="center" w:y="1"/>
              <w:shd w:val="clear" w:color="auto" w:fill="auto"/>
              <w:spacing w:line="240" w:lineRule="exact"/>
              <w:ind w:firstLine="0"/>
              <w:jc w:val="center"/>
            </w:pPr>
            <w:r>
              <w:t>часов</w:t>
            </w:r>
          </w:p>
        </w:tc>
      </w:tr>
      <w:tr w:rsidR="00734C1A" w:rsidTr="00A32A83">
        <w:trPr>
          <w:trHeight w:hRule="exact" w:val="518"/>
          <w:jc w:val="center"/>
        </w:trPr>
        <w:tc>
          <w:tcPr>
            <w:tcW w:w="10487" w:type="dxa"/>
            <w:gridSpan w:val="3"/>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Раздел 1. Язык и культура (10ч.)</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Язык как знаковая система.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2</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Семиотические свойства языка.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3</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Асимметрия языкового знака.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4</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Мотивированные и немотивированные языковые знаки.</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5</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Язык и другие семиотические системы.</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6</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Естественные и искусственные языки.</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7</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Взаимосвязь языка и мышления.</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8</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Роль языка в формировании мышления индивида и мышления общества (индивидуальное и общественное сознание)</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9</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Происхождение письменной речи в связи с развитием мышления.</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10</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Практическая работа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487" w:type="dxa"/>
            <w:gridSpan w:val="3"/>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Раздел 2. Культура речи (14ч.)</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Основные орфоэпические нормы. Фонетика, графика, орфоэпия.</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2</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Звуки и буквы, историческое чередование звуков.</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3</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Типичные орфоэпические ошибки в современной речи.</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4</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Основные лексические нормы современного русского литературного языка. Изменение лексического состава языка.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5</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Изменение значений имеющихся в языке слов, их стилистическая переоценка.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6</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Новая фразеология, активизация процесса заимствования.</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7</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Типичные ошибки, связанные с нарушением лексической сочетаемости.</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33"/>
          <w:jc w:val="center"/>
        </w:trPr>
        <w:tc>
          <w:tcPr>
            <w:tcW w:w="1051"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8</w:t>
            </w:r>
          </w:p>
        </w:tc>
        <w:tc>
          <w:tcPr>
            <w:tcW w:w="7982"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Современные толковые словари. Словарные пометы.</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bl>
    <w:p w:rsidR="00734C1A" w:rsidRDefault="00734C1A" w:rsidP="00734C1A">
      <w:pPr>
        <w:framePr w:w="10488" w:wrap="notBeside" w:vAnchor="text" w:hAnchor="text" w:xAlign="center" w:y="1"/>
        <w:rPr>
          <w:sz w:val="2"/>
          <w:szCs w:val="2"/>
        </w:rPr>
      </w:pPr>
    </w:p>
    <w:p w:rsidR="00734C1A" w:rsidRDefault="00734C1A" w:rsidP="00734C1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7982"/>
        <w:gridCol w:w="1454"/>
      </w:tblGrid>
      <w:tr w:rsidR="00734C1A" w:rsidTr="00A32A83">
        <w:trPr>
          <w:trHeight w:hRule="exact" w:val="1358"/>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9</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Основные грамматические нормы современного русского литературного языка. Ошибки в образовании и употреблении глагольных форм (употребление форм 1 лица ед.ч. настоящего или будущего времени, форм повелительного наклонения и др.)</w:t>
            </w:r>
          </w:p>
        </w:tc>
        <w:tc>
          <w:tcPr>
            <w:tcW w:w="1454"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f1"/>
              </w:rPr>
              <w:t>10</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Нарушение видовременной соотнесенности глагольных форм.</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11</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Нормативное образование и употребление причастий и деепричастий. Нормы употребления причастных и деепричастных оборотов.</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12</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Ошибки в построении предложений с причастным и деепричастным оборотом.</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1066"/>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13</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Речевой этикет. Этика и этикет в электронной среде общения. Этикет Интернет-переписки. Этические нормы, правила этикета в ситуациях делового дистанционного общения.</w:t>
            </w:r>
          </w:p>
        </w:tc>
        <w:tc>
          <w:tcPr>
            <w:tcW w:w="1454"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14</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Контрольная работа.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487" w:type="dxa"/>
            <w:gridSpan w:val="3"/>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Раздел 3. Речь. Речевая деятельность. Текст (10ч.)</w:t>
            </w:r>
          </w:p>
        </w:tc>
      </w:tr>
      <w:tr w:rsidR="00734C1A" w:rsidTr="00A32A83">
        <w:trPr>
          <w:trHeight w:hRule="exact" w:val="787"/>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Язык и речь. Виды речевой деятельности. Мастерство публичного выступления.</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2</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Средства выразительности устной речи (тон, тембр, темп).</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1066"/>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3</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Риторические функции градации, инверсии, разных видов повторов, оксюморона, умолчания, риторических вопросов, восклицаний, обращений, игры слов.</w:t>
            </w:r>
          </w:p>
        </w:tc>
        <w:tc>
          <w:tcPr>
            <w:tcW w:w="1454"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4</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Техника импровизированной речи. Особенности импровизации.</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5</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Текст как единица языка. Приемы смыслового чтения.</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6</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69" w:lineRule="exact"/>
              <w:ind w:firstLine="0"/>
              <w:jc w:val="both"/>
            </w:pPr>
            <w:r>
              <w:t>Создание текста как результата собственной исследовательской или проектной деятельности</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7</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Функциональные разновидности языка. Язык художественной литературы. Тексты современных песен.</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8</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Театр, кино и литература.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9</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Источники богатства и выразительности русской речи. Использование приема «чужое слово»: подражание, пародия, стилизация, сказ.</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10</w:t>
            </w:r>
          </w:p>
        </w:tc>
        <w:tc>
          <w:tcPr>
            <w:tcW w:w="7982"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Сочинение с использованием приема «чужое слово» /защита индивидуального проекта</w:t>
            </w:r>
          </w:p>
        </w:tc>
        <w:tc>
          <w:tcPr>
            <w:tcW w:w="1454"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33"/>
          <w:jc w:val="center"/>
        </w:trPr>
        <w:tc>
          <w:tcPr>
            <w:tcW w:w="104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Резерв учебного времени - 1ч.</w:t>
            </w:r>
          </w:p>
        </w:tc>
      </w:tr>
    </w:tbl>
    <w:p w:rsidR="00734C1A" w:rsidRDefault="00734C1A" w:rsidP="00734C1A">
      <w:pPr>
        <w:framePr w:w="10488" w:wrap="notBeside" w:vAnchor="text" w:hAnchor="text" w:xAlign="center" w:y="1"/>
        <w:rPr>
          <w:sz w:val="2"/>
          <w:szCs w:val="2"/>
        </w:rPr>
      </w:pPr>
    </w:p>
    <w:p w:rsidR="00734C1A" w:rsidRDefault="00734C1A" w:rsidP="00734C1A">
      <w:pPr>
        <w:rPr>
          <w:sz w:val="2"/>
          <w:szCs w:val="2"/>
        </w:rPr>
      </w:pPr>
    </w:p>
    <w:p w:rsidR="00734C1A" w:rsidRDefault="00734C1A" w:rsidP="00734C1A">
      <w:pPr>
        <w:pStyle w:val="64"/>
        <w:framePr w:w="10488" w:wrap="notBeside" w:vAnchor="text" w:hAnchor="text" w:xAlign="center" w:y="1"/>
        <w:shd w:val="clear" w:color="auto" w:fill="auto"/>
        <w:spacing w:line="240" w:lineRule="exact"/>
      </w:pPr>
      <w:r>
        <w:t>11 класс - 35ч.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6979"/>
        <w:gridCol w:w="2458"/>
      </w:tblGrid>
      <w:tr w:rsidR="00734C1A" w:rsidTr="00A32A83">
        <w:trPr>
          <w:trHeight w:hRule="exact" w:val="52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Тема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left="300" w:firstLine="0"/>
            </w:pPr>
            <w:r>
              <w:t>Количество часов</w:t>
            </w:r>
          </w:p>
        </w:tc>
      </w:tr>
      <w:tr w:rsidR="00734C1A" w:rsidTr="00A32A83">
        <w:trPr>
          <w:trHeight w:hRule="exact" w:val="538"/>
          <w:jc w:val="center"/>
        </w:trPr>
        <w:tc>
          <w:tcPr>
            <w:tcW w:w="1048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Раздел 1. Язык и культура (10ч.)</w:t>
            </w:r>
          </w:p>
        </w:tc>
      </w:tr>
    </w:tbl>
    <w:p w:rsidR="00734C1A" w:rsidRDefault="00734C1A" w:rsidP="00734C1A">
      <w:pPr>
        <w:framePr w:w="10488" w:wrap="notBeside" w:vAnchor="text" w:hAnchor="text" w:xAlign="center" w:y="1"/>
        <w:rPr>
          <w:sz w:val="2"/>
          <w:szCs w:val="2"/>
        </w:rPr>
      </w:pPr>
    </w:p>
    <w:p w:rsidR="00734C1A" w:rsidRDefault="00734C1A" w:rsidP="00734C1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6979"/>
        <w:gridCol w:w="2458"/>
      </w:tblGrid>
      <w:tr w:rsidR="00734C1A" w:rsidTr="00A32A83">
        <w:trPr>
          <w:trHeight w:hRule="exact" w:val="533"/>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Русский язык в диалоге культур.</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2</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Познание языка и культуры русского народа в диалоге культур.</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3</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Лингвокультурология. Языковая картина мира.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4</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Взаимообогащение языков как результат взаимодействия национальных культур.</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5</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Связь языков и древнейших религий мира.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6</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Мифология речи, мифология имени.</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7</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Словесная магия: зарок, заговор, заклинание, проклятие</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8</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Табу, эвфемизмы, вульгаризмы.</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9</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Основы русской криптографии: тарабарщина, литорея, цыфирь.</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10</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Практическая работа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488" w:type="dxa"/>
            <w:gridSpan w:val="3"/>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Раздел 2. Культура речи (14ч.)</w:t>
            </w:r>
          </w:p>
        </w:tc>
      </w:tr>
      <w:tr w:rsidR="00734C1A" w:rsidTr="00A32A83">
        <w:trPr>
          <w:trHeight w:hRule="exact" w:val="787"/>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Основные орфоэпические нормы. Обобщающее повторение фонетики, орфоэпии.</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2</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Основные нормы современного литературного произношения и ударения в русском языке.</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3</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Основные лексические нормы современного русского литературного языка. Разнообразие словарей русского языка.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4</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Словари языка писателя. Редкие и уникальные словари.</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1066"/>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5</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Основные грамматические нормы современного русского литературного языка. Нормативное образование и употребление падежных форм имён числительных.</w:t>
            </w:r>
          </w:p>
        </w:tc>
        <w:tc>
          <w:tcPr>
            <w:tcW w:w="2458"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6</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Нормативное употребление сравнительной и превосходной степени имен прилагательных и наречий</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7</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Соблюдение синтаксических норм при выборе вариантов построения словосочетаний, простых и сложных предложений.</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8</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Синтаксическая синонимия.</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9</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Предложения, в которых однородные члены связаны двойными союзами.</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10</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Ошибки в построении предложений с однородными членами.</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11</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Речевой этикет. Речевой этикет и культура общения.</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33"/>
          <w:jc w:val="center"/>
        </w:trPr>
        <w:tc>
          <w:tcPr>
            <w:tcW w:w="1051"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12</w:t>
            </w:r>
          </w:p>
        </w:tc>
        <w:tc>
          <w:tcPr>
            <w:tcW w:w="6979"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Ситуации речевого этикета.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bl>
    <w:p w:rsidR="00734C1A" w:rsidRDefault="00734C1A" w:rsidP="00734C1A">
      <w:pPr>
        <w:framePr w:w="10488" w:wrap="notBeside" w:vAnchor="text" w:hAnchor="text" w:xAlign="center" w:y="1"/>
        <w:rPr>
          <w:sz w:val="2"/>
          <w:szCs w:val="2"/>
        </w:rPr>
      </w:pPr>
    </w:p>
    <w:p w:rsidR="00734C1A" w:rsidRDefault="00734C1A" w:rsidP="00734C1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51"/>
        <w:gridCol w:w="6979"/>
        <w:gridCol w:w="2458"/>
      </w:tblGrid>
      <w:tr w:rsidR="00734C1A" w:rsidTr="00A32A83">
        <w:trPr>
          <w:trHeight w:hRule="exact" w:val="806"/>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13</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Эффективная коммуникация в семье: детско-родительское и супружеское общение.</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14</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Контрольная работа.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488" w:type="dxa"/>
            <w:gridSpan w:val="3"/>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Раздел 3. Речь. Речевая деятельность. Текст (10ч.)</w:t>
            </w:r>
          </w:p>
        </w:tc>
      </w:tr>
      <w:tr w:rsidR="00734C1A" w:rsidTr="00A32A83">
        <w:trPr>
          <w:trHeight w:hRule="exact" w:val="1066"/>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8" w:lineRule="exact"/>
              <w:ind w:firstLine="0"/>
              <w:jc w:val="both"/>
            </w:pPr>
            <w:r>
              <w:t>Язык и речь. Виды речевой деятельности. Речевые жанры монологической речи: эссе (проповедческое, философское, публицистическое)</w:t>
            </w:r>
          </w:p>
        </w:tc>
        <w:tc>
          <w:tcPr>
            <w:tcW w:w="2458"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2</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Письмо, проповедь, дневник.</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3</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74" w:lineRule="exact"/>
              <w:ind w:firstLine="0"/>
              <w:jc w:val="both"/>
            </w:pPr>
            <w:r>
              <w:t>Речевые жанры диалогической речи: интервью, научная дискуссия, политические дебаты.</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4</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Текст как единица языка. Текст и подтекст.</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5</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Скрытый смысл в художественной и публицистической литературе.</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6</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Функциональные разновидности языка. Формы комического в литературе.</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7</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Структура шутки: ожидание и удивление.</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18"/>
          <w:jc w:val="center"/>
        </w:trPr>
        <w:tc>
          <w:tcPr>
            <w:tcW w:w="1051" w:type="dxa"/>
            <w:tcBorders>
              <w:top w:val="single" w:sz="4" w:space="0" w:color="auto"/>
              <w:left w:val="single" w:sz="4" w:space="0" w:color="auto"/>
            </w:tcBorders>
            <w:shd w:val="clear" w:color="auto" w:fill="FFFFFF"/>
            <w:vAlign w:val="bottom"/>
          </w:tcPr>
          <w:p w:rsidR="00734C1A" w:rsidRDefault="00734C1A" w:rsidP="00A32A83">
            <w:pPr>
              <w:pStyle w:val="25"/>
              <w:framePr w:w="10488" w:wrap="notBeside" w:vAnchor="text" w:hAnchor="text" w:xAlign="center" w:y="1"/>
              <w:shd w:val="clear" w:color="auto" w:fill="auto"/>
              <w:spacing w:before="0" w:line="240" w:lineRule="exact"/>
              <w:ind w:firstLine="0"/>
              <w:jc w:val="center"/>
            </w:pPr>
            <w:r>
              <w:t>8</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both"/>
            </w:pPr>
            <w:r>
              <w:t>Риторика остроумия.</w:t>
            </w:r>
          </w:p>
        </w:tc>
        <w:tc>
          <w:tcPr>
            <w:tcW w:w="2458" w:type="dxa"/>
            <w:tcBorders>
              <w:top w:val="single" w:sz="4" w:space="0" w:color="auto"/>
              <w:left w:val="single" w:sz="4" w:space="0" w:color="auto"/>
              <w:right w:val="single" w:sz="4" w:space="0" w:color="auto"/>
            </w:tcBorders>
            <w:shd w:val="clear" w:color="auto" w:fill="FFFFFF"/>
          </w:tcPr>
          <w:p w:rsidR="00734C1A" w:rsidRDefault="00734C1A" w:rsidP="00A32A83">
            <w:pPr>
              <w:framePr w:w="10488" w:wrap="notBeside" w:vAnchor="text" w:hAnchor="text" w:xAlign="center" w:y="1"/>
              <w:rPr>
                <w:sz w:val="10"/>
                <w:szCs w:val="10"/>
              </w:rPr>
            </w:pPr>
          </w:p>
        </w:tc>
      </w:tr>
      <w:tr w:rsidR="00734C1A" w:rsidTr="00A32A83">
        <w:trPr>
          <w:trHeight w:hRule="exact" w:val="792"/>
          <w:jc w:val="center"/>
        </w:trPr>
        <w:tc>
          <w:tcPr>
            <w:tcW w:w="1051" w:type="dxa"/>
            <w:tcBorders>
              <w:top w:val="single" w:sz="4" w:space="0" w:color="auto"/>
              <w:left w:val="single" w:sz="4" w:space="0" w:color="auto"/>
            </w:tcBorders>
            <w:shd w:val="clear" w:color="auto" w:fill="FFFFFF"/>
          </w:tcPr>
          <w:p w:rsidR="00734C1A" w:rsidRDefault="00734C1A" w:rsidP="00A32A83">
            <w:pPr>
              <w:pStyle w:val="25"/>
              <w:framePr w:w="10488" w:wrap="notBeside" w:vAnchor="text" w:hAnchor="text" w:xAlign="center" w:y="1"/>
              <w:shd w:val="clear" w:color="auto" w:fill="auto"/>
              <w:spacing w:before="0" w:line="240" w:lineRule="exact"/>
              <w:ind w:firstLine="0"/>
              <w:jc w:val="center"/>
            </w:pPr>
            <w:r>
              <w:t>9</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Юмор, ирония, намек, парадокс, их функции в различных стилях речи.</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1051"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10</w:t>
            </w:r>
          </w:p>
        </w:tc>
        <w:tc>
          <w:tcPr>
            <w:tcW w:w="6979" w:type="dxa"/>
            <w:tcBorders>
              <w:top w:val="single" w:sz="4" w:space="0" w:color="auto"/>
              <w:lef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83" w:lineRule="exact"/>
              <w:ind w:firstLine="0"/>
              <w:jc w:val="both"/>
            </w:pPr>
            <w:r>
              <w:t>Сочинение в юмористическом стиле /защита индивидуального проекта</w:t>
            </w:r>
          </w:p>
        </w:tc>
        <w:tc>
          <w:tcPr>
            <w:tcW w:w="2458"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t>1</w:t>
            </w:r>
          </w:p>
        </w:tc>
      </w:tr>
      <w:tr w:rsidR="00734C1A" w:rsidTr="00A32A83">
        <w:trPr>
          <w:trHeight w:hRule="exact" w:val="533"/>
          <w:jc w:val="center"/>
        </w:trPr>
        <w:tc>
          <w:tcPr>
            <w:tcW w:w="1048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488" w:wrap="notBeside" w:vAnchor="text" w:hAnchor="text" w:xAlign="center" w:y="1"/>
              <w:shd w:val="clear" w:color="auto" w:fill="auto"/>
              <w:spacing w:before="0" w:line="240" w:lineRule="exact"/>
              <w:ind w:firstLine="0"/>
              <w:jc w:val="center"/>
            </w:pPr>
            <w:r>
              <w:rPr>
                <w:rStyle w:val="2b"/>
              </w:rPr>
              <w:t xml:space="preserve">Резерв учебного времени </w:t>
            </w:r>
            <w:r>
              <w:t xml:space="preserve">- </w:t>
            </w:r>
            <w:r>
              <w:rPr>
                <w:rStyle w:val="2b"/>
              </w:rPr>
              <w:t>1ч.</w:t>
            </w:r>
          </w:p>
        </w:tc>
      </w:tr>
    </w:tbl>
    <w:p w:rsidR="00734C1A" w:rsidRDefault="00734C1A" w:rsidP="00734C1A">
      <w:pPr>
        <w:framePr w:w="10488" w:wrap="notBeside" w:vAnchor="text" w:hAnchor="text" w:xAlign="center" w:y="1"/>
        <w:rPr>
          <w:sz w:val="2"/>
          <w:szCs w:val="2"/>
        </w:rPr>
      </w:pPr>
    </w:p>
    <w:p w:rsidR="00734C1A" w:rsidRDefault="00734C1A" w:rsidP="00734C1A">
      <w:pPr>
        <w:rPr>
          <w:sz w:val="2"/>
          <w:szCs w:val="2"/>
        </w:rPr>
      </w:pPr>
    </w:p>
    <w:p w:rsidR="00734C1A" w:rsidRPr="002D4C7A" w:rsidRDefault="00734C1A" w:rsidP="002D0FAC">
      <w:pPr>
        <w:pStyle w:val="37"/>
        <w:keepNext/>
        <w:keepLines/>
        <w:numPr>
          <w:ilvl w:val="0"/>
          <w:numId w:val="50"/>
        </w:numPr>
        <w:shd w:val="clear" w:color="auto" w:fill="auto"/>
        <w:tabs>
          <w:tab w:val="left" w:pos="696"/>
        </w:tabs>
        <w:spacing w:before="415" w:after="219" w:line="322" w:lineRule="exact"/>
        <w:ind w:right="160"/>
        <w:jc w:val="both"/>
        <w:rPr>
          <w:color w:val="auto"/>
        </w:rPr>
      </w:pPr>
      <w:bookmarkStart w:id="62" w:name="bookmark61"/>
      <w:r w:rsidRPr="002D4C7A">
        <w:rPr>
          <w:color w:val="auto"/>
        </w:rPr>
        <w:t xml:space="preserve">Рабочая программа учебного предмета «Немецкий язык» 10-11 класс (базовый уровень) </w:t>
      </w:r>
      <w:bookmarkEnd w:id="62"/>
    </w:p>
    <w:p w:rsidR="004F09AD" w:rsidRPr="00C63BB4" w:rsidRDefault="004F09AD" w:rsidP="004F09AD">
      <w:pPr>
        <w:keepNext/>
        <w:keepLines/>
        <w:widowControl/>
        <w:spacing w:after="185" w:line="312" w:lineRule="exact"/>
        <w:ind w:right="100"/>
        <w:jc w:val="center"/>
        <w:outlineLvl w:val="1"/>
        <w:rPr>
          <w:rFonts w:ascii="Segoe UI" w:eastAsiaTheme="minorHAnsi" w:hAnsi="Segoe UI" w:cs="Segoe UI"/>
          <w:b/>
          <w:bCs/>
          <w:color w:val="auto"/>
          <w:lang w:eastAsia="en-US" w:bidi="ar-SA"/>
        </w:rPr>
      </w:pPr>
      <w:r>
        <w:rPr>
          <w:rFonts w:ascii="Segoe UI" w:eastAsiaTheme="minorHAnsi" w:hAnsi="Segoe UI" w:cs="Segoe UI"/>
          <w:b/>
          <w:bCs/>
          <w:color w:val="auto"/>
          <w:shd w:val="clear" w:color="auto" w:fill="FFFFFF"/>
          <w:lang w:eastAsia="en-US" w:bidi="ar-SA"/>
        </w:rPr>
        <w:t>Планируемые р</w:t>
      </w:r>
      <w:r w:rsidRPr="00C63BB4">
        <w:rPr>
          <w:rFonts w:ascii="Segoe UI" w:eastAsiaTheme="minorHAnsi" w:hAnsi="Segoe UI" w:cs="Segoe UI"/>
          <w:b/>
          <w:bCs/>
          <w:color w:val="auto"/>
          <w:shd w:val="clear" w:color="auto" w:fill="FFFFFF"/>
          <w:lang w:eastAsia="en-US" w:bidi="ar-SA"/>
        </w:rPr>
        <w:t>езультаты освоения учебного предмета</w:t>
      </w:r>
    </w:p>
    <w:p w:rsidR="004F09AD" w:rsidRPr="00C63BB4" w:rsidRDefault="004F09AD" w:rsidP="004F09AD">
      <w:pPr>
        <w:keepNext/>
        <w:keepLines/>
        <w:widowControl/>
        <w:ind w:left="20" w:right="2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отношений обучаю</w:t>
      </w:r>
      <w:r w:rsidRPr="00C63BB4">
        <w:rPr>
          <w:rFonts w:ascii="Times New Roman" w:eastAsiaTheme="minorHAnsi" w:hAnsi="Times New Roman" w:cs="Times New Roman"/>
          <w:b/>
          <w:bCs/>
          <w:color w:val="auto"/>
          <w:shd w:val="clear" w:color="auto" w:fill="FFFFFF"/>
          <w:lang w:eastAsia="en-US" w:bidi="ar-SA"/>
        </w:rPr>
        <w:softHyphen/>
        <w:t>щихся к себе, к своему здоровью, к познанию себя:</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ориентация обучающихся на достижение личного счастья, реализацию позитивных жизненных перспектив, инициатив</w:t>
      </w:r>
      <w:r w:rsidRPr="00C63BB4">
        <w:rPr>
          <w:rFonts w:ascii="Times New Roman" w:eastAsiaTheme="minorHAnsi" w:hAnsi="Times New Roman" w:cs="Times New Roman"/>
          <w:color w:val="auto"/>
          <w:shd w:val="clear" w:color="auto" w:fill="FFFFFF"/>
          <w:lang w:eastAsia="en-US" w:bidi="ar-SA"/>
        </w:rPr>
        <w:softHyphen/>
        <w:t>ность, креативность, готовность и способность к личностному самоопределению, способность ставить цели и строить жиз</w:t>
      </w:r>
      <w:r w:rsidRPr="00C63BB4">
        <w:rPr>
          <w:rFonts w:ascii="Times New Roman" w:eastAsiaTheme="minorHAnsi" w:hAnsi="Times New Roman" w:cs="Times New Roman"/>
          <w:color w:val="auto"/>
          <w:shd w:val="clear" w:color="auto" w:fill="FFFFFF"/>
          <w:lang w:eastAsia="en-US" w:bidi="ar-SA"/>
        </w:rPr>
        <w:softHyphen/>
        <w:t>ненные планы;</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и способность обеспечить себе и своим близ</w:t>
      </w:r>
      <w:r w:rsidRPr="00C63BB4">
        <w:rPr>
          <w:rFonts w:ascii="Times New Roman" w:eastAsiaTheme="minorHAnsi" w:hAnsi="Times New Roman" w:cs="Times New Roman"/>
          <w:color w:val="auto"/>
          <w:shd w:val="clear" w:color="auto" w:fill="FFFFFF"/>
          <w:lang w:eastAsia="en-US" w:bidi="ar-SA"/>
        </w:rPr>
        <w:softHyphen/>
        <w:t>ким достойную жизнь в процессе самостоятельной, творче</w:t>
      </w:r>
      <w:r w:rsidRPr="00C63BB4">
        <w:rPr>
          <w:rFonts w:ascii="Times New Roman" w:eastAsiaTheme="minorHAnsi" w:hAnsi="Times New Roman" w:cs="Times New Roman"/>
          <w:color w:val="auto"/>
          <w:shd w:val="clear" w:color="auto" w:fill="FFFFFF"/>
          <w:lang w:eastAsia="en-US" w:bidi="ar-SA"/>
        </w:rPr>
        <w:softHyphen/>
        <w:t>ской и ответственной деятельности;</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и способность обучающихся к отстаиванию личного достоинства, собственного мнения, готовность и спо</w:t>
      </w:r>
      <w:r w:rsidRPr="00C63BB4">
        <w:rPr>
          <w:rFonts w:ascii="Times New Roman" w:eastAsiaTheme="minorHAnsi" w:hAnsi="Times New Roman" w:cs="Times New Roman"/>
          <w:color w:val="auto"/>
          <w:shd w:val="clear" w:color="auto" w:fill="FFFFFF"/>
          <w:lang w:eastAsia="en-US" w:bidi="ar-SA"/>
        </w:rPr>
        <w:softHyphen/>
        <w:t>собность вырабатывать собственную позицию по отношению общественно-политическим событиям прошлого и настоя</w:t>
      </w:r>
      <w:r w:rsidRPr="00C63BB4">
        <w:rPr>
          <w:rFonts w:ascii="Times New Roman" w:eastAsiaTheme="minorHAnsi" w:hAnsi="Times New Roman" w:cs="Times New Roman"/>
          <w:color w:val="auto"/>
          <w:shd w:val="clear" w:color="auto" w:fill="FFFFFF"/>
          <w:lang w:eastAsia="en-US" w:bidi="ar-SA"/>
        </w:rPr>
        <w:softHyphen/>
        <w:t>щего на основе осознания и осмысления истории, духовных ценностей и достижений нашей страны;</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и способность обучающихся к саморазвитию самовоспитанию в соответствии с общечеловеческими цен</w:t>
      </w:r>
      <w:r w:rsidRPr="00C63BB4">
        <w:rPr>
          <w:rFonts w:ascii="Times New Roman" w:eastAsiaTheme="minorHAnsi" w:hAnsi="Times New Roman" w:cs="Times New Roman"/>
          <w:color w:val="auto"/>
          <w:shd w:val="clear" w:color="auto" w:fill="FFFFFF"/>
          <w:lang w:eastAsia="en-US" w:bidi="ar-SA"/>
        </w:rPr>
        <w:softHyphen/>
        <w:t>ностями и идеалами гражданского общества, потребность в физическом самосовершенствовании, занятиях спортивно-оз</w:t>
      </w:r>
      <w:r w:rsidRPr="00C63BB4">
        <w:rPr>
          <w:rFonts w:ascii="Times New Roman" w:eastAsiaTheme="minorHAnsi" w:hAnsi="Times New Roman" w:cs="Times New Roman"/>
          <w:color w:val="auto"/>
          <w:shd w:val="clear" w:color="auto" w:fill="FFFFFF"/>
          <w:lang w:eastAsia="en-US" w:bidi="ar-SA"/>
        </w:rPr>
        <w:softHyphen/>
        <w:t>доровительной деятельностью;</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принятие и реализация ценностей здорового и безопас</w:t>
      </w:r>
      <w:r w:rsidRPr="00C63BB4">
        <w:rPr>
          <w:rFonts w:ascii="Times New Roman" w:eastAsiaTheme="minorHAnsi" w:hAnsi="Times New Roman" w:cs="Times New Roman"/>
          <w:color w:val="auto"/>
          <w:shd w:val="clear" w:color="auto" w:fill="FFFFFF"/>
          <w:lang w:eastAsia="en-US" w:bidi="ar-SA"/>
        </w:rPr>
        <w:softHyphen/>
        <w:t>ного образа жизни, бережное, ответственное и компетентное отношение к собственному физическому и психологическому здоровью;</w:t>
      </w:r>
    </w:p>
    <w:p w:rsidR="004F09AD" w:rsidRPr="00C63BB4" w:rsidRDefault="004F09AD" w:rsidP="002D0FAC">
      <w:pPr>
        <w:widowControl/>
        <w:numPr>
          <w:ilvl w:val="0"/>
          <w:numId w:val="98"/>
        </w:numPr>
        <w:tabs>
          <w:tab w:val="left" w:pos="529"/>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неприятие вредных привычек: курения, употребления алкоголя, наркотиков.</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отношений обучаю</w:t>
      </w:r>
      <w:r w:rsidRPr="00C63BB4">
        <w:rPr>
          <w:rFonts w:ascii="Times New Roman" w:eastAsiaTheme="minorHAnsi" w:hAnsi="Times New Roman" w:cs="Times New Roman"/>
          <w:b/>
          <w:bCs/>
          <w:color w:val="auto"/>
          <w:shd w:val="clear" w:color="auto" w:fill="FFFFFF"/>
          <w:lang w:eastAsia="en-US" w:bidi="ar-SA"/>
        </w:rPr>
        <w:softHyphen/>
        <w:t>щихся к России как к Родине (Отечеству):</w:t>
      </w:r>
    </w:p>
    <w:p w:rsidR="004F09AD" w:rsidRPr="00C63BB4" w:rsidRDefault="004F09AD"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российская идентичность, способность к осознанию рос</w:t>
      </w:r>
      <w:r w:rsidRPr="00C63BB4">
        <w:rPr>
          <w:rFonts w:ascii="Times New Roman" w:eastAsiaTheme="minorHAnsi" w:hAnsi="Times New Roman" w:cs="Times New Roman"/>
          <w:color w:val="auto"/>
          <w:shd w:val="clear" w:color="auto" w:fill="FFFFFF"/>
          <w:lang w:eastAsia="en-US" w:bidi="ar-SA"/>
        </w:rPr>
        <w:softHyphen/>
        <w:t>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уважение к своему народу, чувство ответственности пе</w:t>
      </w:r>
      <w:r w:rsidRPr="00C63BB4">
        <w:rPr>
          <w:rFonts w:ascii="Times New Roman" w:eastAsiaTheme="minorHAnsi" w:hAnsi="Times New Roman" w:cs="Times New Roman"/>
          <w:color w:val="auto"/>
          <w:shd w:val="clear" w:color="auto" w:fill="FFFFFF"/>
          <w:lang w:eastAsia="en-US" w:bidi="ar-SA"/>
        </w:rPr>
        <w:softHyphen/>
        <w:t>ред Родиной, гордости за свой край, свою Родину, прошлое настоящее многонационального народа России, уважение к государственным символам (герб, флаг, гимн);</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формирование уважения к русскому языку как государ</w:t>
      </w:r>
      <w:r w:rsidRPr="00C63BB4">
        <w:rPr>
          <w:rFonts w:ascii="Times New Roman" w:eastAsiaTheme="minorHAnsi" w:hAnsi="Times New Roman" w:cs="Times New Roman"/>
          <w:color w:val="auto"/>
          <w:shd w:val="clear" w:color="auto" w:fill="FFFFFF"/>
          <w:lang w:eastAsia="en-US" w:bidi="ar-SA"/>
        </w:rPr>
        <w:softHyphen/>
        <w:t>ственному языку Российской Федерации, являющемуся ос</w:t>
      </w:r>
      <w:r w:rsidRPr="00C63BB4">
        <w:rPr>
          <w:rFonts w:ascii="Times New Roman" w:eastAsiaTheme="minorHAnsi" w:hAnsi="Times New Roman" w:cs="Times New Roman"/>
          <w:color w:val="auto"/>
          <w:shd w:val="clear" w:color="auto" w:fill="FFFFFF"/>
          <w:lang w:eastAsia="en-US" w:bidi="ar-SA"/>
        </w:rPr>
        <w:softHyphen/>
        <w:t>новой российской идентичности и главным фактором наци</w:t>
      </w:r>
      <w:r w:rsidRPr="00C63BB4">
        <w:rPr>
          <w:rFonts w:ascii="Times New Roman" w:eastAsiaTheme="minorHAnsi" w:hAnsi="Times New Roman" w:cs="Times New Roman"/>
          <w:color w:val="auto"/>
          <w:shd w:val="clear" w:color="auto" w:fill="FFFFFF"/>
          <w:lang w:eastAsia="en-US" w:bidi="ar-SA"/>
        </w:rPr>
        <w:softHyphen/>
        <w:t>онального самоопределения;</w:t>
      </w:r>
    </w:p>
    <w:p w:rsidR="004F09AD" w:rsidRPr="00C63BB4" w:rsidRDefault="004F09AD"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воспитание уважения к культуре, языкам, традициям и обычаям народов, проживающих в Российской Федерации.</w:t>
      </w:r>
    </w:p>
    <w:p w:rsidR="004F09AD" w:rsidRPr="00C63BB4" w:rsidRDefault="004F09AD" w:rsidP="004F09AD">
      <w:pPr>
        <w:widowControl/>
        <w:ind w:left="20" w:right="20" w:firstLine="3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Личностные результаты в сфере отношений, обучающихся закону, государству и к гражданскому обществу:</w:t>
      </w:r>
    </w:p>
    <w:p w:rsidR="004F09AD" w:rsidRPr="00C63BB4" w:rsidRDefault="004F09AD"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w:t>
      </w:r>
      <w:r w:rsidRPr="00C63BB4">
        <w:rPr>
          <w:rFonts w:ascii="Times New Roman" w:eastAsiaTheme="minorHAnsi" w:hAnsi="Times New Roman" w:cs="Times New Roman"/>
          <w:color w:val="auto"/>
          <w:shd w:val="clear" w:color="auto" w:fill="FFFFFF"/>
          <w:lang w:eastAsia="en-US" w:bidi="ar-SA"/>
        </w:rPr>
        <w:softHyphen/>
        <w:t>онные национальные и общечеловеческие гуманистические и демократические ценности, готового к участию в обществен</w:t>
      </w:r>
      <w:r w:rsidRPr="00C63BB4">
        <w:rPr>
          <w:rFonts w:ascii="Times New Roman" w:eastAsiaTheme="minorHAnsi" w:hAnsi="Times New Roman" w:cs="Times New Roman"/>
          <w:color w:val="auto"/>
          <w:shd w:val="clear" w:color="auto" w:fill="FFFFFF"/>
          <w:lang w:eastAsia="en-US" w:bidi="ar-SA"/>
        </w:rPr>
        <w:softHyphen/>
        <w:t>ной жизни;</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признание не отчуждаемости основных прав и свобод человека, которые принадлежат каждому от рождения, готов</w:t>
      </w:r>
      <w:r w:rsidRPr="00C63BB4">
        <w:rPr>
          <w:rFonts w:ascii="Times New Roman" w:eastAsiaTheme="minorHAnsi" w:hAnsi="Times New Roman" w:cs="Times New Roman"/>
          <w:color w:val="auto"/>
          <w:shd w:val="clear" w:color="auto" w:fill="FFFFFF"/>
          <w:lang w:eastAsia="en-US" w:bidi="ar-SA"/>
        </w:rPr>
        <w:softHyphen/>
        <w:t>ность к осуществлению собственных прав и свобод без нару</w:t>
      </w:r>
      <w:r w:rsidRPr="00C63BB4">
        <w:rPr>
          <w:rFonts w:ascii="Times New Roman" w:eastAsiaTheme="minorHAnsi" w:hAnsi="Times New Roman" w:cs="Times New Roman"/>
          <w:color w:val="auto"/>
          <w:shd w:val="clear" w:color="auto" w:fill="FFFFFF"/>
          <w:lang w:eastAsia="en-US" w:bidi="ar-SA"/>
        </w:rPr>
        <w:softHyphen/>
        <w:t>шения прав и свобод других лиц, готовность отстаивать соб</w:t>
      </w:r>
      <w:r w:rsidRPr="00C63BB4">
        <w:rPr>
          <w:rFonts w:ascii="Times New Roman" w:eastAsiaTheme="minorHAnsi" w:hAnsi="Times New Roman" w:cs="Times New Roman"/>
          <w:color w:val="auto"/>
          <w:shd w:val="clear" w:color="auto" w:fill="FFFFFF"/>
          <w:lang w:eastAsia="en-US" w:bidi="ar-SA"/>
        </w:rPr>
        <w:softHyphen/>
        <w:t>ственные права и свободы человека и гражданина согласно общепризнанным принципам и нормам международного пра</w:t>
      </w:r>
      <w:r w:rsidRPr="00C63BB4">
        <w:rPr>
          <w:rFonts w:ascii="Times New Roman" w:eastAsiaTheme="minorHAnsi" w:hAnsi="Times New Roman" w:cs="Times New Roman"/>
          <w:color w:val="auto"/>
          <w:shd w:val="clear" w:color="auto" w:fill="FFFFFF"/>
          <w:lang w:eastAsia="en-US" w:bidi="ar-SA"/>
        </w:rPr>
        <w:softHyphen/>
        <w:t>ва и в соответствии с Конституцией Российской Федерации, правовая и политическая грамотность;</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w:t>
      </w:r>
      <w:r w:rsidRPr="00C63BB4">
        <w:rPr>
          <w:rFonts w:ascii="Times New Roman" w:eastAsiaTheme="minorHAnsi" w:hAnsi="Times New Roman" w:cs="Times New Roman"/>
          <w:color w:val="auto"/>
          <w:shd w:val="clear" w:color="auto" w:fill="FFFFFF"/>
          <w:lang w:eastAsia="en-US" w:bidi="ar-SA"/>
        </w:rPr>
        <w:softHyphen/>
        <w:t>знания, осознание своего места в поликультурном мире;</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интериоризация ценностей демократии и социальной со</w:t>
      </w:r>
      <w:r w:rsidRPr="00C63BB4">
        <w:rPr>
          <w:rFonts w:ascii="Times New Roman" w:eastAsiaTheme="minorHAnsi" w:hAnsi="Times New Roman" w:cs="Times New Roman"/>
          <w:color w:val="auto"/>
          <w:shd w:val="clear" w:color="auto" w:fill="FFFFFF"/>
          <w:lang w:eastAsia="en-US" w:bidi="ar-SA"/>
        </w:rPr>
        <w:softHyphen/>
        <w:t>лидарности, готовность к договорному регулированию отно</w:t>
      </w:r>
      <w:r w:rsidRPr="00C63BB4">
        <w:rPr>
          <w:rFonts w:ascii="Times New Roman" w:eastAsiaTheme="minorHAnsi" w:hAnsi="Times New Roman" w:cs="Times New Roman"/>
          <w:color w:val="auto"/>
          <w:shd w:val="clear" w:color="auto" w:fill="FFFFFF"/>
          <w:lang w:eastAsia="en-US" w:bidi="ar-SA"/>
        </w:rPr>
        <w:softHyphen/>
        <w:t>шений в группе или социальной организации;</w:t>
      </w:r>
    </w:p>
    <w:p w:rsidR="004F09AD" w:rsidRPr="00C63BB4" w:rsidRDefault="004F09AD" w:rsidP="002D0FAC">
      <w:pPr>
        <w:widowControl/>
        <w:numPr>
          <w:ilvl w:val="0"/>
          <w:numId w:val="98"/>
        </w:numPr>
        <w:tabs>
          <w:tab w:val="left" w:pos="543"/>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обучающихся к конструктивному участию в</w:t>
      </w:r>
      <w:r>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принятии решений, затрагивающих их права и интересы, в том числе в различных формах общественной самоорга</w:t>
      </w:r>
      <w:r w:rsidRPr="00C63BB4">
        <w:rPr>
          <w:rFonts w:ascii="Times New Roman" w:eastAsiaTheme="minorHAnsi" w:hAnsi="Times New Roman" w:cs="Times New Roman"/>
          <w:color w:val="auto"/>
          <w:shd w:val="clear" w:color="auto" w:fill="FFFFFF"/>
          <w:lang w:eastAsia="en-US" w:bidi="ar-SA"/>
        </w:rPr>
        <w:softHyphen/>
        <w:t>низации, самоуправления, общественно значимой деятель</w:t>
      </w:r>
      <w:r w:rsidRPr="00C63BB4">
        <w:rPr>
          <w:rFonts w:ascii="Times New Roman" w:eastAsiaTheme="minorHAnsi" w:hAnsi="Times New Roman" w:cs="Times New Roman"/>
          <w:color w:val="auto"/>
          <w:shd w:val="clear" w:color="auto" w:fill="FFFFFF"/>
          <w:lang w:eastAsia="en-US" w:bidi="ar-SA"/>
        </w:rPr>
        <w:softHyphen/>
        <w:t>ности;</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приверженность идеям интернационализма, дружбы, ра</w:t>
      </w:r>
      <w:r w:rsidRPr="00C63BB4">
        <w:rPr>
          <w:rFonts w:ascii="Times New Roman" w:eastAsiaTheme="minorHAnsi" w:hAnsi="Times New Roman" w:cs="Times New Roman"/>
          <w:color w:val="auto"/>
          <w:shd w:val="clear" w:color="auto" w:fill="FFFFFF"/>
          <w:lang w:eastAsia="en-US" w:bidi="ar-SA"/>
        </w:rPr>
        <w:softHyphen/>
        <w:t>венства, взаимопомощи народов; воспитание уважительного отношения к национальному достоинству людей, их чувствам, религиозным убеждениям;</w:t>
      </w:r>
    </w:p>
    <w:p w:rsidR="004F09AD" w:rsidRPr="00C63BB4" w:rsidRDefault="004F09AD" w:rsidP="002D0FAC">
      <w:pPr>
        <w:widowControl/>
        <w:numPr>
          <w:ilvl w:val="0"/>
          <w:numId w:val="98"/>
        </w:numPr>
        <w:tabs>
          <w:tab w:val="left" w:pos="534"/>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обучающихся противостоять идеологии экс</w:t>
      </w:r>
      <w:r w:rsidRPr="00C63BB4">
        <w:rPr>
          <w:rFonts w:ascii="Times New Roman" w:eastAsiaTheme="minorHAnsi" w:hAnsi="Times New Roman" w:cs="Times New Roman"/>
          <w:color w:val="auto"/>
          <w:shd w:val="clear" w:color="auto" w:fill="FFFFFF"/>
          <w:lang w:eastAsia="en-US" w:bidi="ar-SA"/>
        </w:rPr>
        <w:softHyphen/>
        <w:t>тремизма, национализма, ксенофобии; коррупции; дискрими</w:t>
      </w:r>
      <w:r w:rsidRPr="00C63BB4">
        <w:rPr>
          <w:rFonts w:ascii="Times New Roman" w:eastAsiaTheme="minorHAnsi" w:hAnsi="Times New Roman" w:cs="Times New Roman"/>
          <w:color w:val="auto"/>
          <w:shd w:val="clear" w:color="auto" w:fill="FFFFFF"/>
          <w:lang w:eastAsia="en-US" w:bidi="ar-SA"/>
        </w:rPr>
        <w:softHyphen/>
        <w:t>нации по социальным, религиозным, расовым, национальным признакам и другим негативным социальным явлениям.</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отношений обучаю</w:t>
      </w:r>
      <w:r w:rsidRPr="00C63BB4">
        <w:rPr>
          <w:rFonts w:ascii="Times New Roman" w:eastAsiaTheme="minorHAnsi" w:hAnsi="Times New Roman" w:cs="Times New Roman"/>
          <w:b/>
          <w:bCs/>
          <w:color w:val="auto"/>
          <w:shd w:val="clear" w:color="auto" w:fill="FFFFFF"/>
          <w:lang w:eastAsia="en-US" w:bidi="ar-SA"/>
        </w:rPr>
        <w:softHyphen/>
        <w:t>щихся с окружающими людьми:</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нравственное сознание и поведение на основе усвоения общечеловеческих ценностей, толерантного сознания и пове</w:t>
      </w:r>
      <w:r w:rsidRPr="00C63BB4">
        <w:rPr>
          <w:rFonts w:ascii="Times New Roman" w:eastAsiaTheme="minorHAnsi" w:hAnsi="Times New Roman" w:cs="Times New Roman"/>
          <w:color w:val="auto"/>
          <w:shd w:val="clear" w:color="auto" w:fill="FFFFFF"/>
          <w:lang w:eastAsia="en-US" w:bidi="ar-SA"/>
        </w:rPr>
        <w:softHyphen/>
        <w:t>дения в поликультурном мире, готовности и способности ве</w:t>
      </w:r>
      <w:r w:rsidRPr="00C63BB4">
        <w:rPr>
          <w:rFonts w:ascii="Times New Roman" w:eastAsiaTheme="minorHAnsi" w:hAnsi="Times New Roman" w:cs="Times New Roman"/>
          <w:color w:val="auto"/>
          <w:shd w:val="clear" w:color="auto" w:fill="FFFFFF"/>
          <w:lang w:eastAsia="en-US" w:bidi="ar-SA"/>
        </w:rPr>
        <w:softHyphen/>
        <w:t>сти диалог с другими людьми, достигать в нем взаимопонима</w:t>
      </w:r>
      <w:r w:rsidRPr="00C63BB4">
        <w:rPr>
          <w:rFonts w:ascii="Times New Roman" w:eastAsiaTheme="minorHAnsi" w:hAnsi="Times New Roman" w:cs="Times New Roman"/>
          <w:color w:val="auto"/>
          <w:shd w:val="clear" w:color="auto" w:fill="FFFFFF"/>
          <w:lang w:eastAsia="en-US" w:bidi="ar-SA"/>
        </w:rPr>
        <w:softHyphen/>
        <w:t>ния, находить общие цели и сотрудничать для их достижения;</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принятие гуманистических ценностей, осознанное, ува</w:t>
      </w:r>
      <w:r w:rsidRPr="00C63BB4">
        <w:rPr>
          <w:rFonts w:ascii="Times New Roman" w:eastAsiaTheme="minorHAnsi" w:hAnsi="Times New Roman" w:cs="Times New Roman"/>
          <w:color w:val="auto"/>
          <w:shd w:val="clear" w:color="auto" w:fill="FFFFFF"/>
          <w:lang w:eastAsia="en-US" w:bidi="ar-SA"/>
        </w:rPr>
        <w:softHyphen/>
        <w:t>жительное и доброжелательное отношение к другому челове</w:t>
      </w:r>
      <w:r w:rsidRPr="00C63BB4">
        <w:rPr>
          <w:rFonts w:ascii="Times New Roman" w:eastAsiaTheme="minorHAnsi" w:hAnsi="Times New Roman" w:cs="Times New Roman"/>
          <w:color w:val="auto"/>
          <w:shd w:val="clear" w:color="auto" w:fill="FFFFFF"/>
          <w:lang w:eastAsia="en-US" w:bidi="ar-SA"/>
        </w:rPr>
        <w:softHyphen/>
        <w:t>ку, его мнению, мировоззрению;</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способность к сопереживанию и формирование пози</w:t>
      </w:r>
      <w:r w:rsidRPr="00C63BB4">
        <w:rPr>
          <w:rFonts w:ascii="Times New Roman" w:eastAsiaTheme="minorHAnsi" w:hAnsi="Times New Roman" w:cs="Times New Roman"/>
          <w:color w:val="auto"/>
          <w:shd w:val="clear" w:color="auto" w:fill="FFFFFF"/>
          <w:lang w:eastAsia="en-US" w:bidi="ar-SA"/>
        </w:rPr>
        <w:softHyphen/>
        <w:t>тивного отношения к людям, в том числе к лицам с огра</w:t>
      </w:r>
      <w:r w:rsidRPr="00C63BB4">
        <w:rPr>
          <w:rFonts w:ascii="Times New Roman" w:eastAsiaTheme="minorHAnsi" w:hAnsi="Times New Roman" w:cs="Times New Roman"/>
          <w:color w:val="auto"/>
          <w:shd w:val="clear" w:color="auto" w:fill="FFFFFF"/>
          <w:lang w:eastAsia="en-US" w:bidi="ar-SA"/>
        </w:rPr>
        <w:softHyphen/>
        <w:t>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4F09AD" w:rsidRPr="00C63BB4" w:rsidRDefault="004F09AD" w:rsidP="002D0FAC">
      <w:pPr>
        <w:widowControl/>
        <w:numPr>
          <w:ilvl w:val="0"/>
          <w:numId w:val="98"/>
        </w:numPr>
        <w:tabs>
          <w:tab w:val="left" w:pos="543"/>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w:t>
      </w:r>
      <w:r w:rsidRPr="00C63BB4">
        <w:rPr>
          <w:rFonts w:ascii="Times New Roman" w:eastAsiaTheme="minorHAnsi" w:hAnsi="Times New Roman" w:cs="Times New Roman"/>
          <w:color w:val="auto"/>
          <w:shd w:val="clear" w:color="auto" w:fill="FFFFFF"/>
          <w:lang w:eastAsia="en-US" w:bidi="ar-SA"/>
        </w:rPr>
        <w:softHyphen/>
        <w:t>воения общечеловеческих ценностей и нравственных чувств (чести, долга, справедливости, милосердия и дружелюбия);</w:t>
      </w:r>
    </w:p>
    <w:p w:rsidR="004F09AD" w:rsidRPr="00C63BB4" w:rsidRDefault="004F09AD" w:rsidP="002D0FAC">
      <w:pPr>
        <w:widowControl/>
        <w:numPr>
          <w:ilvl w:val="0"/>
          <w:numId w:val="98"/>
        </w:numPr>
        <w:tabs>
          <w:tab w:val="left" w:pos="534"/>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развитие компетенций сотрудничества со сверстниками, детьми младшего возраста, взрослыми в образовательной, об</w:t>
      </w:r>
      <w:r w:rsidRPr="00C63BB4">
        <w:rPr>
          <w:rFonts w:ascii="Times New Roman" w:eastAsiaTheme="minorHAnsi" w:hAnsi="Times New Roman" w:cs="Times New Roman"/>
          <w:color w:val="auto"/>
          <w:shd w:val="clear" w:color="auto" w:fill="FFFFFF"/>
          <w:lang w:eastAsia="en-US" w:bidi="ar-SA"/>
        </w:rPr>
        <w:softHyphen/>
        <w:t>щественно полезной, учебно-исследовательской, проектной и других видах деятельности.</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отношений обучаю</w:t>
      </w:r>
      <w:r w:rsidRPr="00C63BB4">
        <w:rPr>
          <w:rFonts w:ascii="Times New Roman" w:eastAsiaTheme="minorHAnsi" w:hAnsi="Times New Roman" w:cs="Times New Roman"/>
          <w:b/>
          <w:bCs/>
          <w:color w:val="auto"/>
          <w:shd w:val="clear" w:color="auto" w:fill="FFFFFF"/>
          <w:lang w:eastAsia="en-US" w:bidi="ar-SA"/>
        </w:rPr>
        <w:softHyphen/>
        <w:t>щихся к окружающему миру, живой природе, художе</w:t>
      </w:r>
      <w:r w:rsidRPr="00C63BB4">
        <w:rPr>
          <w:rFonts w:ascii="Times New Roman" w:eastAsiaTheme="minorHAnsi" w:hAnsi="Times New Roman" w:cs="Times New Roman"/>
          <w:b/>
          <w:bCs/>
          <w:color w:val="auto"/>
          <w:shd w:val="clear" w:color="auto" w:fill="FFFFFF"/>
          <w:lang w:eastAsia="en-US" w:bidi="ar-SA"/>
        </w:rPr>
        <w:softHyphen/>
        <w:t>ственной культуре:</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мировоззрение, соответствующее современному уровню развития науки, значимости науки, готовность к научно-тех</w:t>
      </w:r>
      <w:r w:rsidRPr="00C63BB4">
        <w:rPr>
          <w:rFonts w:ascii="Times New Roman" w:eastAsiaTheme="minorHAnsi" w:hAnsi="Times New Roman" w:cs="Times New Roman"/>
          <w:color w:val="auto"/>
          <w:shd w:val="clear" w:color="auto" w:fill="FFFFFF"/>
          <w:lang w:eastAsia="en-US" w:bidi="ar-SA"/>
        </w:rPr>
        <w:softHyphen/>
        <w:t>ническому творчеству, владение достоверной информацией о передовых достижениях и открытиях мировой и отечествен</w:t>
      </w:r>
      <w:r w:rsidRPr="00C63BB4">
        <w:rPr>
          <w:rFonts w:ascii="Times New Roman" w:eastAsiaTheme="minorHAnsi" w:hAnsi="Times New Roman" w:cs="Times New Roman"/>
          <w:color w:val="auto"/>
          <w:shd w:val="clear" w:color="auto" w:fill="FFFFFF"/>
          <w:lang w:eastAsia="en-US" w:bidi="ar-SA"/>
        </w:rPr>
        <w:softHyphen/>
        <w:t>ной науки, заинтересованность в научных знаниях об устрой</w:t>
      </w:r>
      <w:r w:rsidRPr="00C63BB4">
        <w:rPr>
          <w:rFonts w:ascii="Times New Roman" w:eastAsiaTheme="minorHAnsi" w:hAnsi="Times New Roman" w:cs="Times New Roman"/>
          <w:color w:val="auto"/>
          <w:shd w:val="clear" w:color="auto" w:fill="FFFFFF"/>
          <w:lang w:eastAsia="en-US" w:bidi="ar-SA"/>
        </w:rPr>
        <w:softHyphen/>
        <w:t>стве мира и общества;</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w:t>
      </w:r>
      <w:r w:rsidRPr="00C63BB4">
        <w:rPr>
          <w:rFonts w:ascii="Times New Roman" w:eastAsiaTheme="minorHAnsi" w:hAnsi="Times New Roman" w:cs="Times New Roman"/>
          <w:color w:val="auto"/>
          <w:shd w:val="clear" w:color="auto" w:fill="FFFFFF"/>
          <w:lang w:eastAsia="en-US" w:bidi="ar-SA"/>
        </w:rPr>
        <w:softHyphen/>
        <w:t>ной профессиональной и общественной деятельности;</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w:t>
      </w:r>
      <w:r w:rsidRPr="00C63BB4">
        <w:rPr>
          <w:rFonts w:ascii="Times New Roman" w:eastAsiaTheme="minorHAnsi" w:hAnsi="Times New Roman" w:cs="Times New Roman"/>
          <w:color w:val="auto"/>
          <w:shd w:val="clear" w:color="auto" w:fill="FFFFFF"/>
          <w:lang w:eastAsia="en-US" w:bidi="ar-SA"/>
        </w:rPr>
        <w:softHyphen/>
        <w:t>пользования, нетерпимое отношение к действиям, принося</w:t>
      </w:r>
      <w:r w:rsidRPr="00C63BB4">
        <w:rPr>
          <w:rFonts w:ascii="Times New Roman" w:eastAsiaTheme="minorHAnsi" w:hAnsi="Times New Roman" w:cs="Times New Roman"/>
          <w:color w:val="auto"/>
          <w:shd w:val="clear" w:color="auto" w:fill="FFFFFF"/>
          <w:lang w:eastAsia="en-US" w:bidi="ar-SA"/>
        </w:rPr>
        <w:softHyphen/>
        <w:t>щим вред экологии; приобретение опыта эколого-направлен-ной деятельности;</w:t>
      </w:r>
    </w:p>
    <w:p w:rsidR="004F09AD" w:rsidRPr="00C63BB4" w:rsidRDefault="004F09AD" w:rsidP="002D0FAC">
      <w:pPr>
        <w:widowControl/>
        <w:numPr>
          <w:ilvl w:val="0"/>
          <w:numId w:val="98"/>
        </w:numPr>
        <w:tabs>
          <w:tab w:val="left" w:pos="529"/>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эстетическое отношения к миру, готовность к эстетиче</w:t>
      </w:r>
      <w:r w:rsidRPr="00C63BB4">
        <w:rPr>
          <w:rFonts w:ascii="Times New Roman" w:eastAsiaTheme="minorHAnsi" w:hAnsi="Times New Roman" w:cs="Times New Roman"/>
          <w:color w:val="auto"/>
          <w:shd w:val="clear" w:color="auto" w:fill="FFFFFF"/>
          <w:lang w:eastAsia="en-US" w:bidi="ar-SA"/>
        </w:rPr>
        <w:softHyphen/>
        <w:t>скому обустройству собственного быта.</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отношений обучаю</w:t>
      </w:r>
      <w:r w:rsidRPr="00C63BB4">
        <w:rPr>
          <w:rFonts w:ascii="Times New Roman" w:eastAsiaTheme="minorHAnsi" w:hAnsi="Times New Roman" w:cs="Times New Roman"/>
          <w:b/>
          <w:bCs/>
          <w:color w:val="auto"/>
          <w:shd w:val="clear" w:color="auto" w:fill="FFFFFF"/>
          <w:lang w:eastAsia="en-US" w:bidi="ar-SA"/>
        </w:rPr>
        <w:softHyphen/>
        <w:t>щихся к семье и родителям, в том числе подготовка к семейной жизни:</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ответственное отношение к созданию семьи на основе осознанного принятия ценностей семейной жизни;</w:t>
      </w:r>
    </w:p>
    <w:p w:rsidR="004F09AD" w:rsidRPr="00C63BB4" w:rsidRDefault="004F09AD" w:rsidP="002D0FAC">
      <w:pPr>
        <w:widowControl/>
        <w:numPr>
          <w:ilvl w:val="0"/>
          <w:numId w:val="98"/>
        </w:numPr>
        <w:tabs>
          <w:tab w:val="left" w:pos="534"/>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положительный образ семьи, водительства (отцовства и материнства), интериоризация традиционных семейных цен</w:t>
      </w:r>
      <w:r w:rsidRPr="00C63BB4">
        <w:rPr>
          <w:rFonts w:ascii="Times New Roman" w:eastAsiaTheme="minorHAnsi" w:hAnsi="Times New Roman" w:cs="Times New Roman"/>
          <w:color w:val="auto"/>
          <w:shd w:val="clear" w:color="auto" w:fill="FFFFFF"/>
          <w:lang w:eastAsia="en-US" w:bidi="ar-SA"/>
        </w:rPr>
        <w:softHyphen/>
        <w:t>ностей.</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отношения обучаю</w:t>
      </w:r>
      <w:r w:rsidRPr="00C63BB4">
        <w:rPr>
          <w:rFonts w:ascii="Times New Roman" w:eastAsiaTheme="minorHAnsi" w:hAnsi="Times New Roman" w:cs="Times New Roman"/>
          <w:b/>
          <w:bCs/>
          <w:color w:val="auto"/>
          <w:shd w:val="clear" w:color="auto" w:fill="FFFFFF"/>
          <w:lang w:eastAsia="en-US" w:bidi="ar-SA"/>
        </w:rPr>
        <w:softHyphen/>
        <w:t>щихся к труду, в сфере социально-экономических отно</w:t>
      </w:r>
      <w:r w:rsidRPr="00C63BB4">
        <w:rPr>
          <w:rFonts w:ascii="Times New Roman" w:eastAsiaTheme="minorHAnsi" w:hAnsi="Times New Roman" w:cs="Times New Roman"/>
          <w:b/>
          <w:bCs/>
          <w:color w:val="auto"/>
          <w:shd w:val="clear" w:color="auto" w:fill="FFFFFF"/>
          <w:lang w:eastAsia="en-US" w:bidi="ar-SA"/>
        </w:rPr>
        <w:softHyphen/>
        <w:t>шений:</w:t>
      </w:r>
    </w:p>
    <w:p w:rsidR="004F09AD" w:rsidRPr="00C63BB4" w:rsidRDefault="004F09AD"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уважение ко всем формам собственности, готовность к защите своей собственности,</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осознанный выбор будущей профессии как путь и спо</w:t>
      </w:r>
      <w:r w:rsidRPr="00C63BB4">
        <w:rPr>
          <w:rFonts w:ascii="Times New Roman" w:eastAsiaTheme="minorHAnsi" w:hAnsi="Times New Roman" w:cs="Times New Roman"/>
          <w:color w:val="auto"/>
          <w:shd w:val="clear" w:color="auto" w:fill="FFFFFF"/>
          <w:lang w:eastAsia="en-US" w:bidi="ar-SA"/>
        </w:rPr>
        <w:softHyphen/>
        <w:t>соб реализации собственных жизненных планов;</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потребность трудиться, уважение к труду и людям труда, трудовым достижениям, добросовестное, ответственное и твор</w:t>
      </w:r>
      <w:r w:rsidRPr="00C63BB4">
        <w:rPr>
          <w:rFonts w:ascii="Times New Roman" w:eastAsiaTheme="minorHAnsi" w:hAnsi="Times New Roman" w:cs="Times New Roman"/>
          <w:color w:val="auto"/>
          <w:shd w:val="clear" w:color="auto" w:fill="FFFFFF"/>
          <w:lang w:eastAsia="en-US" w:bidi="ar-SA"/>
        </w:rPr>
        <w:softHyphen/>
        <w:t>ческое отношение к разным видам трудовой деятельности;</w:t>
      </w:r>
    </w:p>
    <w:p w:rsidR="004F09AD" w:rsidRPr="00C63BB4" w:rsidRDefault="004F09AD" w:rsidP="002D0FAC">
      <w:pPr>
        <w:widowControl/>
        <w:numPr>
          <w:ilvl w:val="0"/>
          <w:numId w:val="98"/>
        </w:numPr>
        <w:tabs>
          <w:tab w:val="left" w:pos="529"/>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готовность к самообслуживанию, включая обучение и выполнение домашних обязанностей.</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Личностные результаты в сфере физического, психо</w:t>
      </w:r>
      <w:r w:rsidRPr="00C63BB4">
        <w:rPr>
          <w:rFonts w:ascii="Times New Roman" w:eastAsiaTheme="minorHAnsi" w:hAnsi="Times New Roman" w:cs="Times New Roman"/>
          <w:b/>
          <w:bCs/>
          <w:color w:val="auto"/>
          <w:shd w:val="clear" w:color="auto" w:fill="FFFFFF"/>
          <w:lang w:eastAsia="en-US" w:bidi="ar-SA"/>
        </w:rPr>
        <w:softHyphen/>
        <w:t>логического, социального и академического благополучия обучающихся:</w:t>
      </w:r>
    </w:p>
    <w:p w:rsidR="004F09AD" w:rsidRPr="00C63BB4" w:rsidRDefault="004F09AD" w:rsidP="002D0FAC">
      <w:pPr>
        <w:widowControl/>
        <w:numPr>
          <w:ilvl w:val="0"/>
          <w:numId w:val="98"/>
        </w:numPr>
        <w:tabs>
          <w:tab w:val="left" w:pos="534"/>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физическое, эмоционально-психологическое, социальное благополучие обучающихся в жизни образовательной органи</w:t>
      </w:r>
      <w:r w:rsidRPr="00C63BB4">
        <w:rPr>
          <w:rFonts w:ascii="Times New Roman" w:eastAsiaTheme="minorHAnsi" w:hAnsi="Times New Roman" w:cs="Times New Roman"/>
          <w:color w:val="auto"/>
          <w:shd w:val="clear" w:color="auto" w:fill="FFFFFF"/>
          <w:lang w:eastAsia="en-US" w:bidi="ar-SA"/>
        </w:rPr>
        <w:softHyphen/>
        <w:t>зации, ощущение детьми безопасности и психологического комфорта, информационной безопасности.</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Мета предметные результаты освоения основной об</w:t>
      </w:r>
      <w:r w:rsidRPr="00C63BB4">
        <w:rPr>
          <w:rFonts w:ascii="Times New Roman" w:eastAsiaTheme="minorHAnsi" w:hAnsi="Times New Roman" w:cs="Times New Roman"/>
          <w:b/>
          <w:bCs/>
          <w:color w:val="auto"/>
          <w:shd w:val="clear" w:color="auto" w:fill="FFFFFF"/>
          <w:lang w:eastAsia="en-US" w:bidi="ar-SA"/>
        </w:rPr>
        <w:softHyphen/>
        <w:t>разовательной программы представлены тремя группами универсальных учебных действий (УУД).</w:t>
      </w:r>
    </w:p>
    <w:p w:rsidR="004F09AD" w:rsidRPr="00C63BB4" w:rsidRDefault="004F09AD" w:rsidP="004F09AD">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Регулятивные универсальные учебные действия</w:t>
      </w:r>
    </w:p>
    <w:p w:rsidR="004F09AD" w:rsidRPr="00C63BB4" w:rsidRDefault="004F09AD" w:rsidP="004F09AD">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научится:</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самостоятельно определять цели, задавать параметры и критерии, по которым можно определить, что цель достиг</w:t>
      </w:r>
      <w:r w:rsidRPr="00C63BB4">
        <w:rPr>
          <w:rFonts w:ascii="Times New Roman" w:eastAsiaTheme="minorHAnsi" w:hAnsi="Times New Roman" w:cs="Times New Roman"/>
          <w:color w:val="auto"/>
          <w:shd w:val="clear" w:color="auto" w:fill="FFFFFF"/>
          <w:lang w:eastAsia="en-US" w:bidi="ar-SA"/>
        </w:rPr>
        <w:softHyphen/>
        <w:t>нута;</w:t>
      </w:r>
    </w:p>
    <w:p w:rsidR="004F09AD" w:rsidRPr="00C63BB4" w:rsidRDefault="004F09AD" w:rsidP="002D0FAC">
      <w:pPr>
        <w:widowControl/>
        <w:numPr>
          <w:ilvl w:val="0"/>
          <w:numId w:val="98"/>
        </w:numPr>
        <w:tabs>
          <w:tab w:val="left" w:pos="543"/>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оценивать возможные последствия достижения постав</w:t>
      </w:r>
      <w:r w:rsidRPr="00C63BB4">
        <w:rPr>
          <w:rFonts w:ascii="Times New Roman" w:eastAsiaTheme="minorHAnsi" w:hAnsi="Times New Roman" w:cs="Times New Roman"/>
          <w:color w:val="auto"/>
          <w:shd w:val="clear" w:color="auto" w:fill="FFFFFF"/>
          <w:lang w:eastAsia="en-US" w:bidi="ar-SA"/>
        </w:rPr>
        <w:softHyphen/>
        <w:t>ленной цели в деятельности, собственной жизни и жизни окружающих людей, основываясь на соображениях этики и морали;</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ставить и формулировать собственные задачи в образо</w:t>
      </w:r>
      <w:r w:rsidRPr="00C63BB4">
        <w:rPr>
          <w:rFonts w:ascii="Times New Roman" w:eastAsiaTheme="minorHAnsi" w:hAnsi="Times New Roman" w:cs="Times New Roman"/>
          <w:color w:val="auto"/>
          <w:shd w:val="clear" w:color="auto" w:fill="FFFFFF"/>
          <w:lang w:eastAsia="en-US" w:bidi="ar-SA"/>
        </w:rPr>
        <w:softHyphen/>
        <w:t>вательной деятельности и жизненных ситуациях;</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оценивать ресурсы, в том числе время и другие немате</w:t>
      </w:r>
      <w:r w:rsidRPr="00C63BB4">
        <w:rPr>
          <w:rFonts w:ascii="Times New Roman" w:eastAsiaTheme="minorHAnsi" w:hAnsi="Times New Roman" w:cs="Times New Roman"/>
          <w:color w:val="auto"/>
          <w:shd w:val="clear" w:color="auto" w:fill="FFFFFF"/>
          <w:lang w:eastAsia="en-US" w:bidi="ar-SA"/>
        </w:rPr>
        <w:softHyphen/>
        <w:t>риальные ресурсы, необходимые для достижения поставлен</w:t>
      </w:r>
      <w:r w:rsidRPr="00C63BB4">
        <w:rPr>
          <w:rFonts w:ascii="Times New Roman" w:eastAsiaTheme="minorHAnsi" w:hAnsi="Times New Roman" w:cs="Times New Roman"/>
          <w:color w:val="auto"/>
          <w:shd w:val="clear" w:color="auto" w:fill="FFFFFF"/>
          <w:lang w:eastAsia="en-US" w:bidi="ar-SA"/>
        </w:rPr>
        <w:softHyphen/>
        <w:t>ной цели;</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выбирать путь достижения цели, планировать решение поставленных задач, оптимизируя материальные и нематери</w:t>
      </w:r>
      <w:r w:rsidRPr="00C63BB4">
        <w:rPr>
          <w:rFonts w:ascii="Times New Roman" w:eastAsiaTheme="minorHAnsi" w:hAnsi="Times New Roman" w:cs="Times New Roman"/>
          <w:color w:val="auto"/>
          <w:shd w:val="clear" w:color="auto" w:fill="FFFFFF"/>
          <w:lang w:eastAsia="en-US" w:bidi="ar-SA"/>
        </w:rPr>
        <w:softHyphen/>
        <w:t>альные затраты;</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организовывать эффективный поиск ресурсов, необходи</w:t>
      </w:r>
      <w:r w:rsidRPr="00C63BB4">
        <w:rPr>
          <w:rFonts w:ascii="Times New Roman" w:eastAsiaTheme="minorHAnsi" w:hAnsi="Times New Roman" w:cs="Times New Roman"/>
          <w:color w:val="auto"/>
          <w:shd w:val="clear" w:color="auto" w:fill="FFFFFF"/>
          <w:lang w:eastAsia="en-US" w:bidi="ar-SA"/>
        </w:rPr>
        <w:softHyphen/>
        <w:t>мых для достижения поставленной цели;</w:t>
      </w:r>
    </w:p>
    <w:p w:rsidR="004F09AD" w:rsidRPr="00C63BB4" w:rsidRDefault="004F09AD" w:rsidP="002D0FAC">
      <w:pPr>
        <w:widowControl/>
        <w:numPr>
          <w:ilvl w:val="0"/>
          <w:numId w:val="98"/>
        </w:numPr>
        <w:tabs>
          <w:tab w:val="left" w:pos="529"/>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сопоставлять полученный результат деятельности с по</w:t>
      </w:r>
      <w:r w:rsidRPr="00C63BB4">
        <w:rPr>
          <w:rFonts w:ascii="Times New Roman" w:eastAsiaTheme="minorHAnsi" w:hAnsi="Times New Roman" w:cs="Times New Roman"/>
          <w:color w:val="auto"/>
          <w:shd w:val="clear" w:color="auto" w:fill="FFFFFF"/>
          <w:lang w:eastAsia="en-US" w:bidi="ar-SA"/>
        </w:rPr>
        <w:softHyphen/>
        <w:t>ставленной заранее целью.</w:t>
      </w:r>
    </w:p>
    <w:p w:rsidR="004F09AD" w:rsidRPr="00C63BB4" w:rsidRDefault="004F09AD" w:rsidP="004F09AD">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Познавательные универсальные учебные действия</w:t>
      </w:r>
    </w:p>
    <w:p w:rsidR="004F09AD" w:rsidRPr="00C63BB4" w:rsidRDefault="004F09AD" w:rsidP="004F09AD">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научится:</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искать и находить обобщенные способы решения задач, в том числе, осуществлять развернутый информационный по</w:t>
      </w:r>
      <w:r w:rsidRPr="00C63BB4">
        <w:rPr>
          <w:rFonts w:ascii="Times New Roman" w:eastAsiaTheme="minorHAnsi" w:hAnsi="Times New Roman" w:cs="Times New Roman"/>
          <w:color w:val="auto"/>
          <w:shd w:val="clear" w:color="auto" w:fill="FFFFFF"/>
          <w:lang w:eastAsia="en-US" w:bidi="ar-SA"/>
        </w:rPr>
        <w:softHyphen/>
        <w:t>иск и ставить на его основе новые (учебные и познаватель</w:t>
      </w:r>
      <w:r w:rsidRPr="00C63BB4">
        <w:rPr>
          <w:rFonts w:ascii="Times New Roman" w:eastAsiaTheme="minorHAnsi" w:hAnsi="Times New Roman" w:cs="Times New Roman"/>
          <w:color w:val="auto"/>
          <w:shd w:val="clear" w:color="auto" w:fill="FFFFFF"/>
          <w:lang w:eastAsia="en-US" w:bidi="ar-SA"/>
        </w:rPr>
        <w:softHyphen/>
        <w:t>ные) задачи;</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критически оценивать и интерпретировать информацию разных позиций, распознавать и фиксировать противоречия информационных источниках;</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использовать различные модельно-схематические сред</w:t>
      </w:r>
      <w:r w:rsidRPr="00C63BB4">
        <w:rPr>
          <w:rFonts w:ascii="Times New Roman" w:eastAsiaTheme="minorHAnsi" w:hAnsi="Times New Roman" w:cs="Times New Roman"/>
          <w:color w:val="auto"/>
          <w:shd w:val="clear" w:color="auto" w:fill="FFFFFF"/>
          <w:lang w:eastAsia="en-US" w:bidi="ar-SA"/>
        </w:rPr>
        <w:softHyphen/>
        <w:t>ства для представления существенных связей и отношений, а также противоречий, выявленных в информационных ис</w:t>
      </w:r>
      <w:r w:rsidRPr="00C63BB4">
        <w:rPr>
          <w:rFonts w:ascii="Times New Roman" w:eastAsiaTheme="minorHAnsi" w:hAnsi="Times New Roman" w:cs="Times New Roman"/>
          <w:color w:val="auto"/>
          <w:shd w:val="clear" w:color="auto" w:fill="FFFFFF"/>
          <w:lang w:eastAsia="en-US" w:bidi="ar-SA"/>
        </w:rPr>
        <w:softHyphen/>
        <w:t>точниках;</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находить и приводить критические аргументы в отноше</w:t>
      </w:r>
      <w:r w:rsidRPr="00C63BB4">
        <w:rPr>
          <w:rFonts w:ascii="Times New Roman" w:eastAsiaTheme="minorHAnsi" w:hAnsi="Times New Roman" w:cs="Times New Roman"/>
          <w:color w:val="auto"/>
          <w:shd w:val="clear" w:color="auto" w:fill="FFFFFF"/>
          <w:lang w:eastAsia="en-US" w:bidi="ar-SA"/>
        </w:rPr>
        <w:softHyphen/>
        <w:t>нии действий и суждений другого; спокойно и разумно отно</w:t>
      </w:r>
      <w:r w:rsidRPr="00C63BB4">
        <w:rPr>
          <w:rFonts w:ascii="Times New Roman" w:eastAsiaTheme="minorHAnsi" w:hAnsi="Times New Roman" w:cs="Times New Roman"/>
          <w:color w:val="auto"/>
          <w:shd w:val="clear" w:color="auto" w:fill="FFFFFF"/>
          <w:lang w:eastAsia="en-US" w:bidi="ar-SA"/>
        </w:rPr>
        <w:softHyphen/>
        <w:t>ситься к критическим замечаниям в отношении собственного суждения, рассматривать их как ресурс собственного разви</w:t>
      </w:r>
      <w:r w:rsidRPr="00C63BB4">
        <w:rPr>
          <w:rFonts w:ascii="Times New Roman" w:eastAsiaTheme="minorHAnsi" w:hAnsi="Times New Roman" w:cs="Times New Roman"/>
          <w:color w:val="auto"/>
          <w:shd w:val="clear" w:color="auto" w:fill="FFFFFF"/>
          <w:lang w:eastAsia="en-US" w:bidi="ar-SA"/>
        </w:rPr>
        <w:softHyphen/>
        <w:t>тия;</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выходить за рамки учебного предмета и осуществлять це</w:t>
      </w:r>
      <w:r w:rsidRPr="00C63BB4">
        <w:rPr>
          <w:rFonts w:ascii="Times New Roman" w:eastAsiaTheme="minorHAnsi" w:hAnsi="Times New Roman" w:cs="Times New Roman"/>
          <w:color w:val="auto"/>
          <w:shd w:val="clear" w:color="auto" w:fill="FFFFFF"/>
          <w:lang w:eastAsia="en-US" w:bidi="ar-SA"/>
        </w:rPr>
        <w:softHyphen/>
        <w:t>ленаправленный поиск возможностей для широкого переноса средств и способов действия;</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выстраивать индивидуальную образовательную траекто</w:t>
      </w:r>
      <w:r w:rsidRPr="00C63BB4">
        <w:rPr>
          <w:rFonts w:ascii="Times New Roman" w:eastAsiaTheme="minorHAnsi" w:hAnsi="Times New Roman" w:cs="Times New Roman"/>
          <w:color w:val="auto"/>
          <w:shd w:val="clear" w:color="auto" w:fill="FFFFFF"/>
          <w:lang w:eastAsia="en-US" w:bidi="ar-SA"/>
        </w:rPr>
        <w:softHyphen/>
        <w:t>рию, учитывая ограничения со стороны других участников и ресурсные ограничения;</w:t>
      </w:r>
    </w:p>
    <w:p w:rsidR="004F09AD" w:rsidRPr="00C63BB4" w:rsidRDefault="004F09AD" w:rsidP="002D0FAC">
      <w:pPr>
        <w:widowControl/>
        <w:numPr>
          <w:ilvl w:val="0"/>
          <w:numId w:val="98"/>
        </w:numPr>
        <w:tabs>
          <w:tab w:val="left" w:pos="534"/>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менять и удерживать разные позиции в познавательной деятельности.</w:t>
      </w:r>
    </w:p>
    <w:p w:rsidR="004F09AD" w:rsidRPr="00C63BB4" w:rsidRDefault="004F09AD" w:rsidP="004F09AD">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Коммуникативные универсальные учебные действия</w:t>
      </w:r>
    </w:p>
    <w:p w:rsidR="004F09AD" w:rsidRPr="00C63BB4" w:rsidRDefault="004F09AD" w:rsidP="004F09AD">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научится:</w:t>
      </w:r>
    </w:p>
    <w:p w:rsidR="004F09AD" w:rsidRPr="00C63BB4" w:rsidRDefault="004F09AD" w:rsidP="002D0FAC">
      <w:pPr>
        <w:widowControl/>
        <w:numPr>
          <w:ilvl w:val="0"/>
          <w:numId w:val="98"/>
        </w:numPr>
        <w:tabs>
          <w:tab w:val="left" w:pos="543"/>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осуществлять деловую коммуникацию как со сверстни</w:t>
      </w:r>
      <w:r w:rsidRPr="00C63BB4">
        <w:rPr>
          <w:rFonts w:ascii="Times New Roman" w:eastAsiaTheme="minorHAnsi" w:hAnsi="Times New Roman" w:cs="Times New Roman"/>
          <w:color w:val="auto"/>
          <w:shd w:val="clear" w:color="auto" w:fill="FFFFFF"/>
          <w:lang w:eastAsia="en-US" w:bidi="ar-SA"/>
        </w:rPr>
        <w:softHyphen/>
        <w:t>ками, так и со взрослыми (как внутри образовательной ор</w:t>
      </w:r>
      <w:r w:rsidRPr="00C63BB4">
        <w:rPr>
          <w:rFonts w:ascii="Times New Roman" w:eastAsiaTheme="minorHAnsi" w:hAnsi="Times New Roman" w:cs="Times New Roman"/>
          <w:color w:val="auto"/>
          <w:shd w:val="clear" w:color="auto" w:fill="FFFFFF"/>
          <w:lang w:eastAsia="en-US" w:bidi="ar-SA"/>
        </w:rPr>
        <w:softHyphen/>
        <w:t>ганизации, так и за ее пределами), подбирать партнеров для деловой коммуникации исходя из соображений результатив</w:t>
      </w:r>
      <w:r w:rsidRPr="00C63BB4">
        <w:rPr>
          <w:rFonts w:ascii="Times New Roman" w:eastAsiaTheme="minorHAnsi" w:hAnsi="Times New Roman" w:cs="Times New Roman"/>
          <w:color w:val="auto"/>
          <w:shd w:val="clear" w:color="auto" w:fill="FFFFFF"/>
          <w:lang w:eastAsia="en-US" w:bidi="ar-SA"/>
        </w:rPr>
        <w:softHyphen/>
        <w:t>ности взаимодействия, а не личных симпатий;</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при осуществлении групповой работы быть как руково</w:t>
      </w:r>
      <w:r w:rsidRPr="00C63BB4">
        <w:rPr>
          <w:rFonts w:ascii="Times New Roman" w:eastAsiaTheme="minorHAnsi" w:hAnsi="Times New Roman" w:cs="Times New Roman"/>
          <w:color w:val="auto"/>
          <w:shd w:val="clear" w:color="auto" w:fill="FFFFFF"/>
          <w:lang w:eastAsia="en-US" w:bidi="ar-SA"/>
        </w:rPr>
        <w:softHyphen/>
        <w:t>дителем, так и членом команды в разных ролях (генератор идей, критик, исполнитель, выступающий, эксперт и т.д.);</w:t>
      </w:r>
    </w:p>
    <w:p w:rsidR="004F09AD" w:rsidRPr="00C63BB4" w:rsidRDefault="004F09AD"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координировать и выполнять работу в условиях реально</w:t>
      </w:r>
      <w:r w:rsidRPr="00C63BB4">
        <w:rPr>
          <w:rFonts w:ascii="Times New Roman" w:eastAsiaTheme="minorHAnsi" w:hAnsi="Times New Roman" w:cs="Times New Roman"/>
          <w:color w:val="auto"/>
          <w:shd w:val="clear" w:color="auto" w:fill="FFFFFF"/>
          <w:lang w:eastAsia="en-US" w:bidi="ar-SA"/>
        </w:rPr>
        <w:softHyphen/>
        <w:t>го, виртуального и комбинированного взаимодействия;</w:t>
      </w:r>
    </w:p>
    <w:p w:rsidR="004F09AD" w:rsidRPr="00C63BB4" w:rsidRDefault="004F09AD"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развернуто, логично и точно излагать свою точку зрения использованием адекватных (устных и письменных) языко</w:t>
      </w:r>
      <w:r w:rsidRPr="00C63BB4">
        <w:rPr>
          <w:rFonts w:ascii="Times New Roman" w:eastAsiaTheme="minorHAnsi" w:hAnsi="Times New Roman" w:cs="Times New Roman"/>
          <w:color w:val="auto"/>
          <w:shd w:val="clear" w:color="auto" w:fill="FFFFFF"/>
          <w:lang w:eastAsia="en-US" w:bidi="ar-SA"/>
        </w:rPr>
        <w:softHyphen/>
        <w:t>вых средств;</w:t>
      </w:r>
    </w:p>
    <w:p w:rsidR="004F09AD" w:rsidRPr="00C63BB4" w:rsidRDefault="004F09AD" w:rsidP="002D0FAC">
      <w:pPr>
        <w:widowControl/>
        <w:numPr>
          <w:ilvl w:val="0"/>
          <w:numId w:val="98"/>
        </w:numPr>
        <w:tabs>
          <w:tab w:val="left" w:pos="524"/>
        </w:tabs>
        <w:spacing w:after="60"/>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распознавать конфликт генные ситуации и предотвра</w:t>
      </w:r>
      <w:r w:rsidRPr="00C63BB4">
        <w:rPr>
          <w:rFonts w:ascii="Times New Roman" w:eastAsiaTheme="minorHAnsi" w:hAnsi="Times New Roman" w:cs="Times New Roman"/>
          <w:color w:val="auto"/>
          <w:shd w:val="clear" w:color="auto" w:fill="FFFFFF"/>
          <w:lang w:eastAsia="en-US" w:bidi="ar-SA"/>
        </w:rPr>
        <w:softHyphen/>
        <w:t>щать конфликты до их активной фазы, выстраивать деловую образовательную коммуникацию, избегая личностных оце</w:t>
      </w:r>
      <w:r w:rsidRPr="00C63BB4">
        <w:rPr>
          <w:rFonts w:ascii="Times New Roman" w:eastAsiaTheme="minorHAnsi" w:hAnsi="Times New Roman" w:cs="Times New Roman"/>
          <w:color w:val="auto"/>
          <w:shd w:val="clear" w:color="auto" w:fill="FFFFFF"/>
          <w:lang w:eastAsia="en-US" w:bidi="ar-SA"/>
        </w:rPr>
        <w:softHyphen/>
        <w:t>ночных суждений.</w:t>
      </w:r>
    </w:p>
    <w:p w:rsidR="004F09AD" w:rsidRPr="00C63BB4" w:rsidRDefault="004F09AD" w:rsidP="004F09AD">
      <w:pPr>
        <w:keepNext/>
        <w:keepLines/>
        <w:widowControl/>
        <w:ind w:left="20" w:righ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Предметные результаты выпускников старшей школы, достигаемые при изучении иностранного языка на базо</w:t>
      </w:r>
      <w:r w:rsidRPr="00C63BB4">
        <w:rPr>
          <w:rFonts w:ascii="Times New Roman" w:eastAsiaTheme="minorHAnsi" w:hAnsi="Times New Roman" w:cs="Times New Roman"/>
          <w:b/>
          <w:bCs/>
          <w:color w:val="auto"/>
          <w:shd w:val="clear" w:color="auto" w:fill="FFFFFF"/>
          <w:lang w:eastAsia="en-US" w:bidi="ar-SA"/>
        </w:rPr>
        <w:softHyphen/>
        <w:t>вом уровне:</w:t>
      </w:r>
    </w:p>
    <w:p w:rsidR="004F09AD" w:rsidRPr="00C63BB4" w:rsidRDefault="004F09AD"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сформированность коммуникативной иноязычной ком</w:t>
      </w:r>
      <w:r w:rsidRPr="00C63BB4">
        <w:rPr>
          <w:rFonts w:ascii="Times New Roman" w:eastAsiaTheme="minorHAnsi" w:hAnsi="Times New Roman" w:cs="Times New Roman"/>
          <w:color w:val="auto"/>
          <w:shd w:val="clear" w:color="auto" w:fill="FFFFFF"/>
          <w:lang w:eastAsia="en-US" w:bidi="ar-SA"/>
        </w:rPr>
        <w:softHyphen/>
        <w:t>петенции, необходимой для успешной социализации и само</w:t>
      </w:r>
      <w:r w:rsidRPr="00C63BB4">
        <w:rPr>
          <w:rFonts w:ascii="Times New Roman" w:eastAsiaTheme="minorHAnsi" w:hAnsi="Times New Roman" w:cs="Times New Roman"/>
          <w:color w:val="auto"/>
          <w:shd w:val="clear" w:color="auto" w:fill="FFFFFF"/>
          <w:lang w:eastAsia="en-US" w:bidi="ar-SA"/>
        </w:rPr>
        <w:softHyphen/>
        <w:t>реализации, как инструмента межкультурного общения в со</w:t>
      </w:r>
      <w:r w:rsidRPr="00C63BB4">
        <w:rPr>
          <w:rFonts w:ascii="Times New Roman" w:eastAsiaTheme="minorHAnsi" w:hAnsi="Times New Roman" w:cs="Times New Roman"/>
          <w:color w:val="auto"/>
          <w:shd w:val="clear" w:color="auto" w:fill="FFFFFF"/>
          <w:lang w:eastAsia="en-US" w:bidi="ar-SA"/>
        </w:rPr>
        <w:softHyphen/>
        <w:t>временном поликультурном мире;</w:t>
      </w:r>
    </w:p>
    <w:p w:rsidR="004F09AD" w:rsidRPr="00C63BB4" w:rsidRDefault="004F09AD" w:rsidP="002D0FAC">
      <w:pPr>
        <w:widowControl/>
        <w:numPr>
          <w:ilvl w:val="0"/>
          <w:numId w:val="98"/>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владение знаниями о социокультурной специфике стра</w:t>
      </w:r>
      <w:r w:rsidRPr="00C63BB4">
        <w:rPr>
          <w:rFonts w:ascii="Times New Roman" w:eastAsiaTheme="minorHAnsi" w:hAnsi="Times New Roman" w:cs="Times New Roman"/>
          <w:color w:val="auto"/>
          <w:shd w:val="clear" w:color="auto" w:fill="FFFFFF"/>
          <w:lang w:eastAsia="en-US" w:bidi="ar-SA"/>
        </w:rPr>
        <w:softHyphen/>
        <w:t>ны/стран изучаемого языка и умение строить своё речевое и неречевое поведение адекватно этой специфике; умение вы</w:t>
      </w:r>
      <w:r w:rsidRPr="00C63BB4">
        <w:rPr>
          <w:rFonts w:ascii="Times New Roman" w:eastAsiaTheme="minorHAnsi" w:hAnsi="Times New Roman" w:cs="Times New Roman"/>
          <w:color w:val="auto"/>
          <w:shd w:val="clear" w:color="auto" w:fill="FFFFFF"/>
          <w:lang w:eastAsia="en-US" w:bidi="ar-SA"/>
        </w:rPr>
        <w:softHyphen/>
        <w:t>делять общее и различное в культуре родной страны и стра</w:t>
      </w:r>
      <w:r w:rsidRPr="00C63BB4">
        <w:rPr>
          <w:rFonts w:ascii="Times New Roman" w:eastAsiaTheme="minorHAnsi" w:hAnsi="Times New Roman" w:cs="Times New Roman"/>
          <w:color w:val="auto"/>
          <w:shd w:val="clear" w:color="auto" w:fill="FFFFFF"/>
          <w:lang w:eastAsia="en-US" w:bidi="ar-SA"/>
        </w:rPr>
        <w:softHyphen/>
        <w:t>ны/стран изучаемого языка;</w:t>
      </w:r>
    </w:p>
    <w:p w:rsidR="004F09AD" w:rsidRPr="00C63BB4" w:rsidRDefault="004F09AD"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w:t>
      </w:r>
      <w:r w:rsidRPr="00C63BB4">
        <w:rPr>
          <w:rFonts w:ascii="Times New Roman" w:eastAsiaTheme="minorHAnsi" w:hAnsi="Times New Roman" w:cs="Times New Roman"/>
          <w:color w:val="auto"/>
          <w:shd w:val="clear" w:color="auto" w:fill="FFFFFF"/>
          <w:lang w:eastAsia="en-US" w:bidi="ar-SA"/>
        </w:rPr>
        <w:softHyphen/>
        <w:t>ного языка, так и с представителями других стран, использу</w:t>
      </w:r>
      <w:r w:rsidRPr="00C63BB4">
        <w:rPr>
          <w:rFonts w:ascii="Times New Roman" w:eastAsiaTheme="minorHAnsi" w:hAnsi="Times New Roman" w:cs="Times New Roman"/>
          <w:color w:val="auto"/>
          <w:shd w:val="clear" w:color="auto" w:fill="FFFFFF"/>
          <w:lang w:eastAsia="en-US" w:bidi="ar-SA"/>
        </w:rPr>
        <w:softHyphen/>
        <w:t>ющими данный язык как средство общения;</w:t>
      </w:r>
    </w:p>
    <w:p w:rsidR="004F09AD" w:rsidRPr="00C63BB4" w:rsidRDefault="004F09AD" w:rsidP="002D0FAC">
      <w:pPr>
        <w:widowControl/>
        <w:numPr>
          <w:ilvl w:val="0"/>
          <w:numId w:val="98"/>
        </w:numPr>
        <w:tabs>
          <w:tab w:val="left" w:pos="534"/>
        </w:tabs>
        <w:spacing w:after="448"/>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F09AD" w:rsidRDefault="004F09AD" w:rsidP="00734C1A">
      <w:pPr>
        <w:widowControl/>
        <w:ind w:left="20" w:right="20" w:firstLine="280"/>
        <w:jc w:val="both"/>
        <w:rPr>
          <w:rFonts w:ascii="Times New Roman" w:eastAsiaTheme="minorHAnsi" w:hAnsi="Times New Roman" w:cs="Times New Roman"/>
          <w:b/>
          <w:bCs/>
          <w:color w:val="auto"/>
          <w:shd w:val="clear" w:color="auto" w:fill="FFFFFF"/>
          <w:lang w:eastAsia="en-US" w:bidi="ar-SA"/>
        </w:rPr>
      </w:pPr>
    </w:p>
    <w:p w:rsidR="004F09AD" w:rsidRDefault="004F09AD" w:rsidP="00734C1A">
      <w:pPr>
        <w:widowControl/>
        <w:ind w:left="20" w:right="20" w:firstLine="280"/>
        <w:jc w:val="both"/>
        <w:rPr>
          <w:rFonts w:ascii="Times New Roman" w:eastAsiaTheme="minorHAnsi" w:hAnsi="Times New Roman" w:cs="Times New Roman"/>
          <w:b/>
          <w:bCs/>
          <w:color w:val="auto"/>
          <w:shd w:val="clear" w:color="auto" w:fill="FFFFFF"/>
          <w:lang w:eastAsia="en-US" w:bidi="ar-SA"/>
        </w:rPr>
      </w:pPr>
    </w:p>
    <w:p w:rsidR="00734C1A" w:rsidRPr="00683562" w:rsidRDefault="00734C1A" w:rsidP="00734C1A">
      <w:pPr>
        <w:widowControl/>
        <w:ind w:left="20" w:right="20" w:firstLine="280"/>
        <w:jc w:val="both"/>
        <w:rPr>
          <w:rFonts w:ascii="Times New Roman" w:eastAsiaTheme="minorHAnsi" w:hAnsi="Times New Roman" w:cs="Times New Roman"/>
          <w:color w:val="auto"/>
          <w:lang w:eastAsia="en-US" w:bidi="ar-SA"/>
        </w:rPr>
      </w:pPr>
      <w:r w:rsidRPr="00683562">
        <w:rPr>
          <w:rFonts w:ascii="Times New Roman" w:eastAsiaTheme="minorHAnsi" w:hAnsi="Times New Roman" w:cs="Times New Roman"/>
          <w:color w:val="auto"/>
          <w:shd w:val="clear" w:color="auto" w:fill="FFFFFF"/>
          <w:lang w:eastAsia="en-US" w:bidi="ar-SA"/>
        </w:rPr>
        <w:t>В последние десятилетия в экономической и политическойжизни всего мира произошли значительные перемены: тенден</w:t>
      </w:r>
      <w:r w:rsidRPr="00683562">
        <w:rPr>
          <w:rFonts w:ascii="Times New Roman" w:eastAsiaTheme="minorHAnsi" w:hAnsi="Times New Roman" w:cs="Times New Roman"/>
          <w:color w:val="auto"/>
          <w:shd w:val="clear" w:color="auto" w:fill="FFFFFF"/>
          <w:lang w:eastAsia="en-US" w:bidi="ar-SA"/>
        </w:rPr>
        <w:softHyphen/>
        <w:t>ции к глобализации всех сторон общественной жизни стали</w:t>
      </w:r>
      <w:r w:rsidR="008C663C">
        <w:rPr>
          <w:rFonts w:ascii="Times New Roman" w:eastAsiaTheme="minorHAnsi" w:hAnsi="Times New Roman" w:cs="Times New Roman"/>
          <w:color w:val="auto"/>
          <w:shd w:val="clear" w:color="auto" w:fill="FFFFFF"/>
          <w:lang w:eastAsia="en-US" w:bidi="ar-SA"/>
        </w:rPr>
        <w:t xml:space="preserve"> </w:t>
      </w:r>
      <w:r w:rsidRPr="00683562">
        <w:rPr>
          <w:rFonts w:ascii="Times New Roman" w:eastAsiaTheme="minorHAnsi" w:hAnsi="Times New Roman" w:cs="Times New Roman"/>
          <w:color w:val="auto"/>
          <w:shd w:val="clear" w:color="auto" w:fill="FFFFFF"/>
          <w:lang w:eastAsia="en-US" w:bidi="ar-SA"/>
        </w:rPr>
        <w:t>характерны и для нашей страны. Появляется всё больше раз</w:t>
      </w:r>
      <w:r w:rsidRPr="00683562">
        <w:rPr>
          <w:rFonts w:ascii="Times New Roman" w:eastAsiaTheme="minorHAnsi" w:hAnsi="Times New Roman" w:cs="Times New Roman"/>
          <w:color w:val="auto"/>
          <w:shd w:val="clear" w:color="auto" w:fill="FFFFFF"/>
          <w:lang w:eastAsia="en-US" w:bidi="ar-SA"/>
        </w:rPr>
        <w:softHyphen/>
        <w:t>но-образных сценариев получения образования и развития ка</w:t>
      </w:r>
      <w:r w:rsidRPr="00683562">
        <w:rPr>
          <w:rFonts w:ascii="Times New Roman" w:eastAsiaTheme="minorHAnsi" w:hAnsi="Times New Roman" w:cs="Times New Roman"/>
          <w:color w:val="auto"/>
          <w:shd w:val="clear" w:color="auto" w:fill="FFFFFF"/>
          <w:lang w:eastAsia="en-US" w:bidi="ar-SA"/>
        </w:rPr>
        <w:softHyphen/>
        <w:t>рьеры. Вхождение России в единое Европейское пространство</w:t>
      </w:r>
      <w:r w:rsidR="008C663C">
        <w:rPr>
          <w:rFonts w:ascii="Times New Roman" w:eastAsiaTheme="minorHAnsi" w:hAnsi="Times New Roman" w:cs="Times New Roman"/>
          <w:color w:val="auto"/>
          <w:shd w:val="clear" w:color="auto" w:fill="FFFFFF"/>
          <w:lang w:eastAsia="en-US" w:bidi="ar-SA"/>
        </w:rPr>
        <w:t xml:space="preserve"> </w:t>
      </w:r>
      <w:r w:rsidRPr="00683562">
        <w:rPr>
          <w:rFonts w:ascii="Times New Roman" w:eastAsiaTheme="minorHAnsi" w:hAnsi="Times New Roman" w:cs="Times New Roman"/>
          <w:color w:val="auto"/>
          <w:shd w:val="clear" w:color="auto" w:fill="FFFFFF"/>
          <w:lang w:eastAsia="en-US" w:bidi="ar-SA"/>
        </w:rPr>
        <w:t>высшего образования (ЕПВО) повлекло за собой, с одной сто</w:t>
      </w:r>
      <w:r w:rsidRPr="00683562">
        <w:rPr>
          <w:rFonts w:ascii="Times New Roman" w:eastAsiaTheme="minorHAnsi" w:hAnsi="Times New Roman" w:cs="Times New Roman"/>
          <w:color w:val="auto"/>
          <w:shd w:val="clear" w:color="auto" w:fill="FFFFFF"/>
          <w:lang w:eastAsia="en-US" w:bidi="ar-SA"/>
        </w:rPr>
        <w:softHyphen/>
        <w:t>роны, изменение структуры высшего образования (двухуровне</w:t>
      </w:r>
      <w:r w:rsidRPr="00683562">
        <w:rPr>
          <w:rFonts w:ascii="Times New Roman" w:eastAsiaTheme="minorHAnsi" w:hAnsi="Times New Roman" w:cs="Times New Roman"/>
          <w:color w:val="auto"/>
          <w:shd w:val="clear" w:color="auto" w:fill="FFFFFF"/>
          <w:lang w:eastAsia="en-US" w:bidi="ar-SA"/>
        </w:rPr>
        <w:softHyphen/>
        <w:t>вое обучение: бакалавриат и магистратура), с другой — обусло</w:t>
      </w:r>
      <w:r w:rsidRPr="00683562">
        <w:rPr>
          <w:rFonts w:ascii="Times New Roman" w:eastAsiaTheme="minorHAnsi" w:hAnsi="Times New Roman" w:cs="Times New Roman"/>
          <w:color w:val="auto"/>
          <w:shd w:val="clear" w:color="auto" w:fill="FFFFFF"/>
          <w:lang w:eastAsia="en-US" w:bidi="ar-SA"/>
        </w:rPr>
        <w:softHyphen/>
        <w:t xml:space="preserve">вило изменение формата итогового экзамена по всем </w:t>
      </w:r>
      <w:r w:rsidR="008C663C" w:rsidRPr="00683562">
        <w:rPr>
          <w:rFonts w:ascii="Times New Roman" w:eastAsiaTheme="minorHAnsi" w:hAnsi="Times New Roman" w:cs="Times New Roman"/>
          <w:color w:val="auto"/>
          <w:shd w:val="clear" w:color="auto" w:fill="FFFFFF"/>
          <w:lang w:eastAsia="en-US" w:bidi="ar-SA"/>
        </w:rPr>
        <w:t>школьным предметам</w:t>
      </w:r>
      <w:r w:rsidRPr="00683562">
        <w:rPr>
          <w:rFonts w:ascii="Times New Roman" w:eastAsiaTheme="minorHAnsi" w:hAnsi="Times New Roman" w:cs="Times New Roman"/>
          <w:color w:val="auto"/>
          <w:shd w:val="clear" w:color="auto" w:fill="FFFFFF"/>
          <w:lang w:eastAsia="en-US" w:bidi="ar-SA"/>
        </w:rPr>
        <w:t xml:space="preserve"> (ЕГЭ).</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683562">
        <w:rPr>
          <w:rFonts w:ascii="Times New Roman" w:eastAsiaTheme="minorHAnsi" w:hAnsi="Times New Roman" w:cs="Times New Roman"/>
          <w:color w:val="auto"/>
          <w:shd w:val="clear" w:color="auto" w:fill="FFFFFF"/>
          <w:lang w:eastAsia="en-US" w:bidi="ar-SA"/>
        </w:rPr>
        <w:t>Для выпускника школы стала реальностью возможность по</w:t>
      </w:r>
      <w:r w:rsidRPr="00683562">
        <w:rPr>
          <w:rFonts w:ascii="Times New Roman" w:eastAsiaTheme="minorHAnsi" w:hAnsi="Times New Roman" w:cs="Times New Roman"/>
          <w:color w:val="auto"/>
          <w:shd w:val="clear" w:color="auto" w:fill="FFFFFF"/>
          <w:lang w:eastAsia="en-US" w:bidi="ar-SA"/>
        </w:rPr>
        <w:softHyphen/>
        <w:t xml:space="preserve">лучения образования за рубежом, во многих вузах </w:t>
      </w:r>
      <w:r w:rsidR="008C663C" w:rsidRPr="00683562">
        <w:rPr>
          <w:rFonts w:ascii="Times New Roman" w:eastAsiaTheme="minorHAnsi" w:hAnsi="Times New Roman" w:cs="Times New Roman"/>
          <w:color w:val="auto"/>
          <w:shd w:val="clear" w:color="auto" w:fill="FFFFFF"/>
          <w:lang w:eastAsia="en-US" w:bidi="ar-SA"/>
        </w:rPr>
        <w:t>появляются совместные</w:t>
      </w:r>
      <w:r w:rsidRPr="00683562">
        <w:rPr>
          <w:rFonts w:ascii="Times New Roman" w:eastAsiaTheme="minorHAnsi" w:hAnsi="Times New Roman" w:cs="Times New Roman"/>
          <w:color w:val="auto"/>
          <w:shd w:val="clear" w:color="auto" w:fill="FFFFFF"/>
          <w:lang w:eastAsia="en-US" w:bidi="ar-SA"/>
        </w:rPr>
        <w:t xml:space="preserve"> с зарубежными университетами бакалавриатские </w:t>
      </w:r>
      <w:r w:rsidR="008C663C" w:rsidRPr="00683562">
        <w:rPr>
          <w:rFonts w:ascii="Times New Roman" w:eastAsiaTheme="minorHAnsi" w:hAnsi="Times New Roman" w:cs="Times New Roman"/>
          <w:color w:val="auto"/>
          <w:shd w:val="clear" w:color="auto" w:fill="FFFFFF"/>
          <w:lang w:eastAsia="en-US" w:bidi="ar-SA"/>
        </w:rPr>
        <w:t>и магистерские</w:t>
      </w:r>
      <w:r w:rsidRPr="00683562">
        <w:rPr>
          <w:rFonts w:ascii="Times New Roman" w:eastAsiaTheme="minorHAnsi" w:hAnsi="Times New Roman" w:cs="Times New Roman"/>
          <w:color w:val="auto"/>
          <w:shd w:val="clear" w:color="auto" w:fill="FFFFFF"/>
          <w:lang w:eastAsia="en-US" w:bidi="ar-SA"/>
        </w:rPr>
        <w:t xml:space="preserve"> программы. Знание иностранного языка, как ни</w:t>
      </w:r>
      <w:r w:rsidRPr="00683562">
        <w:rPr>
          <w:rFonts w:ascii="Times New Roman" w:eastAsiaTheme="minorHAnsi" w:hAnsi="Times New Roman" w:cs="Times New Roman"/>
          <w:color w:val="auto"/>
          <w:shd w:val="clear" w:color="auto" w:fill="FFFFFF"/>
          <w:lang w:eastAsia="en-US" w:bidi="ar-SA"/>
        </w:rPr>
        <w:softHyphen/>
        <w:t>когда раньше, востребовано практически на всех профессио</w:t>
      </w:r>
      <w:r w:rsidRPr="00683562">
        <w:rPr>
          <w:rFonts w:ascii="Times New Roman" w:eastAsiaTheme="minorHAnsi" w:hAnsi="Times New Roman" w:cs="Times New Roman"/>
          <w:color w:val="auto"/>
          <w:shd w:val="clear" w:color="auto" w:fill="FFFFFF"/>
          <w:lang w:eastAsia="en-US" w:bidi="ar-SA"/>
        </w:rPr>
        <w:softHyphen/>
        <w:t xml:space="preserve">нальных площадках. Для учащихся старших классов </w:t>
      </w:r>
      <w:r w:rsidR="008C663C" w:rsidRPr="00683562">
        <w:rPr>
          <w:rFonts w:ascii="Times New Roman" w:eastAsiaTheme="minorHAnsi" w:hAnsi="Times New Roman" w:cs="Times New Roman"/>
          <w:color w:val="auto"/>
          <w:shd w:val="clear" w:color="auto" w:fill="FFFFFF"/>
          <w:lang w:eastAsia="en-US" w:bidi="ar-SA"/>
        </w:rPr>
        <w:t>становится очевидным</w:t>
      </w:r>
      <w:r w:rsidRPr="00683562">
        <w:rPr>
          <w:rFonts w:ascii="Times New Roman" w:eastAsiaTheme="minorHAnsi" w:hAnsi="Times New Roman" w:cs="Times New Roman"/>
          <w:color w:val="auto"/>
          <w:shd w:val="clear" w:color="auto" w:fill="FFFFFF"/>
          <w:lang w:eastAsia="en-US" w:bidi="ar-SA"/>
        </w:rPr>
        <w:t xml:space="preserve">, что иностранный язык актуален не только как </w:t>
      </w:r>
      <w:r w:rsidR="008C663C" w:rsidRPr="00683562">
        <w:rPr>
          <w:rFonts w:ascii="Times New Roman" w:eastAsiaTheme="minorHAnsi" w:hAnsi="Times New Roman" w:cs="Times New Roman"/>
          <w:color w:val="auto"/>
          <w:shd w:val="clear" w:color="auto" w:fill="FFFFFF"/>
          <w:lang w:eastAsia="en-US" w:bidi="ar-SA"/>
        </w:rPr>
        <w:t>язык повседневной</w:t>
      </w:r>
      <w:r w:rsidRPr="00683562">
        <w:rPr>
          <w:rFonts w:ascii="Times New Roman" w:eastAsiaTheme="minorHAnsi" w:hAnsi="Times New Roman" w:cs="Times New Roman"/>
          <w:color w:val="auto"/>
          <w:shd w:val="clear" w:color="auto" w:fill="FFFFFF"/>
          <w:lang w:eastAsia="en-US" w:bidi="ar-SA"/>
        </w:rPr>
        <w:t xml:space="preserve"> коммуникации с зарубежными сверстниками</w:t>
      </w:r>
      <w:r w:rsidRPr="00C63BB4">
        <w:rPr>
          <w:rFonts w:ascii="Times New Roman" w:eastAsiaTheme="minorHAnsi" w:hAnsi="Times New Roman" w:cs="Times New Roman"/>
          <w:color w:val="auto"/>
          <w:shd w:val="clear" w:color="auto" w:fill="FFFFFF"/>
          <w:lang w:eastAsia="en-US" w:bidi="ar-SA"/>
        </w:rPr>
        <w:t xml:space="preserve">, </w:t>
      </w:r>
      <w:r w:rsidR="008C663C" w:rsidRPr="00C63BB4">
        <w:rPr>
          <w:rFonts w:ascii="Times New Roman" w:eastAsiaTheme="minorHAnsi" w:hAnsi="Times New Roman" w:cs="Times New Roman"/>
          <w:color w:val="auto"/>
          <w:shd w:val="clear" w:color="auto" w:fill="FFFFFF"/>
          <w:lang w:eastAsia="en-US" w:bidi="ar-SA"/>
        </w:rPr>
        <w:t>остановится</w:t>
      </w:r>
      <w:r w:rsidRPr="00C63BB4">
        <w:rPr>
          <w:rFonts w:ascii="Times New Roman" w:eastAsiaTheme="minorHAnsi" w:hAnsi="Times New Roman" w:cs="Times New Roman"/>
          <w:color w:val="auto"/>
          <w:shd w:val="clear" w:color="auto" w:fill="FFFFFF"/>
          <w:lang w:eastAsia="en-US" w:bidi="ar-SA"/>
        </w:rPr>
        <w:t xml:space="preserve"> фактором успеха в их дальнейшей профессиональ</w:t>
      </w:r>
      <w:r w:rsidRPr="00C63BB4">
        <w:rPr>
          <w:rFonts w:ascii="Times New Roman" w:eastAsiaTheme="minorHAnsi" w:hAnsi="Times New Roman" w:cs="Times New Roman"/>
          <w:color w:val="auto"/>
          <w:shd w:val="clear" w:color="auto" w:fill="FFFFFF"/>
          <w:lang w:eastAsia="en-US" w:bidi="ar-SA"/>
        </w:rPr>
        <w:softHyphen/>
        <w:t>ной деятельности.</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Россия и Германия — традиционные экономические пар</w:t>
      </w:r>
      <w:r w:rsidRPr="00C63BB4">
        <w:rPr>
          <w:rFonts w:ascii="Times New Roman" w:eastAsiaTheme="minorHAnsi" w:hAnsi="Times New Roman" w:cs="Times New Roman"/>
          <w:color w:val="auto"/>
          <w:shd w:val="clear" w:color="auto" w:fill="FFFFFF"/>
          <w:lang w:eastAsia="en-US" w:bidi="ar-SA"/>
        </w:rPr>
        <w:softHyphen/>
        <w:t xml:space="preserve">тнёры. Немецкие предприятия имеют свои представительства </w:t>
      </w:r>
      <w:r w:rsidR="008C663C" w:rsidRPr="00C63BB4">
        <w:rPr>
          <w:rFonts w:ascii="Times New Roman" w:eastAsiaTheme="minorHAnsi" w:hAnsi="Times New Roman" w:cs="Times New Roman"/>
          <w:color w:val="auto"/>
          <w:shd w:val="clear" w:color="auto" w:fill="FFFFFF"/>
          <w:lang w:eastAsia="en-US" w:bidi="ar-SA"/>
        </w:rPr>
        <w:t>в России</w:t>
      </w:r>
      <w:r w:rsidRPr="00C63BB4">
        <w:rPr>
          <w:rFonts w:ascii="Times New Roman" w:eastAsiaTheme="minorHAnsi" w:hAnsi="Times New Roman" w:cs="Times New Roman"/>
          <w:color w:val="auto"/>
          <w:shd w:val="clear" w:color="auto" w:fill="FFFFFF"/>
          <w:lang w:eastAsia="en-US" w:bidi="ar-SA"/>
        </w:rPr>
        <w:t xml:space="preserve">. Многие немецкие университеты предлагают </w:t>
      </w:r>
      <w:r w:rsidR="008C663C" w:rsidRPr="00C63BB4">
        <w:rPr>
          <w:rFonts w:ascii="Times New Roman" w:eastAsiaTheme="minorHAnsi" w:hAnsi="Times New Roman" w:cs="Times New Roman"/>
          <w:color w:val="auto"/>
          <w:shd w:val="clear" w:color="auto" w:fill="FFFFFF"/>
          <w:lang w:eastAsia="en-US" w:bidi="ar-SA"/>
        </w:rPr>
        <w:t>различные формы</w:t>
      </w:r>
      <w:r w:rsidRPr="00C63BB4">
        <w:rPr>
          <w:rFonts w:ascii="Times New Roman" w:eastAsiaTheme="minorHAnsi" w:hAnsi="Times New Roman" w:cs="Times New Roman"/>
          <w:color w:val="auto"/>
          <w:shd w:val="clear" w:color="auto" w:fill="FFFFFF"/>
          <w:lang w:eastAsia="en-US" w:bidi="ar-SA"/>
        </w:rPr>
        <w:t xml:space="preserve"> включённого обучения для российских студентов. </w:t>
      </w:r>
      <w:r w:rsidR="008C663C" w:rsidRPr="00C63BB4">
        <w:rPr>
          <w:rFonts w:ascii="Times New Roman" w:eastAsiaTheme="minorHAnsi" w:hAnsi="Times New Roman" w:cs="Times New Roman"/>
          <w:color w:val="auto"/>
          <w:shd w:val="clear" w:color="auto" w:fill="FFFFFF"/>
          <w:lang w:eastAsia="en-US" w:bidi="ar-SA"/>
        </w:rPr>
        <w:t>Это делает</w:t>
      </w:r>
      <w:r w:rsidRPr="00C63BB4">
        <w:rPr>
          <w:rFonts w:ascii="Times New Roman" w:eastAsiaTheme="minorHAnsi" w:hAnsi="Times New Roman" w:cs="Times New Roman"/>
          <w:color w:val="auto"/>
          <w:shd w:val="clear" w:color="auto" w:fill="FFFFFF"/>
          <w:lang w:eastAsia="en-US" w:bidi="ar-SA"/>
        </w:rPr>
        <w:t xml:space="preserve"> необходимым изучение немецкого языка в течение </w:t>
      </w:r>
      <w:r w:rsidR="008C663C" w:rsidRPr="00C63BB4">
        <w:rPr>
          <w:rFonts w:ascii="Times New Roman" w:eastAsiaTheme="minorHAnsi" w:hAnsi="Times New Roman" w:cs="Times New Roman"/>
          <w:color w:val="auto"/>
          <w:shd w:val="clear" w:color="auto" w:fill="FFFFFF"/>
          <w:lang w:eastAsia="en-US" w:bidi="ar-SA"/>
        </w:rPr>
        <w:t>всей жизни</w:t>
      </w:r>
      <w:r w:rsidRPr="00C63BB4">
        <w:rPr>
          <w:rFonts w:ascii="Times New Roman" w:eastAsiaTheme="minorHAnsi" w:hAnsi="Times New Roman" w:cs="Times New Roman"/>
          <w:color w:val="auto"/>
          <w:shd w:val="clear" w:color="auto" w:fill="FFFFFF"/>
          <w:lang w:eastAsia="en-US" w:bidi="ar-SA"/>
        </w:rPr>
        <w:t xml:space="preserve">. Перед учителями немецкого языка ставится задача </w:t>
      </w:r>
      <w:r w:rsidR="008C663C" w:rsidRPr="00C63BB4">
        <w:rPr>
          <w:rFonts w:ascii="Times New Roman" w:eastAsiaTheme="minorHAnsi" w:hAnsi="Times New Roman" w:cs="Times New Roman"/>
          <w:color w:val="auto"/>
          <w:shd w:val="clear" w:color="auto" w:fill="FFFFFF"/>
          <w:lang w:eastAsia="en-US" w:bidi="ar-SA"/>
        </w:rPr>
        <w:t>не только</w:t>
      </w:r>
      <w:r w:rsidRPr="00C63BB4">
        <w:rPr>
          <w:rFonts w:ascii="Times New Roman" w:eastAsiaTheme="minorHAnsi" w:hAnsi="Times New Roman" w:cs="Times New Roman"/>
          <w:color w:val="auto"/>
          <w:shd w:val="clear" w:color="auto" w:fill="FFFFFF"/>
          <w:lang w:eastAsia="en-US" w:bidi="ar-SA"/>
        </w:rPr>
        <w:t xml:space="preserve"> продолжить формирование иноязычной коммуникатив</w:t>
      </w:r>
      <w:r w:rsidRPr="00C63BB4">
        <w:rPr>
          <w:rFonts w:ascii="Times New Roman" w:eastAsiaTheme="minorHAnsi" w:hAnsi="Times New Roman" w:cs="Times New Roman"/>
          <w:color w:val="auto"/>
          <w:shd w:val="clear" w:color="auto" w:fill="FFFFFF"/>
          <w:lang w:eastAsia="en-US" w:bidi="ar-SA"/>
        </w:rPr>
        <w:softHyphen/>
        <w:t xml:space="preserve">ной компетенции, но и развить у учащихся </w:t>
      </w:r>
      <w:r w:rsidR="008C663C" w:rsidRPr="00C63BB4">
        <w:rPr>
          <w:rFonts w:ascii="Times New Roman" w:eastAsiaTheme="minorHAnsi" w:hAnsi="Times New Roman" w:cs="Times New Roman"/>
          <w:color w:val="auto"/>
          <w:shd w:val="clear" w:color="auto" w:fill="FFFFFF"/>
          <w:lang w:eastAsia="en-US" w:bidi="ar-SA"/>
        </w:rPr>
        <w:t>обще учебные</w:t>
      </w:r>
      <w:r w:rsidRPr="00C63BB4">
        <w:rPr>
          <w:rFonts w:ascii="Times New Roman" w:eastAsiaTheme="minorHAnsi" w:hAnsi="Times New Roman" w:cs="Times New Roman"/>
          <w:color w:val="auto"/>
          <w:shd w:val="clear" w:color="auto" w:fill="FFFFFF"/>
          <w:lang w:eastAsia="en-US" w:bidi="ar-SA"/>
        </w:rPr>
        <w:t xml:space="preserve"> </w:t>
      </w:r>
      <w:r w:rsidR="008C663C" w:rsidRPr="00C63BB4">
        <w:rPr>
          <w:rFonts w:ascii="Times New Roman" w:eastAsiaTheme="minorHAnsi" w:hAnsi="Times New Roman" w:cs="Times New Roman"/>
          <w:color w:val="auto"/>
          <w:shd w:val="clear" w:color="auto" w:fill="FFFFFF"/>
          <w:lang w:eastAsia="en-US" w:bidi="ar-SA"/>
        </w:rPr>
        <w:t>умениями</w:t>
      </w:r>
      <w:r w:rsidRPr="00C63BB4">
        <w:rPr>
          <w:rFonts w:ascii="Times New Roman" w:eastAsiaTheme="minorHAnsi" w:hAnsi="Times New Roman" w:cs="Times New Roman"/>
          <w:color w:val="auto"/>
          <w:shd w:val="clear" w:color="auto" w:fill="FFFFFF"/>
          <w:lang w:eastAsia="en-US" w:bidi="ar-SA"/>
        </w:rPr>
        <w:t xml:space="preserve"> универсальные учебные действия, то есть тот </w:t>
      </w:r>
      <w:r w:rsidR="008C663C" w:rsidRPr="00C63BB4">
        <w:rPr>
          <w:rFonts w:ascii="Times New Roman" w:eastAsiaTheme="minorHAnsi" w:hAnsi="Times New Roman" w:cs="Times New Roman"/>
          <w:color w:val="auto"/>
          <w:shd w:val="clear" w:color="auto" w:fill="FFFFFF"/>
          <w:lang w:eastAsia="en-US" w:bidi="ar-SA"/>
        </w:rPr>
        <w:t>инструментарий, которым</w:t>
      </w:r>
      <w:r w:rsidRPr="00C63BB4">
        <w:rPr>
          <w:rFonts w:ascii="Times New Roman" w:eastAsiaTheme="minorHAnsi" w:hAnsi="Times New Roman" w:cs="Times New Roman"/>
          <w:color w:val="auto"/>
          <w:shd w:val="clear" w:color="auto" w:fill="FFFFFF"/>
          <w:lang w:eastAsia="en-US" w:bidi="ar-SA"/>
        </w:rPr>
        <w:t xml:space="preserve"> они смогут пользоваться в дальнейшем для поддержа</w:t>
      </w:r>
      <w:r w:rsidRPr="00C63BB4">
        <w:rPr>
          <w:rFonts w:ascii="Times New Roman" w:eastAsiaTheme="minorHAnsi" w:hAnsi="Times New Roman" w:cs="Times New Roman"/>
          <w:color w:val="auto"/>
          <w:shd w:val="clear" w:color="auto" w:fill="FFFFFF"/>
          <w:lang w:eastAsia="en-US" w:bidi="ar-SA"/>
        </w:rPr>
        <w:softHyphen/>
        <w:t>ния и повышения своего уровня владения немецким языком.</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Иностранный язык является многоцелевым и поликультур</w:t>
      </w:r>
      <w:r w:rsidRPr="00C63BB4">
        <w:rPr>
          <w:rFonts w:ascii="Times New Roman" w:eastAsiaTheme="minorHAnsi" w:hAnsi="Times New Roman" w:cs="Times New Roman"/>
          <w:color w:val="auto"/>
          <w:shd w:val="clear" w:color="auto" w:fill="FFFFFF"/>
          <w:lang w:eastAsia="en-US" w:bidi="ar-SA"/>
        </w:rPr>
        <w:softHyphen/>
        <w:t xml:space="preserve">ным образовательным предметом, который позволяет </w:t>
      </w:r>
      <w:r w:rsidR="008C663C" w:rsidRPr="00C63BB4">
        <w:rPr>
          <w:rFonts w:ascii="Times New Roman" w:eastAsiaTheme="minorHAnsi" w:hAnsi="Times New Roman" w:cs="Times New Roman"/>
          <w:color w:val="auto"/>
          <w:shd w:val="clear" w:color="auto" w:fill="FFFFFF"/>
          <w:lang w:eastAsia="en-US" w:bidi="ar-SA"/>
        </w:rPr>
        <w:t>включить</w:t>
      </w:r>
      <w:r w:rsidRPr="00C63BB4">
        <w:rPr>
          <w:rFonts w:ascii="Times New Roman" w:eastAsiaTheme="minorHAnsi" w:hAnsi="Times New Roman" w:cs="Times New Roman"/>
          <w:color w:val="auto"/>
          <w:shd w:val="clear" w:color="auto" w:fill="FFFFFF"/>
          <w:lang w:eastAsia="en-US" w:bidi="ar-SA"/>
        </w:rPr>
        <w:t xml:space="preserve"> него различное предметное содержание. Это повышает потен</w:t>
      </w:r>
      <w:r w:rsidRPr="00C63BB4">
        <w:rPr>
          <w:rFonts w:ascii="Times New Roman" w:eastAsiaTheme="minorHAnsi" w:hAnsi="Times New Roman" w:cs="Times New Roman"/>
          <w:color w:val="auto"/>
          <w:shd w:val="clear" w:color="auto" w:fill="FFFFFF"/>
          <w:lang w:eastAsia="en-US" w:bidi="ar-SA"/>
        </w:rPr>
        <w:softHyphen/>
        <w:t xml:space="preserve">циал иностранного языка вообще и немецкого в частности </w:t>
      </w:r>
      <w:r w:rsidR="008C663C" w:rsidRPr="00C63BB4">
        <w:rPr>
          <w:rFonts w:ascii="Times New Roman" w:eastAsiaTheme="minorHAnsi" w:hAnsi="Times New Roman" w:cs="Times New Roman"/>
          <w:color w:val="auto"/>
          <w:shd w:val="clear" w:color="auto" w:fill="FFFFFF"/>
          <w:lang w:eastAsia="en-US" w:bidi="ar-SA"/>
        </w:rPr>
        <w:t>для развития</w:t>
      </w:r>
      <w:r w:rsidRPr="00C63BB4">
        <w:rPr>
          <w:rFonts w:ascii="Times New Roman" w:eastAsiaTheme="minorHAnsi" w:hAnsi="Times New Roman" w:cs="Times New Roman"/>
          <w:color w:val="auto"/>
          <w:shd w:val="clear" w:color="auto" w:fill="FFFFFF"/>
          <w:lang w:eastAsia="en-US" w:bidi="ar-SA"/>
        </w:rPr>
        <w:t xml:space="preserve"> личности и получения стабильных личностных и мета-предметных результатов обучения. Проникновение в </w:t>
      </w:r>
      <w:r w:rsidR="008C663C" w:rsidRPr="00C63BB4">
        <w:rPr>
          <w:rFonts w:ascii="Times New Roman" w:eastAsiaTheme="minorHAnsi" w:hAnsi="Times New Roman" w:cs="Times New Roman"/>
          <w:color w:val="auto"/>
          <w:shd w:val="clear" w:color="auto" w:fill="FFFFFF"/>
          <w:lang w:eastAsia="en-US" w:bidi="ar-SA"/>
        </w:rPr>
        <w:t>культурные особенности</w:t>
      </w:r>
      <w:r w:rsidRPr="00C63BB4">
        <w:rPr>
          <w:rFonts w:ascii="Times New Roman" w:eastAsiaTheme="minorHAnsi" w:hAnsi="Times New Roman" w:cs="Times New Roman"/>
          <w:color w:val="auto"/>
          <w:shd w:val="clear" w:color="auto" w:fill="FFFFFF"/>
          <w:lang w:eastAsia="en-US" w:bidi="ar-SA"/>
        </w:rPr>
        <w:t xml:space="preserve"> страны изучаемого языка, побуждение к </w:t>
      </w:r>
      <w:r w:rsidR="008C663C" w:rsidRPr="00C63BB4">
        <w:rPr>
          <w:rFonts w:ascii="Times New Roman" w:eastAsiaTheme="minorHAnsi" w:hAnsi="Times New Roman" w:cs="Times New Roman"/>
          <w:color w:val="auto"/>
          <w:shd w:val="clear" w:color="auto" w:fill="FFFFFF"/>
          <w:lang w:eastAsia="en-US" w:bidi="ar-SA"/>
        </w:rPr>
        <w:t>сравнению культур</w:t>
      </w:r>
      <w:r w:rsidRPr="00C63BB4">
        <w:rPr>
          <w:rFonts w:ascii="Times New Roman" w:eastAsiaTheme="minorHAnsi" w:hAnsi="Times New Roman" w:cs="Times New Roman"/>
          <w:color w:val="auto"/>
          <w:shd w:val="clear" w:color="auto" w:fill="FFFFFF"/>
          <w:lang w:eastAsia="en-US" w:bidi="ar-SA"/>
        </w:rPr>
        <w:t xml:space="preserve"> не только формирует толерантное отношение к их пред</w:t>
      </w:r>
      <w:r w:rsidRPr="00C63BB4">
        <w:rPr>
          <w:rFonts w:ascii="Times New Roman" w:eastAsiaTheme="minorHAnsi" w:hAnsi="Times New Roman" w:cs="Times New Roman"/>
          <w:color w:val="auto"/>
          <w:shd w:val="clear" w:color="auto" w:fill="FFFFFF"/>
          <w:lang w:eastAsia="en-US" w:bidi="ar-SA"/>
        </w:rPr>
        <w:softHyphen/>
        <w:t xml:space="preserve">ставителям, но и побуждает нести ответственность за себя </w:t>
      </w:r>
      <w:r w:rsidR="008C663C" w:rsidRPr="00C63BB4">
        <w:rPr>
          <w:rFonts w:ascii="Times New Roman" w:eastAsiaTheme="minorHAnsi" w:hAnsi="Times New Roman" w:cs="Times New Roman"/>
          <w:color w:val="auto"/>
          <w:shd w:val="clear" w:color="auto" w:fill="FFFFFF"/>
          <w:lang w:eastAsia="en-US" w:bidi="ar-SA"/>
        </w:rPr>
        <w:t>как носителя</w:t>
      </w:r>
      <w:r w:rsidRPr="00C63BB4">
        <w:rPr>
          <w:rFonts w:ascii="Times New Roman" w:eastAsiaTheme="minorHAnsi" w:hAnsi="Times New Roman" w:cs="Times New Roman"/>
          <w:color w:val="auto"/>
          <w:shd w:val="clear" w:color="auto" w:fill="FFFFFF"/>
          <w:lang w:eastAsia="en-US" w:bidi="ar-SA"/>
        </w:rPr>
        <w:t xml:space="preserve"> своей родной культуры.</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Именно старшая ступень школьного образования игра</w:t>
      </w:r>
      <w:r w:rsidRPr="00C63BB4">
        <w:rPr>
          <w:rFonts w:ascii="Times New Roman" w:eastAsiaTheme="minorHAnsi" w:hAnsi="Times New Roman" w:cs="Times New Roman"/>
          <w:color w:val="auto"/>
          <w:shd w:val="clear" w:color="auto" w:fill="FFFFFF"/>
          <w:lang w:eastAsia="en-US" w:bidi="ar-SA"/>
        </w:rPr>
        <w:softHyphen/>
        <w:t>ет наиболее важную роль для самоопределения учащего</w:t>
      </w:r>
      <w:r w:rsidRPr="00C63BB4">
        <w:rPr>
          <w:rFonts w:ascii="Times New Roman" w:eastAsiaTheme="minorHAnsi" w:hAnsi="Times New Roman" w:cs="Times New Roman"/>
          <w:color w:val="auto"/>
          <w:shd w:val="clear" w:color="auto" w:fill="FFFFFF"/>
          <w:lang w:eastAsia="en-US" w:bidi="ar-SA"/>
        </w:rPr>
        <w:softHyphen/>
        <w:t>ся, в том числе профессионального. Конечная цель изуче</w:t>
      </w:r>
      <w:r w:rsidRPr="00C63BB4">
        <w:rPr>
          <w:rFonts w:ascii="Times New Roman" w:eastAsiaTheme="minorHAnsi" w:hAnsi="Times New Roman" w:cs="Times New Roman"/>
          <w:color w:val="auto"/>
          <w:shd w:val="clear" w:color="auto" w:fill="FFFFFF"/>
          <w:lang w:eastAsia="en-US" w:bidi="ar-SA"/>
        </w:rPr>
        <w:softHyphen/>
        <w:t xml:space="preserve">ния иностранного языка — его использование в </w:t>
      </w:r>
      <w:r w:rsidR="008C663C" w:rsidRPr="00C63BB4">
        <w:rPr>
          <w:rFonts w:ascii="Times New Roman" w:eastAsiaTheme="minorHAnsi" w:hAnsi="Times New Roman" w:cs="Times New Roman"/>
          <w:color w:val="auto"/>
          <w:shd w:val="clear" w:color="auto" w:fill="FFFFFF"/>
          <w:lang w:eastAsia="en-US" w:bidi="ar-SA"/>
        </w:rPr>
        <w:t>реальном общении</w:t>
      </w:r>
      <w:r w:rsidRPr="00C63BB4">
        <w:rPr>
          <w:rFonts w:ascii="Times New Roman" w:eastAsiaTheme="minorHAnsi" w:hAnsi="Times New Roman" w:cs="Times New Roman"/>
          <w:color w:val="auto"/>
          <w:shd w:val="clear" w:color="auto" w:fill="FFFFFF"/>
          <w:lang w:eastAsia="en-US" w:bidi="ar-SA"/>
        </w:rPr>
        <w:t xml:space="preserve"> — становится всё ближе. Учителю необходи</w:t>
      </w:r>
      <w:r w:rsidRPr="00C63BB4">
        <w:rPr>
          <w:rFonts w:ascii="Times New Roman" w:eastAsiaTheme="minorHAnsi" w:hAnsi="Times New Roman" w:cs="Times New Roman"/>
          <w:color w:val="auto"/>
          <w:shd w:val="clear" w:color="auto" w:fill="FFFFFF"/>
          <w:lang w:eastAsia="en-US" w:bidi="ar-SA"/>
        </w:rPr>
        <w:softHyphen/>
        <w:t>мо поддержать эту внешнюю мотивацию и дать возмож</w:t>
      </w:r>
      <w:r w:rsidRPr="00C63BB4">
        <w:rPr>
          <w:rFonts w:ascii="Times New Roman" w:eastAsiaTheme="minorHAnsi" w:hAnsi="Times New Roman" w:cs="Times New Roman"/>
          <w:color w:val="auto"/>
          <w:shd w:val="clear" w:color="auto" w:fill="FFFFFF"/>
          <w:lang w:eastAsia="en-US" w:bidi="ar-SA"/>
        </w:rPr>
        <w:softHyphen/>
        <w:t>ность применить уже сформированные коммуникатив</w:t>
      </w:r>
      <w:r w:rsidRPr="00C63BB4">
        <w:rPr>
          <w:rFonts w:ascii="Times New Roman" w:eastAsiaTheme="minorHAnsi" w:hAnsi="Times New Roman" w:cs="Times New Roman"/>
          <w:color w:val="auto"/>
          <w:shd w:val="clear" w:color="auto" w:fill="FFFFFF"/>
          <w:lang w:eastAsia="en-US" w:bidi="ar-SA"/>
        </w:rPr>
        <w:softHyphen/>
        <w:t xml:space="preserve">ные умения на практике (в рамках проектов, в том </w:t>
      </w:r>
      <w:r w:rsidR="008C663C" w:rsidRPr="00C63BB4">
        <w:rPr>
          <w:rFonts w:ascii="Times New Roman" w:eastAsiaTheme="minorHAnsi" w:hAnsi="Times New Roman" w:cs="Times New Roman"/>
          <w:color w:val="auto"/>
          <w:shd w:val="clear" w:color="auto" w:fill="FFFFFF"/>
          <w:lang w:eastAsia="en-US" w:bidi="ar-SA"/>
        </w:rPr>
        <w:t>числе интернет</w:t>
      </w:r>
      <w:r w:rsidRPr="00C63BB4">
        <w:rPr>
          <w:rFonts w:ascii="Times New Roman" w:eastAsiaTheme="minorHAnsi" w:hAnsi="Times New Roman" w:cs="Times New Roman"/>
          <w:color w:val="auto"/>
          <w:shd w:val="clear" w:color="auto" w:fill="FFFFFF"/>
          <w:lang w:eastAsia="en-US" w:bidi="ar-SA"/>
        </w:rPr>
        <w:t>-проектов).</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Следовательно, трудно переоценить роль старшего </w:t>
      </w:r>
      <w:r w:rsidR="008C663C" w:rsidRPr="00C63BB4">
        <w:rPr>
          <w:rFonts w:ascii="Times New Roman" w:eastAsiaTheme="minorHAnsi" w:hAnsi="Times New Roman" w:cs="Times New Roman"/>
          <w:color w:val="auto"/>
          <w:shd w:val="clear" w:color="auto" w:fill="FFFFFF"/>
          <w:lang w:eastAsia="en-US" w:bidi="ar-SA"/>
        </w:rPr>
        <w:t>этапа школы</w:t>
      </w:r>
      <w:r w:rsidRPr="00C63BB4">
        <w:rPr>
          <w:rFonts w:ascii="Times New Roman" w:eastAsiaTheme="minorHAnsi" w:hAnsi="Times New Roman" w:cs="Times New Roman"/>
          <w:color w:val="auto"/>
          <w:shd w:val="clear" w:color="auto" w:fill="FFFFFF"/>
          <w:lang w:eastAsia="en-US" w:bidi="ar-SA"/>
        </w:rPr>
        <w:t xml:space="preserve"> в формировании и развитии всех сторон </w:t>
      </w:r>
      <w:r w:rsidR="008C663C" w:rsidRPr="00C63BB4">
        <w:rPr>
          <w:rFonts w:ascii="Times New Roman" w:eastAsiaTheme="minorHAnsi" w:hAnsi="Times New Roman" w:cs="Times New Roman"/>
          <w:color w:val="auto"/>
          <w:shd w:val="clear" w:color="auto" w:fill="FFFFFF"/>
          <w:lang w:eastAsia="en-US" w:bidi="ar-SA"/>
        </w:rPr>
        <w:t>личности учащегося</w:t>
      </w:r>
      <w:r w:rsidRPr="00C63BB4">
        <w:rPr>
          <w:rFonts w:ascii="Times New Roman" w:eastAsiaTheme="minorHAnsi" w:hAnsi="Times New Roman" w:cs="Times New Roman"/>
          <w:color w:val="auto"/>
          <w:shd w:val="clear" w:color="auto" w:fill="FFFFFF"/>
          <w:lang w:eastAsia="en-US" w:bidi="ar-SA"/>
        </w:rPr>
        <w:t>. Это нашло отражение и в данной программе, ко</w:t>
      </w:r>
      <w:r w:rsidRPr="00C63BB4">
        <w:rPr>
          <w:rFonts w:ascii="Times New Roman" w:eastAsiaTheme="minorHAnsi" w:hAnsi="Times New Roman" w:cs="Times New Roman"/>
          <w:color w:val="auto"/>
          <w:shd w:val="clear" w:color="auto" w:fill="FFFFFF"/>
          <w:lang w:eastAsia="en-US" w:bidi="ar-SA"/>
        </w:rPr>
        <w:softHyphen/>
        <w:t>торая строится на лично</w:t>
      </w:r>
      <w:r>
        <w:rPr>
          <w:rFonts w:ascii="Times New Roman" w:eastAsiaTheme="minorHAnsi" w:hAnsi="Times New Roman" w:cs="Times New Roman"/>
          <w:color w:val="auto"/>
          <w:shd w:val="clear" w:color="auto" w:fill="FFFFFF"/>
          <w:lang w:eastAsia="en-US" w:bidi="ar-SA"/>
        </w:rPr>
        <w:t>стно ориентированном, компетент</w:t>
      </w:r>
      <w:r w:rsidRPr="00C63BB4">
        <w:rPr>
          <w:rFonts w:ascii="Times New Roman" w:eastAsiaTheme="minorHAnsi" w:hAnsi="Times New Roman" w:cs="Times New Roman"/>
          <w:color w:val="auto"/>
          <w:shd w:val="clear" w:color="auto" w:fill="FFFFFF"/>
          <w:lang w:eastAsia="en-US" w:bidi="ar-SA"/>
        </w:rPr>
        <w:t>ностном и коммуникативном подходах к обучению и учиты</w:t>
      </w:r>
      <w:r w:rsidRPr="00C63BB4">
        <w:rPr>
          <w:rFonts w:ascii="Times New Roman" w:eastAsiaTheme="minorHAnsi" w:hAnsi="Times New Roman" w:cs="Times New Roman"/>
          <w:color w:val="auto"/>
          <w:shd w:val="clear" w:color="auto" w:fill="FFFFFF"/>
          <w:lang w:eastAsia="en-US" w:bidi="ar-SA"/>
        </w:rPr>
        <w:softHyphen/>
        <w:t>вает все современные тенденции в образовании.</w:t>
      </w:r>
    </w:p>
    <w:p w:rsidR="00734C1A" w:rsidRPr="00C63BB4" w:rsidRDefault="00734C1A" w:rsidP="00734C1A">
      <w:pPr>
        <w:widowControl/>
        <w:spacing w:after="448"/>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Программа предназначена для 10—11 классов общеобразо</w:t>
      </w:r>
      <w:r w:rsidRPr="00C63BB4">
        <w:rPr>
          <w:rFonts w:ascii="Times New Roman" w:eastAsiaTheme="minorHAnsi" w:hAnsi="Times New Roman" w:cs="Times New Roman"/>
          <w:color w:val="auto"/>
          <w:shd w:val="clear" w:color="auto" w:fill="FFFFFF"/>
          <w:lang w:eastAsia="en-US" w:bidi="ar-SA"/>
        </w:rPr>
        <w:softHyphen/>
        <w:t>вательных организаций, учитывает требования Федеральногогосударственного образовательного стандарта среднего (пол</w:t>
      </w:r>
      <w:r w:rsidRPr="00C63BB4">
        <w:rPr>
          <w:rFonts w:ascii="Times New Roman" w:eastAsiaTheme="minorHAnsi" w:hAnsi="Times New Roman" w:cs="Times New Roman"/>
          <w:color w:val="auto"/>
          <w:shd w:val="clear" w:color="auto" w:fill="FFFFFF"/>
          <w:lang w:eastAsia="en-US" w:bidi="ar-SA"/>
        </w:rPr>
        <w:softHyphen/>
        <w:t xml:space="preserve">ного) общего образования и предполагает изучение </w:t>
      </w:r>
      <w:r w:rsidR="008C663C" w:rsidRPr="00C63BB4">
        <w:rPr>
          <w:rFonts w:ascii="Times New Roman" w:eastAsiaTheme="minorHAnsi" w:hAnsi="Times New Roman" w:cs="Times New Roman"/>
          <w:color w:val="auto"/>
          <w:shd w:val="clear" w:color="auto" w:fill="FFFFFF"/>
          <w:lang w:eastAsia="en-US" w:bidi="ar-SA"/>
        </w:rPr>
        <w:t>немецкого языка</w:t>
      </w:r>
      <w:r w:rsidRPr="00C63BB4">
        <w:rPr>
          <w:rFonts w:ascii="Times New Roman" w:eastAsiaTheme="minorHAnsi" w:hAnsi="Times New Roman" w:cs="Times New Roman"/>
          <w:color w:val="auto"/>
          <w:shd w:val="clear" w:color="auto" w:fill="FFFFFF"/>
          <w:lang w:eastAsia="en-US" w:bidi="ar-SA"/>
        </w:rPr>
        <w:t xml:space="preserve"> на базовом уровне.</w:t>
      </w:r>
    </w:p>
    <w:p w:rsidR="00734C1A" w:rsidRPr="00C63BB4" w:rsidRDefault="00734C1A" w:rsidP="00734C1A">
      <w:pPr>
        <w:keepNext/>
        <w:keepLines/>
        <w:widowControl/>
        <w:spacing w:after="91"/>
        <w:ind w:left="1080"/>
        <w:outlineLvl w:val="1"/>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Общая характеристика курса</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На старшем этапе средней школы основным видом дея</w:t>
      </w:r>
      <w:r w:rsidRPr="00C63BB4">
        <w:rPr>
          <w:rFonts w:ascii="Times New Roman" w:eastAsiaTheme="minorHAnsi" w:hAnsi="Times New Roman" w:cs="Times New Roman"/>
          <w:color w:val="auto"/>
          <w:shd w:val="clear" w:color="auto" w:fill="FFFFFF"/>
          <w:lang w:eastAsia="en-US" w:bidi="ar-SA"/>
        </w:rPr>
        <w:softHyphen/>
        <w:t xml:space="preserve">тельности становится учебно-профессиональная </w:t>
      </w:r>
      <w:r w:rsidR="008C663C" w:rsidRPr="00C63BB4">
        <w:rPr>
          <w:rFonts w:ascii="Times New Roman" w:eastAsiaTheme="minorHAnsi" w:hAnsi="Times New Roman" w:cs="Times New Roman"/>
          <w:color w:val="auto"/>
          <w:shd w:val="clear" w:color="auto" w:fill="FFFFFF"/>
          <w:lang w:eastAsia="en-US" w:bidi="ar-SA"/>
        </w:rPr>
        <w:t>компетенция. Поэтому</w:t>
      </w:r>
      <w:r w:rsidRPr="00C63BB4">
        <w:rPr>
          <w:rFonts w:ascii="Times New Roman" w:eastAsiaTheme="minorHAnsi" w:hAnsi="Times New Roman" w:cs="Times New Roman"/>
          <w:color w:val="auto"/>
          <w:shd w:val="clear" w:color="auto" w:fill="FFFFFF"/>
          <w:lang w:eastAsia="en-US" w:bidi="ar-SA"/>
        </w:rPr>
        <w:t xml:space="preserve"> учащиеся всё чаще должны включаться в </w:t>
      </w:r>
      <w:r w:rsidR="008C663C" w:rsidRPr="00C63BB4">
        <w:rPr>
          <w:rFonts w:ascii="Times New Roman" w:eastAsiaTheme="minorHAnsi" w:hAnsi="Times New Roman" w:cs="Times New Roman"/>
          <w:color w:val="auto"/>
          <w:shd w:val="clear" w:color="auto" w:fill="FFFFFF"/>
          <w:lang w:eastAsia="en-US" w:bidi="ar-SA"/>
        </w:rPr>
        <w:t>проектную</w:t>
      </w:r>
      <w:r w:rsidRPr="00C63BB4">
        <w:rPr>
          <w:rFonts w:ascii="Times New Roman" w:eastAsiaTheme="minorHAnsi" w:hAnsi="Times New Roman" w:cs="Times New Roman"/>
          <w:color w:val="auto"/>
          <w:shd w:val="clear" w:color="auto" w:fill="FFFFFF"/>
          <w:lang w:eastAsia="en-US" w:bidi="ar-SA"/>
        </w:rPr>
        <w:t xml:space="preserve"> исследовательскую формы учебной деятельности. Наряду </w:t>
      </w:r>
      <w:r w:rsidR="008C663C" w:rsidRPr="00C63BB4">
        <w:rPr>
          <w:rFonts w:ascii="Times New Roman" w:eastAsiaTheme="minorHAnsi" w:hAnsi="Times New Roman" w:cs="Times New Roman"/>
          <w:color w:val="auto"/>
          <w:shd w:val="clear" w:color="auto" w:fill="FFFFFF"/>
          <w:lang w:eastAsia="en-US" w:bidi="ar-SA"/>
        </w:rPr>
        <w:t>с коммуникативной</w:t>
      </w:r>
      <w:r w:rsidRPr="00C63BB4">
        <w:rPr>
          <w:rFonts w:ascii="Times New Roman" w:eastAsiaTheme="minorHAnsi" w:hAnsi="Times New Roman" w:cs="Times New Roman"/>
          <w:color w:val="auto"/>
          <w:shd w:val="clear" w:color="auto" w:fill="FFFFFF"/>
          <w:lang w:eastAsia="en-US" w:bidi="ar-SA"/>
        </w:rPr>
        <w:t xml:space="preserve"> компетенцией развиваются другие </w:t>
      </w:r>
      <w:r w:rsidR="008C663C" w:rsidRPr="00C63BB4">
        <w:rPr>
          <w:rFonts w:ascii="Times New Roman" w:eastAsiaTheme="minorHAnsi" w:hAnsi="Times New Roman" w:cs="Times New Roman"/>
          <w:color w:val="auto"/>
          <w:shd w:val="clear" w:color="auto" w:fill="FFFFFF"/>
          <w:lang w:eastAsia="en-US" w:bidi="ar-SA"/>
        </w:rPr>
        <w:t>умения, связанные</w:t>
      </w:r>
      <w:r w:rsidRPr="00C63BB4">
        <w:rPr>
          <w:rFonts w:ascii="Times New Roman" w:eastAsiaTheme="minorHAnsi" w:hAnsi="Times New Roman" w:cs="Times New Roman"/>
          <w:color w:val="auto"/>
          <w:shd w:val="clear" w:color="auto" w:fill="FFFFFF"/>
          <w:lang w:eastAsia="en-US" w:bidi="ar-SA"/>
        </w:rPr>
        <w:t xml:space="preserve"> в том числе с познавательными и </w:t>
      </w:r>
      <w:r w:rsidR="008C663C" w:rsidRPr="00C63BB4">
        <w:rPr>
          <w:rFonts w:ascii="Times New Roman" w:eastAsiaTheme="minorHAnsi" w:hAnsi="Times New Roman" w:cs="Times New Roman"/>
          <w:color w:val="auto"/>
          <w:shd w:val="clear" w:color="auto" w:fill="FFFFFF"/>
          <w:lang w:eastAsia="en-US" w:bidi="ar-SA"/>
        </w:rPr>
        <w:t>социальными компетенциями</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На этой ступени учащиеся уже владеют базовыми ком</w:t>
      </w:r>
      <w:r w:rsidRPr="00C63BB4">
        <w:rPr>
          <w:rFonts w:ascii="Times New Roman" w:eastAsiaTheme="minorHAnsi" w:hAnsi="Times New Roman" w:cs="Times New Roman"/>
          <w:color w:val="auto"/>
          <w:shd w:val="clear" w:color="auto" w:fill="FFFFFF"/>
          <w:lang w:eastAsia="en-US" w:bidi="ar-SA"/>
        </w:rPr>
        <w:softHyphen/>
        <w:t xml:space="preserve">муникативными умениями и языковыми навыками, </w:t>
      </w:r>
      <w:r w:rsidR="008C663C" w:rsidRPr="00C63BB4">
        <w:rPr>
          <w:rFonts w:ascii="Times New Roman" w:eastAsiaTheme="minorHAnsi" w:hAnsi="Times New Roman" w:cs="Times New Roman"/>
          <w:color w:val="auto"/>
          <w:shd w:val="clear" w:color="auto" w:fill="FFFFFF"/>
          <w:lang w:eastAsia="en-US" w:bidi="ar-SA"/>
        </w:rPr>
        <w:t>поэтому главной</w:t>
      </w:r>
      <w:r w:rsidRPr="00C63BB4">
        <w:rPr>
          <w:rFonts w:ascii="Times New Roman" w:eastAsiaTheme="minorHAnsi" w:hAnsi="Times New Roman" w:cs="Times New Roman"/>
          <w:color w:val="auto"/>
          <w:shd w:val="clear" w:color="auto" w:fill="FFFFFF"/>
          <w:lang w:eastAsia="en-US" w:bidi="ar-SA"/>
        </w:rPr>
        <w:t xml:space="preserve"> целью изучения иностранного языка является совер</w:t>
      </w:r>
      <w:r w:rsidRPr="00C63BB4">
        <w:rPr>
          <w:rFonts w:ascii="Times New Roman" w:eastAsiaTheme="minorHAnsi" w:hAnsi="Times New Roman" w:cs="Times New Roman"/>
          <w:color w:val="auto"/>
          <w:shd w:val="clear" w:color="auto" w:fill="FFFFFF"/>
          <w:lang w:eastAsia="en-US" w:bidi="ar-SA"/>
        </w:rPr>
        <w:softHyphen/>
        <w:t xml:space="preserve">шенствование практического владения языком, </w:t>
      </w:r>
      <w:r w:rsidR="008C663C" w:rsidRPr="00C63BB4">
        <w:rPr>
          <w:rFonts w:ascii="Times New Roman" w:eastAsiaTheme="minorHAnsi" w:hAnsi="Times New Roman" w:cs="Times New Roman"/>
          <w:color w:val="auto"/>
          <w:shd w:val="clear" w:color="auto" w:fill="FFFFFF"/>
          <w:lang w:eastAsia="en-US" w:bidi="ar-SA"/>
        </w:rPr>
        <w:t>побуждение использования</w:t>
      </w:r>
      <w:r w:rsidRPr="00C63BB4">
        <w:rPr>
          <w:rFonts w:ascii="Times New Roman" w:eastAsiaTheme="minorHAnsi" w:hAnsi="Times New Roman" w:cs="Times New Roman"/>
          <w:color w:val="auto"/>
          <w:shd w:val="clear" w:color="auto" w:fill="FFFFFF"/>
          <w:lang w:eastAsia="en-US" w:bidi="ar-SA"/>
        </w:rPr>
        <w:t xml:space="preserve"> иностранного языка для решения других об</w:t>
      </w:r>
      <w:r w:rsidRPr="00C63BB4">
        <w:rPr>
          <w:rFonts w:ascii="Times New Roman" w:eastAsiaTheme="minorHAnsi" w:hAnsi="Times New Roman" w:cs="Times New Roman"/>
          <w:color w:val="auto"/>
          <w:shd w:val="clear" w:color="auto" w:fill="FFFFFF"/>
          <w:lang w:eastAsia="en-US" w:bidi="ar-SA"/>
        </w:rPr>
        <w:softHyphen/>
        <w:t>разовательных, творческих и учебных задач.</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Развитие информационных технологий в значительной </w:t>
      </w:r>
      <w:r w:rsidR="008C663C" w:rsidRPr="00C63BB4">
        <w:rPr>
          <w:rFonts w:ascii="Times New Roman" w:eastAsiaTheme="minorHAnsi" w:hAnsi="Times New Roman" w:cs="Times New Roman"/>
          <w:color w:val="auto"/>
          <w:shd w:val="clear" w:color="auto" w:fill="FFFFFF"/>
          <w:lang w:eastAsia="en-US" w:bidi="ar-SA"/>
        </w:rPr>
        <w:t>мере повышает</w:t>
      </w:r>
      <w:r w:rsidRPr="00C63BB4">
        <w:rPr>
          <w:rFonts w:ascii="Times New Roman" w:eastAsiaTheme="minorHAnsi" w:hAnsi="Times New Roman" w:cs="Times New Roman"/>
          <w:color w:val="auto"/>
          <w:shd w:val="clear" w:color="auto" w:fill="FFFFFF"/>
          <w:lang w:eastAsia="en-US" w:bidi="ar-SA"/>
        </w:rPr>
        <w:t xml:space="preserve"> доступность разнообразных текстовых и аудио</w:t>
      </w:r>
      <w:r w:rsidR="008C663C" w:rsidRPr="00C63BB4">
        <w:rPr>
          <w:rFonts w:ascii="Times New Roman" w:eastAsiaTheme="minorHAnsi" w:hAnsi="Times New Roman" w:cs="Times New Roman"/>
          <w:color w:val="auto"/>
          <w:shd w:val="clear" w:color="auto" w:fill="FFFFFF"/>
          <w:lang w:eastAsia="en-US" w:bidi="ar-SA"/>
        </w:rPr>
        <w:t>-, видео</w:t>
      </w:r>
      <w:r w:rsidRPr="00C63BB4">
        <w:rPr>
          <w:rFonts w:ascii="Times New Roman" w:eastAsiaTheme="minorHAnsi" w:hAnsi="Times New Roman" w:cs="Times New Roman"/>
          <w:color w:val="auto"/>
          <w:shd w:val="clear" w:color="auto" w:fill="FFFFFF"/>
          <w:lang w:eastAsia="en-US" w:bidi="ar-SA"/>
        </w:rPr>
        <w:t>-материалов на иностранном языке и стимулирует уча</w:t>
      </w:r>
      <w:r w:rsidRPr="00C63BB4">
        <w:rPr>
          <w:rFonts w:ascii="Times New Roman" w:eastAsiaTheme="minorHAnsi" w:hAnsi="Times New Roman" w:cs="Times New Roman"/>
          <w:color w:val="auto"/>
          <w:shd w:val="clear" w:color="auto" w:fill="FFFFFF"/>
          <w:lang w:eastAsia="en-US" w:bidi="ar-SA"/>
        </w:rPr>
        <w:softHyphen/>
        <w:t>щихся к их использованию на практике. Разнообразные меж</w:t>
      </w:r>
      <w:r w:rsidRPr="00C63BB4">
        <w:rPr>
          <w:rFonts w:ascii="Times New Roman" w:eastAsiaTheme="minorHAnsi" w:hAnsi="Times New Roman" w:cs="Times New Roman"/>
          <w:color w:val="auto"/>
          <w:shd w:val="clear" w:color="auto" w:fill="FFFFFF"/>
          <w:lang w:eastAsia="en-US" w:bidi="ar-SA"/>
        </w:rPr>
        <w:softHyphen/>
        <w:t>дународные социальные сети и форумы решают задачу поис</w:t>
      </w:r>
      <w:r w:rsidRPr="00C63BB4">
        <w:rPr>
          <w:rFonts w:ascii="Times New Roman" w:eastAsiaTheme="minorHAnsi" w:hAnsi="Times New Roman" w:cs="Times New Roman"/>
          <w:color w:val="auto"/>
          <w:shd w:val="clear" w:color="auto" w:fill="FFFFFF"/>
          <w:lang w:eastAsia="en-US" w:bidi="ar-SA"/>
        </w:rPr>
        <w:softHyphen/>
        <w:t xml:space="preserve">ка партнёров для общения на иностранном языке (часто </w:t>
      </w:r>
      <w:r w:rsidR="008C663C" w:rsidRPr="00C63BB4">
        <w:rPr>
          <w:rFonts w:ascii="Times New Roman" w:eastAsiaTheme="minorHAnsi" w:hAnsi="Times New Roman" w:cs="Times New Roman"/>
          <w:color w:val="auto"/>
          <w:shd w:val="clear" w:color="auto" w:fill="FFFFFF"/>
          <w:lang w:eastAsia="en-US" w:bidi="ar-SA"/>
        </w:rPr>
        <w:t>в режиме</w:t>
      </w:r>
      <w:r w:rsidRPr="00C63BB4">
        <w:rPr>
          <w:rFonts w:ascii="Times New Roman" w:eastAsiaTheme="minorHAnsi" w:hAnsi="Times New Roman" w:cs="Times New Roman"/>
          <w:color w:val="auto"/>
          <w:shd w:val="clear" w:color="auto" w:fill="FFFFFF"/>
          <w:lang w:eastAsia="en-US" w:bidi="ar-SA"/>
        </w:rPr>
        <w:t xml:space="preserve"> реального времени).</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Всё это повышает самостоятельность и автономию учащих</w:t>
      </w:r>
      <w:r w:rsidRPr="00C63BB4">
        <w:rPr>
          <w:rFonts w:ascii="Times New Roman" w:eastAsiaTheme="minorHAnsi" w:hAnsi="Times New Roman" w:cs="Times New Roman"/>
          <w:color w:val="auto"/>
          <w:shd w:val="clear" w:color="auto" w:fill="FFFFFF"/>
          <w:lang w:eastAsia="en-US" w:bidi="ar-SA"/>
        </w:rPr>
        <w:softHyphen/>
        <w:t>ся в изучении иностранного языка. Это же создаёт предпо</w:t>
      </w:r>
      <w:r w:rsidRPr="00C63BB4">
        <w:rPr>
          <w:rFonts w:ascii="Times New Roman" w:eastAsiaTheme="minorHAnsi" w:hAnsi="Times New Roman" w:cs="Times New Roman"/>
          <w:color w:val="auto"/>
          <w:shd w:val="clear" w:color="auto" w:fill="FFFFFF"/>
          <w:lang w:eastAsia="en-US" w:bidi="ar-SA"/>
        </w:rPr>
        <w:softHyphen/>
        <w:t xml:space="preserve">сылки для дифференциации и индивидуализации обучения </w:t>
      </w:r>
      <w:r w:rsidR="008C663C" w:rsidRPr="00C63BB4">
        <w:rPr>
          <w:rFonts w:ascii="Times New Roman" w:eastAsiaTheme="minorHAnsi" w:hAnsi="Times New Roman" w:cs="Times New Roman"/>
          <w:color w:val="auto"/>
          <w:shd w:val="clear" w:color="auto" w:fill="FFFFFF"/>
          <w:lang w:eastAsia="en-US" w:bidi="ar-SA"/>
        </w:rPr>
        <w:t>не только</w:t>
      </w:r>
      <w:r w:rsidRPr="00C63BB4">
        <w:rPr>
          <w:rFonts w:ascii="Times New Roman" w:eastAsiaTheme="minorHAnsi" w:hAnsi="Times New Roman" w:cs="Times New Roman"/>
          <w:color w:val="auto"/>
          <w:shd w:val="clear" w:color="auto" w:fill="FFFFFF"/>
          <w:lang w:eastAsia="en-US" w:bidi="ar-SA"/>
        </w:rPr>
        <w:t xml:space="preserve"> на основании психологических и когнитивных особен</w:t>
      </w:r>
      <w:r w:rsidRPr="00C63BB4">
        <w:rPr>
          <w:rFonts w:ascii="Times New Roman" w:eastAsiaTheme="minorHAnsi" w:hAnsi="Times New Roman" w:cs="Times New Roman"/>
          <w:color w:val="auto"/>
          <w:shd w:val="clear" w:color="auto" w:fill="FFFFFF"/>
          <w:lang w:eastAsia="en-US" w:bidi="ar-SA"/>
        </w:rPr>
        <w:softHyphen/>
        <w:t>ностей учащихся, но и в связи с различными целями даль</w:t>
      </w:r>
      <w:r w:rsidRPr="00C63BB4">
        <w:rPr>
          <w:rFonts w:ascii="Times New Roman" w:eastAsiaTheme="minorHAnsi" w:hAnsi="Times New Roman" w:cs="Times New Roman"/>
          <w:color w:val="auto"/>
          <w:shd w:val="clear" w:color="auto" w:fill="FFFFFF"/>
          <w:lang w:eastAsia="en-US" w:bidi="ar-SA"/>
        </w:rPr>
        <w:softHyphen/>
        <w:t xml:space="preserve">нейшего профессионального использования языка. </w:t>
      </w:r>
      <w:r w:rsidR="008C663C" w:rsidRPr="00C63BB4">
        <w:rPr>
          <w:rFonts w:ascii="Times New Roman" w:eastAsiaTheme="minorHAnsi" w:hAnsi="Times New Roman" w:cs="Times New Roman"/>
          <w:color w:val="auto"/>
          <w:shd w:val="clear" w:color="auto" w:fill="FFFFFF"/>
          <w:lang w:eastAsia="en-US" w:bidi="ar-SA"/>
        </w:rPr>
        <w:t>Именно поэтому</w:t>
      </w:r>
      <w:r w:rsidRPr="00C63BB4">
        <w:rPr>
          <w:rFonts w:ascii="Times New Roman" w:eastAsiaTheme="minorHAnsi" w:hAnsi="Times New Roman" w:cs="Times New Roman"/>
          <w:color w:val="auto"/>
          <w:shd w:val="clear" w:color="auto" w:fill="FFFFFF"/>
          <w:lang w:eastAsia="en-US" w:bidi="ar-SA"/>
        </w:rPr>
        <w:t xml:space="preserve"> в учебниках для 10 и 11 классов предложены раз</w:t>
      </w:r>
      <w:r w:rsidRPr="00C63BB4">
        <w:rPr>
          <w:rFonts w:ascii="Times New Roman" w:eastAsiaTheme="minorHAnsi" w:hAnsi="Times New Roman" w:cs="Times New Roman"/>
          <w:color w:val="auto"/>
          <w:shd w:val="clear" w:color="auto" w:fill="FFFFFF"/>
          <w:lang w:eastAsia="en-US" w:bidi="ar-SA"/>
        </w:rPr>
        <w:softHyphen/>
        <w:t>личные стратегические линии обучения, предполагающие из</w:t>
      </w:r>
      <w:r w:rsidRPr="00C63BB4">
        <w:rPr>
          <w:rFonts w:ascii="Times New Roman" w:eastAsiaTheme="minorHAnsi" w:hAnsi="Times New Roman" w:cs="Times New Roman"/>
          <w:color w:val="auto"/>
          <w:shd w:val="clear" w:color="auto" w:fill="FFFFFF"/>
          <w:lang w:eastAsia="en-US" w:bidi="ar-SA"/>
        </w:rPr>
        <w:softHyphen/>
        <w:t>учение немецкого языка как на базовом, так и на продвину</w:t>
      </w:r>
      <w:r w:rsidRPr="00C63BB4">
        <w:rPr>
          <w:rFonts w:ascii="Times New Roman" w:eastAsiaTheme="minorHAnsi" w:hAnsi="Times New Roman" w:cs="Times New Roman"/>
          <w:color w:val="auto"/>
          <w:shd w:val="clear" w:color="auto" w:fill="FFFFFF"/>
          <w:lang w:eastAsia="en-US" w:bidi="ar-SA"/>
        </w:rPr>
        <w:softHyphen/>
        <w:t>том уровне.</w:t>
      </w:r>
    </w:p>
    <w:p w:rsidR="00734C1A" w:rsidRPr="00C63BB4" w:rsidRDefault="00734C1A" w:rsidP="00734C1A">
      <w:pPr>
        <w:widowControl/>
        <w:spacing w:after="240"/>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Это сделано для того, чтобы дать учащимся </w:t>
      </w:r>
      <w:r w:rsidR="008C663C" w:rsidRPr="00C63BB4">
        <w:rPr>
          <w:rFonts w:ascii="Times New Roman" w:eastAsiaTheme="minorHAnsi" w:hAnsi="Times New Roman" w:cs="Times New Roman"/>
          <w:color w:val="auto"/>
          <w:shd w:val="clear" w:color="auto" w:fill="FFFFFF"/>
          <w:lang w:eastAsia="en-US" w:bidi="ar-SA"/>
        </w:rPr>
        <w:t>возможность реализовать</w:t>
      </w:r>
      <w:r w:rsidRPr="00C63BB4">
        <w:rPr>
          <w:rFonts w:ascii="Times New Roman" w:eastAsiaTheme="minorHAnsi" w:hAnsi="Times New Roman" w:cs="Times New Roman"/>
          <w:color w:val="auto"/>
          <w:shd w:val="clear" w:color="auto" w:fill="FFFFFF"/>
          <w:lang w:eastAsia="en-US" w:bidi="ar-SA"/>
        </w:rPr>
        <w:t xml:space="preserve"> индивидуальные образовательные </w:t>
      </w:r>
      <w:r w:rsidR="008C663C" w:rsidRPr="00C63BB4">
        <w:rPr>
          <w:rFonts w:ascii="Times New Roman" w:eastAsiaTheme="minorHAnsi" w:hAnsi="Times New Roman" w:cs="Times New Roman"/>
          <w:color w:val="auto"/>
          <w:shd w:val="clear" w:color="auto" w:fill="FFFFFF"/>
          <w:lang w:eastAsia="en-US" w:bidi="ar-SA"/>
        </w:rPr>
        <w:t>траектории, развивать</w:t>
      </w:r>
      <w:r w:rsidRPr="00C63BB4">
        <w:rPr>
          <w:rFonts w:ascii="Times New Roman" w:eastAsiaTheme="minorHAnsi" w:hAnsi="Times New Roman" w:cs="Times New Roman"/>
          <w:color w:val="auto"/>
          <w:shd w:val="clear" w:color="auto" w:fill="FFFFFF"/>
          <w:lang w:eastAsia="en-US" w:bidi="ar-SA"/>
        </w:rPr>
        <w:t xml:space="preserve"> умения планировать свою учебную деятельность </w:t>
      </w:r>
      <w:r w:rsidR="008C663C" w:rsidRPr="00C63BB4">
        <w:rPr>
          <w:rFonts w:ascii="Times New Roman" w:eastAsiaTheme="minorHAnsi" w:hAnsi="Times New Roman" w:cs="Times New Roman"/>
          <w:color w:val="auto"/>
          <w:shd w:val="clear" w:color="auto" w:fill="FFFFFF"/>
          <w:lang w:eastAsia="en-US" w:bidi="ar-SA"/>
        </w:rPr>
        <w:t>в соответствии</w:t>
      </w:r>
      <w:r w:rsidRPr="00C63BB4">
        <w:rPr>
          <w:rFonts w:ascii="Times New Roman" w:eastAsiaTheme="minorHAnsi" w:hAnsi="Times New Roman" w:cs="Times New Roman"/>
          <w:color w:val="auto"/>
          <w:shd w:val="clear" w:color="auto" w:fill="FFFFFF"/>
          <w:lang w:eastAsia="en-US" w:bidi="ar-SA"/>
        </w:rPr>
        <w:t xml:space="preserve"> с личностно значимыми целями, </w:t>
      </w:r>
      <w:r w:rsidR="008C663C" w:rsidRPr="00C63BB4">
        <w:rPr>
          <w:rFonts w:ascii="Times New Roman" w:eastAsiaTheme="minorHAnsi" w:hAnsi="Times New Roman" w:cs="Times New Roman"/>
          <w:color w:val="auto"/>
          <w:shd w:val="clear" w:color="auto" w:fill="FFFFFF"/>
          <w:lang w:eastAsia="en-US" w:bidi="ar-SA"/>
        </w:rPr>
        <w:t>осуществлять самостоятельную</w:t>
      </w:r>
      <w:r w:rsidRPr="00C63BB4">
        <w:rPr>
          <w:rFonts w:ascii="Times New Roman" w:eastAsiaTheme="minorHAnsi" w:hAnsi="Times New Roman" w:cs="Times New Roman"/>
          <w:color w:val="auto"/>
          <w:shd w:val="clear" w:color="auto" w:fill="FFFFFF"/>
          <w:lang w:eastAsia="en-US" w:bidi="ar-SA"/>
        </w:rPr>
        <w:t xml:space="preserve"> познавательную деятельность в рамках про</w:t>
      </w:r>
      <w:r w:rsidRPr="00C63BB4">
        <w:rPr>
          <w:rFonts w:ascii="Times New Roman" w:eastAsiaTheme="minorHAnsi" w:hAnsi="Times New Roman" w:cs="Times New Roman"/>
          <w:color w:val="auto"/>
          <w:shd w:val="clear" w:color="auto" w:fill="FFFFFF"/>
          <w:lang w:eastAsia="en-US" w:bidi="ar-SA"/>
        </w:rPr>
        <w:softHyphen/>
        <w:t>ектов. УМК моделируют образовательную среду, которая по</w:t>
      </w:r>
      <w:r w:rsidRPr="00C63BB4">
        <w:rPr>
          <w:rFonts w:ascii="Times New Roman" w:eastAsiaTheme="minorHAnsi" w:hAnsi="Times New Roman" w:cs="Times New Roman"/>
          <w:color w:val="auto"/>
          <w:shd w:val="clear" w:color="auto" w:fill="FFFFFF"/>
          <w:lang w:eastAsia="en-US" w:bidi="ar-SA"/>
        </w:rPr>
        <w:softHyphen/>
        <w:t xml:space="preserve">зволяет формировать не только предметную компетенцию, </w:t>
      </w:r>
      <w:r w:rsidR="008C663C" w:rsidRPr="00C63BB4">
        <w:rPr>
          <w:rFonts w:ascii="Times New Roman" w:eastAsiaTheme="minorHAnsi" w:hAnsi="Times New Roman" w:cs="Times New Roman"/>
          <w:color w:val="auto"/>
          <w:shd w:val="clear" w:color="auto" w:fill="FFFFFF"/>
          <w:lang w:eastAsia="en-US" w:bidi="ar-SA"/>
        </w:rPr>
        <w:t>ной</w:t>
      </w:r>
      <w:r w:rsidRPr="00C63BB4">
        <w:rPr>
          <w:rFonts w:ascii="Times New Roman" w:eastAsiaTheme="minorHAnsi" w:hAnsi="Times New Roman" w:cs="Times New Roman"/>
          <w:color w:val="auto"/>
          <w:shd w:val="clear" w:color="auto" w:fill="FFFFFF"/>
          <w:lang w:eastAsia="en-US" w:bidi="ar-SA"/>
        </w:rPr>
        <w:t xml:space="preserve"> ценностно-смысловые, общекультурные, </w:t>
      </w:r>
      <w:r w:rsidR="008C663C" w:rsidRPr="00C63BB4">
        <w:rPr>
          <w:rFonts w:ascii="Times New Roman" w:eastAsiaTheme="minorHAnsi" w:hAnsi="Times New Roman" w:cs="Times New Roman"/>
          <w:color w:val="auto"/>
          <w:shd w:val="clear" w:color="auto" w:fill="FFFFFF"/>
          <w:lang w:eastAsia="en-US" w:bidi="ar-SA"/>
        </w:rPr>
        <w:t>информационные</w:t>
      </w:r>
      <w:r w:rsidRPr="00C63BB4">
        <w:rPr>
          <w:rFonts w:ascii="Times New Roman" w:eastAsiaTheme="minorHAnsi" w:hAnsi="Times New Roman" w:cs="Times New Roman"/>
          <w:color w:val="auto"/>
          <w:shd w:val="clear" w:color="auto" w:fill="FFFFFF"/>
          <w:lang w:eastAsia="en-US" w:bidi="ar-SA"/>
        </w:rPr>
        <w:t xml:space="preserve"> личностные компетенции.</w:t>
      </w:r>
    </w:p>
    <w:p w:rsidR="00734C1A" w:rsidRPr="00C63BB4" w:rsidRDefault="00734C1A" w:rsidP="00734C1A">
      <w:pPr>
        <w:keepNext/>
        <w:keepLines/>
        <w:widowControl/>
        <w:spacing w:after="159" w:line="230" w:lineRule="exact"/>
        <w:ind w:left="480"/>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Цели и задачи обучения немецкому языку</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Изучение иностранного языка в полной средней школе </w:t>
      </w:r>
      <w:r w:rsidR="008C663C" w:rsidRPr="00C63BB4">
        <w:rPr>
          <w:rFonts w:ascii="Times New Roman" w:eastAsiaTheme="minorHAnsi" w:hAnsi="Times New Roman" w:cs="Times New Roman"/>
          <w:color w:val="auto"/>
          <w:shd w:val="clear" w:color="auto" w:fill="FFFFFF"/>
          <w:lang w:eastAsia="en-US" w:bidi="ar-SA"/>
        </w:rPr>
        <w:t>на</w:t>
      </w:r>
      <w:r w:rsidR="008C663C" w:rsidRPr="00C63BB4">
        <w:rPr>
          <w:rFonts w:ascii="Times New Roman" w:eastAsiaTheme="minorHAnsi" w:hAnsi="Times New Roman" w:cs="Times New Roman"/>
          <w:b/>
          <w:bCs/>
          <w:color w:val="auto"/>
          <w:shd w:val="clear" w:color="auto" w:fill="FFFFFF"/>
          <w:lang w:eastAsia="en-US" w:bidi="ar-SA"/>
        </w:rPr>
        <w:t xml:space="preserve"> базовом</w:t>
      </w:r>
      <w:r w:rsidRPr="00C63BB4">
        <w:rPr>
          <w:rFonts w:ascii="Times New Roman" w:eastAsiaTheme="minorHAnsi" w:hAnsi="Times New Roman" w:cs="Times New Roman"/>
          <w:b/>
          <w:bCs/>
          <w:color w:val="auto"/>
          <w:shd w:val="clear" w:color="auto" w:fill="FFFFFF"/>
          <w:lang w:eastAsia="en-US" w:bidi="ar-SA"/>
        </w:rPr>
        <w:t xml:space="preserve"> уровне</w:t>
      </w:r>
      <w:r w:rsidRPr="00C63BB4">
        <w:rPr>
          <w:rFonts w:ascii="Times New Roman" w:eastAsiaTheme="minorHAnsi" w:hAnsi="Times New Roman" w:cs="Times New Roman"/>
          <w:color w:val="auto"/>
          <w:shd w:val="clear" w:color="auto" w:fill="FFFFFF"/>
          <w:lang w:eastAsia="en-US" w:bidi="ar-SA"/>
        </w:rPr>
        <w:t xml:space="preserve"> направлено на достижение следующих</w:t>
      </w:r>
      <w:r w:rsidRPr="00C63BB4">
        <w:rPr>
          <w:rFonts w:ascii="Times New Roman" w:eastAsiaTheme="minorHAnsi" w:hAnsi="Times New Roman" w:cs="Times New Roman"/>
          <w:b/>
          <w:bCs/>
          <w:color w:val="auto"/>
          <w:shd w:val="clear" w:color="auto" w:fill="FFFFFF"/>
          <w:lang w:eastAsia="en-US" w:bidi="ar-SA"/>
        </w:rPr>
        <w:t xml:space="preserve"> целей:</w:t>
      </w:r>
    </w:p>
    <w:p w:rsidR="00734C1A" w:rsidRPr="00C63BB4" w:rsidRDefault="00734C1A" w:rsidP="00734C1A">
      <w:pPr>
        <w:keepNext/>
        <w:keepLines/>
        <w:widowControl/>
        <w:ind w:left="20" w:righ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 xml:space="preserve">• дальнейшее развитие иноязычной </w:t>
      </w:r>
      <w:r w:rsidR="008C663C" w:rsidRPr="00C63BB4">
        <w:rPr>
          <w:rFonts w:ascii="Times New Roman" w:eastAsiaTheme="minorHAnsi" w:hAnsi="Times New Roman" w:cs="Times New Roman"/>
          <w:b/>
          <w:bCs/>
          <w:color w:val="auto"/>
          <w:shd w:val="clear" w:color="auto" w:fill="FFFFFF"/>
          <w:lang w:eastAsia="en-US" w:bidi="ar-SA"/>
        </w:rPr>
        <w:t>коммуникативной компетенции</w:t>
      </w:r>
      <w:r w:rsidRPr="00C63BB4">
        <w:rPr>
          <w:rFonts w:ascii="Times New Roman" w:eastAsiaTheme="minorHAnsi" w:hAnsi="Times New Roman" w:cs="Times New Roman"/>
          <w:b/>
          <w:bCs/>
          <w:color w:val="auto"/>
          <w:shd w:val="clear" w:color="auto" w:fill="FFFFFF"/>
          <w:lang w:eastAsia="en-US" w:bidi="ar-SA"/>
        </w:rPr>
        <w:t>:</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речевой</w:t>
      </w:r>
      <w:r w:rsidRPr="00C63BB4">
        <w:rPr>
          <w:rFonts w:ascii="Times New Roman" w:eastAsiaTheme="minorHAnsi" w:hAnsi="Times New Roman" w:cs="Times New Roman"/>
          <w:color w:val="auto"/>
          <w:shd w:val="clear" w:color="auto" w:fill="FFFFFF"/>
          <w:lang w:eastAsia="en-US" w:bidi="ar-SA"/>
        </w:rPr>
        <w:t xml:space="preserve"> — совершенствование коммуникативных </w:t>
      </w:r>
      <w:r w:rsidR="008C663C" w:rsidRPr="00C63BB4">
        <w:rPr>
          <w:rFonts w:ascii="Times New Roman" w:eastAsiaTheme="minorHAnsi" w:hAnsi="Times New Roman" w:cs="Times New Roman"/>
          <w:color w:val="auto"/>
          <w:shd w:val="clear" w:color="auto" w:fill="FFFFFF"/>
          <w:lang w:eastAsia="en-US" w:bidi="ar-SA"/>
        </w:rPr>
        <w:t>умений</w:t>
      </w:r>
      <w:r w:rsidRPr="00C63BB4">
        <w:rPr>
          <w:rFonts w:ascii="Times New Roman" w:eastAsiaTheme="minorHAnsi" w:hAnsi="Times New Roman" w:cs="Times New Roman"/>
          <w:color w:val="auto"/>
          <w:shd w:val="clear" w:color="auto" w:fill="FFFFFF"/>
          <w:lang w:eastAsia="en-US" w:bidi="ar-SA"/>
        </w:rPr>
        <w:t xml:space="preserve"> четырёх основных видах речевой деятельности (говоре</w:t>
      </w:r>
      <w:r w:rsidRPr="00C63BB4">
        <w:rPr>
          <w:rFonts w:ascii="Times New Roman" w:eastAsiaTheme="minorHAnsi" w:hAnsi="Times New Roman" w:cs="Times New Roman"/>
          <w:color w:val="auto"/>
          <w:shd w:val="clear" w:color="auto" w:fill="FFFFFF"/>
          <w:lang w:eastAsia="en-US" w:bidi="ar-SA"/>
        </w:rPr>
        <w:softHyphen/>
        <w:t xml:space="preserve">нии, </w:t>
      </w:r>
      <w:r w:rsidR="008C663C" w:rsidRPr="00C63BB4">
        <w:rPr>
          <w:rFonts w:ascii="Times New Roman" w:eastAsiaTheme="minorHAnsi" w:hAnsi="Times New Roman" w:cs="Times New Roman"/>
          <w:color w:val="auto"/>
          <w:shd w:val="clear" w:color="auto" w:fill="FFFFFF"/>
          <w:lang w:eastAsia="en-US" w:bidi="ar-SA"/>
        </w:rPr>
        <w:t>радировании</w:t>
      </w:r>
      <w:r w:rsidRPr="00C63BB4">
        <w:rPr>
          <w:rFonts w:ascii="Times New Roman" w:eastAsiaTheme="minorHAnsi" w:hAnsi="Times New Roman" w:cs="Times New Roman"/>
          <w:color w:val="auto"/>
          <w:shd w:val="clear" w:color="auto" w:fill="FFFFFF"/>
          <w:lang w:eastAsia="en-US" w:bidi="ar-SA"/>
        </w:rPr>
        <w:t xml:space="preserve">, чтении и письме), умений </w:t>
      </w:r>
      <w:r w:rsidR="008C663C" w:rsidRPr="00C63BB4">
        <w:rPr>
          <w:rFonts w:ascii="Times New Roman" w:eastAsiaTheme="minorHAnsi" w:hAnsi="Times New Roman" w:cs="Times New Roman"/>
          <w:color w:val="auto"/>
          <w:shd w:val="clear" w:color="auto" w:fill="FFFFFF"/>
          <w:lang w:eastAsia="en-US" w:bidi="ar-SA"/>
        </w:rPr>
        <w:t>использовать изучаемый</w:t>
      </w:r>
      <w:r w:rsidRPr="00C63BB4">
        <w:rPr>
          <w:rFonts w:ascii="Times New Roman" w:eastAsiaTheme="minorHAnsi" w:hAnsi="Times New Roman" w:cs="Times New Roman"/>
          <w:color w:val="auto"/>
          <w:shd w:val="clear" w:color="auto" w:fill="FFFFFF"/>
          <w:lang w:eastAsia="en-US" w:bidi="ar-SA"/>
        </w:rPr>
        <w:t xml:space="preserve"> язык как инструмент межкультурного </w:t>
      </w:r>
      <w:r w:rsidR="008C663C" w:rsidRPr="00C63BB4">
        <w:rPr>
          <w:rFonts w:ascii="Times New Roman" w:eastAsiaTheme="minorHAnsi" w:hAnsi="Times New Roman" w:cs="Times New Roman"/>
          <w:color w:val="auto"/>
          <w:shd w:val="clear" w:color="auto" w:fill="FFFFFF"/>
          <w:lang w:eastAsia="en-US" w:bidi="ar-SA"/>
        </w:rPr>
        <w:t>общения</w:t>
      </w:r>
      <w:r w:rsidRPr="00C63BB4">
        <w:rPr>
          <w:rFonts w:ascii="Times New Roman" w:eastAsiaTheme="minorHAnsi" w:hAnsi="Times New Roman" w:cs="Times New Roman"/>
          <w:color w:val="auto"/>
          <w:shd w:val="clear" w:color="auto" w:fill="FFFFFF"/>
          <w:lang w:eastAsia="en-US" w:bidi="ar-SA"/>
        </w:rPr>
        <w:t xml:space="preserve"> современном поликультурном мире, необходимого </w:t>
      </w:r>
      <w:r w:rsidR="008C663C" w:rsidRPr="00C63BB4">
        <w:rPr>
          <w:rFonts w:ascii="Times New Roman" w:eastAsiaTheme="minorHAnsi" w:hAnsi="Times New Roman" w:cs="Times New Roman"/>
          <w:color w:val="auto"/>
          <w:shd w:val="clear" w:color="auto" w:fill="FFFFFF"/>
          <w:lang w:eastAsia="en-US" w:bidi="ar-SA"/>
        </w:rPr>
        <w:t>для успешной</w:t>
      </w:r>
      <w:r w:rsidRPr="00C63BB4">
        <w:rPr>
          <w:rFonts w:ascii="Times New Roman" w:eastAsiaTheme="minorHAnsi" w:hAnsi="Times New Roman" w:cs="Times New Roman"/>
          <w:color w:val="auto"/>
          <w:shd w:val="clear" w:color="auto" w:fill="FFFFFF"/>
          <w:lang w:eastAsia="en-US" w:bidi="ar-SA"/>
        </w:rPr>
        <w:t xml:space="preserve"> социализации и самореализации; </w:t>
      </w:r>
      <w:r w:rsidR="008C663C" w:rsidRPr="00C63BB4">
        <w:rPr>
          <w:rFonts w:ascii="Times New Roman" w:eastAsiaTheme="minorHAnsi" w:hAnsi="Times New Roman" w:cs="Times New Roman"/>
          <w:color w:val="auto"/>
          <w:shd w:val="clear" w:color="auto" w:fill="FFFFFF"/>
          <w:lang w:eastAsia="en-US" w:bidi="ar-SA"/>
        </w:rPr>
        <w:t>достижение порогового</w:t>
      </w:r>
      <w:r w:rsidRPr="00C63BB4">
        <w:rPr>
          <w:rFonts w:ascii="Times New Roman" w:eastAsiaTheme="minorHAnsi" w:hAnsi="Times New Roman" w:cs="Times New Roman"/>
          <w:color w:val="auto"/>
          <w:shd w:val="clear" w:color="auto" w:fill="FFFFFF"/>
          <w:lang w:eastAsia="en-US" w:bidi="ar-SA"/>
        </w:rPr>
        <w:t xml:space="preserve"> уровня владения иностранным языком, позво</w:t>
      </w:r>
      <w:r w:rsidRPr="00C63BB4">
        <w:rPr>
          <w:rFonts w:ascii="Times New Roman" w:eastAsiaTheme="minorHAnsi" w:hAnsi="Times New Roman" w:cs="Times New Roman"/>
          <w:color w:val="auto"/>
          <w:shd w:val="clear" w:color="auto" w:fill="FFFFFF"/>
          <w:lang w:eastAsia="en-US" w:bidi="ar-SA"/>
        </w:rPr>
        <w:softHyphen/>
        <w:t xml:space="preserve">ляющего выпускникам общаться в устной и </w:t>
      </w:r>
      <w:r w:rsidR="008C663C" w:rsidRPr="00C63BB4">
        <w:rPr>
          <w:rFonts w:ascii="Times New Roman" w:eastAsiaTheme="minorHAnsi" w:hAnsi="Times New Roman" w:cs="Times New Roman"/>
          <w:color w:val="auto"/>
          <w:shd w:val="clear" w:color="auto" w:fill="FFFFFF"/>
          <w:lang w:eastAsia="en-US" w:bidi="ar-SA"/>
        </w:rPr>
        <w:t>письменной форме</w:t>
      </w:r>
      <w:r w:rsidRPr="00C63BB4">
        <w:rPr>
          <w:rFonts w:ascii="Times New Roman" w:eastAsiaTheme="minorHAnsi" w:hAnsi="Times New Roman" w:cs="Times New Roman"/>
          <w:color w:val="auto"/>
          <w:shd w:val="clear" w:color="auto" w:fill="FFFFFF"/>
          <w:lang w:eastAsia="en-US" w:bidi="ar-SA"/>
        </w:rPr>
        <w:t xml:space="preserve"> как с носителями языка, так и с </w:t>
      </w:r>
      <w:r w:rsidR="008C663C" w:rsidRPr="00C63BB4">
        <w:rPr>
          <w:rFonts w:ascii="Times New Roman" w:eastAsiaTheme="minorHAnsi" w:hAnsi="Times New Roman" w:cs="Times New Roman"/>
          <w:color w:val="auto"/>
          <w:shd w:val="clear" w:color="auto" w:fill="FFFFFF"/>
          <w:lang w:eastAsia="en-US" w:bidi="ar-SA"/>
        </w:rPr>
        <w:t>представителями других</w:t>
      </w:r>
      <w:r w:rsidRPr="00C63BB4">
        <w:rPr>
          <w:rFonts w:ascii="Times New Roman" w:eastAsiaTheme="minorHAnsi" w:hAnsi="Times New Roman" w:cs="Times New Roman"/>
          <w:color w:val="auto"/>
          <w:shd w:val="clear" w:color="auto" w:fill="FFFFFF"/>
          <w:lang w:eastAsia="en-US" w:bidi="ar-SA"/>
        </w:rPr>
        <w:t xml:space="preserve"> стран, использующими данный язык как </w:t>
      </w:r>
      <w:r w:rsidR="008C663C" w:rsidRPr="00C63BB4">
        <w:rPr>
          <w:rFonts w:ascii="Times New Roman" w:eastAsiaTheme="minorHAnsi" w:hAnsi="Times New Roman" w:cs="Times New Roman"/>
          <w:color w:val="auto"/>
          <w:shd w:val="clear" w:color="auto" w:fill="FFFFFF"/>
          <w:lang w:eastAsia="en-US" w:bidi="ar-SA"/>
        </w:rPr>
        <w:t>средств общения</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языковой</w:t>
      </w:r>
      <w:r w:rsidRPr="00C63BB4">
        <w:rPr>
          <w:rFonts w:ascii="Times New Roman" w:eastAsiaTheme="minorHAnsi" w:hAnsi="Times New Roman" w:cs="Times New Roman"/>
          <w:color w:val="auto"/>
          <w:shd w:val="clear" w:color="auto" w:fill="FFFFFF"/>
          <w:lang w:eastAsia="en-US" w:bidi="ar-SA"/>
        </w:rPr>
        <w:t xml:space="preserve"> — овладение новыми языковыми средствами </w:t>
      </w:r>
      <w:r w:rsidR="008C663C" w:rsidRPr="00C63BB4">
        <w:rPr>
          <w:rFonts w:ascii="Times New Roman" w:eastAsiaTheme="minorHAnsi" w:hAnsi="Times New Roman" w:cs="Times New Roman"/>
          <w:color w:val="auto"/>
          <w:shd w:val="clear" w:color="auto" w:fill="FFFFFF"/>
          <w:lang w:eastAsia="en-US" w:bidi="ar-SA"/>
        </w:rPr>
        <w:t>в соответствии</w:t>
      </w:r>
      <w:r w:rsidRPr="00C63BB4">
        <w:rPr>
          <w:rFonts w:ascii="Times New Roman" w:eastAsiaTheme="minorHAnsi" w:hAnsi="Times New Roman" w:cs="Times New Roman"/>
          <w:color w:val="auto"/>
          <w:shd w:val="clear" w:color="auto" w:fill="FFFFFF"/>
          <w:lang w:eastAsia="en-US" w:bidi="ar-SA"/>
        </w:rPr>
        <w:t xml:space="preserve"> с отобранными темами и сферами </w:t>
      </w:r>
      <w:r w:rsidR="008C663C" w:rsidRPr="00C63BB4">
        <w:rPr>
          <w:rFonts w:ascii="Times New Roman" w:eastAsiaTheme="minorHAnsi" w:hAnsi="Times New Roman" w:cs="Times New Roman"/>
          <w:color w:val="auto"/>
          <w:shd w:val="clear" w:color="auto" w:fill="FFFFFF"/>
          <w:lang w:eastAsia="en-US" w:bidi="ar-SA"/>
        </w:rPr>
        <w:t>общения, увеличение</w:t>
      </w:r>
      <w:r w:rsidRPr="00C63BB4">
        <w:rPr>
          <w:rFonts w:ascii="Times New Roman" w:eastAsiaTheme="minorHAnsi" w:hAnsi="Times New Roman" w:cs="Times New Roman"/>
          <w:color w:val="auto"/>
          <w:shd w:val="clear" w:color="auto" w:fill="FFFFFF"/>
          <w:lang w:eastAsia="en-US" w:bidi="ar-SA"/>
        </w:rPr>
        <w:t xml:space="preserve"> объёма используемых лексических единиц, раз</w:t>
      </w:r>
      <w:r w:rsidRPr="00C63BB4">
        <w:rPr>
          <w:rFonts w:ascii="Times New Roman" w:eastAsiaTheme="minorHAnsi" w:hAnsi="Times New Roman" w:cs="Times New Roman"/>
          <w:color w:val="auto"/>
          <w:shd w:val="clear" w:color="auto" w:fill="FFFFFF"/>
          <w:lang w:eastAsia="en-US" w:bidi="ar-SA"/>
        </w:rPr>
        <w:softHyphen/>
        <w:t>витие навыков оперирования изученными языковыми едини</w:t>
      </w:r>
      <w:r w:rsidRPr="00C63BB4">
        <w:rPr>
          <w:rFonts w:ascii="Times New Roman" w:eastAsiaTheme="minorHAnsi" w:hAnsi="Times New Roman" w:cs="Times New Roman"/>
          <w:color w:val="auto"/>
          <w:shd w:val="clear" w:color="auto" w:fill="FFFFFF"/>
          <w:lang w:eastAsia="en-US" w:bidi="ar-SA"/>
        </w:rPr>
        <w:softHyphen/>
        <w:t>цами в коммуникативных целях;</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социокультурной</w:t>
      </w:r>
      <w:r w:rsidRPr="00C63BB4">
        <w:rPr>
          <w:rFonts w:ascii="Times New Roman" w:eastAsiaTheme="minorHAnsi" w:hAnsi="Times New Roman" w:cs="Times New Roman"/>
          <w:color w:val="auto"/>
          <w:shd w:val="clear" w:color="auto" w:fill="FFFFFF"/>
          <w:lang w:eastAsia="en-US" w:bidi="ar-SA"/>
        </w:rPr>
        <w:t xml:space="preserve"> — увеличение объёма знаний о социо</w:t>
      </w:r>
      <w:r w:rsidRPr="00C63BB4">
        <w:rPr>
          <w:rFonts w:ascii="Times New Roman" w:eastAsiaTheme="minorHAnsi" w:hAnsi="Times New Roman" w:cs="Times New Roman"/>
          <w:color w:val="auto"/>
          <w:shd w:val="clear" w:color="auto" w:fill="FFFFFF"/>
          <w:lang w:eastAsia="en-US" w:bidi="ar-SA"/>
        </w:rPr>
        <w:softHyphen/>
        <w:t>культурной специфике страны/стран изучаемого языка, со</w:t>
      </w:r>
      <w:r w:rsidRPr="00C63BB4">
        <w:rPr>
          <w:rFonts w:ascii="Times New Roman" w:eastAsiaTheme="minorHAnsi" w:hAnsi="Times New Roman" w:cs="Times New Roman"/>
          <w:color w:val="auto"/>
          <w:shd w:val="clear" w:color="auto" w:fill="FFFFFF"/>
          <w:lang w:eastAsia="en-US" w:bidi="ar-SA"/>
        </w:rPr>
        <w:softHyphen/>
        <w:t xml:space="preserve">вершенствование умений строить своё речевое и </w:t>
      </w:r>
      <w:r w:rsidR="008C663C" w:rsidRPr="00C63BB4">
        <w:rPr>
          <w:rFonts w:ascii="Times New Roman" w:eastAsiaTheme="minorHAnsi" w:hAnsi="Times New Roman" w:cs="Times New Roman"/>
          <w:color w:val="auto"/>
          <w:shd w:val="clear" w:color="auto" w:fill="FFFFFF"/>
          <w:lang w:eastAsia="en-US" w:bidi="ar-SA"/>
        </w:rPr>
        <w:t>неречевое поведение</w:t>
      </w:r>
      <w:r w:rsidRPr="00C63BB4">
        <w:rPr>
          <w:rFonts w:ascii="Times New Roman" w:eastAsiaTheme="minorHAnsi" w:hAnsi="Times New Roman" w:cs="Times New Roman"/>
          <w:color w:val="auto"/>
          <w:shd w:val="clear" w:color="auto" w:fill="FFFFFF"/>
          <w:lang w:eastAsia="en-US" w:bidi="ar-SA"/>
        </w:rPr>
        <w:t xml:space="preserve"> адекватно этой специфике, формирование </w:t>
      </w:r>
      <w:r w:rsidR="008C663C" w:rsidRPr="00C63BB4">
        <w:rPr>
          <w:rFonts w:ascii="Times New Roman" w:eastAsiaTheme="minorHAnsi" w:hAnsi="Times New Roman" w:cs="Times New Roman"/>
          <w:color w:val="auto"/>
          <w:shd w:val="clear" w:color="auto" w:fill="FFFFFF"/>
          <w:lang w:eastAsia="en-US" w:bidi="ar-SA"/>
        </w:rPr>
        <w:t>умений выделять</w:t>
      </w:r>
      <w:r w:rsidRPr="00C63BB4">
        <w:rPr>
          <w:rFonts w:ascii="Times New Roman" w:eastAsiaTheme="minorHAnsi" w:hAnsi="Times New Roman" w:cs="Times New Roman"/>
          <w:color w:val="auto"/>
          <w:shd w:val="clear" w:color="auto" w:fill="FFFFFF"/>
          <w:lang w:eastAsia="en-US" w:bidi="ar-SA"/>
        </w:rPr>
        <w:t xml:space="preserve"> общее и специфическое в культуре родной </w:t>
      </w:r>
      <w:r w:rsidR="008C663C" w:rsidRPr="00C63BB4">
        <w:rPr>
          <w:rFonts w:ascii="Times New Roman" w:eastAsiaTheme="minorHAnsi" w:hAnsi="Times New Roman" w:cs="Times New Roman"/>
          <w:color w:val="auto"/>
          <w:shd w:val="clear" w:color="auto" w:fill="FFFFFF"/>
          <w:lang w:eastAsia="en-US" w:bidi="ar-SA"/>
        </w:rPr>
        <w:t>страны</w:t>
      </w:r>
      <w:r w:rsidRPr="00C63BB4">
        <w:rPr>
          <w:rFonts w:ascii="Times New Roman" w:eastAsiaTheme="minorHAnsi" w:hAnsi="Times New Roman" w:cs="Times New Roman"/>
          <w:color w:val="auto"/>
          <w:shd w:val="clear" w:color="auto" w:fill="FFFFFF"/>
          <w:lang w:eastAsia="en-US" w:bidi="ar-SA"/>
        </w:rPr>
        <w:t xml:space="preserve"> страны/стран изучаемого языка;</w:t>
      </w:r>
    </w:p>
    <w:p w:rsidR="00734C1A" w:rsidRPr="00C63BB4" w:rsidRDefault="00734C1A" w:rsidP="00734C1A">
      <w:pPr>
        <w:widowControl/>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компенсаторной</w:t>
      </w:r>
      <w:r w:rsidRPr="00C63BB4">
        <w:rPr>
          <w:rFonts w:ascii="Times New Roman" w:eastAsiaTheme="minorHAnsi" w:hAnsi="Times New Roman" w:cs="Times New Roman"/>
          <w:color w:val="auto"/>
          <w:shd w:val="clear" w:color="auto" w:fill="FFFFFF"/>
          <w:lang w:eastAsia="en-US" w:bidi="ar-SA"/>
        </w:rPr>
        <w:t xml:space="preserve"> — дальнейшее развитие умений </w:t>
      </w:r>
      <w:r w:rsidR="008C663C" w:rsidRPr="00C63BB4">
        <w:rPr>
          <w:rFonts w:ascii="Times New Roman" w:eastAsiaTheme="minorHAnsi" w:hAnsi="Times New Roman" w:cs="Times New Roman"/>
          <w:color w:val="auto"/>
          <w:shd w:val="clear" w:color="auto" w:fill="FFFFFF"/>
          <w:lang w:eastAsia="en-US" w:bidi="ar-SA"/>
        </w:rPr>
        <w:t>выходить из</w:t>
      </w:r>
      <w:r w:rsidRPr="00C63BB4">
        <w:rPr>
          <w:rFonts w:ascii="Times New Roman" w:eastAsiaTheme="minorHAnsi" w:hAnsi="Times New Roman" w:cs="Times New Roman"/>
          <w:color w:val="auto"/>
          <w:shd w:val="clear" w:color="auto" w:fill="FFFFFF"/>
          <w:lang w:eastAsia="en-US" w:bidi="ar-SA"/>
        </w:rPr>
        <w:t xml:space="preserve"> положения в условиях дефицита языковых средств при по</w:t>
      </w:r>
      <w:r w:rsidRPr="00C63BB4">
        <w:rPr>
          <w:rFonts w:ascii="Times New Roman" w:eastAsiaTheme="minorHAnsi" w:hAnsi="Times New Roman" w:cs="Times New Roman"/>
          <w:color w:val="auto"/>
          <w:shd w:val="clear" w:color="auto" w:fill="FFFFFF"/>
          <w:lang w:eastAsia="en-US" w:bidi="ar-SA"/>
        </w:rPr>
        <w:softHyphen/>
        <w:t>лучении и передаче иноязычной информации;</w:t>
      </w:r>
    </w:p>
    <w:p w:rsidR="00734C1A" w:rsidRPr="00C63BB4" w:rsidRDefault="00734C1A" w:rsidP="00734C1A">
      <w:pPr>
        <w:widowControl/>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учебно-познавательной</w:t>
      </w:r>
      <w:r w:rsidRPr="00C63BB4">
        <w:rPr>
          <w:rFonts w:ascii="Times New Roman" w:eastAsiaTheme="minorHAnsi" w:hAnsi="Times New Roman" w:cs="Times New Roman"/>
          <w:color w:val="auto"/>
          <w:shd w:val="clear" w:color="auto" w:fill="FFFFFF"/>
          <w:lang w:eastAsia="en-US" w:bidi="ar-SA"/>
        </w:rPr>
        <w:t xml:space="preserve"> — развитие общих и </w:t>
      </w:r>
      <w:r w:rsidR="008C663C" w:rsidRPr="00C63BB4">
        <w:rPr>
          <w:rFonts w:ascii="Times New Roman" w:eastAsiaTheme="minorHAnsi" w:hAnsi="Times New Roman" w:cs="Times New Roman"/>
          <w:color w:val="auto"/>
          <w:shd w:val="clear" w:color="auto" w:fill="FFFFFF"/>
          <w:lang w:eastAsia="en-US" w:bidi="ar-SA"/>
        </w:rPr>
        <w:t>специальных учебных</w:t>
      </w:r>
      <w:r w:rsidRPr="00C63BB4">
        <w:rPr>
          <w:rFonts w:ascii="Times New Roman" w:eastAsiaTheme="minorHAnsi" w:hAnsi="Times New Roman" w:cs="Times New Roman"/>
          <w:color w:val="auto"/>
          <w:shd w:val="clear" w:color="auto" w:fill="FFFFFF"/>
          <w:lang w:eastAsia="en-US" w:bidi="ar-SA"/>
        </w:rPr>
        <w:t xml:space="preserve"> умений, универсальных способов деятельности, по</w:t>
      </w:r>
      <w:r w:rsidRPr="00C63BB4">
        <w:rPr>
          <w:rFonts w:ascii="Times New Roman" w:eastAsiaTheme="minorHAnsi" w:hAnsi="Times New Roman" w:cs="Times New Roman"/>
          <w:color w:val="auto"/>
          <w:shd w:val="clear" w:color="auto" w:fill="FFFFFF"/>
          <w:lang w:eastAsia="en-US" w:bidi="ar-SA"/>
        </w:rPr>
        <w:softHyphen/>
        <w:t>зволяющих совершенствовать учебную деятельность по овла</w:t>
      </w:r>
      <w:r w:rsidRPr="00C63BB4">
        <w:rPr>
          <w:rFonts w:ascii="Times New Roman" w:eastAsiaTheme="minorHAnsi" w:hAnsi="Times New Roman" w:cs="Times New Roman"/>
          <w:color w:val="auto"/>
          <w:shd w:val="clear" w:color="auto" w:fill="FFFFFF"/>
          <w:lang w:eastAsia="en-US" w:bidi="ar-SA"/>
        </w:rPr>
        <w:softHyphen/>
        <w:t xml:space="preserve">дению иностранным языком, использовать иностранный </w:t>
      </w:r>
      <w:r w:rsidR="008C663C" w:rsidRPr="00C63BB4">
        <w:rPr>
          <w:rFonts w:ascii="Times New Roman" w:eastAsiaTheme="minorHAnsi" w:hAnsi="Times New Roman" w:cs="Times New Roman"/>
          <w:color w:val="auto"/>
          <w:shd w:val="clear" w:color="auto" w:fill="FFFFFF"/>
          <w:lang w:eastAsia="en-US" w:bidi="ar-SA"/>
        </w:rPr>
        <w:t>язык как</w:t>
      </w:r>
      <w:r w:rsidRPr="00C63BB4">
        <w:rPr>
          <w:rFonts w:ascii="Times New Roman" w:eastAsiaTheme="minorHAnsi" w:hAnsi="Times New Roman" w:cs="Times New Roman"/>
          <w:color w:val="auto"/>
          <w:shd w:val="clear" w:color="auto" w:fill="FFFFFF"/>
          <w:lang w:eastAsia="en-US" w:bidi="ar-SA"/>
        </w:rPr>
        <w:t xml:space="preserve"> средство для получения информации из иноязычных ис</w:t>
      </w:r>
      <w:r w:rsidRPr="00C63BB4">
        <w:rPr>
          <w:rFonts w:ascii="Times New Roman" w:eastAsiaTheme="minorHAnsi" w:hAnsi="Times New Roman" w:cs="Times New Roman"/>
          <w:color w:val="auto"/>
          <w:shd w:val="clear" w:color="auto" w:fill="FFFFFF"/>
          <w:lang w:eastAsia="en-US" w:bidi="ar-SA"/>
        </w:rPr>
        <w:softHyphen/>
        <w:t xml:space="preserve">точников в образовательных и самообразовательных </w:t>
      </w:r>
      <w:r w:rsidR="008C663C" w:rsidRPr="00C63BB4">
        <w:rPr>
          <w:rFonts w:ascii="Times New Roman" w:eastAsiaTheme="minorHAnsi" w:hAnsi="Times New Roman" w:cs="Times New Roman"/>
          <w:color w:val="auto"/>
          <w:shd w:val="clear" w:color="auto" w:fill="FFFFFF"/>
          <w:lang w:eastAsia="en-US" w:bidi="ar-SA"/>
        </w:rPr>
        <w:t>целях, удовлетворяя</w:t>
      </w:r>
      <w:r w:rsidRPr="00C63BB4">
        <w:rPr>
          <w:rFonts w:ascii="Times New Roman" w:eastAsiaTheme="minorHAnsi" w:hAnsi="Times New Roman" w:cs="Times New Roman"/>
          <w:color w:val="auto"/>
          <w:shd w:val="clear" w:color="auto" w:fill="FFFFFF"/>
          <w:lang w:eastAsia="en-US" w:bidi="ar-SA"/>
        </w:rPr>
        <w:t xml:space="preserve"> с его помощью свои познавательные </w:t>
      </w:r>
      <w:r w:rsidR="008C663C" w:rsidRPr="00C63BB4">
        <w:rPr>
          <w:rFonts w:ascii="Times New Roman" w:eastAsiaTheme="minorHAnsi" w:hAnsi="Times New Roman" w:cs="Times New Roman"/>
          <w:color w:val="auto"/>
          <w:shd w:val="clear" w:color="auto" w:fill="FFFFFF"/>
          <w:lang w:eastAsia="en-US" w:bidi="ar-SA"/>
        </w:rPr>
        <w:t>интересов</w:t>
      </w:r>
      <w:r w:rsidRPr="00C63BB4">
        <w:rPr>
          <w:rFonts w:ascii="Times New Roman" w:eastAsiaTheme="minorHAnsi" w:hAnsi="Times New Roman" w:cs="Times New Roman"/>
          <w:color w:val="auto"/>
          <w:shd w:val="clear" w:color="auto" w:fill="FFFFFF"/>
          <w:lang w:eastAsia="en-US" w:bidi="ar-SA"/>
        </w:rPr>
        <w:t xml:space="preserve"> других областях знаний;</w:t>
      </w:r>
    </w:p>
    <w:p w:rsidR="00734C1A" w:rsidRPr="00C63BB4" w:rsidRDefault="00734C1A" w:rsidP="002D0FAC">
      <w:pPr>
        <w:widowControl/>
        <w:numPr>
          <w:ilvl w:val="0"/>
          <w:numId w:val="98"/>
        </w:numPr>
        <w:tabs>
          <w:tab w:val="left" w:pos="51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b/>
          <w:bCs/>
          <w:color w:val="auto"/>
          <w:shd w:val="clear" w:color="auto" w:fill="FFFFFF"/>
          <w:lang w:eastAsia="en-US" w:bidi="ar-SA"/>
        </w:rPr>
        <w:t>дальнейшее развитие и воспитание</w:t>
      </w:r>
      <w:r w:rsidRPr="00C63BB4">
        <w:rPr>
          <w:rFonts w:ascii="Times New Roman" w:eastAsiaTheme="minorHAnsi" w:hAnsi="Times New Roman" w:cs="Times New Roman"/>
          <w:color w:val="auto"/>
          <w:shd w:val="clear" w:color="auto" w:fill="FFFFFF"/>
          <w:lang w:eastAsia="en-US" w:bidi="ar-SA"/>
        </w:rPr>
        <w:t xml:space="preserve"> школьников сред</w:t>
      </w:r>
      <w:r w:rsidRPr="00C63BB4">
        <w:rPr>
          <w:rFonts w:ascii="Times New Roman" w:eastAsiaTheme="minorHAnsi" w:hAnsi="Times New Roman" w:cs="Times New Roman"/>
          <w:color w:val="auto"/>
          <w:shd w:val="clear" w:color="auto" w:fill="FFFFFF"/>
          <w:lang w:eastAsia="en-US" w:bidi="ar-SA"/>
        </w:rPr>
        <w:softHyphen/>
        <w:t>ствами иностранного языка:</w:t>
      </w:r>
    </w:p>
    <w:p w:rsidR="00734C1A" w:rsidRPr="00C63BB4" w:rsidRDefault="00734C1A" w:rsidP="002D0FAC">
      <w:pPr>
        <w:widowControl/>
        <w:numPr>
          <w:ilvl w:val="0"/>
          <w:numId w:val="99"/>
        </w:numPr>
        <w:tabs>
          <w:tab w:val="left" w:pos="55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развитие способности и готовности к </w:t>
      </w:r>
      <w:r w:rsidR="008C663C" w:rsidRPr="00C63BB4">
        <w:rPr>
          <w:rFonts w:ascii="Times New Roman" w:eastAsiaTheme="minorHAnsi" w:hAnsi="Times New Roman" w:cs="Times New Roman"/>
          <w:color w:val="auto"/>
          <w:shd w:val="clear" w:color="auto" w:fill="FFFFFF"/>
          <w:lang w:eastAsia="en-US" w:bidi="ar-SA"/>
        </w:rPr>
        <w:t>самостоятельному</w:t>
      </w:r>
      <w:r w:rsidRPr="00C63BB4">
        <w:rPr>
          <w:rFonts w:ascii="Times New Roman" w:eastAsiaTheme="minorHAnsi" w:hAnsi="Times New Roman" w:cs="Times New Roman"/>
          <w:color w:val="auto"/>
          <w:shd w:val="clear" w:color="auto" w:fill="FFFFFF"/>
          <w:lang w:eastAsia="en-US" w:bidi="ar-SA"/>
        </w:rPr>
        <w:t xml:space="preserve"> непрерывному изучению иностранного языка после окон</w:t>
      </w:r>
      <w:r w:rsidRPr="00C63BB4">
        <w:rPr>
          <w:rFonts w:ascii="Times New Roman" w:eastAsiaTheme="minorHAnsi" w:hAnsi="Times New Roman" w:cs="Times New Roman"/>
          <w:color w:val="auto"/>
          <w:shd w:val="clear" w:color="auto" w:fill="FFFFFF"/>
          <w:lang w:eastAsia="en-US" w:bidi="ar-SA"/>
        </w:rPr>
        <w:softHyphen/>
        <w:t>чания школы;</w:t>
      </w:r>
    </w:p>
    <w:p w:rsidR="00734C1A" w:rsidRPr="00C63BB4" w:rsidRDefault="00734C1A" w:rsidP="002D0FAC">
      <w:pPr>
        <w:widowControl/>
        <w:numPr>
          <w:ilvl w:val="0"/>
          <w:numId w:val="99"/>
        </w:numPr>
        <w:tabs>
          <w:tab w:val="left" w:pos="53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совершенствование способности к самооценке через наблю</w:t>
      </w:r>
      <w:r w:rsidRPr="00C63BB4">
        <w:rPr>
          <w:rFonts w:ascii="Times New Roman" w:eastAsiaTheme="minorHAnsi" w:hAnsi="Times New Roman" w:cs="Times New Roman"/>
          <w:color w:val="auto"/>
          <w:shd w:val="clear" w:color="auto" w:fill="FFFFFF"/>
          <w:lang w:eastAsia="en-US" w:bidi="ar-SA"/>
        </w:rPr>
        <w:softHyphen/>
        <w:t>дение за собственной речью на родном и иностранном языках;</w:t>
      </w:r>
    </w:p>
    <w:p w:rsidR="00734C1A" w:rsidRPr="00C63BB4" w:rsidRDefault="00734C1A" w:rsidP="002D0FAC">
      <w:pPr>
        <w:widowControl/>
        <w:numPr>
          <w:ilvl w:val="0"/>
          <w:numId w:val="99"/>
        </w:numPr>
        <w:tabs>
          <w:tab w:val="left" w:pos="567"/>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дальнейшее личностное самоопределение в </w:t>
      </w:r>
      <w:r w:rsidR="008C663C" w:rsidRPr="00C63BB4">
        <w:rPr>
          <w:rFonts w:ascii="Times New Roman" w:eastAsiaTheme="minorHAnsi" w:hAnsi="Times New Roman" w:cs="Times New Roman"/>
          <w:color w:val="auto"/>
          <w:shd w:val="clear" w:color="auto" w:fill="FFFFFF"/>
          <w:lang w:eastAsia="en-US" w:bidi="ar-SA"/>
        </w:rPr>
        <w:t>отношении будущей</w:t>
      </w:r>
      <w:r w:rsidRPr="00C63BB4">
        <w:rPr>
          <w:rFonts w:ascii="Times New Roman" w:eastAsiaTheme="minorHAnsi" w:hAnsi="Times New Roman" w:cs="Times New Roman"/>
          <w:color w:val="auto"/>
          <w:shd w:val="clear" w:color="auto" w:fill="FFFFFF"/>
          <w:lang w:eastAsia="en-US" w:bidi="ar-SA"/>
        </w:rPr>
        <w:t xml:space="preserve"> профессии;</w:t>
      </w:r>
    </w:p>
    <w:p w:rsidR="00734C1A" w:rsidRPr="00C63BB4" w:rsidRDefault="00734C1A" w:rsidP="002D0FAC">
      <w:pPr>
        <w:widowControl/>
        <w:numPr>
          <w:ilvl w:val="0"/>
          <w:numId w:val="99"/>
        </w:numPr>
        <w:tabs>
          <w:tab w:val="left" w:pos="582"/>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социальная адаптация; дальнейшее воспитание </w:t>
      </w:r>
      <w:r w:rsidR="008C663C" w:rsidRPr="00C63BB4">
        <w:rPr>
          <w:rFonts w:ascii="Times New Roman" w:eastAsiaTheme="minorHAnsi" w:hAnsi="Times New Roman" w:cs="Times New Roman"/>
          <w:color w:val="auto"/>
          <w:shd w:val="clear" w:color="auto" w:fill="FFFFFF"/>
          <w:lang w:eastAsia="en-US" w:bidi="ar-SA"/>
        </w:rPr>
        <w:t>качеств гражданина</w:t>
      </w:r>
      <w:r w:rsidRPr="00C63BB4">
        <w:rPr>
          <w:rFonts w:ascii="Times New Roman" w:eastAsiaTheme="minorHAnsi" w:hAnsi="Times New Roman" w:cs="Times New Roman"/>
          <w:color w:val="auto"/>
          <w:shd w:val="clear" w:color="auto" w:fill="FFFFFF"/>
          <w:lang w:eastAsia="en-US" w:bidi="ar-SA"/>
        </w:rPr>
        <w:t xml:space="preserve"> и патриота.</w:t>
      </w:r>
    </w:p>
    <w:p w:rsidR="00734C1A" w:rsidRPr="00C63BB4" w:rsidRDefault="00734C1A" w:rsidP="00734C1A">
      <w:pPr>
        <w:widowControl/>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Главными</w:t>
      </w:r>
      <w:r w:rsidRPr="00C63BB4">
        <w:rPr>
          <w:rFonts w:ascii="Times New Roman" w:eastAsiaTheme="minorHAnsi" w:hAnsi="Times New Roman" w:cs="Times New Roman"/>
          <w:b/>
          <w:bCs/>
          <w:color w:val="auto"/>
          <w:shd w:val="clear" w:color="auto" w:fill="FFFFFF"/>
          <w:lang w:eastAsia="en-US" w:bidi="ar-SA"/>
        </w:rPr>
        <w:t xml:space="preserve"> задачами</w:t>
      </w:r>
      <w:r w:rsidRPr="00C63BB4">
        <w:rPr>
          <w:rFonts w:ascii="Times New Roman" w:eastAsiaTheme="minorHAnsi" w:hAnsi="Times New Roman" w:cs="Times New Roman"/>
          <w:color w:val="auto"/>
          <w:shd w:val="clear" w:color="auto" w:fill="FFFFFF"/>
          <w:lang w:eastAsia="en-US" w:bidi="ar-SA"/>
        </w:rPr>
        <w:t xml:space="preserve"> предмета «Иностранный язык» </w:t>
      </w:r>
      <w:r w:rsidR="008C663C" w:rsidRPr="00C63BB4">
        <w:rPr>
          <w:rFonts w:ascii="Times New Roman" w:eastAsiaTheme="minorHAnsi" w:hAnsi="Times New Roman" w:cs="Times New Roman"/>
          <w:color w:val="auto"/>
          <w:shd w:val="clear" w:color="auto" w:fill="FFFFFF"/>
          <w:lang w:eastAsia="en-US" w:bidi="ar-SA"/>
        </w:rPr>
        <w:t>на старшем</w:t>
      </w:r>
      <w:r w:rsidRPr="00C63BB4">
        <w:rPr>
          <w:rFonts w:ascii="Times New Roman" w:eastAsiaTheme="minorHAnsi" w:hAnsi="Times New Roman" w:cs="Times New Roman"/>
          <w:color w:val="auto"/>
          <w:shd w:val="clear" w:color="auto" w:fill="FFFFFF"/>
          <w:lang w:eastAsia="en-US" w:bidi="ar-SA"/>
        </w:rPr>
        <w:t xml:space="preserve"> этапе средней (полной) школы являются:</w:t>
      </w:r>
    </w:p>
    <w:p w:rsidR="00734C1A" w:rsidRPr="00C63BB4" w:rsidRDefault="00734C1A"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дальнейшее</w:t>
      </w:r>
      <w:r w:rsidRPr="00C63BB4">
        <w:rPr>
          <w:rFonts w:ascii="Times New Roman" w:eastAsiaTheme="minorHAnsi" w:hAnsi="Times New Roman" w:cs="Times New Roman"/>
          <w:i/>
          <w:iCs/>
          <w:color w:val="auto"/>
          <w:shd w:val="clear" w:color="auto" w:fill="FFFFFF"/>
          <w:lang w:bidi="ar-SA"/>
        </w:rPr>
        <w:t xml:space="preserve"> развитие</w:t>
      </w:r>
      <w:r w:rsidRPr="00C63BB4">
        <w:rPr>
          <w:rFonts w:ascii="Times New Roman" w:eastAsiaTheme="minorHAnsi" w:hAnsi="Times New Roman" w:cs="Times New Roman"/>
          <w:color w:val="auto"/>
          <w:shd w:val="clear" w:color="auto" w:fill="FFFFFF"/>
          <w:lang w:eastAsia="en-US" w:bidi="ar-SA"/>
        </w:rPr>
        <w:t xml:space="preserve"> сформированной в средней шко</w:t>
      </w:r>
      <w:r w:rsidRPr="00C63BB4">
        <w:rPr>
          <w:rFonts w:ascii="Times New Roman" w:eastAsiaTheme="minorHAnsi" w:hAnsi="Times New Roman" w:cs="Times New Roman"/>
          <w:color w:val="auto"/>
          <w:shd w:val="clear" w:color="auto" w:fill="FFFFFF"/>
          <w:lang w:eastAsia="en-US" w:bidi="ar-SA"/>
        </w:rPr>
        <w:softHyphen/>
        <w:t>ле</w:t>
      </w:r>
      <w:r w:rsidRPr="00C63BB4">
        <w:rPr>
          <w:rFonts w:ascii="Times New Roman" w:eastAsiaTheme="minorHAnsi" w:hAnsi="Times New Roman" w:cs="Times New Roman"/>
          <w:i/>
          <w:iCs/>
          <w:color w:val="auto"/>
          <w:shd w:val="clear" w:color="auto" w:fill="FFFFFF"/>
          <w:lang w:bidi="ar-SA"/>
        </w:rPr>
        <w:t xml:space="preserve"> иноязычной коммуникативной компетенции</w:t>
      </w:r>
      <w:r w:rsidRPr="00C63BB4">
        <w:rPr>
          <w:rFonts w:ascii="Times New Roman" w:eastAsiaTheme="minorHAnsi" w:hAnsi="Times New Roman" w:cs="Times New Roman"/>
          <w:color w:val="auto"/>
          <w:shd w:val="clear" w:color="auto" w:fill="FFFFFF"/>
          <w:lang w:eastAsia="en-US" w:bidi="ar-SA"/>
        </w:rPr>
        <w:t xml:space="preserve"> с </w:t>
      </w:r>
      <w:r w:rsidR="008C663C" w:rsidRPr="00C63BB4">
        <w:rPr>
          <w:rFonts w:ascii="Times New Roman" w:eastAsiaTheme="minorHAnsi" w:hAnsi="Times New Roman" w:cs="Times New Roman"/>
          <w:color w:val="auto"/>
          <w:shd w:val="clear" w:color="auto" w:fill="FFFFFF"/>
          <w:lang w:eastAsia="en-US" w:bidi="ar-SA"/>
        </w:rPr>
        <w:t>особенным акцентом</w:t>
      </w:r>
      <w:r w:rsidRPr="00C63BB4">
        <w:rPr>
          <w:rFonts w:ascii="Times New Roman" w:eastAsiaTheme="minorHAnsi" w:hAnsi="Times New Roman" w:cs="Times New Roman"/>
          <w:color w:val="auto"/>
          <w:shd w:val="clear" w:color="auto" w:fill="FFFFFF"/>
          <w:lang w:eastAsia="en-US" w:bidi="ar-SA"/>
        </w:rPr>
        <w:t xml:space="preserve"> на продуктивных видах речевой деятельности (гово</w:t>
      </w:r>
      <w:r w:rsidRPr="00C63BB4">
        <w:rPr>
          <w:rFonts w:ascii="Times New Roman" w:eastAsiaTheme="minorHAnsi" w:hAnsi="Times New Roman" w:cs="Times New Roman"/>
          <w:color w:val="auto"/>
          <w:shd w:val="clear" w:color="auto" w:fill="FFFFFF"/>
          <w:lang w:eastAsia="en-US" w:bidi="ar-SA"/>
        </w:rPr>
        <w:softHyphen/>
        <w:t>рении и письме);</w:t>
      </w:r>
    </w:p>
    <w:p w:rsidR="00734C1A" w:rsidRPr="00C63BB4" w:rsidRDefault="00734C1A"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i/>
          <w:iCs/>
          <w:color w:val="auto"/>
          <w:shd w:val="clear" w:color="auto" w:fill="FFFFFF"/>
          <w:lang w:bidi="ar-SA"/>
        </w:rPr>
        <w:t>практическое использование</w:t>
      </w:r>
      <w:r w:rsidRPr="00C63BB4">
        <w:rPr>
          <w:rFonts w:ascii="Times New Roman" w:eastAsiaTheme="minorHAnsi" w:hAnsi="Times New Roman" w:cs="Times New Roman"/>
          <w:color w:val="auto"/>
          <w:shd w:val="clear" w:color="auto" w:fill="FFFFFF"/>
          <w:lang w:eastAsia="en-US" w:bidi="ar-SA"/>
        </w:rPr>
        <w:t xml:space="preserve"> коммуникативных </w:t>
      </w:r>
      <w:r w:rsidR="008C663C" w:rsidRPr="00C63BB4">
        <w:rPr>
          <w:rFonts w:ascii="Times New Roman" w:eastAsiaTheme="minorHAnsi" w:hAnsi="Times New Roman" w:cs="Times New Roman"/>
          <w:color w:val="auto"/>
          <w:shd w:val="clear" w:color="auto" w:fill="FFFFFF"/>
          <w:lang w:eastAsia="en-US" w:bidi="ar-SA"/>
        </w:rPr>
        <w:t>умений во</w:t>
      </w:r>
      <w:r w:rsidRPr="00C63BB4">
        <w:rPr>
          <w:rFonts w:ascii="Times New Roman" w:eastAsiaTheme="minorHAnsi" w:hAnsi="Times New Roman" w:cs="Times New Roman"/>
          <w:color w:val="auto"/>
          <w:shd w:val="clear" w:color="auto" w:fill="FFFFFF"/>
          <w:lang w:eastAsia="en-US" w:bidi="ar-SA"/>
        </w:rPr>
        <w:t xml:space="preserve"> всех видах речевой деятельности при решении познава</w:t>
      </w:r>
      <w:r w:rsidRPr="00C63BB4">
        <w:rPr>
          <w:rFonts w:ascii="Times New Roman" w:eastAsiaTheme="minorHAnsi" w:hAnsi="Times New Roman" w:cs="Times New Roman"/>
          <w:color w:val="auto"/>
          <w:shd w:val="clear" w:color="auto" w:fill="FFFFFF"/>
          <w:lang w:eastAsia="en-US" w:bidi="ar-SA"/>
        </w:rPr>
        <w:softHyphen/>
        <w:t>тельных и профессионально ориентированных задач;</w:t>
      </w:r>
    </w:p>
    <w:p w:rsidR="00734C1A" w:rsidRPr="00C63BB4" w:rsidRDefault="00734C1A"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более</w:t>
      </w:r>
      <w:r w:rsidRPr="00C63BB4">
        <w:rPr>
          <w:rFonts w:ascii="Times New Roman" w:eastAsiaTheme="minorHAnsi" w:hAnsi="Times New Roman" w:cs="Times New Roman"/>
          <w:i/>
          <w:iCs/>
          <w:color w:val="auto"/>
          <w:shd w:val="clear" w:color="auto" w:fill="FFFFFF"/>
          <w:lang w:bidi="ar-SA"/>
        </w:rPr>
        <w:t xml:space="preserve"> углублённое изучение</w:t>
      </w:r>
      <w:r w:rsidRPr="00C63BB4">
        <w:rPr>
          <w:rFonts w:ascii="Times New Roman" w:eastAsiaTheme="minorHAnsi" w:hAnsi="Times New Roman" w:cs="Times New Roman"/>
          <w:color w:val="auto"/>
          <w:shd w:val="clear" w:color="auto" w:fill="FFFFFF"/>
          <w:lang w:eastAsia="en-US" w:bidi="ar-SA"/>
        </w:rPr>
        <w:t xml:space="preserve"> иностранного языка и ино</w:t>
      </w:r>
      <w:r w:rsidRPr="00C63BB4">
        <w:rPr>
          <w:rFonts w:ascii="Times New Roman" w:eastAsiaTheme="minorHAnsi" w:hAnsi="Times New Roman" w:cs="Times New Roman"/>
          <w:color w:val="auto"/>
          <w:shd w:val="clear" w:color="auto" w:fill="FFFFFF"/>
          <w:lang w:eastAsia="en-US" w:bidi="ar-SA"/>
        </w:rPr>
        <w:softHyphen/>
        <w:t>язычной культуры;</w:t>
      </w:r>
    </w:p>
    <w:p w:rsidR="00734C1A" w:rsidRPr="00C63BB4" w:rsidRDefault="00734C1A" w:rsidP="002D0FAC">
      <w:pPr>
        <w:widowControl/>
        <w:numPr>
          <w:ilvl w:val="0"/>
          <w:numId w:val="98"/>
        </w:numPr>
        <w:tabs>
          <w:tab w:val="left" w:pos="500"/>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i/>
          <w:iCs/>
          <w:color w:val="auto"/>
          <w:shd w:val="clear" w:color="auto" w:fill="FFFFFF"/>
          <w:lang w:bidi="ar-SA"/>
        </w:rPr>
        <w:t>развитие</w:t>
      </w:r>
      <w:r w:rsidRPr="00C63BB4">
        <w:rPr>
          <w:rFonts w:ascii="Times New Roman" w:eastAsiaTheme="minorHAnsi" w:hAnsi="Times New Roman" w:cs="Times New Roman"/>
          <w:color w:val="auto"/>
          <w:shd w:val="clear" w:color="auto" w:fill="FFFFFF"/>
          <w:lang w:eastAsia="en-US" w:bidi="ar-SA"/>
        </w:rPr>
        <w:t xml:space="preserve"> у учащихся</w:t>
      </w:r>
      <w:r w:rsidRPr="00C63BB4">
        <w:rPr>
          <w:rFonts w:ascii="Times New Roman" w:eastAsiaTheme="minorHAnsi" w:hAnsi="Times New Roman" w:cs="Times New Roman"/>
          <w:i/>
          <w:iCs/>
          <w:color w:val="auto"/>
          <w:shd w:val="clear" w:color="auto" w:fill="FFFFFF"/>
          <w:lang w:bidi="ar-SA"/>
        </w:rPr>
        <w:t xml:space="preserve"> познавательных умений и универ</w:t>
      </w:r>
      <w:r w:rsidRPr="00C63BB4">
        <w:rPr>
          <w:rFonts w:ascii="Times New Roman" w:eastAsiaTheme="minorHAnsi" w:hAnsi="Times New Roman" w:cs="Times New Roman"/>
          <w:i/>
          <w:iCs/>
          <w:color w:val="auto"/>
          <w:shd w:val="clear" w:color="auto" w:fill="FFFFFF"/>
          <w:lang w:bidi="ar-SA"/>
        </w:rPr>
        <w:softHyphen/>
        <w:t>сальных способов деятельности</w:t>
      </w:r>
      <w:r w:rsidRPr="00C63BB4">
        <w:rPr>
          <w:rFonts w:ascii="Times New Roman" w:eastAsiaTheme="minorHAnsi" w:hAnsi="Times New Roman" w:cs="Times New Roman"/>
          <w:color w:val="auto"/>
          <w:shd w:val="clear" w:color="auto" w:fill="FFFFFF"/>
          <w:lang w:eastAsia="en-US" w:bidi="ar-SA"/>
        </w:rPr>
        <w:t xml:space="preserve"> с целью их целенаправлен</w:t>
      </w:r>
      <w:r w:rsidRPr="00C63BB4">
        <w:rPr>
          <w:rFonts w:ascii="Times New Roman" w:eastAsiaTheme="minorHAnsi" w:hAnsi="Times New Roman" w:cs="Times New Roman"/>
          <w:color w:val="auto"/>
          <w:shd w:val="clear" w:color="auto" w:fill="FFFFFF"/>
          <w:lang w:eastAsia="en-US" w:bidi="ar-SA"/>
        </w:rPr>
        <w:softHyphen/>
        <w:t>ного, активного и автономного использования для поддержа</w:t>
      </w:r>
      <w:r w:rsidRPr="00C63BB4">
        <w:rPr>
          <w:rFonts w:ascii="Times New Roman" w:eastAsiaTheme="minorHAnsi" w:hAnsi="Times New Roman" w:cs="Times New Roman"/>
          <w:color w:val="auto"/>
          <w:shd w:val="clear" w:color="auto" w:fill="FFFFFF"/>
          <w:lang w:eastAsia="en-US" w:bidi="ar-SA"/>
        </w:rPr>
        <w:softHyphen/>
        <w:t>ния уровня владения иностранным языком и после оконча</w:t>
      </w:r>
      <w:r w:rsidRPr="00C63BB4">
        <w:rPr>
          <w:rFonts w:ascii="Times New Roman" w:eastAsiaTheme="minorHAnsi" w:hAnsi="Times New Roman" w:cs="Times New Roman"/>
          <w:color w:val="auto"/>
          <w:shd w:val="clear" w:color="auto" w:fill="FFFFFF"/>
          <w:lang w:eastAsia="en-US" w:bidi="ar-SA"/>
        </w:rPr>
        <w:softHyphen/>
        <w:t>ния средней школы;</w:t>
      </w:r>
    </w:p>
    <w:p w:rsidR="00734C1A" w:rsidRPr="00C63BB4" w:rsidRDefault="00734C1A" w:rsidP="002D0FAC">
      <w:pPr>
        <w:widowControl/>
        <w:numPr>
          <w:ilvl w:val="0"/>
          <w:numId w:val="98"/>
        </w:numPr>
        <w:tabs>
          <w:tab w:val="left" w:pos="505"/>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i/>
          <w:iCs/>
          <w:color w:val="auto"/>
          <w:shd w:val="clear" w:color="auto" w:fill="FFFFFF"/>
          <w:lang w:bidi="ar-SA"/>
        </w:rPr>
        <w:t xml:space="preserve">развитие методических и социальных </w:t>
      </w:r>
      <w:r w:rsidR="008C663C" w:rsidRPr="00C63BB4">
        <w:rPr>
          <w:rFonts w:ascii="Times New Roman" w:eastAsiaTheme="minorHAnsi" w:hAnsi="Times New Roman" w:cs="Times New Roman"/>
          <w:i/>
          <w:iCs/>
          <w:color w:val="auto"/>
          <w:shd w:val="clear" w:color="auto" w:fill="FFFFFF"/>
          <w:lang w:bidi="ar-SA"/>
        </w:rPr>
        <w:t>компетенций,</w:t>
      </w:r>
      <w:r w:rsidR="008C663C" w:rsidRPr="00C63BB4">
        <w:rPr>
          <w:rFonts w:ascii="Times New Roman" w:eastAsiaTheme="minorHAnsi" w:hAnsi="Times New Roman" w:cs="Times New Roman"/>
          <w:color w:val="auto"/>
          <w:shd w:val="clear" w:color="auto" w:fill="FFFFFF"/>
          <w:lang w:eastAsia="en-US" w:bidi="ar-SA"/>
        </w:rPr>
        <w:t xml:space="preserve"> таких</w:t>
      </w:r>
      <w:r w:rsidRPr="00C63BB4">
        <w:rPr>
          <w:rFonts w:ascii="Times New Roman" w:eastAsiaTheme="minorHAnsi" w:hAnsi="Times New Roman" w:cs="Times New Roman"/>
          <w:color w:val="auto"/>
          <w:shd w:val="clear" w:color="auto" w:fill="FFFFFF"/>
          <w:lang w:eastAsia="en-US" w:bidi="ar-SA"/>
        </w:rPr>
        <w:t>, как: умение планировать и организовывать свою учеб</w:t>
      </w:r>
      <w:r w:rsidRPr="00C63BB4">
        <w:rPr>
          <w:rFonts w:ascii="Times New Roman" w:eastAsiaTheme="minorHAnsi" w:hAnsi="Times New Roman" w:cs="Times New Roman"/>
          <w:color w:val="auto"/>
          <w:shd w:val="clear" w:color="auto" w:fill="FFFFFF"/>
          <w:lang w:eastAsia="en-US" w:bidi="ar-SA"/>
        </w:rPr>
        <w:softHyphen/>
        <w:t>ную и познавательную деятельность, использовать информа</w:t>
      </w:r>
      <w:r w:rsidRPr="00C63BB4">
        <w:rPr>
          <w:rFonts w:ascii="Times New Roman" w:eastAsiaTheme="minorHAnsi" w:hAnsi="Times New Roman" w:cs="Times New Roman"/>
          <w:color w:val="auto"/>
          <w:shd w:val="clear" w:color="auto" w:fill="FFFFFF"/>
          <w:lang w:eastAsia="en-US" w:bidi="ar-SA"/>
        </w:rPr>
        <w:softHyphen/>
        <w:t>ционные технологии, работать в команде и т. д.</w:t>
      </w:r>
    </w:p>
    <w:p w:rsidR="00734C1A" w:rsidRPr="00C63BB4" w:rsidRDefault="00734C1A" w:rsidP="00734C1A">
      <w:pPr>
        <w:widowControl/>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Для решения этих задач в УМК для 10 и 11 классов суще</w:t>
      </w:r>
      <w:r w:rsidRPr="00C63BB4">
        <w:rPr>
          <w:rFonts w:ascii="Times New Roman" w:eastAsiaTheme="minorHAnsi" w:hAnsi="Times New Roman" w:cs="Times New Roman"/>
          <w:color w:val="auto"/>
          <w:shd w:val="clear" w:color="auto" w:fill="FFFFFF"/>
          <w:lang w:eastAsia="en-US" w:bidi="ar-SA"/>
        </w:rPr>
        <w:softHyphen/>
        <w:t>ствуют следующие возможности:</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упражнения для самостоятельного углублённого изуче</w:t>
      </w:r>
      <w:r w:rsidRPr="00C63BB4">
        <w:rPr>
          <w:rFonts w:ascii="Times New Roman" w:eastAsiaTheme="minorHAnsi" w:hAnsi="Times New Roman" w:cs="Times New Roman"/>
          <w:color w:val="auto"/>
          <w:shd w:val="clear" w:color="auto" w:fill="FFFFFF"/>
          <w:lang w:eastAsia="en-US" w:bidi="ar-SA"/>
        </w:rPr>
        <w:softHyphen/>
        <w:t>ния немецкого языка;</w:t>
      </w:r>
    </w:p>
    <w:p w:rsidR="00734C1A" w:rsidRPr="00C63BB4" w:rsidRDefault="00734C1A" w:rsidP="002D0FAC">
      <w:pPr>
        <w:widowControl/>
        <w:numPr>
          <w:ilvl w:val="0"/>
          <w:numId w:val="98"/>
        </w:numPr>
        <w:tabs>
          <w:tab w:val="left" w:pos="507"/>
        </w:tabs>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проекты (в том числе интернет-проекты);</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материалы для чтения, предполагающие более деталь</w:t>
      </w:r>
      <w:r w:rsidRPr="00C63BB4">
        <w:rPr>
          <w:rFonts w:ascii="Times New Roman" w:eastAsiaTheme="minorHAnsi" w:hAnsi="Times New Roman" w:cs="Times New Roman"/>
          <w:color w:val="auto"/>
          <w:shd w:val="clear" w:color="auto" w:fill="FFFFFF"/>
          <w:lang w:eastAsia="en-US" w:bidi="ar-SA"/>
        </w:rPr>
        <w:softHyphen/>
        <w:t xml:space="preserve">ное знакомство с немецким языком, немецкой </w:t>
      </w:r>
      <w:r w:rsidR="008C663C" w:rsidRPr="00C63BB4">
        <w:rPr>
          <w:rFonts w:ascii="Times New Roman" w:eastAsiaTheme="minorHAnsi" w:hAnsi="Times New Roman" w:cs="Times New Roman"/>
          <w:color w:val="auto"/>
          <w:shd w:val="clear" w:color="auto" w:fill="FFFFFF"/>
          <w:lang w:eastAsia="en-US" w:bidi="ar-SA"/>
        </w:rPr>
        <w:t>литературой</w:t>
      </w:r>
      <w:r w:rsidRPr="00C63BB4">
        <w:rPr>
          <w:rFonts w:ascii="Times New Roman" w:eastAsiaTheme="minorHAnsi" w:hAnsi="Times New Roman" w:cs="Times New Roman"/>
          <w:color w:val="auto"/>
          <w:shd w:val="clear" w:color="auto" w:fill="FFFFFF"/>
          <w:lang w:eastAsia="en-US" w:bidi="ar-SA"/>
        </w:rPr>
        <w:t xml:space="preserve"> историей Германии;</w:t>
      </w:r>
    </w:p>
    <w:p w:rsidR="00734C1A" w:rsidRPr="00C63BB4" w:rsidRDefault="00734C1A"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задания, направленные на работу в различных </w:t>
      </w:r>
      <w:r w:rsidR="008C663C" w:rsidRPr="00C63BB4">
        <w:rPr>
          <w:rFonts w:ascii="Times New Roman" w:eastAsiaTheme="minorHAnsi" w:hAnsi="Times New Roman" w:cs="Times New Roman"/>
          <w:color w:val="auto"/>
          <w:shd w:val="clear" w:color="auto" w:fill="FFFFFF"/>
          <w:lang w:eastAsia="en-US" w:bidi="ar-SA"/>
        </w:rPr>
        <w:t>режимах: индивидуальном</w:t>
      </w:r>
      <w:r w:rsidRPr="00C63BB4">
        <w:rPr>
          <w:rFonts w:ascii="Times New Roman" w:eastAsiaTheme="minorHAnsi" w:hAnsi="Times New Roman" w:cs="Times New Roman"/>
          <w:color w:val="auto"/>
          <w:shd w:val="clear" w:color="auto" w:fill="FFFFFF"/>
          <w:lang w:eastAsia="en-US" w:bidi="ar-SA"/>
        </w:rPr>
        <w:t>, парном, групповом;</w:t>
      </w:r>
    </w:p>
    <w:p w:rsidR="00734C1A" w:rsidRPr="00C63BB4" w:rsidRDefault="00734C1A" w:rsidP="002D0FAC">
      <w:pPr>
        <w:widowControl/>
        <w:numPr>
          <w:ilvl w:val="0"/>
          <w:numId w:val="98"/>
        </w:numPr>
        <w:tabs>
          <w:tab w:val="left" w:pos="498"/>
        </w:tabs>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дополнительные ссылки на материалы в сети Интернет;</w:t>
      </w:r>
    </w:p>
    <w:p w:rsidR="00734C1A" w:rsidRPr="00C63BB4" w:rsidRDefault="00734C1A" w:rsidP="002D0FAC">
      <w:pPr>
        <w:widowControl/>
        <w:numPr>
          <w:ilvl w:val="0"/>
          <w:numId w:val="98"/>
        </w:numPr>
        <w:tabs>
          <w:tab w:val="left" w:pos="529"/>
        </w:tabs>
        <w:spacing w:after="415"/>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элементы языкового портфеля для самоконтроля </w:t>
      </w:r>
      <w:r w:rsidR="008C663C" w:rsidRPr="00C63BB4">
        <w:rPr>
          <w:rFonts w:ascii="Times New Roman" w:eastAsiaTheme="minorHAnsi" w:hAnsi="Times New Roman" w:cs="Times New Roman"/>
          <w:color w:val="auto"/>
          <w:shd w:val="clear" w:color="auto" w:fill="FFFFFF"/>
          <w:lang w:eastAsia="en-US" w:bidi="ar-SA"/>
        </w:rPr>
        <w:t>уровня владения</w:t>
      </w:r>
      <w:r w:rsidRPr="00C63BB4">
        <w:rPr>
          <w:rFonts w:ascii="Times New Roman" w:eastAsiaTheme="minorHAnsi" w:hAnsi="Times New Roman" w:cs="Times New Roman"/>
          <w:color w:val="auto"/>
          <w:shd w:val="clear" w:color="auto" w:fill="FFFFFF"/>
          <w:lang w:eastAsia="en-US" w:bidi="ar-SA"/>
        </w:rPr>
        <w:t xml:space="preserve"> немецким языком.</w:t>
      </w:r>
    </w:p>
    <w:p w:rsidR="00734C1A" w:rsidRPr="00C63BB4" w:rsidRDefault="00734C1A" w:rsidP="00734C1A">
      <w:pPr>
        <w:keepNext/>
        <w:keepLines/>
        <w:widowControl/>
        <w:spacing w:after="295" w:line="270" w:lineRule="exact"/>
        <w:ind w:left="1860"/>
        <w:outlineLvl w:val="1"/>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Содержание курса</w:t>
      </w:r>
    </w:p>
    <w:p w:rsidR="00734C1A" w:rsidRPr="00C63BB4" w:rsidRDefault="00734C1A" w:rsidP="00734C1A">
      <w:pPr>
        <w:keepNext/>
        <w:keepLines/>
        <w:widowControl/>
        <w:spacing w:after="104" w:line="230" w:lineRule="exact"/>
        <w:ind w:left="1060"/>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Основные содержательные линии</w:t>
      </w:r>
    </w:p>
    <w:p w:rsidR="00734C1A" w:rsidRPr="00C63BB4" w:rsidRDefault="00734C1A" w:rsidP="00734C1A">
      <w:pPr>
        <w:widowControl/>
        <w:ind w:left="20" w:right="20" w:firstLine="3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Содержательные линии в курсе немецкого языка для 10и 11 классов обусловлены составляющими </w:t>
      </w:r>
      <w:r w:rsidR="008C663C" w:rsidRPr="00C63BB4">
        <w:rPr>
          <w:rFonts w:ascii="Times New Roman" w:eastAsiaTheme="minorHAnsi" w:hAnsi="Times New Roman" w:cs="Times New Roman"/>
          <w:color w:val="auto"/>
          <w:shd w:val="clear" w:color="auto" w:fill="FFFFFF"/>
          <w:lang w:eastAsia="en-US" w:bidi="ar-SA"/>
        </w:rPr>
        <w:t>коммуникативной компетенции</w:t>
      </w:r>
      <w:r w:rsidRPr="00C63BB4">
        <w:rPr>
          <w:rFonts w:ascii="Times New Roman" w:eastAsiaTheme="minorHAnsi" w:hAnsi="Times New Roman" w:cs="Times New Roman"/>
          <w:color w:val="auto"/>
          <w:shd w:val="clear" w:color="auto" w:fill="FFFFFF"/>
          <w:lang w:eastAsia="en-US" w:bidi="ar-SA"/>
        </w:rPr>
        <w:t xml:space="preserve"> как цели обучения: речевой, языковой, социо</w:t>
      </w:r>
      <w:r w:rsidRPr="00C63BB4">
        <w:rPr>
          <w:rFonts w:ascii="Times New Roman" w:eastAsiaTheme="minorHAnsi" w:hAnsi="Times New Roman" w:cs="Times New Roman"/>
          <w:color w:val="auto"/>
          <w:shd w:val="clear" w:color="auto" w:fill="FFFFFF"/>
          <w:lang w:eastAsia="en-US" w:bidi="ar-SA"/>
        </w:rPr>
        <w:softHyphen/>
        <w:t xml:space="preserve">культурной. Первой содержательной линией учебного </w:t>
      </w:r>
      <w:r w:rsidR="008C663C" w:rsidRPr="00C63BB4">
        <w:rPr>
          <w:rFonts w:ascii="Times New Roman" w:eastAsiaTheme="minorHAnsi" w:hAnsi="Times New Roman" w:cs="Times New Roman"/>
          <w:color w:val="auto"/>
          <w:shd w:val="clear" w:color="auto" w:fill="FFFFFF"/>
          <w:lang w:eastAsia="en-US" w:bidi="ar-SA"/>
        </w:rPr>
        <w:t>предмета «Иностранный</w:t>
      </w:r>
      <w:r w:rsidRPr="00C63BB4">
        <w:rPr>
          <w:rFonts w:ascii="Times New Roman" w:eastAsiaTheme="minorHAnsi" w:hAnsi="Times New Roman" w:cs="Times New Roman"/>
          <w:color w:val="auto"/>
          <w:shd w:val="clear" w:color="auto" w:fill="FFFFFF"/>
          <w:lang w:eastAsia="en-US" w:bidi="ar-SA"/>
        </w:rPr>
        <w:t xml:space="preserve"> язык» являются:</w:t>
      </w:r>
      <w:r w:rsidRPr="00C63BB4">
        <w:rPr>
          <w:rFonts w:ascii="Times New Roman" w:eastAsiaTheme="minorHAnsi" w:hAnsi="Times New Roman" w:cs="Times New Roman"/>
          <w:b/>
          <w:bCs/>
          <w:i/>
          <w:iCs/>
          <w:color w:val="auto"/>
          <w:shd w:val="clear" w:color="auto" w:fill="FFFFFF"/>
          <w:lang w:eastAsia="en-US" w:bidi="ar-SA"/>
        </w:rPr>
        <w:t xml:space="preserve"> коммуникативные </w:t>
      </w:r>
      <w:r w:rsidR="008C663C" w:rsidRPr="00C63BB4">
        <w:rPr>
          <w:rFonts w:ascii="Times New Roman" w:eastAsiaTheme="minorHAnsi" w:hAnsi="Times New Roman" w:cs="Times New Roman"/>
          <w:b/>
          <w:bCs/>
          <w:i/>
          <w:iCs/>
          <w:color w:val="auto"/>
          <w:shd w:val="clear" w:color="auto" w:fill="FFFFFF"/>
          <w:lang w:eastAsia="en-US" w:bidi="ar-SA"/>
        </w:rPr>
        <w:t>умения</w:t>
      </w:r>
      <w:r w:rsidRPr="00C63BB4">
        <w:rPr>
          <w:rFonts w:ascii="Times New Roman" w:eastAsiaTheme="minorHAnsi" w:hAnsi="Times New Roman" w:cs="Times New Roman"/>
          <w:color w:val="auto"/>
          <w:shd w:val="clear" w:color="auto" w:fill="FFFFFF"/>
          <w:lang w:eastAsia="en-US" w:bidi="ar-SA"/>
        </w:rPr>
        <w:t xml:space="preserve"> основных видах речевой деятельности, второй —</w:t>
      </w:r>
      <w:r w:rsidRPr="00C63BB4">
        <w:rPr>
          <w:rFonts w:ascii="Times New Roman" w:eastAsiaTheme="minorHAnsi" w:hAnsi="Times New Roman" w:cs="Times New Roman"/>
          <w:b/>
          <w:bCs/>
          <w:i/>
          <w:iCs/>
          <w:color w:val="auto"/>
          <w:shd w:val="clear" w:color="auto" w:fill="FFFFFF"/>
          <w:lang w:eastAsia="en-US" w:bidi="ar-SA"/>
        </w:rPr>
        <w:t xml:space="preserve"> </w:t>
      </w:r>
      <w:r w:rsidR="008C663C" w:rsidRPr="00C63BB4">
        <w:rPr>
          <w:rFonts w:ascii="Times New Roman" w:eastAsiaTheme="minorHAnsi" w:hAnsi="Times New Roman" w:cs="Times New Roman"/>
          <w:b/>
          <w:bCs/>
          <w:i/>
          <w:iCs/>
          <w:color w:val="auto"/>
          <w:shd w:val="clear" w:color="auto" w:fill="FFFFFF"/>
          <w:lang w:eastAsia="en-US" w:bidi="ar-SA"/>
        </w:rPr>
        <w:t>языковые средства</w:t>
      </w:r>
      <w:r w:rsidRPr="00C63BB4">
        <w:rPr>
          <w:rFonts w:ascii="Times New Roman" w:eastAsiaTheme="minorHAnsi" w:hAnsi="Times New Roman" w:cs="Times New Roman"/>
          <w:color w:val="auto"/>
          <w:shd w:val="clear" w:color="auto" w:fill="FFFFFF"/>
          <w:lang w:eastAsia="en-US" w:bidi="ar-SA"/>
        </w:rPr>
        <w:t xml:space="preserve"> и навыки оперирования ими, третьей —</w:t>
      </w:r>
      <w:r w:rsidRPr="00C63BB4">
        <w:rPr>
          <w:rFonts w:ascii="Times New Roman" w:eastAsiaTheme="minorHAnsi" w:hAnsi="Times New Roman" w:cs="Times New Roman"/>
          <w:b/>
          <w:bCs/>
          <w:i/>
          <w:iCs/>
          <w:color w:val="auto"/>
          <w:shd w:val="clear" w:color="auto" w:fill="FFFFFF"/>
          <w:lang w:eastAsia="en-US" w:bidi="ar-SA"/>
        </w:rPr>
        <w:t xml:space="preserve"> социокуль</w:t>
      </w:r>
      <w:r w:rsidRPr="00C63BB4">
        <w:rPr>
          <w:rFonts w:ascii="Times New Roman" w:eastAsiaTheme="minorHAnsi" w:hAnsi="Times New Roman" w:cs="Times New Roman"/>
          <w:b/>
          <w:bCs/>
          <w:i/>
          <w:iCs/>
          <w:color w:val="auto"/>
          <w:shd w:val="clear" w:color="auto" w:fill="FFFFFF"/>
          <w:lang w:eastAsia="en-US" w:bidi="ar-SA"/>
        </w:rPr>
        <w:softHyphen/>
        <w:t>турные знания и умения.</w:t>
      </w:r>
    </w:p>
    <w:p w:rsidR="00734C1A" w:rsidRPr="00C63BB4" w:rsidRDefault="00734C1A" w:rsidP="00734C1A">
      <w:pPr>
        <w:widowControl/>
        <w:spacing w:after="360"/>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Основной линией следует считать коммуникативные уме</w:t>
      </w:r>
      <w:r w:rsidRPr="00C63BB4">
        <w:rPr>
          <w:rFonts w:ascii="Times New Roman" w:eastAsiaTheme="minorHAnsi" w:hAnsi="Times New Roman" w:cs="Times New Roman"/>
          <w:color w:val="auto"/>
          <w:shd w:val="clear" w:color="auto" w:fill="FFFFFF"/>
          <w:lang w:eastAsia="en-US" w:bidi="ar-SA"/>
        </w:rPr>
        <w:softHyphen/>
        <w:t>ния, которые представляют собой результат овладения ино</w:t>
      </w:r>
      <w:r w:rsidRPr="00C63BB4">
        <w:rPr>
          <w:rFonts w:ascii="Times New Roman" w:eastAsiaTheme="minorHAnsi" w:hAnsi="Times New Roman" w:cs="Times New Roman"/>
          <w:color w:val="auto"/>
          <w:shd w:val="clear" w:color="auto" w:fill="FFFFFF"/>
          <w:lang w:eastAsia="en-US" w:bidi="ar-SA"/>
        </w:rPr>
        <w:softHyphen/>
        <w:t xml:space="preserve">странным языком на данном этапе обучения. </w:t>
      </w:r>
      <w:r w:rsidR="008C663C" w:rsidRPr="00C63BB4">
        <w:rPr>
          <w:rFonts w:ascii="Times New Roman" w:eastAsiaTheme="minorHAnsi" w:hAnsi="Times New Roman" w:cs="Times New Roman"/>
          <w:color w:val="auto"/>
          <w:shd w:val="clear" w:color="auto" w:fill="FFFFFF"/>
          <w:lang w:eastAsia="en-US" w:bidi="ar-SA"/>
        </w:rPr>
        <w:t>Формирование коммуникативных</w:t>
      </w:r>
      <w:r w:rsidRPr="00C63BB4">
        <w:rPr>
          <w:rFonts w:ascii="Times New Roman" w:eastAsiaTheme="minorHAnsi" w:hAnsi="Times New Roman" w:cs="Times New Roman"/>
          <w:color w:val="auto"/>
          <w:shd w:val="clear" w:color="auto" w:fill="FFFFFF"/>
          <w:lang w:eastAsia="en-US" w:bidi="ar-SA"/>
        </w:rPr>
        <w:t xml:space="preserve"> умений предполагает овладение </w:t>
      </w:r>
      <w:r w:rsidR="008C663C" w:rsidRPr="00C63BB4">
        <w:rPr>
          <w:rFonts w:ascii="Times New Roman" w:eastAsiaTheme="minorHAnsi" w:hAnsi="Times New Roman" w:cs="Times New Roman"/>
          <w:color w:val="auto"/>
          <w:shd w:val="clear" w:color="auto" w:fill="FFFFFF"/>
          <w:lang w:eastAsia="en-US" w:bidi="ar-SA"/>
        </w:rPr>
        <w:t>языковыми средствами</w:t>
      </w:r>
      <w:r w:rsidRPr="00C63BB4">
        <w:rPr>
          <w:rFonts w:ascii="Times New Roman" w:eastAsiaTheme="minorHAnsi" w:hAnsi="Times New Roman" w:cs="Times New Roman"/>
          <w:color w:val="auto"/>
          <w:shd w:val="clear" w:color="auto" w:fill="FFFFFF"/>
          <w:lang w:eastAsia="en-US" w:bidi="ar-SA"/>
        </w:rPr>
        <w:t xml:space="preserve">, а также навыками оперирования ими в </w:t>
      </w:r>
      <w:r w:rsidR="008C663C" w:rsidRPr="00C63BB4">
        <w:rPr>
          <w:rFonts w:ascii="Times New Roman" w:eastAsiaTheme="minorHAnsi" w:hAnsi="Times New Roman" w:cs="Times New Roman"/>
          <w:color w:val="auto"/>
          <w:shd w:val="clear" w:color="auto" w:fill="FFFFFF"/>
          <w:lang w:eastAsia="en-US" w:bidi="ar-SA"/>
        </w:rPr>
        <w:t>процессе говорения</w:t>
      </w:r>
      <w:r w:rsidRPr="00C63BB4">
        <w:rPr>
          <w:rFonts w:ascii="Times New Roman" w:eastAsiaTheme="minorHAnsi" w:hAnsi="Times New Roman" w:cs="Times New Roman"/>
          <w:color w:val="auto"/>
          <w:shd w:val="clear" w:color="auto" w:fill="FFFFFF"/>
          <w:lang w:eastAsia="en-US" w:bidi="ar-SA"/>
        </w:rPr>
        <w:t xml:space="preserve">, </w:t>
      </w:r>
      <w:r w:rsidR="008C663C" w:rsidRPr="00C63BB4">
        <w:rPr>
          <w:rFonts w:ascii="Times New Roman" w:eastAsiaTheme="minorHAnsi" w:hAnsi="Times New Roman" w:cs="Times New Roman"/>
          <w:color w:val="auto"/>
          <w:shd w:val="clear" w:color="auto" w:fill="FFFFFF"/>
          <w:lang w:eastAsia="en-US" w:bidi="ar-SA"/>
        </w:rPr>
        <w:t>радирования</w:t>
      </w:r>
      <w:r w:rsidRPr="00C63BB4">
        <w:rPr>
          <w:rFonts w:ascii="Times New Roman" w:eastAsiaTheme="minorHAnsi" w:hAnsi="Times New Roman" w:cs="Times New Roman"/>
          <w:color w:val="auto"/>
          <w:shd w:val="clear" w:color="auto" w:fill="FFFFFF"/>
          <w:lang w:eastAsia="en-US" w:bidi="ar-SA"/>
        </w:rPr>
        <w:t xml:space="preserve">, чтения и письма. Таким </w:t>
      </w:r>
      <w:r w:rsidR="008C663C" w:rsidRPr="00C63BB4">
        <w:rPr>
          <w:rFonts w:ascii="Times New Roman" w:eastAsiaTheme="minorHAnsi" w:hAnsi="Times New Roman" w:cs="Times New Roman"/>
          <w:color w:val="auto"/>
          <w:shd w:val="clear" w:color="auto" w:fill="FFFFFF"/>
          <w:lang w:eastAsia="en-US" w:bidi="ar-SA"/>
        </w:rPr>
        <w:t>образом, языковые</w:t>
      </w:r>
      <w:r w:rsidRPr="00C63BB4">
        <w:rPr>
          <w:rFonts w:ascii="Times New Roman" w:eastAsiaTheme="minorHAnsi" w:hAnsi="Times New Roman" w:cs="Times New Roman"/>
          <w:color w:val="auto"/>
          <w:shd w:val="clear" w:color="auto" w:fill="FFFFFF"/>
          <w:lang w:eastAsia="en-US" w:bidi="ar-SA"/>
        </w:rPr>
        <w:t xml:space="preserve"> знания и навыки представляют собой часть назван</w:t>
      </w:r>
      <w:r w:rsidRPr="00C63BB4">
        <w:rPr>
          <w:rFonts w:ascii="Times New Roman" w:eastAsiaTheme="minorHAnsi" w:hAnsi="Times New Roman" w:cs="Times New Roman"/>
          <w:color w:val="auto"/>
          <w:shd w:val="clear" w:color="auto" w:fill="FFFFFF"/>
          <w:lang w:eastAsia="en-US" w:bidi="ar-SA"/>
        </w:rPr>
        <w:softHyphen/>
        <w:t xml:space="preserve">ных выше сложных коммуникативных умений. </w:t>
      </w:r>
      <w:r w:rsidR="008C663C" w:rsidRPr="00C63BB4">
        <w:rPr>
          <w:rFonts w:ascii="Times New Roman" w:eastAsiaTheme="minorHAnsi" w:hAnsi="Times New Roman" w:cs="Times New Roman"/>
          <w:color w:val="auto"/>
          <w:shd w:val="clear" w:color="auto" w:fill="FFFFFF"/>
          <w:lang w:eastAsia="en-US" w:bidi="ar-SA"/>
        </w:rPr>
        <w:t>Формирование коммуникативной</w:t>
      </w:r>
      <w:r w:rsidRPr="00C63BB4">
        <w:rPr>
          <w:rFonts w:ascii="Times New Roman" w:eastAsiaTheme="minorHAnsi" w:hAnsi="Times New Roman" w:cs="Times New Roman"/>
          <w:color w:val="auto"/>
          <w:shd w:val="clear" w:color="auto" w:fill="FFFFFF"/>
          <w:lang w:eastAsia="en-US" w:bidi="ar-SA"/>
        </w:rPr>
        <w:t xml:space="preserve"> компетенции неразрывно связано с социо</w:t>
      </w:r>
      <w:r w:rsidRPr="00C63BB4">
        <w:rPr>
          <w:rFonts w:ascii="Times New Roman" w:eastAsiaTheme="minorHAnsi" w:hAnsi="Times New Roman" w:cs="Times New Roman"/>
          <w:color w:val="auto"/>
          <w:shd w:val="clear" w:color="auto" w:fill="FFFFFF"/>
          <w:lang w:eastAsia="en-US" w:bidi="ar-SA"/>
        </w:rPr>
        <w:softHyphen/>
        <w:t>культурными знаниями, которые составляют предметное со</w:t>
      </w:r>
      <w:r w:rsidRPr="00C63BB4">
        <w:rPr>
          <w:rFonts w:ascii="Times New Roman" w:eastAsiaTheme="minorHAnsi" w:hAnsi="Times New Roman" w:cs="Times New Roman"/>
          <w:color w:val="auto"/>
          <w:shd w:val="clear" w:color="auto" w:fill="FFFFFF"/>
          <w:lang w:eastAsia="en-US" w:bidi="ar-SA"/>
        </w:rPr>
        <w:softHyphen/>
        <w:t>держание речи и обеспечивают взаимопонимание в межкуль</w:t>
      </w:r>
      <w:r w:rsidRPr="00C63BB4">
        <w:rPr>
          <w:rFonts w:ascii="Times New Roman" w:eastAsiaTheme="minorHAnsi" w:hAnsi="Times New Roman" w:cs="Times New Roman"/>
          <w:color w:val="auto"/>
          <w:shd w:val="clear" w:color="auto" w:fill="FFFFFF"/>
          <w:lang w:eastAsia="en-US" w:bidi="ar-SA"/>
        </w:rPr>
        <w:softHyphen/>
        <w:t>турной коммуникации. Все три указанные основные содер</w:t>
      </w:r>
      <w:r w:rsidRPr="00C63BB4">
        <w:rPr>
          <w:rFonts w:ascii="Times New Roman" w:eastAsiaTheme="minorHAnsi" w:hAnsi="Times New Roman" w:cs="Times New Roman"/>
          <w:color w:val="auto"/>
          <w:shd w:val="clear" w:color="auto" w:fill="FFFFFF"/>
          <w:lang w:eastAsia="en-US" w:bidi="ar-SA"/>
        </w:rPr>
        <w:softHyphen/>
        <w:t xml:space="preserve">жательные линии взаимосвязаны, и отсутствие одной из </w:t>
      </w:r>
      <w:r w:rsidR="008C663C" w:rsidRPr="00C63BB4">
        <w:rPr>
          <w:rFonts w:ascii="Times New Roman" w:eastAsiaTheme="minorHAnsi" w:hAnsi="Times New Roman" w:cs="Times New Roman"/>
          <w:color w:val="auto"/>
          <w:shd w:val="clear" w:color="auto" w:fill="FFFFFF"/>
          <w:lang w:eastAsia="en-US" w:bidi="ar-SA"/>
        </w:rPr>
        <w:t>них нарушает</w:t>
      </w:r>
      <w:r w:rsidRPr="00C63BB4">
        <w:rPr>
          <w:rFonts w:ascii="Times New Roman" w:eastAsiaTheme="minorHAnsi" w:hAnsi="Times New Roman" w:cs="Times New Roman"/>
          <w:color w:val="auto"/>
          <w:shd w:val="clear" w:color="auto" w:fill="FFFFFF"/>
          <w:lang w:eastAsia="en-US" w:bidi="ar-SA"/>
        </w:rPr>
        <w:t xml:space="preserve"> единство учебного предмета «Иностранный язык».</w:t>
      </w:r>
    </w:p>
    <w:p w:rsidR="00734C1A" w:rsidRPr="00C63BB4" w:rsidRDefault="00734C1A" w:rsidP="00734C1A">
      <w:pPr>
        <w:keepNext/>
        <w:keepLines/>
        <w:widowControl/>
        <w:spacing w:after="99" w:line="230" w:lineRule="exact"/>
        <w:ind w:left="1320"/>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Предметное содержание речи</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Повседневная жизнь</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Домашние обязанности. Покупки. Общение в семье и </w:t>
      </w:r>
      <w:r w:rsidR="008C663C" w:rsidRPr="00C63BB4">
        <w:rPr>
          <w:rFonts w:ascii="Times New Roman" w:eastAsiaTheme="minorHAnsi" w:hAnsi="Times New Roman" w:cs="Times New Roman"/>
          <w:color w:val="auto"/>
          <w:shd w:val="clear" w:color="auto" w:fill="FFFFFF"/>
          <w:lang w:eastAsia="en-US" w:bidi="ar-SA"/>
        </w:rPr>
        <w:t>в школе</w:t>
      </w:r>
      <w:r w:rsidRPr="00C63BB4">
        <w:rPr>
          <w:rFonts w:ascii="Times New Roman" w:eastAsiaTheme="minorHAnsi" w:hAnsi="Times New Roman" w:cs="Times New Roman"/>
          <w:color w:val="auto"/>
          <w:shd w:val="clear" w:color="auto" w:fill="FFFFFF"/>
          <w:lang w:eastAsia="en-US" w:bidi="ar-SA"/>
        </w:rPr>
        <w:t>. Семейные традиции. Общение с друзьями и знакомы</w:t>
      </w:r>
      <w:r w:rsidRPr="00C63BB4">
        <w:rPr>
          <w:rFonts w:ascii="Times New Roman" w:eastAsiaTheme="minorHAnsi" w:hAnsi="Times New Roman" w:cs="Times New Roman"/>
          <w:color w:val="auto"/>
          <w:shd w:val="clear" w:color="auto" w:fill="FFFFFF"/>
          <w:lang w:eastAsia="en-US" w:bidi="ar-SA"/>
        </w:rPr>
        <w:softHyphen/>
        <w:t>ми. Переписка с друзьями.</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Здоровье</w:t>
      </w:r>
    </w:p>
    <w:p w:rsidR="00734C1A" w:rsidRPr="00C63BB4" w:rsidRDefault="00734C1A" w:rsidP="00734C1A">
      <w:pPr>
        <w:widowControl/>
        <w:ind w:lef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Посещение врача. Здоровый образ жизни.</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Спорт</w:t>
      </w:r>
    </w:p>
    <w:p w:rsidR="00734C1A" w:rsidRPr="00C63BB4" w:rsidRDefault="00734C1A" w:rsidP="00734C1A">
      <w:pPr>
        <w:widowControl/>
        <w:ind w:lef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Активный отдых. Экстремальные виды спорта.</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Городская и сельская жизнь</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Особенности городской и сельской жизни в России и стра</w:t>
      </w:r>
      <w:r w:rsidRPr="00C63BB4">
        <w:rPr>
          <w:rFonts w:ascii="Times New Roman" w:eastAsiaTheme="minorHAnsi" w:hAnsi="Times New Roman" w:cs="Times New Roman"/>
          <w:color w:val="auto"/>
          <w:shd w:val="clear" w:color="auto" w:fill="FFFFFF"/>
          <w:lang w:eastAsia="en-US" w:bidi="ar-SA"/>
        </w:rPr>
        <w:softHyphen/>
        <w:t xml:space="preserve">нах изучаемого языка. Городская инфраструктура. </w:t>
      </w:r>
      <w:r w:rsidR="008C663C" w:rsidRPr="00C63BB4">
        <w:rPr>
          <w:rFonts w:ascii="Times New Roman" w:eastAsiaTheme="minorHAnsi" w:hAnsi="Times New Roman" w:cs="Times New Roman"/>
          <w:color w:val="auto"/>
          <w:shd w:val="clear" w:color="auto" w:fill="FFFFFF"/>
          <w:lang w:eastAsia="en-US" w:bidi="ar-SA"/>
        </w:rPr>
        <w:t>Сельское хозяйство</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Научно-технический прогресс</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Прогресс в науке. Космос. Новые информационные тех</w:t>
      </w:r>
      <w:r w:rsidRPr="00C63BB4">
        <w:rPr>
          <w:rFonts w:ascii="Times New Roman" w:eastAsiaTheme="minorHAnsi" w:hAnsi="Times New Roman" w:cs="Times New Roman"/>
          <w:color w:val="auto"/>
          <w:shd w:val="clear" w:color="auto" w:fill="FFFFFF"/>
          <w:lang w:eastAsia="en-US" w:bidi="ar-SA"/>
        </w:rPr>
        <w:softHyphen/>
        <w:t>нологии.</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Природа и экология</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Природные ресурсы. Возобновляемые источники </w:t>
      </w:r>
      <w:r w:rsidR="008C663C" w:rsidRPr="00C63BB4">
        <w:rPr>
          <w:rFonts w:ascii="Times New Roman" w:eastAsiaTheme="minorHAnsi" w:hAnsi="Times New Roman" w:cs="Times New Roman"/>
          <w:color w:val="auto"/>
          <w:shd w:val="clear" w:color="auto" w:fill="FFFFFF"/>
          <w:lang w:eastAsia="en-US" w:bidi="ar-SA"/>
        </w:rPr>
        <w:t>энергии. Изменение</w:t>
      </w:r>
      <w:r w:rsidRPr="00C63BB4">
        <w:rPr>
          <w:rFonts w:ascii="Times New Roman" w:eastAsiaTheme="minorHAnsi" w:hAnsi="Times New Roman" w:cs="Times New Roman"/>
          <w:color w:val="auto"/>
          <w:shd w:val="clear" w:color="auto" w:fill="FFFFFF"/>
          <w:lang w:eastAsia="en-US" w:bidi="ar-SA"/>
        </w:rPr>
        <w:t xml:space="preserve"> климата и глобальное потепление. </w:t>
      </w:r>
      <w:r w:rsidR="008C663C" w:rsidRPr="00C63BB4">
        <w:rPr>
          <w:rFonts w:ascii="Times New Roman" w:eastAsiaTheme="minorHAnsi" w:hAnsi="Times New Roman" w:cs="Times New Roman"/>
          <w:color w:val="auto"/>
          <w:shd w:val="clear" w:color="auto" w:fill="FFFFFF"/>
          <w:lang w:eastAsia="en-US" w:bidi="ar-SA"/>
        </w:rPr>
        <w:t>Знаменитые природные</w:t>
      </w:r>
      <w:r w:rsidRPr="00C63BB4">
        <w:rPr>
          <w:rFonts w:ascii="Times New Roman" w:eastAsiaTheme="minorHAnsi" w:hAnsi="Times New Roman" w:cs="Times New Roman"/>
          <w:color w:val="auto"/>
          <w:shd w:val="clear" w:color="auto" w:fill="FFFFFF"/>
          <w:lang w:eastAsia="en-US" w:bidi="ar-SA"/>
        </w:rPr>
        <w:t xml:space="preserve"> заповедники России и мира.</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Современная молодежь</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Увлечения и интересы. Связь с предыдущими поколения</w:t>
      </w:r>
      <w:r w:rsidRPr="00C63BB4">
        <w:rPr>
          <w:rFonts w:ascii="Times New Roman" w:eastAsiaTheme="minorHAnsi" w:hAnsi="Times New Roman" w:cs="Times New Roman"/>
          <w:color w:val="auto"/>
          <w:shd w:val="clear" w:color="auto" w:fill="FFFFFF"/>
          <w:lang w:eastAsia="en-US" w:bidi="ar-SA"/>
        </w:rPr>
        <w:softHyphen/>
        <w:t>ми. Образовательные поездки.</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Профессии</w:t>
      </w:r>
    </w:p>
    <w:p w:rsidR="00734C1A" w:rsidRPr="00C63BB4" w:rsidRDefault="00734C1A" w:rsidP="00734C1A">
      <w:pPr>
        <w:widowControl/>
        <w:ind w:left="20" w:right="20" w:firstLine="28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Современные профессии. Планы на будущее, </w:t>
      </w:r>
      <w:r w:rsidR="008C663C" w:rsidRPr="00C63BB4">
        <w:rPr>
          <w:rFonts w:ascii="Times New Roman" w:eastAsiaTheme="minorHAnsi" w:hAnsi="Times New Roman" w:cs="Times New Roman"/>
          <w:color w:val="auto"/>
          <w:shd w:val="clear" w:color="auto" w:fill="FFFFFF"/>
          <w:lang w:eastAsia="en-US" w:bidi="ar-SA"/>
        </w:rPr>
        <w:t>проблемы выбора</w:t>
      </w:r>
      <w:r w:rsidRPr="00C63BB4">
        <w:rPr>
          <w:rFonts w:ascii="Times New Roman" w:eastAsiaTheme="minorHAnsi" w:hAnsi="Times New Roman" w:cs="Times New Roman"/>
          <w:color w:val="auto"/>
          <w:shd w:val="clear" w:color="auto" w:fill="FFFFFF"/>
          <w:lang w:eastAsia="en-US" w:bidi="ar-SA"/>
        </w:rPr>
        <w:t xml:space="preserve"> профессии. Образование и профессии.</w:t>
      </w:r>
    </w:p>
    <w:p w:rsidR="00734C1A" w:rsidRPr="00C63BB4" w:rsidRDefault="00734C1A" w:rsidP="00734C1A">
      <w:pPr>
        <w:keepNext/>
        <w:keepLines/>
        <w:widowControl/>
        <w:ind w:left="20" w:firstLine="28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Страны изучаемого языка</w:t>
      </w:r>
    </w:p>
    <w:p w:rsidR="00734C1A" w:rsidRPr="00C63BB4" w:rsidRDefault="00734C1A" w:rsidP="00734C1A">
      <w:pPr>
        <w:widowControl/>
        <w:ind w:left="4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Географическое положение, климат, население, </w:t>
      </w:r>
      <w:r w:rsidR="008C663C" w:rsidRPr="00C63BB4">
        <w:rPr>
          <w:rFonts w:ascii="Times New Roman" w:eastAsiaTheme="minorHAnsi" w:hAnsi="Times New Roman" w:cs="Times New Roman"/>
          <w:color w:val="auto"/>
          <w:shd w:val="clear" w:color="auto" w:fill="FFFFFF"/>
          <w:lang w:eastAsia="en-US" w:bidi="ar-SA"/>
        </w:rPr>
        <w:t>крупные города</w:t>
      </w:r>
      <w:r w:rsidRPr="00C63BB4">
        <w:rPr>
          <w:rFonts w:ascii="Times New Roman" w:eastAsiaTheme="minorHAnsi" w:hAnsi="Times New Roman" w:cs="Times New Roman"/>
          <w:color w:val="auto"/>
          <w:shd w:val="clear" w:color="auto" w:fill="FFFFFF"/>
          <w:lang w:eastAsia="en-US" w:bidi="ar-SA"/>
        </w:rPr>
        <w:t xml:space="preserve">, достопримечательности. Путешествие по своей </w:t>
      </w:r>
      <w:r w:rsidR="008C663C" w:rsidRPr="00C63BB4">
        <w:rPr>
          <w:rFonts w:ascii="Times New Roman" w:eastAsiaTheme="minorHAnsi" w:hAnsi="Times New Roman" w:cs="Times New Roman"/>
          <w:color w:val="auto"/>
          <w:shd w:val="clear" w:color="auto" w:fill="FFFFFF"/>
          <w:lang w:eastAsia="en-US" w:bidi="ar-SA"/>
        </w:rPr>
        <w:t>стране</w:t>
      </w:r>
      <w:r w:rsidRPr="00C63BB4">
        <w:rPr>
          <w:rFonts w:ascii="Times New Roman" w:eastAsiaTheme="minorHAnsi" w:hAnsi="Times New Roman" w:cs="Times New Roman"/>
          <w:color w:val="auto"/>
          <w:shd w:val="clear" w:color="auto" w:fill="FFFFFF"/>
          <w:lang w:eastAsia="en-US" w:bidi="ar-SA"/>
        </w:rPr>
        <w:t xml:space="preserve"> за рубежом. Праздники и знаменательные даты в России </w:t>
      </w:r>
      <w:r w:rsidR="008C663C" w:rsidRPr="00C63BB4">
        <w:rPr>
          <w:rFonts w:ascii="Times New Roman" w:eastAsiaTheme="minorHAnsi" w:hAnsi="Times New Roman" w:cs="Times New Roman"/>
          <w:color w:val="auto"/>
          <w:shd w:val="clear" w:color="auto" w:fill="FFFFFF"/>
          <w:lang w:eastAsia="en-US" w:bidi="ar-SA"/>
        </w:rPr>
        <w:t>и странах</w:t>
      </w:r>
      <w:r w:rsidRPr="00C63BB4">
        <w:rPr>
          <w:rFonts w:ascii="Times New Roman" w:eastAsiaTheme="minorHAnsi" w:hAnsi="Times New Roman" w:cs="Times New Roman"/>
          <w:color w:val="auto"/>
          <w:shd w:val="clear" w:color="auto" w:fill="FFFFFF"/>
          <w:lang w:eastAsia="en-US" w:bidi="ar-SA"/>
        </w:rPr>
        <w:t xml:space="preserve"> изучаемого языка.</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Иностранные языки</w:t>
      </w:r>
    </w:p>
    <w:p w:rsidR="00734C1A" w:rsidRPr="00C63BB4" w:rsidRDefault="00734C1A" w:rsidP="00734C1A">
      <w:pPr>
        <w:widowControl/>
        <w:spacing w:after="314"/>
        <w:ind w:left="4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Изучение иностранных языков. Иностранные языки в про</w:t>
      </w:r>
      <w:r w:rsidRPr="00C63BB4">
        <w:rPr>
          <w:rFonts w:ascii="Times New Roman" w:eastAsiaTheme="minorHAnsi" w:hAnsi="Times New Roman" w:cs="Times New Roman"/>
          <w:color w:val="auto"/>
          <w:shd w:val="clear" w:color="auto" w:fill="FFFFFF"/>
          <w:lang w:eastAsia="en-US" w:bidi="ar-SA"/>
        </w:rPr>
        <w:softHyphen/>
        <w:t xml:space="preserve">фессиональной деятельности и для повседневного </w:t>
      </w:r>
      <w:r w:rsidR="008C663C" w:rsidRPr="00C63BB4">
        <w:rPr>
          <w:rFonts w:ascii="Times New Roman" w:eastAsiaTheme="minorHAnsi" w:hAnsi="Times New Roman" w:cs="Times New Roman"/>
          <w:color w:val="auto"/>
          <w:shd w:val="clear" w:color="auto" w:fill="FFFFFF"/>
          <w:lang w:eastAsia="en-US" w:bidi="ar-SA"/>
        </w:rPr>
        <w:t>общения. Выдающиеся</w:t>
      </w:r>
      <w:r w:rsidRPr="00C63BB4">
        <w:rPr>
          <w:rFonts w:ascii="Times New Roman" w:eastAsiaTheme="minorHAnsi" w:hAnsi="Times New Roman" w:cs="Times New Roman"/>
          <w:color w:val="auto"/>
          <w:shd w:val="clear" w:color="auto" w:fill="FFFFFF"/>
          <w:lang w:eastAsia="en-US" w:bidi="ar-SA"/>
        </w:rPr>
        <w:t xml:space="preserve"> личности, повлиявшие на развитие культуры </w:t>
      </w:r>
      <w:r w:rsidR="008C663C" w:rsidRPr="00C63BB4">
        <w:rPr>
          <w:rFonts w:ascii="Times New Roman" w:eastAsiaTheme="minorHAnsi" w:hAnsi="Times New Roman" w:cs="Times New Roman"/>
          <w:color w:val="auto"/>
          <w:shd w:val="clear" w:color="auto" w:fill="FFFFFF"/>
          <w:lang w:eastAsia="en-US" w:bidi="ar-SA"/>
        </w:rPr>
        <w:t>и науки</w:t>
      </w:r>
      <w:r w:rsidRPr="00C63BB4">
        <w:rPr>
          <w:rFonts w:ascii="Times New Roman" w:eastAsiaTheme="minorHAnsi" w:hAnsi="Times New Roman" w:cs="Times New Roman"/>
          <w:color w:val="auto"/>
          <w:shd w:val="clear" w:color="auto" w:fill="FFFFFF"/>
          <w:lang w:eastAsia="en-US" w:bidi="ar-SA"/>
        </w:rPr>
        <w:t xml:space="preserve"> России и стран изучаемого языка.</w:t>
      </w:r>
    </w:p>
    <w:p w:rsidR="00734C1A" w:rsidRPr="00C63BB4" w:rsidRDefault="00734C1A" w:rsidP="00734C1A">
      <w:pPr>
        <w:keepNext/>
        <w:keepLines/>
        <w:widowControl/>
        <w:spacing w:after="106"/>
        <w:ind w:left="1480" w:right="1540"/>
        <w:jc w:val="right"/>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Виды речевой деятельности/коммуникативные умения</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Коммуникативные умения</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Говорение, диалогическая речь</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4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вести диалог/</w:t>
      </w:r>
      <w:r w:rsidR="008C663C" w:rsidRPr="00C63BB4">
        <w:rPr>
          <w:rFonts w:ascii="Times New Roman" w:eastAsiaTheme="minorHAnsi" w:hAnsi="Times New Roman" w:cs="Times New Roman"/>
          <w:color w:val="auto"/>
          <w:shd w:val="clear" w:color="auto" w:fill="FFFFFF"/>
          <w:lang w:eastAsia="en-US" w:bidi="ar-SA"/>
        </w:rPr>
        <w:t>полило</w:t>
      </w:r>
      <w:r w:rsidRPr="00C63BB4">
        <w:rPr>
          <w:rFonts w:ascii="Times New Roman" w:eastAsiaTheme="minorHAnsi" w:hAnsi="Times New Roman" w:cs="Times New Roman"/>
          <w:color w:val="auto"/>
          <w:shd w:val="clear" w:color="auto" w:fill="FFFFFF"/>
          <w:lang w:eastAsia="en-US" w:bidi="ar-SA"/>
        </w:rPr>
        <w:t xml:space="preserve"> в ситуациях неофициального об</w:t>
      </w:r>
      <w:r w:rsidRPr="00C63BB4">
        <w:rPr>
          <w:rFonts w:ascii="Times New Roman" w:eastAsiaTheme="minorHAnsi" w:hAnsi="Times New Roman" w:cs="Times New Roman"/>
          <w:color w:val="auto"/>
          <w:shd w:val="clear" w:color="auto" w:fill="FFFFFF"/>
          <w:lang w:eastAsia="en-US" w:bidi="ar-SA"/>
        </w:rPr>
        <w:softHyphen/>
        <w:t>щения в рамках изученной тематики;</w:t>
      </w:r>
    </w:p>
    <w:p w:rsidR="00734C1A" w:rsidRPr="00C63BB4" w:rsidRDefault="00734C1A" w:rsidP="002D0FAC">
      <w:pPr>
        <w:widowControl/>
        <w:numPr>
          <w:ilvl w:val="0"/>
          <w:numId w:val="98"/>
        </w:numPr>
        <w:tabs>
          <w:tab w:val="left" w:pos="55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при помощи разнообразных языковых средств без под</w:t>
      </w:r>
      <w:r w:rsidRPr="00C63BB4">
        <w:rPr>
          <w:rFonts w:ascii="Times New Roman" w:eastAsiaTheme="minorHAnsi" w:hAnsi="Times New Roman" w:cs="Times New Roman"/>
          <w:color w:val="auto"/>
          <w:shd w:val="clear" w:color="auto" w:fill="FFFFFF"/>
          <w:lang w:eastAsia="en-US" w:bidi="ar-SA"/>
        </w:rPr>
        <w:softHyphen/>
        <w:t xml:space="preserve">готовки инициировать, поддерживать и заканчивать беседу </w:t>
      </w:r>
      <w:r w:rsidR="008C663C" w:rsidRPr="00C63BB4">
        <w:rPr>
          <w:rFonts w:ascii="Times New Roman" w:eastAsiaTheme="minorHAnsi" w:hAnsi="Times New Roman" w:cs="Times New Roman"/>
          <w:color w:val="auto"/>
          <w:shd w:val="clear" w:color="auto" w:fill="FFFFFF"/>
          <w:lang w:eastAsia="en-US" w:bidi="ar-SA"/>
        </w:rPr>
        <w:t>на темы</w:t>
      </w:r>
      <w:r w:rsidRPr="00C63BB4">
        <w:rPr>
          <w:rFonts w:ascii="Times New Roman" w:eastAsiaTheme="minorHAnsi" w:hAnsi="Times New Roman" w:cs="Times New Roman"/>
          <w:color w:val="auto"/>
          <w:shd w:val="clear" w:color="auto" w:fill="FFFFFF"/>
          <w:lang w:eastAsia="en-US" w:bidi="ar-SA"/>
        </w:rPr>
        <w:t>, включенные в раздел «Предметное содержание речи»;</w:t>
      </w:r>
    </w:p>
    <w:p w:rsidR="00734C1A" w:rsidRPr="00C63BB4" w:rsidRDefault="00734C1A" w:rsidP="002D0FAC">
      <w:pPr>
        <w:widowControl/>
        <w:numPr>
          <w:ilvl w:val="0"/>
          <w:numId w:val="98"/>
        </w:numPr>
        <w:tabs>
          <w:tab w:val="left" w:pos="527"/>
        </w:tabs>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выражать и аргументировать личную точку зрения;</w:t>
      </w:r>
    </w:p>
    <w:p w:rsidR="00734C1A" w:rsidRPr="00C63BB4" w:rsidRDefault="00734C1A" w:rsidP="002D0FAC">
      <w:pPr>
        <w:widowControl/>
        <w:numPr>
          <w:ilvl w:val="0"/>
          <w:numId w:val="98"/>
        </w:numPr>
        <w:tabs>
          <w:tab w:val="left" w:pos="54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запрашивать информацию и обмениваться </w:t>
      </w:r>
      <w:r w:rsidR="008C663C" w:rsidRPr="00C63BB4">
        <w:rPr>
          <w:rFonts w:ascii="Times New Roman" w:eastAsiaTheme="minorHAnsi" w:hAnsi="Times New Roman" w:cs="Times New Roman"/>
          <w:color w:val="auto"/>
          <w:shd w:val="clear" w:color="auto" w:fill="FFFFFF"/>
          <w:lang w:eastAsia="en-US" w:bidi="ar-SA"/>
        </w:rPr>
        <w:t>информацией</w:t>
      </w:r>
      <w:r w:rsidRPr="00C63BB4">
        <w:rPr>
          <w:rFonts w:ascii="Times New Roman" w:eastAsiaTheme="minorHAnsi" w:hAnsi="Times New Roman" w:cs="Times New Roman"/>
          <w:color w:val="auto"/>
          <w:shd w:val="clear" w:color="auto" w:fill="FFFFFF"/>
          <w:lang w:eastAsia="en-US" w:bidi="ar-SA"/>
        </w:rPr>
        <w:t xml:space="preserve"> пределах изученной тематики;</w:t>
      </w:r>
    </w:p>
    <w:p w:rsidR="00734C1A" w:rsidRPr="00C63BB4" w:rsidRDefault="00734C1A" w:rsidP="002D0FAC">
      <w:pPr>
        <w:widowControl/>
        <w:numPr>
          <w:ilvl w:val="0"/>
          <w:numId w:val="98"/>
        </w:numPr>
        <w:tabs>
          <w:tab w:val="left" w:pos="55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обращаться за разъяснениями, уточняя </w:t>
      </w:r>
      <w:r w:rsidR="008C663C" w:rsidRPr="00C63BB4">
        <w:rPr>
          <w:rFonts w:ascii="Times New Roman" w:eastAsiaTheme="minorHAnsi" w:hAnsi="Times New Roman" w:cs="Times New Roman"/>
          <w:color w:val="auto"/>
          <w:shd w:val="clear" w:color="auto" w:fill="FFFFFF"/>
          <w:lang w:eastAsia="en-US" w:bidi="ar-SA"/>
        </w:rPr>
        <w:t>интересующую информацию</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734C1A">
      <w:pPr>
        <w:keepNext/>
        <w:keepLines/>
        <w:widowControl/>
        <w:ind w:left="40"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582"/>
        </w:tabs>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вести диалог/</w:t>
      </w:r>
      <w:r w:rsidR="008C663C" w:rsidRPr="00C63BB4">
        <w:rPr>
          <w:rFonts w:ascii="Times New Roman" w:eastAsiaTheme="minorHAnsi" w:hAnsi="Times New Roman" w:cs="Times New Roman"/>
          <w:i/>
          <w:iCs/>
          <w:color w:val="auto"/>
          <w:lang w:eastAsia="en-US" w:bidi="ar-SA"/>
        </w:rPr>
        <w:t>полило</w:t>
      </w:r>
      <w:r w:rsidRPr="00C63BB4">
        <w:rPr>
          <w:rFonts w:ascii="Times New Roman" w:eastAsiaTheme="minorHAnsi" w:hAnsi="Times New Roman" w:cs="Times New Roman"/>
          <w:i/>
          <w:iCs/>
          <w:color w:val="auto"/>
          <w:lang w:eastAsia="en-US" w:bidi="ar-SA"/>
        </w:rPr>
        <w:t xml:space="preserve"> в ситуациях официального об</w:t>
      </w:r>
      <w:r w:rsidRPr="00C63BB4">
        <w:rPr>
          <w:rFonts w:ascii="Times New Roman" w:eastAsiaTheme="minorHAnsi" w:hAnsi="Times New Roman" w:cs="Times New Roman"/>
          <w:i/>
          <w:iCs/>
          <w:color w:val="auto"/>
          <w:lang w:eastAsia="en-US" w:bidi="ar-SA"/>
        </w:rPr>
        <w:softHyphen/>
        <w:t>щения в рамках изученной тематики; кратко комменти</w:t>
      </w:r>
      <w:r w:rsidRPr="00C63BB4">
        <w:rPr>
          <w:rFonts w:ascii="Times New Roman" w:eastAsiaTheme="minorHAnsi" w:hAnsi="Times New Roman" w:cs="Times New Roman"/>
          <w:i/>
          <w:iCs/>
          <w:color w:val="auto"/>
          <w:lang w:eastAsia="en-US" w:bidi="ar-SA"/>
        </w:rPr>
        <w:softHyphen/>
        <w:t>ровать точку зрения другого человека;</w:t>
      </w:r>
    </w:p>
    <w:p w:rsidR="00734C1A" w:rsidRPr="00C63BB4" w:rsidRDefault="00734C1A" w:rsidP="002D0FAC">
      <w:pPr>
        <w:widowControl/>
        <w:numPr>
          <w:ilvl w:val="0"/>
          <w:numId w:val="98"/>
        </w:numPr>
        <w:tabs>
          <w:tab w:val="left" w:pos="544"/>
        </w:tabs>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проводить подготовленное интервью, проверяя и полу</w:t>
      </w:r>
      <w:r w:rsidRPr="00C63BB4">
        <w:rPr>
          <w:rFonts w:ascii="Times New Roman" w:eastAsiaTheme="minorHAnsi" w:hAnsi="Times New Roman" w:cs="Times New Roman"/>
          <w:i/>
          <w:iCs/>
          <w:color w:val="auto"/>
          <w:lang w:eastAsia="en-US" w:bidi="ar-SA"/>
        </w:rPr>
        <w:softHyphen/>
        <w:t>чая подтверждение какой-либо информации;</w:t>
      </w:r>
    </w:p>
    <w:p w:rsidR="00734C1A" w:rsidRPr="00C63BB4" w:rsidRDefault="00734C1A" w:rsidP="002D0FAC">
      <w:pPr>
        <w:widowControl/>
        <w:numPr>
          <w:ilvl w:val="0"/>
          <w:numId w:val="98"/>
        </w:numPr>
        <w:tabs>
          <w:tab w:val="left" w:pos="554"/>
        </w:tabs>
        <w:spacing w:after="6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обмениваться информацией, проверять и подтверж</w:t>
      </w:r>
      <w:r w:rsidRPr="00C63BB4">
        <w:rPr>
          <w:rFonts w:ascii="Times New Roman" w:eastAsiaTheme="minorHAnsi" w:hAnsi="Times New Roman" w:cs="Times New Roman"/>
          <w:i/>
          <w:iCs/>
          <w:color w:val="auto"/>
          <w:lang w:eastAsia="en-US" w:bidi="ar-SA"/>
        </w:rPr>
        <w:softHyphen/>
        <w:t>дать собранную фактическую информацию.</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Говорение, монологическая речь</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63"/>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формулировать несложные связные высказывания </w:t>
      </w:r>
      <w:r w:rsidR="008C663C" w:rsidRPr="00C63BB4">
        <w:rPr>
          <w:rFonts w:ascii="Times New Roman" w:eastAsiaTheme="minorHAnsi" w:hAnsi="Times New Roman" w:cs="Times New Roman"/>
          <w:color w:val="auto"/>
          <w:shd w:val="clear" w:color="auto" w:fill="FFFFFF"/>
          <w:lang w:eastAsia="en-US" w:bidi="ar-SA"/>
        </w:rPr>
        <w:t>с использованием</w:t>
      </w:r>
      <w:r w:rsidRPr="00C63BB4">
        <w:rPr>
          <w:rFonts w:ascii="Times New Roman" w:eastAsiaTheme="minorHAnsi" w:hAnsi="Times New Roman" w:cs="Times New Roman"/>
          <w:color w:val="auto"/>
          <w:shd w:val="clear" w:color="auto" w:fill="FFFFFF"/>
          <w:lang w:eastAsia="en-US" w:bidi="ar-SA"/>
        </w:rPr>
        <w:t xml:space="preserve"> основных коммуникативных типов </w:t>
      </w:r>
      <w:r w:rsidR="008C663C" w:rsidRPr="00C63BB4">
        <w:rPr>
          <w:rFonts w:ascii="Times New Roman" w:eastAsiaTheme="minorHAnsi" w:hAnsi="Times New Roman" w:cs="Times New Roman"/>
          <w:color w:val="auto"/>
          <w:shd w:val="clear" w:color="auto" w:fill="FFFFFF"/>
          <w:lang w:eastAsia="en-US" w:bidi="ar-SA"/>
        </w:rPr>
        <w:t>речи (</w:t>
      </w:r>
      <w:r w:rsidRPr="00C63BB4">
        <w:rPr>
          <w:rFonts w:ascii="Times New Roman" w:eastAsiaTheme="minorHAnsi" w:hAnsi="Times New Roman" w:cs="Times New Roman"/>
          <w:color w:val="auto"/>
          <w:shd w:val="clear" w:color="auto" w:fill="FFFFFF"/>
          <w:lang w:eastAsia="en-US" w:bidi="ar-SA"/>
        </w:rPr>
        <w:t xml:space="preserve">описание, повествование, рассуждение, характеристика) </w:t>
      </w:r>
      <w:r w:rsidR="008C663C" w:rsidRPr="00C63BB4">
        <w:rPr>
          <w:rFonts w:ascii="Times New Roman" w:eastAsiaTheme="minorHAnsi" w:hAnsi="Times New Roman" w:cs="Times New Roman"/>
          <w:color w:val="auto"/>
          <w:shd w:val="clear" w:color="auto" w:fill="FFFFFF"/>
          <w:lang w:eastAsia="en-US" w:bidi="ar-SA"/>
        </w:rPr>
        <w:t>в рамках</w:t>
      </w:r>
      <w:r w:rsidRPr="00C63BB4">
        <w:rPr>
          <w:rFonts w:ascii="Times New Roman" w:eastAsiaTheme="minorHAnsi" w:hAnsi="Times New Roman" w:cs="Times New Roman"/>
          <w:color w:val="auto"/>
          <w:shd w:val="clear" w:color="auto" w:fill="FFFFFF"/>
          <w:lang w:eastAsia="en-US" w:bidi="ar-SA"/>
        </w:rPr>
        <w:t xml:space="preserve"> тем, включённых в раздел «Предметное </w:t>
      </w:r>
      <w:r w:rsidR="008C663C" w:rsidRPr="00C63BB4">
        <w:rPr>
          <w:rFonts w:ascii="Times New Roman" w:eastAsiaTheme="minorHAnsi" w:hAnsi="Times New Roman" w:cs="Times New Roman"/>
          <w:color w:val="auto"/>
          <w:shd w:val="clear" w:color="auto" w:fill="FFFFFF"/>
          <w:lang w:eastAsia="en-US" w:bidi="ar-SA"/>
        </w:rPr>
        <w:t>содержание речи</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2D0FAC">
      <w:pPr>
        <w:widowControl/>
        <w:numPr>
          <w:ilvl w:val="0"/>
          <w:numId w:val="98"/>
        </w:numPr>
        <w:tabs>
          <w:tab w:val="left" w:pos="54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передавать основное содержание прочитанного/увиден</w:t>
      </w:r>
      <w:r w:rsidRPr="00C63BB4">
        <w:rPr>
          <w:rFonts w:ascii="Times New Roman" w:eastAsiaTheme="minorHAnsi" w:hAnsi="Times New Roman" w:cs="Times New Roman"/>
          <w:color w:val="auto"/>
          <w:shd w:val="clear" w:color="auto" w:fill="FFFFFF"/>
          <w:lang w:eastAsia="en-US" w:bidi="ar-SA"/>
        </w:rPr>
        <w:softHyphen/>
        <w:t>ного/услышанного;</w:t>
      </w:r>
    </w:p>
    <w:p w:rsidR="00734C1A" w:rsidRPr="00C63BB4" w:rsidRDefault="00734C1A" w:rsidP="002D0FAC">
      <w:pPr>
        <w:widowControl/>
        <w:numPr>
          <w:ilvl w:val="0"/>
          <w:numId w:val="98"/>
        </w:numPr>
        <w:tabs>
          <w:tab w:val="left" w:pos="53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давать краткие описания и/или комментарии с </w:t>
      </w:r>
      <w:r w:rsidR="008C663C" w:rsidRPr="00C63BB4">
        <w:rPr>
          <w:rFonts w:ascii="Times New Roman" w:eastAsiaTheme="minorHAnsi" w:hAnsi="Times New Roman" w:cs="Times New Roman"/>
          <w:color w:val="auto"/>
          <w:shd w:val="clear" w:color="auto" w:fill="FFFFFF"/>
          <w:lang w:eastAsia="en-US" w:bidi="ar-SA"/>
        </w:rPr>
        <w:t>опорой на</w:t>
      </w:r>
      <w:r w:rsidRPr="00C63BB4">
        <w:rPr>
          <w:rFonts w:ascii="Times New Roman" w:eastAsiaTheme="minorHAnsi" w:hAnsi="Times New Roman" w:cs="Times New Roman"/>
          <w:color w:val="auto"/>
          <w:shd w:val="clear" w:color="auto" w:fill="FFFFFF"/>
          <w:lang w:eastAsia="en-US" w:bidi="ar-SA"/>
        </w:rPr>
        <w:t xml:space="preserve"> нелинейный текст (таблицы, графики);</w:t>
      </w:r>
    </w:p>
    <w:p w:rsidR="00734C1A" w:rsidRPr="00C63BB4" w:rsidRDefault="00734C1A" w:rsidP="002D0FAC">
      <w:pPr>
        <w:widowControl/>
        <w:numPr>
          <w:ilvl w:val="0"/>
          <w:numId w:val="98"/>
        </w:numPr>
        <w:tabs>
          <w:tab w:val="left" w:pos="54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строить высказывание на основе изображения с </w:t>
      </w:r>
      <w:r w:rsidR="008C663C" w:rsidRPr="00C63BB4">
        <w:rPr>
          <w:rFonts w:ascii="Times New Roman" w:eastAsiaTheme="minorHAnsi" w:hAnsi="Times New Roman" w:cs="Times New Roman"/>
          <w:color w:val="auto"/>
          <w:shd w:val="clear" w:color="auto" w:fill="FFFFFF"/>
          <w:lang w:eastAsia="en-US" w:bidi="ar-SA"/>
        </w:rPr>
        <w:t>опорой или</w:t>
      </w:r>
      <w:r w:rsidRPr="00C63BB4">
        <w:rPr>
          <w:rFonts w:ascii="Times New Roman" w:eastAsiaTheme="minorHAnsi" w:hAnsi="Times New Roman" w:cs="Times New Roman"/>
          <w:color w:val="auto"/>
          <w:shd w:val="clear" w:color="auto" w:fill="FFFFFF"/>
          <w:lang w:eastAsia="en-US" w:bidi="ar-SA"/>
        </w:rPr>
        <w:t xml:space="preserve"> без опоры на ключевые слова/план/вопросы.</w:t>
      </w:r>
    </w:p>
    <w:p w:rsidR="00734C1A" w:rsidRPr="00C63BB4" w:rsidRDefault="00734C1A" w:rsidP="00734C1A">
      <w:pPr>
        <w:keepNext/>
        <w:keepLines/>
        <w:widowControl/>
        <w:ind w:left="40"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498"/>
        </w:tabs>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резюмировать прослушанный/прочитанный текст;</w:t>
      </w:r>
    </w:p>
    <w:p w:rsidR="00734C1A" w:rsidRPr="00C63BB4" w:rsidRDefault="00734C1A" w:rsidP="002D0FAC">
      <w:pPr>
        <w:widowControl/>
        <w:numPr>
          <w:ilvl w:val="0"/>
          <w:numId w:val="98"/>
        </w:numPr>
        <w:tabs>
          <w:tab w:val="left" w:pos="554"/>
        </w:tabs>
        <w:spacing w:after="6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обобщать информацию на основе прочитанного/про</w:t>
      </w:r>
      <w:r w:rsidRPr="00C63BB4">
        <w:rPr>
          <w:rFonts w:ascii="Times New Roman" w:eastAsiaTheme="minorHAnsi" w:hAnsi="Times New Roman" w:cs="Times New Roman"/>
          <w:i/>
          <w:iCs/>
          <w:color w:val="auto"/>
          <w:lang w:eastAsia="en-US" w:bidi="ar-SA"/>
        </w:rPr>
        <w:softHyphen/>
        <w:t>слушанного текста.</w:t>
      </w:r>
    </w:p>
    <w:p w:rsidR="00734C1A" w:rsidRPr="00C63BB4" w:rsidRDefault="008C663C"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Радирование</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58"/>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понимать основное содержание несложных аутентичных</w:t>
      </w:r>
      <w:r w:rsidR="008C663C">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аудиотекстов различных стилей и жанров монологического идиалогического характера в рамках изученной тематики с чет</w:t>
      </w:r>
      <w:r w:rsidRPr="00C63BB4">
        <w:rPr>
          <w:rFonts w:ascii="Times New Roman" w:eastAsiaTheme="minorHAnsi" w:hAnsi="Times New Roman" w:cs="Times New Roman"/>
          <w:color w:val="auto"/>
          <w:shd w:val="clear" w:color="auto" w:fill="FFFFFF"/>
          <w:lang w:eastAsia="en-US" w:bidi="ar-SA"/>
        </w:rPr>
        <w:softHyphen/>
        <w:t>ким нормативным произношением;</w:t>
      </w:r>
    </w:p>
    <w:p w:rsidR="00734C1A" w:rsidRPr="00C63BB4" w:rsidRDefault="00734C1A" w:rsidP="002D0FAC">
      <w:pPr>
        <w:widowControl/>
        <w:numPr>
          <w:ilvl w:val="0"/>
          <w:numId w:val="98"/>
        </w:numPr>
        <w:tabs>
          <w:tab w:val="left" w:pos="54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выборочно понимать запрашиваемую информацию изнесложных аутентичных аудиотекстов различных жанров мо</w:t>
      </w:r>
      <w:r w:rsidRPr="00C63BB4">
        <w:rPr>
          <w:rFonts w:ascii="Times New Roman" w:eastAsiaTheme="minorHAnsi" w:hAnsi="Times New Roman" w:cs="Times New Roman"/>
          <w:color w:val="auto"/>
          <w:shd w:val="clear" w:color="auto" w:fill="FFFFFF"/>
          <w:lang w:eastAsia="en-US" w:bidi="ar-SA"/>
        </w:rPr>
        <w:softHyphen/>
        <w:t>нологического и диалогического характера в рамках изучен</w:t>
      </w:r>
      <w:r w:rsidRPr="00C63BB4">
        <w:rPr>
          <w:rFonts w:ascii="Times New Roman" w:eastAsiaTheme="minorHAnsi" w:hAnsi="Times New Roman" w:cs="Times New Roman"/>
          <w:color w:val="auto"/>
          <w:shd w:val="clear" w:color="auto" w:fill="FFFFFF"/>
          <w:lang w:eastAsia="en-US" w:bidi="ar-SA"/>
        </w:rPr>
        <w:softHyphen/>
        <w:t>ной тематики, характеризующихся чётким нормативным про</w:t>
      </w:r>
      <w:r w:rsidRPr="00C63BB4">
        <w:rPr>
          <w:rFonts w:ascii="Times New Roman" w:eastAsiaTheme="minorHAnsi" w:hAnsi="Times New Roman" w:cs="Times New Roman"/>
          <w:color w:val="auto"/>
          <w:shd w:val="clear" w:color="auto" w:fill="FFFFFF"/>
          <w:lang w:eastAsia="en-US" w:bidi="ar-SA"/>
        </w:rPr>
        <w:softHyphen/>
        <w:t>изношением.</w:t>
      </w:r>
    </w:p>
    <w:p w:rsidR="00734C1A" w:rsidRPr="00C63BB4" w:rsidRDefault="00734C1A" w:rsidP="00734C1A">
      <w:pPr>
        <w:keepNext/>
        <w:keepLines/>
        <w:widowControl/>
        <w:ind w:left="40"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Выпускник на базовом уровне получит возможность</w:t>
      </w:r>
      <w:r w:rsidR="008C663C">
        <w:rPr>
          <w:rFonts w:ascii="Times New Roman" w:eastAsiaTheme="minorHAnsi" w:hAnsi="Times New Roman" w:cs="Times New Roman"/>
          <w:b/>
          <w:bCs/>
          <w:i/>
          <w:iCs/>
          <w:color w:val="auto"/>
          <w:shd w:val="clear" w:color="auto" w:fill="FFFFFF"/>
          <w:lang w:eastAsia="en-US" w:bidi="ar-SA"/>
        </w:rPr>
        <w:t xml:space="preserve"> </w:t>
      </w:r>
      <w:r w:rsidRPr="00C63BB4">
        <w:rPr>
          <w:rFonts w:ascii="Times New Roman" w:eastAsiaTheme="minorHAnsi" w:hAnsi="Times New Roman" w:cs="Times New Roman"/>
          <w:b/>
          <w:bCs/>
          <w:i/>
          <w:iCs/>
          <w:color w:val="auto"/>
          <w:shd w:val="clear" w:color="auto" w:fill="FFFFFF"/>
          <w:lang w:eastAsia="en-US" w:bidi="ar-SA"/>
        </w:rPr>
        <w:t>научиться:</w:t>
      </w:r>
    </w:p>
    <w:p w:rsidR="00734C1A" w:rsidRPr="00C63BB4" w:rsidRDefault="00734C1A" w:rsidP="002D0FAC">
      <w:pPr>
        <w:widowControl/>
        <w:numPr>
          <w:ilvl w:val="0"/>
          <w:numId w:val="98"/>
        </w:numPr>
        <w:tabs>
          <w:tab w:val="left" w:pos="549"/>
        </w:tabs>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полно и точно воспринимать информацию в распро</w:t>
      </w:r>
      <w:r w:rsidRPr="00C63BB4">
        <w:rPr>
          <w:rFonts w:ascii="Times New Roman" w:eastAsiaTheme="minorHAnsi" w:hAnsi="Times New Roman" w:cs="Times New Roman"/>
          <w:i/>
          <w:iCs/>
          <w:color w:val="auto"/>
          <w:lang w:eastAsia="en-US" w:bidi="ar-SA"/>
        </w:rPr>
        <w:softHyphen/>
        <w:t>странённых коммуникативных ситуациях;</w:t>
      </w:r>
    </w:p>
    <w:p w:rsidR="00734C1A" w:rsidRPr="00C63BB4" w:rsidRDefault="00734C1A" w:rsidP="002D0FAC">
      <w:pPr>
        <w:widowControl/>
        <w:numPr>
          <w:ilvl w:val="0"/>
          <w:numId w:val="98"/>
        </w:numPr>
        <w:tabs>
          <w:tab w:val="left" w:pos="554"/>
        </w:tabs>
        <w:spacing w:after="6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обобщать прослушанную информацию и выявлять</w:t>
      </w:r>
      <w:r w:rsidR="008C663C">
        <w:rPr>
          <w:rFonts w:ascii="Times New Roman" w:eastAsiaTheme="minorHAnsi" w:hAnsi="Times New Roman" w:cs="Times New Roman"/>
          <w:i/>
          <w:iCs/>
          <w:color w:val="auto"/>
          <w:lang w:eastAsia="en-US" w:bidi="ar-SA"/>
        </w:rPr>
        <w:t xml:space="preserve"> </w:t>
      </w:r>
      <w:r w:rsidRPr="00C63BB4">
        <w:rPr>
          <w:rFonts w:ascii="Times New Roman" w:eastAsiaTheme="minorHAnsi" w:hAnsi="Times New Roman" w:cs="Times New Roman"/>
          <w:i/>
          <w:iCs/>
          <w:color w:val="auto"/>
          <w:lang w:eastAsia="en-US" w:bidi="ar-SA"/>
        </w:rPr>
        <w:t>факты в соответствии с поставленной задачей/вопросом.</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Чтение</w:t>
      </w:r>
    </w:p>
    <w:p w:rsidR="00734C1A" w:rsidRPr="00C63BB4" w:rsidRDefault="00734C1A" w:rsidP="00734C1A">
      <w:pPr>
        <w:keepNext/>
        <w:keepLines/>
        <w:widowControl/>
        <w:ind w:left="40"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5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читать и понимать несложные аутентичные тексты раз</w:t>
      </w:r>
      <w:r w:rsidRPr="00C63BB4">
        <w:rPr>
          <w:rFonts w:ascii="Times New Roman" w:eastAsiaTheme="minorHAnsi" w:hAnsi="Times New Roman" w:cs="Times New Roman"/>
          <w:color w:val="auto"/>
          <w:shd w:val="clear" w:color="auto" w:fill="FFFFFF"/>
          <w:lang w:eastAsia="en-US" w:bidi="ar-SA"/>
        </w:rPr>
        <w:softHyphen/>
        <w:t xml:space="preserve">личных стилей и жанров, используя основные виды </w:t>
      </w:r>
      <w:r w:rsidR="008C663C" w:rsidRPr="00C63BB4">
        <w:rPr>
          <w:rFonts w:ascii="Times New Roman" w:eastAsiaTheme="minorHAnsi" w:hAnsi="Times New Roman" w:cs="Times New Roman"/>
          <w:color w:val="auto"/>
          <w:shd w:val="clear" w:color="auto" w:fill="FFFFFF"/>
          <w:lang w:eastAsia="en-US" w:bidi="ar-SA"/>
        </w:rPr>
        <w:t>чтения (</w:t>
      </w:r>
      <w:r w:rsidRPr="00C63BB4">
        <w:rPr>
          <w:rFonts w:ascii="Times New Roman" w:eastAsiaTheme="minorHAnsi" w:hAnsi="Times New Roman" w:cs="Times New Roman"/>
          <w:color w:val="auto"/>
          <w:shd w:val="clear" w:color="auto" w:fill="FFFFFF"/>
          <w:lang w:eastAsia="en-US" w:bidi="ar-SA"/>
        </w:rPr>
        <w:t>ознакомительное, изучающее, поисковое/просмотровое) в за</w:t>
      </w:r>
      <w:r w:rsidRPr="00C63BB4">
        <w:rPr>
          <w:rFonts w:ascii="Times New Roman" w:eastAsiaTheme="minorHAnsi" w:hAnsi="Times New Roman" w:cs="Times New Roman"/>
          <w:color w:val="auto"/>
          <w:shd w:val="clear" w:color="auto" w:fill="FFFFFF"/>
          <w:lang w:eastAsia="en-US" w:bidi="ar-SA"/>
        </w:rPr>
        <w:softHyphen/>
        <w:t>висимости от коммуникативной задачи;</w:t>
      </w:r>
    </w:p>
    <w:p w:rsidR="00734C1A" w:rsidRPr="00C63BB4" w:rsidRDefault="00734C1A" w:rsidP="002D0FAC">
      <w:pPr>
        <w:widowControl/>
        <w:numPr>
          <w:ilvl w:val="0"/>
          <w:numId w:val="98"/>
        </w:numPr>
        <w:tabs>
          <w:tab w:val="left" w:pos="55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отделять в несложных аутентичных текстах </w:t>
      </w:r>
      <w:r w:rsidR="008C663C" w:rsidRPr="00C63BB4">
        <w:rPr>
          <w:rFonts w:ascii="Times New Roman" w:eastAsiaTheme="minorHAnsi" w:hAnsi="Times New Roman" w:cs="Times New Roman"/>
          <w:color w:val="auto"/>
          <w:shd w:val="clear" w:color="auto" w:fill="FFFFFF"/>
          <w:lang w:eastAsia="en-US" w:bidi="ar-SA"/>
        </w:rPr>
        <w:t>различных стилей</w:t>
      </w:r>
      <w:r w:rsidRPr="00C63BB4">
        <w:rPr>
          <w:rFonts w:ascii="Times New Roman" w:eastAsiaTheme="minorHAnsi" w:hAnsi="Times New Roman" w:cs="Times New Roman"/>
          <w:color w:val="auto"/>
          <w:shd w:val="clear" w:color="auto" w:fill="FFFFFF"/>
          <w:lang w:eastAsia="en-US" w:bidi="ar-SA"/>
        </w:rPr>
        <w:t xml:space="preserve"> и жанров главную информацию от </w:t>
      </w:r>
      <w:r w:rsidR="008C663C" w:rsidRPr="00C63BB4">
        <w:rPr>
          <w:rFonts w:ascii="Times New Roman" w:eastAsiaTheme="minorHAnsi" w:hAnsi="Times New Roman" w:cs="Times New Roman"/>
          <w:color w:val="auto"/>
          <w:shd w:val="clear" w:color="auto" w:fill="FFFFFF"/>
          <w:lang w:eastAsia="en-US" w:bidi="ar-SA"/>
        </w:rPr>
        <w:t>второстепенной, выявлять</w:t>
      </w:r>
      <w:r w:rsidRPr="00C63BB4">
        <w:rPr>
          <w:rFonts w:ascii="Times New Roman" w:eastAsiaTheme="minorHAnsi" w:hAnsi="Times New Roman" w:cs="Times New Roman"/>
          <w:color w:val="auto"/>
          <w:shd w:val="clear" w:color="auto" w:fill="FFFFFF"/>
          <w:lang w:eastAsia="en-US" w:bidi="ar-SA"/>
        </w:rPr>
        <w:t xml:space="preserve"> наиболее значимые факты.</w:t>
      </w:r>
    </w:p>
    <w:p w:rsidR="00734C1A" w:rsidRPr="00C63BB4" w:rsidRDefault="00734C1A" w:rsidP="00734C1A">
      <w:pPr>
        <w:keepNext/>
        <w:keepLines/>
        <w:widowControl/>
        <w:ind w:left="40"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582"/>
        </w:tabs>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 xml:space="preserve">читать и понимать несложные аутентичные </w:t>
      </w:r>
      <w:r w:rsidR="008C663C" w:rsidRPr="00C63BB4">
        <w:rPr>
          <w:rFonts w:ascii="Times New Roman" w:eastAsiaTheme="minorHAnsi" w:hAnsi="Times New Roman" w:cs="Times New Roman"/>
          <w:i/>
          <w:iCs/>
          <w:color w:val="auto"/>
          <w:lang w:eastAsia="en-US" w:bidi="ar-SA"/>
        </w:rPr>
        <w:t>тексты различных</w:t>
      </w:r>
      <w:r w:rsidRPr="00C63BB4">
        <w:rPr>
          <w:rFonts w:ascii="Times New Roman" w:eastAsiaTheme="minorHAnsi" w:hAnsi="Times New Roman" w:cs="Times New Roman"/>
          <w:i/>
          <w:iCs/>
          <w:color w:val="auto"/>
          <w:lang w:eastAsia="en-US" w:bidi="ar-SA"/>
        </w:rPr>
        <w:t xml:space="preserve"> стилей и жанров и отвечать на ряд уточняю</w:t>
      </w:r>
      <w:r w:rsidRPr="00C63BB4">
        <w:rPr>
          <w:rFonts w:ascii="Times New Roman" w:eastAsiaTheme="minorHAnsi" w:hAnsi="Times New Roman" w:cs="Times New Roman"/>
          <w:i/>
          <w:iCs/>
          <w:color w:val="auto"/>
          <w:lang w:eastAsia="en-US" w:bidi="ar-SA"/>
        </w:rPr>
        <w:softHyphen/>
        <w:t>щих вопросов.</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Письмо</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1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писать несложные связные тексты по изученной тема</w:t>
      </w:r>
      <w:r w:rsidRPr="00C63BB4">
        <w:rPr>
          <w:rFonts w:ascii="Times New Roman" w:eastAsiaTheme="minorHAnsi" w:hAnsi="Times New Roman" w:cs="Times New Roman"/>
          <w:color w:val="auto"/>
          <w:shd w:val="clear" w:color="auto" w:fill="FFFFFF"/>
          <w:lang w:eastAsia="en-US" w:bidi="ar-SA"/>
        </w:rPr>
        <w:softHyphen/>
        <w:t>тике;</w:t>
      </w:r>
    </w:p>
    <w:p w:rsidR="00734C1A" w:rsidRPr="00C63BB4" w:rsidRDefault="00734C1A" w:rsidP="002D0FAC">
      <w:pPr>
        <w:widowControl/>
        <w:numPr>
          <w:ilvl w:val="0"/>
          <w:numId w:val="98"/>
        </w:numPr>
        <w:tabs>
          <w:tab w:val="left" w:pos="50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писать личное (электронное) письмо, заполнять </w:t>
      </w:r>
      <w:r w:rsidR="008C663C" w:rsidRPr="00C63BB4">
        <w:rPr>
          <w:rFonts w:ascii="Times New Roman" w:eastAsiaTheme="minorHAnsi" w:hAnsi="Times New Roman" w:cs="Times New Roman"/>
          <w:color w:val="auto"/>
          <w:shd w:val="clear" w:color="auto" w:fill="FFFFFF"/>
          <w:lang w:eastAsia="en-US" w:bidi="ar-SA"/>
        </w:rPr>
        <w:t>анкету, письменно</w:t>
      </w:r>
      <w:r w:rsidRPr="00C63BB4">
        <w:rPr>
          <w:rFonts w:ascii="Times New Roman" w:eastAsiaTheme="minorHAnsi" w:hAnsi="Times New Roman" w:cs="Times New Roman"/>
          <w:color w:val="auto"/>
          <w:shd w:val="clear" w:color="auto" w:fill="FFFFFF"/>
          <w:lang w:eastAsia="en-US" w:bidi="ar-SA"/>
        </w:rPr>
        <w:t xml:space="preserve"> излагать сведения о себе в форме, принятой </w:t>
      </w:r>
      <w:r w:rsidR="008C663C" w:rsidRPr="00C63BB4">
        <w:rPr>
          <w:rFonts w:ascii="Times New Roman" w:eastAsiaTheme="minorHAnsi" w:hAnsi="Times New Roman" w:cs="Times New Roman"/>
          <w:color w:val="auto"/>
          <w:shd w:val="clear" w:color="auto" w:fill="FFFFFF"/>
          <w:lang w:eastAsia="en-US" w:bidi="ar-SA"/>
        </w:rPr>
        <w:t>в стране</w:t>
      </w:r>
      <w:r w:rsidRPr="00C63BB4">
        <w:rPr>
          <w:rFonts w:ascii="Times New Roman" w:eastAsiaTheme="minorHAnsi" w:hAnsi="Times New Roman" w:cs="Times New Roman"/>
          <w:color w:val="auto"/>
          <w:shd w:val="clear" w:color="auto" w:fill="FFFFFF"/>
          <w:lang w:eastAsia="en-US" w:bidi="ar-SA"/>
        </w:rPr>
        <w:t>/странах изучаемого языка;</w:t>
      </w:r>
    </w:p>
    <w:p w:rsidR="00734C1A" w:rsidRPr="00C63BB4" w:rsidRDefault="00734C1A" w:rsidP="002D0FAC">
      <w:pPr>
        <w:widowControl/>
        <w:numPr>
          <w:ilvl w:val="0"/>
          <w:numId w:val="98"/>
        </w:numPr>
        <w:tabs>
          <w:tab w:val="left" w:pos="51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письменно выражать свою точку зрения в рамках </w:t>
      </w:r>
      <w:r w:rsidR="008C663C">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 xml:space="preserve"> в раздел «Предметное содержание речи», в фор</w:t>
      </w:r>
      <w:r w:rsidRPr="00C63BB4">
        <w:rPr>
          <w:rFonts w:ascii="Times New Roman" w:eastAsiaTheme="minorHAnsi" w:hAnsi="Times New Roman" w:cs="Times New Roman"/>
          <w:color w:val="auto"/>
          <w:shd w:val="clear" w:color="auto" w:fill="FFFFFF"/>
          <w:lang w:eastAsia="en-US" w:bidi="ar-SA"/>
        </w:rPr>
        <w:softHyphen/>
        <w:t>ме рассуждения, приводя аргументы и примеры.</w:t>
      </w:r>
    </w:p>
    <w:p w:rsidR="00734C1A" w:rsidRPr="00C63BB4" w:rsidRDefault="00734C1A" w:rsidP="00734C1A">
      <w:pPr>
        <w:keepNext/>
        <w:keepLines/>
        <w:widowControl/>
        <w:ind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Выпускник на базовом уровне получит возможность</w:t>
      </w:r>
      <w:r w:rsidR="008C663C">
        <w:rPr>
          <w:rFonts w:ascii="Times New Roman" w:eastAsiaTheme="minorHAnsi" w:hAnsi="Times New Roman" w:cs="Times New Roman"/>
          <w:b/>
          <w:bCs/>
          <w:i/>
          <w:iCs/>
          <w:color w:val="auto"/>
          <w:shd w:val="clear" w:color="auto" w:fill="FFFFFF"/>
          <w:lang w:eastAsia="en-US" w:bidi="ar-SA"/>
        </w:rPr>
        <w:t xml:space="preserve"> </w:t>
      </w:r>
      <w:r w:rsidRPr="00C63BB4">
        <w:rPr>
          <w:rFonts w:ascii="Times New Roman" w:eastAsiaTheme="minorHAnsi" w:hAnsi="Times New Roman" w:cs="Times New Roman"/>
          <w:b/>
          <w:bCs/>
          <w:i/>
          <w:iCs/>
          <w:color w:val="auto"/>
          <w:shd w:val="clear" w:color="auto" w:fill="FFFFFF"/>
          <w:lang w:eastAsia="en-US" w:bidi="ar-SA"/>
        </w:rPr>
        <w:t>научиться:</w:t>
      </w:r>
    </w:p>
    <w:p w:rsidR="00734C1A" w:rsidRPr="00C63BB4" w:rsidRDefault="00734C1A" w:rsidP="002D0FAC">
      <w:pPr>
        <w:widowControl/>
        <w:numPr>
          <w:ilvl w:val="0"/>
          <w:numId w:val="98"/>
        </w:numPr>
        <w:tabs>
          <w:tab w:val="left" w:pos="487"/>
        </w:tabs>
        <w:spacing w:after="30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писать краткий отзыв на фильм, книгу или пьесу.</w:t>
      </w:r>
    </w:p>
    <w:p w:rsidR="00734C1A" w:rsidRPr="00C63BB4" w:rsidRDefault="00734C1A" w:rsidP="00734C1A">
      <w:pPr>
        <w:keepNext/>
        <w:keepLines/>
        <w:widowControl/>
        <w:spacing w:after="104"/>
        <w:ind w:left="2060"/>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Языковые навыки</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Орфография и пунктуация</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0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владеть орфографическими навыками в рамках </w:t>
      </w:r>
      <w:r w:rsidR="008C663C" w:rsidRPr="00C63BB4">
        <w:rPr>
          <w:rFonts w:ascii="Times New Roman" w:eastAsiaTheme="minorHAnsi" w:hAnsi="Times New Roman" w:cs="Times New Roman"/>
          <w:color w:val="auto"/>
          <w:shd w:val="clear" w:color="auto" w:fill="FFFFFF"/>
          <w:lang w:eastAsia="en-US" w:bidi="ar-SA"/>
        </w:rPr>
        <w:t>тем, включённых</w:t>
      </w:r>
      <w:r w:rsidRPr="00C63BB4">
        <w:rPr>
          <w:rFonts w:ascii="Times New Roman" w:eastAsiaTheme="minorHAnsi" w:hAnsi="Times New Roman" w:cs="Times New Roman"/>
          <w:color w:val="auto"/>
          <w:shd w:val="clear" w:color="auto" w:fill="FFFFFF"/>
          <w:lang w:eastAsia="en-US" w:bidi="ar-SA"/>
        </w:rPr>
        <w:t xml:space="preserve"> в раздел «Предметное содержание речи»;</w:t>
      </w:r>
    </w:p>
    <w:p w:rsidR="00734C1A" w:rsidRPr="00C63BB4" w:rsidRDefault="00734C1A" w:rsidP="002D0FAC">
      <w:pPr>
        <w:widowControl/>
        <w:numPr>
          <w:ilvl w:val="0"/>
          <w:numId w:val="98"/>
        </w:numPr>
        <w:tabs>
          <w:tab w:val="left" w:pos="50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расставлять в тексте знаки препинания в соответствии </w:t>
      </w:r>
      <w:r w:rsidR="008C663C" w:rsidRPr="00C63BB4">
        <w:rPr>
          <w:rFonts w:ascii="Times New Roman" w:eastAsiaTheme="minorHAnsi" w:hAnsi="Times New Roman" w:cs="Times New Roman"/>
          <w:color w:val="auto"/>
          <w:shd w:val="clear" w:color="auto" w:fill="FFFFFF"/>
          <w:lang w:eastAsia="en-US" w:bidi="ar-SA"/>
        </w:rPr>
        <w:t>сомами</w:t>
      </w:r>
      <w:r w:rsidRPr="00C63BB4">
        <w:rPr>
          <w:rFonts w:ascii="Times New Roman" w:eastAsiaTheme="minorHAnsi" w:hAnsi="Times New Roman" w:cs="Times New Roman"/>
          <w:color w:val="auto"/>
          <w:shd w:val="clear" w:color="auto" w:fill="FFFFFF"/>
          <w:lang w:eastAsia="en-US" w:bidi="ar-SA"/>
        </w:rPr>
        <w:t xml:space="preserve"> пунктуации.</w:t>
      </w:r>
    </w:p>
    <w:p w:rsidR="00734C1A" w:rsidRPr="00C63BB4" w:rsidRDefault="00734C1A" w:rsidP="00734C1A">
      <w:pPr>
        <w:keepNext/>
        <w:keepLines/>
        <w:widowControl/>
        <w:ind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509"/>
        </w:tabs>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 xml:space="preserve">владеть орфографическими навыками в рамках </w:t>
      </w:r>
      <w:r w:rsidR="008C663C" w:rsidRPr="00C63BB4">
        <w:rPr>
          <w:rFonts w:ascii="Times New Roman" w:eastAsiaTheme="minorHAnsi" w:hAnsi="Times New Roman" w:cs="Times New Roman"/>
          <w:i/>
          <w:iCs/>
          <w:color w:val="auto"/>
          <w:lang w:eastAsia="en-US" w:bidi="ar-SA"/>
        </w:rPr>
        <w:t>тем, включённых</w:t>
      </w:r>
      <w:r w:rsidRPr="00C63BB4">
        <w:rPr>
          <w:rFonts w:ascii="Times New Roman" w:eastAsiaTheme="minorHAnsi" w:hAnsi="Times New Roman" w:cs="Times New Roman"/>
          <w:i/>
          <w:iCs/>
          <w:color w:val="auto"/>
          <w:lang w:eastAsia="en-US" w:bidi="ar-SA"/>
        </w:rPr>
        <w:t xml:space="preserve"> в раздел «Предметное содержание речи»;</w:t>
      </w:r>
    </w:p>
    <w:p w:rsidR="00734C1A" w:rsidRPr="00C63BB4" w:rsidRDefault="00734C1A" w:rsidP="002D0FAC">
      <w:pPr>
        <w:widowControl/>
        <w:numPr>
          <w:ilvl w:val="0"/>
          <w:numId w:val="98"/>
        </w:numPr>
        <w:tabs>
          <w:tab w:val="left" w:pos="480"/>
        </w:tabs>
        <w:spacing w:after="6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расставлять в тексте знаки препинания в соответ</w:t>
      </w:r>
      <w:r w:rsidRPr="00C63BB4">
        <w:rPr>
          <w:rFonts w:ascii="Times New Roman" w:eastAsiaTheme="minorHAnsi" w:hAnsi="Times New Roman" w:cs="Times New Roman"/>
          <w:i/>
          <w:iCs/>
          <w:color w:val="auto"/>
          <w:lang w:eastAsia="en-US" w:bidi="ar-SA"/>
        </w:rPr>
        <w:softHyphen/>
        <w:t>ствии с нормами пунктуации.</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Фонетическая сторона речи</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1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владеть </w:t>
      </w:r>
      <w:r w:rsidR="008C663C" w:rsidRPr="00C63BB4">
        <w:rPr>
          <w:rFonts w:ascii="Times New Roman" w:eastAsiaTheme="minorHAnsi" w:hAnsi="Times New Roman" w:cs="Times New Roman"/>
          <w:color w:val="auto"/>
          <w:shd w:val="clear" w:color="auto" w:fill="FFFFFF"/>
          <w:lang w:eastAsia="en-US" w:bidi="ar-SA"/>
        </w:rPr>
        <w:t>слух произносительными</w:t>
      </w:r>
      <w:r w:rsidRPr="00C63BB4">
        <w:rPr>
          <w:rFonts w:ascii="Times New Roman" w:eastAsiaTheme="minorHAnsi" w:hAnsi="Times New Roman" w:cs="Times New Roman"/>
          <w:color w:val="auto"/>
          <w:shd w:val="clear" w:color="auto" w:fill="FFFFFF"/>
          <w:lang w:eastAsia="en-US" w:bidi="ar-SA"/>
        </w:rPr>
        <w:t xml:space="preserve"> навыками в </w:t>
      </w:r>
      <w:r w:rsidR="008C663C" w:rsidRPr="00C63BB4">
        <w:rPr>
          <w:rFonts w:ascii="Times New Roman" w:eastAsiaTheme="minorHAnsi" w:hAnsi="Times New Roman" w:cs="Times New Roman"/>
          <w:color w:val="auto"/>
          <w:shd w:val="clear" w:color="auto" w:fill="FFFFFF"/>
          <w:lang w:eastAsia="en-US" w:bidi="ar-SA"/>
        </w:rPr>
        <w:t>рамках тем</w:t>
      </w:r>
      <w:r w:rsidRPr="00C63BB4">
        <w:rPr>
          <w:rFonts w:ascii="Times New Roman" w:eastAsiaTheme="minorHAnsi" w:hAnsi="Times New Roman" w:cs="Times New Roman"/>
          <w:color w:val="auto"/>
          <w:shd w:val="clear" w:color="auto" w:fill="FFFFFF"/>
          <w:lang w:eastAsia="en-US" w:bidi="ar-SA"/>
        </w:rPr>
        <w:t>, включённых в раздел «Предметное содержание речи»;</w:t>
      </w:r>
    </w:p>
    <w:p w:rsidR="00734C1A" w:rsidRPr="00C63BB4" w:rsidRDefault="00734C1A" w:rsidP="002D0FAC">
      <w:pPr>
        <w:widowControl/>
        <w:numPr>
          <w:ilvl w:val="0"/>
          <w:numId w:val="98"/>
        </w:numPr>
        <w:tabs>
          <w:tab w:val="left" w:pos="51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владеть навыками ритмико-интонационного </w:t>
      </w:r>
      <w:r w:rsidR="008C663C" w:rsidRPr="00C63BB4">
        <w:rPr>
          <w:rFonts w:ascii="Times New Roman" w:eastAsiaTheme="minorHAnsi" w:hAnsi="Times New Roman" w:cs="Times New Roman"/>
          <w:color w:val="auto"/>
          <w:shd w:val="clear" w:color="auto" w:fill="FFFFFF"/>
          <w:lang w:eastAsia="en-US" w:bidi="ar-SA"/>
        </w:rPr>
        <w:t>оформления речи</w:t>
      </w:r>
      <w:r w:rsidRPr="00C63BB4">
        <w:rPr>
          <w:rFonts w:ascii="Times New Roman" w:eastAsiaTheme="minorHAnsi" w:hAnsi="Times New Roman" w:cs="Times New Roman"/>
          <w:color w:val="auto"/>
          <w:shd w:val="clear" w:color="auto" w:fill="FFFFFF"/>
          <w:lang w:eastAsia="en-US" w:bidi="ar-SA"/>
        </w:rPr>
        <w:t xml:space="preserve"> в зависимости от коммуникативной ситуации.</w:t>
      </w:r>
    </w:p>
    <w:p w:rsidR="00734C1A" w:rsidRPr="00C63BB4" w:rsidRDefault="00734C1A" w:rsidP="00734C1A">
      <w:pPr>
        <w:keepNext/>
        <w:keepLines/>
        <w:widowControl/>
        <w:ind w:right="20" w:firstLine="30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514"/>
        </w:tabs>
        <w:spacing w:after="6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произносить звуки немецкого языка чётко, есте</w:t>
      </w:r>
      <w:r w:rsidRPr="00C63BB4">
        <w:rPr>
          <w:rFonts w:ascii="Times New Roman" w:eastAsiaTheme="minorHAnsi" w:hAnsi="Times New Roman" w:cs="Times New Roman"/>
          <w:i/>
          <w:iCs/>
          <w:color w:val="auto"/>
          <w:lang w:eastAsia="en-US" w:bidi="ar-SA"/>
        </w:rPr>
        <w:softHyphen/>
        <w:t xml:space="preserve">ственным произношением, не допуская ярко </w:t>
      </w:r>
      <w:r w:rsidR="008C663C" w:rsidRPr="00C63BB4">
        <w:rPr>
          <w:rFonts w:ascii="Times New Roman" w:eastAsiaTheme="minorHAnsi" w:hAnsi="Times New Roman" w:cs="Times New Roman"/>
          <w:i/>
          <w:iCs/>
          <w:color w:val="auto"/>
          <w:lang w:eastAsia="en-US" w:bidi="ar-SA"/>
        </w:rPr>
        <w:t>выраженного акцента</w:t>
      </w:r>
      <w:r w:rsidRPr="00C63BB4">
        <w:rPr>
          <w:rFonts w:ascii="Times New Roman" w:eastAsiaTheme="minorHAnsi" w:hAnsi="Times New Roman" w:cs="Times New Roman"/>
          <w:i/>
          <w:iCs/>
          <w:color w:val="auto"/>
          <w:lang w:eastAsia="en-US" w:bidi="ar-SA"/>
        </w:rPr>
        <w:t>.</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Лексическая сторона речи</w:t>
      </w:r>
    </w:p>
    <w:p w:rsidR="00734C1A" w:rsidRPr="00C63BB4" w:rsidRDefault="00734C1A" w:rsidP="00734C1A">
      <w:pPr>
        <w:keepNext/>
        <w:keepLines/>
        <w:widowControl/>
        <w:ind w:firstLine="30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490"/>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распознавать и употреблять в речи лексические единицы </w:t>
      </w:r>
      <w:r w:rsidR="008C663C" w:rsidRPr="00C63BB4">
        <w:rPr>
          <w:rFonts w:ascii="Times New Roman" w:eastAsiaTheme="minorHAnsi" w:hAnsi="Times New Roman" w:cs="Times New Roman"/>
          <w:color w:val="auto"/>
          <w:shd w:val="clear" w:color="auto" w:fill="FFFFFF"/>
          <w:lang w:eastAsia="en-US" w:bidi="ar-SA"/>
        </w:rPr>
        <w:t>в рамках</w:t>
      </w:r>
      <w:r w:rsidRPr="00C63BB4">
        <w:rPr>
          <w:rFonts w:ascii="Times New Roman" w:eastAsiaTheme="minorHAnsi" w:hAnsi="Times New Roman" w:cs="Times New Roman"/>
          <w:color w:val="auto"/>
          <w:shd w:val="clear" w:color="auto" w:fill="FFFFFF"/>
          <w:lang w:eastAsia="en-US" w:bidi="ar-SA"/>
        </w:rPr>
        <w:t xml:space="preserve"> тем, включённых в раздел «Предметное содержание речи»;</w:t>
      </w:r>
    </w:p>
    <w:p w:rsidR="00734C1A" w:rsidRPr="00C63BB4" w:rsidRDefault="00734C1A" w:rsidP="002D0FAC">
      <w:pPr>
        <w:widowControl/>
        <w:numPr>
          <w:ilvl w:val="0"/>
          <w:numId w:val="98"/>
        </w:numPr>
        <w:tabs>
          <w:tab w:val="left" w:pos="51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догадываться о значении отдельных слов на основе сход</w:t>
      </w:r>
      <w:r w:rsidRPr="00C63BB4">
        <w:rPr>
          <w:rFonts w:ascii="Times New Roman" w:eastAsiaTheme="minorHAnsi" w:hAnsi="Times New Roman" w:cs="Times New Roman"/>
          <w:color w:val="auto"/>
          <w:shd w:val="clear" w:color="auto" w:fill="FFFFFF"/>
          <w:lang w:eastAsia="en-US" w:bidi="ar-SA"/>
        </w:rPr>
        <w:softHyphen/>
        <w:t>ства с родным языком, по словообразовательным элементами контексту;</w:t>
      </w:r>
    </w:p>
    <w:p w:rsidR="00734C1A" w:rsidRPr="00C63BB4" w:rsidRDefault="00734C1A"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распознавать и употреблять различные средства связи </w:t>
      </w:r>
      <w:r w:rsidR="008C663C" w:rsidRPr="00C63BB4">
        <w:rPr>
          <w:rFonts w:ascii="Times New Roman" w:eastAsiaTheme="minorHAnsi" w:hAnsi="Times New Roman" w:cs="Times New Roman"/>
          <w:color w:val="auto"/>
          <w:shd w:val="clear" w:color="auto" w:fill="FFFFFF"/>
          <w:lang w:eastAsia="en-US" w:bidi="ar-SA"/>
        </w:rPr>
        <w:t>в тексте</w:t>
      </w:r>
      <w:r w:rsidRPr="00C63BB4">
        <w:rPr>
          <w:rFonts w:ascii="Times New Roman" w:eastAsiaTheme="minorHAnsi" w:hAnsi="Times New Roman" w:cs="Times New Roman"/>
          <w:color w:val="auto"/>
          <w:shd w:val="clear" w:color="auto" w:fill="FFFFFF"/>
          <w:lang w:eastAsia="en-US" w:bidi="ar-SA"/>
        </w:rPr>
        <w:t xml:space="preserve"> для обеспечения его целостности (</w:t>
      </w:r>
      <w:r w:rsidR="008C663C" w:rsidRPr="00C63BB4">
        <w:rPr>
          <w:rFonts w:ascii="Times New Roman" w:eastAsiaTheme="minorHAnsi" w:hAnsi="Times New Roman" w:cs="Times New Roman"/>
          <w:color w:val="auto"/>
          <w:shd w:val="clear" w:color="auto" w:fill="FFFFFF"/>
          <w:lang w:val="en-US" w:eastAsia="en-US" w:bidi="ar-SA"/>
        </w:rPr>
        <w:t>surest</w:t>
      </w:r>
      <w:r w:rsidRPr="00C63BB4">
        <w:rPr>
          <w:rFonts w:ascii="Times New Roman" w:eastAsiaTheme="minorHAnsi" w:hAnsi="Times New Roman" w:cs="Times New Roman"/>
          <w:color w:val="auto"/>
          <w:shd w:val="clear" w:color="auto" w:fill="FFFFFF"/>
          <w:lang w:eastAsia="en-US" w:bidi="ar-SA"/>
        </w:rPr>
        <w:t xml:space="preserve">, </w:t>
      </w:r>
      <w:r w:rsidR="008C663C" w:rsidRPr="00C63BB4">
        <w:rPr>
          <w:rFonts w:ascii="Times New Roman" w:eastAsiaTheme="minorHAnsi" w:hAnsi="Times New Roman" w:cs="Times New Roman"/>
          <w:color w:val="auto"/>
          <w:shd w:val="clear" w:color="auto" w:fill="FFFFFF"/>
          <w:lang w:val="en-US" w:eastAsia="en-US" w:bidi="ar-SA"/>
        </w:rPr>
        <w:t>den</w:t>
      </w:r>
      <w:r w:rsidRPr="00C63BB4">
        <w:rPr>
          <w:rFonts w:ascii="Times New Roman" w:eastAsiaTheme="minorHAnsi" w:hAnsi="Times New Roman" w:cs="Times New Roman"/>
          <w:color w:val="auto"/>
          <w:shd w:val="clear" w:color="auto" w:fill="FFFFFF"/>
          <w:lang w:eastAsia="en-US" w:bidi="ar-SA"/>
        </w:rPr>
        <w:t xml:space="preserve">, </w:t>
      </w:r>
      <w:r w:rsidR="008C663C" w:rsidRPr="00C63BB4">
        <w:rPr>
          <w:rFonts w:ascii="Times New Roman" w:eastAsiaTheme="minorHAnsi" w:hAnsi="Times New Roman" w:cs="Times New Roman"/>
          <w:color w:val="auto"/>
          <w:shd w:val="clear" w:color="auto" w:fill="FFFFFF"/>
          <w:lang w:val="en-US" w:eastAsia="en-US" w:bidi="ar-SA"/>
        </w:rPr>
        <w:t>niche</w:t>
      </w:r>
      <w:r w:rsidRPr="00C63BB4">
        <w:rPr>
          <w:rFonts w:ascii="Times New Roman" w:eastAsiaTheme="minorHAnsi" w:hAnsi="Times New Roman" w:cs="Times New Roman"/>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val="en-US" w:eastAsia="en-US" w:bidi="ar-SA"/>
        </w:rPr>
        <w:t>zuletztusw</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734C1A">
      <w:pPr>
        <w:keepNext/>
        <w:keepLines/>
        <w:widowControl/>
        <w:ind w:left="20" w:right="20" w:firstLine="32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529"/>
        </w:tabs>
        <w:spacing w:after="6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пользоваться основными словообразовательными мо</w:t>
      </w:r>
      <w:r w:rsidRPr="00C63BB4">
        <w:rPr>
          <w:rFonts w:ascii="Times New Roman" w:eastAsiaTheme="minorHAnsi" w:hAnsi="Times New Roman" w:cs="Times New Roman"/>
          <w:i/>
          <w:iCs/>
          <w:color w:val="auto"/>
          <w:lang w:eastAsia="en-US" w:bidi="ar-SA"/>
        </w:rPr>
        <w:softHyphen/>
        <w:t xml:space="preserve">делями: образовывать существительные при помощи </w:t>
      </w:r>
      <w:r w:rsidR="008C663C" w:rsidRPr="00C63BB4">
        <w:rPr>
          <w:rFonts w:ascii="Times New Roman" w:eastAsiaTheme="minorHAnsi" w:hAnsi="Times New Roman" w:cs="Times New Roman"/>
          <w:i/>
          <w:iCs/>
          <w:color w:val="auto"/>
          <w:lang w:eastAsia="en-US" w:bidi="ar-SA"/>
        </w:rPr>
        <w:t>суффиксов</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kit</w:t>
      </w:r>
      <w:r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heat</w:t>
      </w:r>
      <w:r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Ung</w:t>
      </w:r>
      <w:r w:rsidRPr="00C63BB4">
        <w:rPr>
          <w:rFonts w:ascii="Times New Roman" w:eastAsiaTheme="minorHAnsi" w:hAnsi="Times New Roman" w:cs="Times New Roman"/>
          <w:i/>
          <w:iCs/>
          <w:color w:val="auto"/>
          <w:lang w:eastAsia="en-US" w:bidi="ar-SA"/>
        </w:rPr>
        <w:t xml:space="preserve">; - </w:t>
      </w:r>
      <w:r w:rsidR="008C663C" w:rsidRPr="00C63BB4">
        <w:rPr>
          <w:rFonts w:ascii="Times New Roman" w:eastAsiaTheme="minorHAnsi" w:hAnsi="Times New Roman" w:cs="Times New Roman"/>
          <w:i/>
          <w:iCs/>
          <w:color w:val="auto"/>
          <w:lang w:val="en-US" w:eastAsia="en-US" w:bidi="ar-SA"/>
        </w:rPr>
        <w:t>shaft</w:t>
      </w:r>
      <w:r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ink</w:t>
      </w:r>
      <w:r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err</w:t>
      </w:r>
      <w:r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leer</w:t>
      </w:r>
      <w:r w:rsidRPr="00C63BB4">
        <w:rPr>
          <w:rFonts w:ascii="Times New Roman" w:eastAsiaTheme="minorHAnsi" w:hAnsi="Times New Roman" w:cs="Times New Roman"/>
          <w:i/>
          <w:iCs/>
          <w:color w:val="auto"/>
          <w:lang w:eastAsia="en-US" w:bidi="ar-SA"/>
        </w:rPr>
        <w:t>; образо</w:t>
      </w:r>
      <w:r w:rsidRPr="00C63BB4">
        <w:rPr>
          <w:rFonts w:ascii="Times New Roman" w:eastAsiaTheme="minorHAnsi" w:hAnsi="Times New Roman" w:cs="Times New Roman"/>
          <w:i/>
          <w:iCs/>
          <w:color w:val="auto"/>
          <w:lang w:eastAsia="en-US" w:bidi="ar-SA"/>
        </w:rPr>
        <w:softHyphen/>
        <w:t>вывать прилагательные при помощи суффиксов: -</w:t>
      </w:r>
      <w:r w:rsidR="008C663C" w:rsidRPr="00C63BB4">
        <w:rPr>
          <w:rFonts w:ascii="Times New Roman" w:eastAsiaTheme="minorHAnsi" w:hAnsi="Times New Roman" w:cs="Times New Roman"/>
          <w:i/>
          <w:iCs/>
          <w:color w:val="auto"/>
          <w:lang w:val="en-US" w:eastAsia="en-US" w:bidi="ar-SA"/>
        </w:rPr>
        <w:t>if</w:t>
      </w:r>
      <w:r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lich</w:t>
      </w:r>
      <w:r w:rsidR="008C663C" w:rsidRPr="00C63BB4">
        <w:rPr>
          <w:rFonts w:ascii="Times New Roman" w:eastAsiaTheme="minorHAnsi" w:hAnsi="Times New Roman" w:cs="Times New Roman"/>
          <w:i/>
          <w:iCs/>
          <w:color w:val="auto"/>
          <w:lang w:eastAsia="en-US" w:bidi="ar-SA"/>
        </w:rPr>
        <w:t>; -</w:t>
      </w:r>
      <w:r w:rsidR="008C663C" w:rsidRPr="00C63BB4">
        <w:rPr>
          <w:rFonts w:ascii="Times New Roman" w:eastAsiaTheme="minorHAnsi" w:hAnsi="Times New Roman" w:cs="Times New Roman"/>
          <w:i/>
          <w:iCs/>
          <w:color w:val="auto"/>
          <w:lang w:val="en-US" w:eastAsia="en-US" w:bidi="ar-SA"/>
        </w:rPr>
        <w:t>itch</w:t>
      </w:r>
      <w:r w:rsidRPr="00C63BB4">
        <w:rPr>
          <w:rFonts w:ascii="Times New Roman" w:eastAsiaTheme="minorHAnsi" w:hAnsi="Times New Roman" w:cs="Times New Roman"/>
          <w:i/>
          <w:iCs/>
          <w:color w:val="auto"/>
          <w:lang w:eastAsia="en-US" w:bidi="ar-SA"/>
        </w:rPr>
        <w:t>.</w:t>
      </w:r>
    </w:p>
    <w:p w:rsidR="00734C1A" w:rsidRPr="00C63BB4" w:rsidRDefault="00734C1A" w:rsidP="00734C1A">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Грамматическая сторона речи</w:t>
      </w:r>
    </w:p>
    <w:p w:rsidR="00734C1A" w:rsidRPr="00C63BB4" w:rsidRDefault="00734C1A" w:rsidP="00734C1A">
      <w:pPr>
        <w:keepNext/>
        <w:keepLines/>
        <w:widowControl/>
        <w:ind w:left="20" w:firstLine="320"/>
        <w:jc w:val="both"/>
        <w:outlineLvl w:val="3"/>
        <w:rPr>
          <w:rFonts w:ascii="Times New Roman" w:eastAsiaTheme="minorHAnsi" w:hAnsi="Times New Roman" w:cs="Times New Roman"/>
          <w:b/>
          <w:bCs/>
          <w:color w:val="auto"/>
          <w:lang w:eastAsia="en-US" w:bidi="ar-SA"/>
        </w:rPr>
      </w:pPr>
      <w:r w:rsidRPr="00C63BB4">
        <w:rPr>
          <w:rFonts w:ascii="Times New Roman" w:eastAsiaTheme="minorHAnsi" w:hAnsi="Times New Roman" w:cs="Times New Roman"/>
          <w:b/>
          <w:bCs/>
          <w:color w:val="auto"/>
          <w:shd w:val="clear" w:color="auto" w:fill="FFFFFF"/>
          <w:lang w:eastAsia="en-US" w:bidi="ar-SA"/>
        </w:rPr>
        <w:t>Выпускник на базовом уровне научится:</w:t>
      </w:r>
    </w:p>
    <w:p w:rsidR="00734C1A" w:rsidRPr="00C63BB4" w:rsidRDefault="00734C1A" w:rsidP="002D0FAC">
      <w:pPr>
        <w:widowControl/>
        <w:numPr>
          <w:ilvl w:val="0"/>
          <w:numId w:val="98"/>
        </w:numPr>
        <w:tabs>
          <w:tab w:val="left" w:pos="53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оперировать в процессе устного и письменного </w:t>
      </w:r>
      <w:r w:rsidR="008C663C" w:rsidRPr="00C63BB4">
        <w:rPr>
          <w:rFonts w:ascii="Times New Roman" w:eastAsiaTheme="minorHAnsi" w:hAnsi="Times New Roman" w:cs="Times New Roman"/>
          <w:color w:val="auto"/>
          <w:shd w:val="clear" w:color="auto" w:fill="FFFFFF"/>
          <w:lang w:eastAsia="en-US" w:bidi="ar-SA"/>
        </w:rPr>
        <w:t>общения основными</w:t>
      </w:r>
      <w:r w:rsidRPr="00C63BB4">
        <w:rPr>
          <w:rFonts w:ascii="Times New Roman" w:eastAsiaTheme="minorHAnsi" w:hAnsi="Times New Roman" w:cs="Times New Roman"/>
          <w:color w:val="auto"/>
          <w:shd w:val="clear" w:color="auto" w:fill="FFFFFF"/>
          <w:lang w:eastAsia="en-US" w:bidi="ar-SA"/>
        </w:rPr>
        <w:t xml:space="preserve"> синтаксическими конструкциями в соответствии </w:t>
      </w:r>
      <w:r w:rsidR="008C663C" w:rsidRPr="00C63BB4">
        <w:rPr>
          <w:rFonts w:ascii="Times New Roman" w:eastAsiaTheme="minorHAnsi" w:hAnsi="Times New Roman" w:cs="Times New Roman"/>
          <w:color w:val="auto"/>
          <w:shd w:val="clear" w:color="auto" w:fill="FFFFFF"/>
          <w:lang w:eastAsia="en-US" w:bidi="ar-SA"/>
        </w:rPr>
        <w:t>с коммуникативной</w:t>
      </w:r>
      <w:r w:rsidRPr="00C63BB4">
        <w:rPr>
          <w:rFonts w:ascii="Times New Roman" w:eastAsiaTheme="minorHAnsi" w:hAnsi="Times New Roman" w:cs="Times New Roman"/>
          <w:color w:val="auto"/>
          <w:shd w:val="clear" w:color="auto" w:fill="FFFFFF"/>
          <w:lang w:eastAsia="en-US" w:bidi="ar-SA"/>
        </w:rPr>
        <w:t xml:space="preserve"> задачей;</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различные коммуникативные </w:t>
      </w:r>
      <w:r w:rsidR="008C663C" w:rsidRPr="00C63BB4">
        <w:rPr>
          <w:rFonts w:ascii="Times New Roman" w:eastAsiaTheme="minorHAnsi" w:hAnsi="Times New Roman" w:cs="Times New Roman"/>
          <w:color w:val="auto"/>
          <w:shd w:val="clear" w:color="auto" w:fill="FFFFFF"/>
          <w:lang w:eastAsia="en-US" w:bidi="ar-SA"/>
        </w:rPr>
        <w:t>типы предложений</w:t>
      </w:r>
      <w:r w:rsidRPr="00C63BB4">
        <w:rPr>
          <w:rFonts w:ascii="Times New Roman" w:eastAsiaTheme="minorHAnsi" w:hAnsi="Times New Roman" w:cs="Times New Roman"/>
          <w:color w:val="auto"/>
          <w:shd w:val="clear" w:color="auto" w:fill="FFFFFF"/>
          <w:lang w:eastAsia="en-US" w:bidi="ar-SA"/>
        </w:rPr>
        <w:t>: утвердительные, вопросительные (общий, спе</w:t>
      </w:r>
      <w:r w:rsidRPr="00C63BB4">
        <w:rPr>
          <w:rFonts w:ascii="Times New Roman" w:eastAsiaTheme="minorHAnsi" w:hAnsi="Times New Roman" w:cs="Times New Roman"/>
          <w:color w:val="auto"/>
          <w:shd w:val="clear" w:color="auto" w:fill="FFFFFF"/>
          <w:lang w:eastAsia="en-US" w:bidi="ar-SA"/>
        </w:rPr>
        <w:softHyphen/>
        <w:t>циальный, альтернативный, разделительный вопросы), отри</w:t>
      </w:r>
      <w:r w:rsidRPr="00C63BB4">
        <w:rPr>
          <w:rFonts w:ascii="Times New Roman" w:eastAsiaTheme="minorHAnsi" w:hAnsi="Times New Roman" w:cs="Times New Roman"/>
          <w:color w:val="auto"/>
          <w:shd w:val="clear" w:color="auto" w:fill="FFFFFF"/>
          <w:lang w:eastAsia="en-US" w:bidi="ar-SA"/>
        </w:rPr>
        <w:softHyphen/>
        <w:t xml:space="preserve">цательные, побудительные (в утвердительной и </w:t>
      </w:r>
      <w:r w:rsidR="008C663C" w:rsidRPr="00C63BB4">
        <w:rPr>
          <w:rFonts w:ascii="Times New Roman" w:eastAsiaTheme="minorHAnsi" w:hAnsi="Times New Roman" w:cs="Times New Roman"/>
          <w:color w:val="auto"/>
          <w:shd w:val="clear" w:color="auto" w:fill="FFFFFF"/>
          <w:lang w:eastAsia="en-US" w:bidi="ar-SA"/>
        </w:rPr>
        <w:t>отрицательной формах</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w:t>
      </w:r>
      <w:r w:rsidR="008C663C" w:rsidRPr="00C63BB4">
        <w:rPr>
          <w:rFonts w:ascii="Times New Roman" w:eastAsiaTheme="minorHAnsi" w:hAnsi="Times New Roman" w:cs="Times New Roman"/>
          <w:color w:val="auto"/>
          <w:shd w:val="clear" w:color="auto" w:fill="FFFFFF"/>
          <w:lang w:eastAsia="en-US" w:bidi="ar-SA"/>
        </w:rPr>
        <w:t>в речи,</w:t>
      </w:r>
      <w:r w:rsidRPr="00C63BB4">
        <w:rPr>
          <w:rFonts w:ascii="Times New Roman" w:eastAsiaTheme="minorHAnsi" w:hAnsi="Times New Roman" w:cs="Times New Roman"/>
          <w:color w:val="auto"/>
          <w:shd w:val="clear" w:color="auto" w:fill="FFFFFF"/>
          <w:lang w:eastAsia="en-US" w:bidi="ar-SA"/>
        </w:rPr>
        <w:t xml:space="preserve"> распространённые и нераспростра</w:t>
      </w:r>
      <w:r w:rsidRPr="00C63BB4">
        <w:rPr>
          <w:rFonts w:ascii="Times New Roman" w:eastAsiaTheme="minorHAnsi" w:hAnsi="Times New Roman" w:cs="Times New Roman"/>
          <w:color w:val="auto"/>
          <w:shd w:val="clear" w:color="auto" w:fill="FFFFFF"/>
          <w:lang w:eastAsia="en-US" w:bidi="ar-SA"/>
        </w:rPr>
        <w:softHyphen/>
        <w:t>нённые простые предложения;</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предложения с неопределенно-лич</w:t>
      </w:r>
      <w:r w:rsidRPr="00C63BB4">
        <w:rPr>
          <w:rFonts w:ascii="Times New Roman" w:eastAsiaTheme="minorHAnsi" w:hAnsi="Times New Roman" w:cs="Times New Roman"/>
          <w:color w:val="auto"/>
          <w:shd w:val="clear" w:color="auto" w:fill="FFFFFF"/>
          <w:lang w:eastAsia="en-US" w:bidi="ar-SA"/>
        </w:rPr>
        <w:softHyphen/>
        <w:t xml:space="preserve">ным местоимением </w:t>
      </w:r>
      <w:r w:rsidRPr="00C63BB4">
        <w:rPr>
          <w:rFonts w:ascii="Times New Roman" w:eastAsiaTheme="minorHAnsi" w:hAnsi="Times New Roman" w:cs="Times New Roman"/>
          <w:color w:val="auto"/>
          <w:shd w:val="clear" w:color="auto" w:fill="FFFFFF"/>
          <w:lang w:val="en-US" w:eastAsia="en-US" w:bidi="ar-SA"/>
        </w:rPr>
        <w:t>man</w:t>
      </w:r>
      <w:r w:rsidRPr="00C63BB4">
        <w:rPr>
          <w:rFonts w:ascii="Times New Roman" w:eastAsiaTheme="minorHAnsi" w:hAnsi="Times New Roman" w:cs="Times New Roman"/>
          <w:color w:val="auto"/>
          <w:shd w:val="clear" w:color="auto" w:fill="FFFFFF"/>
          <w:lang w:eastAsia="en-US" w:bidi="ar-SA"/>
        </w:rPr>
        <w:t xml:space="preserve"> и безличным местоимением</w:t>
      </w:r>
      <w:r w:rsidR="008C663C" w:rsidRPr="00C63BB4">
        <w:rPr>
          <w:rFonts w:ascii="Times New Roman" w:eastAsiaTheme="minorHAnsi" w:hAnsi="Times New Roman" w:cs="Times New Roman"/>
          <w:i/>
          <w:iCs/>
          <w:color w:val="auto"/>
          <w:shd w:val="clear" w:color="auto" w:fill="FFFFFF"/>
          <w:lang w:val="en-US" w:eastAsia="en-US" w:bidi="ar-SA"/>
        </w:rPr>
        <w:t>sea</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сложносочинённые предложения </w:t>
      </w:r>
      <w:r w:rsidR="008C663C" w:rsidRPr="00C63BB4">
        <w:rPr>
          <w:rFonts w:ascii="Times New Roman" w:eastAsiaTheme="minorHAnsi" w:hAnsi="Times New Roman" w:cs="Times New Roman"/>
          <w:color w:val="auto"/>
          <w:shd w:val="clear" w:color="auto" w:fill="FFFFFF"/>
          <w:lang w:eastAsia="en-US" w:bidi="ar-SA"/>
        </w:rPr>
        <w:t>союзами</w:t>
      </w:r>
      <w:r w:rsidRPr="00C63BB4">
        <w:rPr>
          <w:rFonts w:ascii="Times New Roman" w:eastAsiaTheme="minorHAnsi" w:hAnsi="Times New Roman" w:cs="Times New Roman"/>
          <w:i/>
          <w:iCs/>
          <w:color w:val="auto"/>
          <w:shd w:val="clear" w:color="auto" w:fill="FFFFFF"/>
          <w:lang w:val="en-US" w:eastAsia="en-US" w:bidi="ar-SA"/>
        </w:rPr>
        <w:t>und</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amber</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den</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decal</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durum</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nichtnur</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sondernauch</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сложноподчинённые предложения с</w:t>
      </w:r>
      <w:r w:rsidR="008C663C">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придаточными дополнительными с союзами</w:t>
      </w:r>
      <w:r w:rsidRPr="00C63BB4">
        <w:rPr>
          <w:rFonts w:ascii="Times New Roman" w:eastAsiaTheme="minorHAnsi" w:hAnsi="Times New Roman" w:cs="Times New Roman"/>
          <w:i/>
          <w:iCs/>
          <w:color w:val="auto"/>
          <w:shd w:val="clear" w:color="auto" w:fill="FFFFFF"/>
          <w:lang w:val="en-US" w:eastAsia="en-US" w:bidi="ar-SA"/>
        </w:rPr>
        <w:t>dass</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ob</w:t>
      </w:r>
      <w:r w:rsidR="008C663C" w:rsidRPr="000F217C">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и </w:t>
      </w:r>
      <w:r w:rsidR="008C663C" w:rsidRPr="00C63BB4">
        <w:rPr>
          <w:rFonts w:ascii="Times New Roman" w:eastAsiaTheme="minorHAnsi" w:hAnsi="Times New Roman" w:cs="Times New Roman"/>
          <w:color w:val="auto"/>
          <w:shd w:val="clear" w:color="auto" w:fill="FFFFFF"/>
          <w:lang w:eastAsia="en-US" w:bidi="ar-SA"/>
        </w:rPr>
        <w:t>др.; вопросительными</w:t>
      </w:r>
      <w:r w:rsidRPr="00C63BB4">
        <w:rPr>
          <w:rFonts w:ascii="Times New Roman" w:eastAsiaTheme="minorHAnsi" w:hAnsi="Times New Roman" w:cs="Times New Roman"/>
          <w:color w:val="auto"/>
          <w:shd w:val="clear" w:color="auto" w:fill="FFFFFF"/>
          <w:lang w:eastAsia="en-US" w:bidi="ar-SA"/>
        </w:rPr>
        <w:t xml:space="preserve"> словами</w:t>
      </w:r>
      <w:r w:rsidR="008C663C">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wer</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was</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wann</w:t>
      </w:r>
      <w:r w:rsidRPr="00C63BB4">
        <w:rPr>
          <w:rFonts w:ascii="Times New Roman" w:eastAsiaTheme="minorHAnsi" w:hAnsi="Times New Roman" w:cs="Times New Roman"/>
          <w:color w:val="auto"/>
          <w:shd w:val="clear" w:color="auto" w:fill="FFFFFF"/>
          <w:lang w:eastAsia="en-US" w:bidi="ar-SA"/>
        </w:rPr>
        <w:t xml:space="preserve"> и др.; причины </w:t>
      </w:r>
      <w:r w:rsidR="008C663C" w:rsidRPr="00C63BB4">
        <w:rPr>
          <w:rFonts w:ascii="Times New Roman" w:eastAsiaTheme="minorHAnsi" w:hAnsi="Times New Roman" w:cs="Times New Roman"/>
          <w:color w:val="auto"/>
          <w:shd w:val="clear" w:color="auto" w:fill="FFFFFF"/>
          <w:lang w:eastAsia="en-US" w:bidi="ar-SA"/>
        </w:rPr>
        <w:t>союзами</w:t>
      </w:r>
      <w:r w:rsidR="008C663C" w:rsidRPr="00C63BB4">
        <w:rPr>
          <w:rFonts w:ascii="Times New Roman" w:eastAsiaTheme="minorHAnsi" w:hAnsi="Times New Roman" w:cs="Times New Roman"/>
          <w:i/>
          <w:iCs/>
          <w:color w:val="auto"/>
          <w:shd w:val="clear" w:color="auto" w:fill="FFFFFF"/>
          <w:lang w:val="en-US" w:eastAsia="en-US" w:bidi="ar-SA"/>
        </w:rPr>
        <w:t>wail</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da</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условными с союзом</w:t>
      </w:r>
      <w:r w:rsidR="008C663C" w:rsidRPr="00C63BB4">
        <w:rPr>
          <w:rFonts w:ascii="Times New Roman" w:eastAsiaTheme="minorHAnsi" w:hAnsi="Times New Roman" w:cs="Times New Roman"/>
          <w:i/>
          <w:iCs/>
          <w:color w:val="auto"/>
          <w:shd w:val="clear" w:color="auto" w:fill="FFFFFF"/>
          <w:lang w:val="en-US" w:eastAsia="en-US" w:bidi="ar-SA"/>
        </w:rPr>
        <w:t>win</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времени с со</w:t>
      </w:r>
      <w:r w:rsidRPr="00C63BB4">
        <w:rPr>
          <w:rFonts w:ascii="Times New Roman" w:eastAsiaTheme="minorHAnsi" w:hAnsi="Times New Roman" w:cs="Times New Roman"/>
          <w:color w:val="auto"/>
          <w:shd w:val="clear" w:color="auto" w:fill="FFFFFF"/>
          <w:lang w:eastAsia="en-US" w:bidi="ar-SA"/>
        </w:rPr>
        <w:softHyphen/>
        <w:t>юзами</w:t>
      </w:r>
      <w:r w:rsidR="008C663C" w:rsidRPr="00C63BB4">
        <w:rPr>
          <w:rFonts w:ascii="Times New Roman" w:eastAsiaTheme="minorHAnsi" w:hAnsi="Times New Roman" w:cs="Times New Roman"/>
          <w:i/>
          <w:iCs/>
          <w:color w:val="auto"/>
          <w:shd w:val="clear" w:color="auto" w:fill="FFFFFF"/>
          <w:lang w:val="en-US" w:eastAsia="en-US" w:bidi="ar-SA"/>
        </w:rPr>
        <w:t>win</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ales</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определительными с относительными место</w:t>
      </w:r>
      <w:r w:rsidRPr="00C63BB4">
        <w:rPr>
          <w:rFonts w:ascii="Times New Roman" w:eastAsiaTheme="minorHAnsi" w:hAnsi="Times New Roman" w:cs="Times New Roman"/>
          <w:color w:val="auto"/>
          <w:shd w:val="clear" w:color="auto" w:fill="FFFFFF"/>
          <w:lang w:eastAsia="en-US" w:bidi="ar-SA"/>
        </w:rPr>
        <w:softHyphen/>
        <w:t>имениями</w:t>
      </w:r>
      <w:r w:rsidRPr="00C63BB4">
        <w:rPr>
          <w:rFonts w:ascii="Times New Roman" w:eastAsiaTheme="minorHAnsi" w:hAnsi="Times New Roman" w:cs="Times New Roman"/>
          <w:i/>
          <w:iCs/>
          <w:color w:val="auto"/>
          <w:shd w:val="clear" w:color="auto" w:fill="FFFFFF"/>
          <w:lang w:val="en-US" w:eastAsia="en-US" w:bidi="ar-SA"/>
        </w:rPr>
        <w:t>die</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der</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das</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цели с союзом</w:t>
      </w:r>
      <w:r w:rsidR="008C663C" w:rsidRPr="00C63BB4">
        <w:rPr>
          <w:rFonts w:ascii="Times New Roman" w:eastAsiaTheme="minorHAnsi" w:hAnsi="Times New Roman" w:cs="Times New Roman"/>
          <w:i/>
          <w:iCs/>
          <w:color w:val="auto"/>
          <w:shd w:val="clear" w:color="auto" w:fill="FFFFFF"/>
          <w:lang w:val="en-US" w:eastAsia="en-US" w:bidi="ar-SA"/>
        </w:rPr>
        <w:t>admit</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2D0FAC">
      <w:pPr>
        <w:widowControl/>
        <w:numPr>
          <w:ilvl w:val="0"/>
          <w:numId w:val="98"/>
        </w:numPr>
        <w:tabs>
          <w:tab w:val="left" w:pos="522"/>
        </w:tabs>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предложения с конструкцией</w:t>
      </w:r>
      <w:r w:rsidR="008C663C" w:rsidRPr="00C63BB4">
        <w:rPr>
          <w:rFonts w:ascii="Times New Roman" w:eastAsiaTheme="minorHAnsi" w:hAnsi="Times New Roman" w:cs="Times New Roman"/>
          <w:i/>
          <w:iCs/>
          <w:color w:val="auto"/>
          <w:shd w:val="clear" w:color="auto" w:fill="FFFFFF"/>
          <w:lang w:val="en-US" w:eastAsia="en-US" w:bidi="ar-SA"/>
        </w:rPr>
        <w:t>sight</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2D0FAC">
      <w:pPr>
        <w:widowControl/>
        <w:numPr>
          <w:ilvl w:val="0"/>
          <w:numId w:val="98"/>
        </w:numPr>
        <w:tabs>
          <w:tab w:val="left" w:pos="524"/>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инфинитивные обороты: </w:t>
      </w:r>
      <w:r w:rsidR="008C663C" w:rsidRPr="00C63BB4">
        <w:rPr>
          <w:rFonts w:ascii="Times New Roman" w:eastAsiaTheme="minorHAnsi" w:hAnsi="Times New Roman" w:cs="Times New Roman"/>
          <w:color w:val="auto"/>
          <w:shd w:val="clear" w:color="auto" w:fill="FFFFFF"/>
          <w:lang w:eastAsia="en-US" w:bidi="ar-SA"/>
        </w:rPr>
        <w:t>основные случаи</w:t>
      </w:r>
      <w:r w:rsidRPr="00C63BB4">
        <w:rPr>
          <w:rFonts w:ascii="Times New Roman" w:eastAsiaTheme="minorHAnsi" w:hAnsi="Times New Roman" w:cs="Times New Roman"/>
          <w:color w:val="auto"/>
          <w:shd w:val="clear" w:color="auto" w:fill="FFFFFF"/>
          <w:lang w:eastAsia="en-US" w:bidi="ar-SA"/>
        </w:rPr>
        <w:t xml:space="preserve"> употребления инфинитива с</w:t>
      </w:r>
      <w:r w:rsidR="008C663C" w:rsidRPr="00C63BB4">
        <w:rPr>
          <w:rFonts w:ascii="Times New Roman" w:eastAsiaTheme="minorHAnsi" w:hAnsi="Times New Roman" w:cs="Times New Roman"/>
          <w:i/>
          <w:iCs/>
          <w:color w:val="auto"/>
          <w:shd w:val="clear" w:color="auto" w:fill="FFFFFF"/>
          <w:lang w:val="en-US" w:eastAsia="en-US" w:bidi="ar-SA"/>
        </w:rPr>
        <w:t>zoo</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без</w:t>
      </w:r>
      <w:r w:rsidR="008C663C" w:rsidRPr="00C63BB4">
        <w:rPr>
          <w:rFonts w:ascii="Times New Roman" w:eastAsiaTheme="minorHAnsi" w:hAnsi="Times New Roman" w:cs="Times New Roman"/>
          <w:i/>
          <w:iCs/>
          <w:color w:val="auto"/>
          <w:shd w:val="clear" w:color="auto" w:fill="FFFFFF"/>
          <w:lang w:val="en-US" w:eastAsia="en-US" w:bidi="ar-SA"/>
        </w:rPr>
        <w:t>zoo</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инфинитив</w:t>
      </w:r>
      <w:r w:rsidRPr="00C63BB4">
        <w:rPr>
          <w:rFonts w:ascii="Times New Roman" w:eastAsiaTheme="minorHAnsi" w:hAnsi="Times New Roman" w:cs="Times New Roman"/>
          <w:color w:val="auto"/>
          <w:shd w:val="clear" w:color="auto" w:fill="FFFFFF"/>
          <w:lang w:eastAsia="en-US" w:bidi="ar-SA"/>
        </w:rPr>
        <w:softHyphen/>
        <w:t>ный оборот</w:t>
      </w:r>
      <w:r w:rsidRPr="00C63BB4">
        <w:rPr>
          <w:rFonts w:ascii="Times New Roman" w:eastAsiaTheme="minorHAnsi" w:hAnsi="Times New Roman" w:cs="Times New Roman"/>
          <w:i/>
          <w:iCs/>
          <w:color w:val="auto"/>
          <w:shd w:val="clear" w:color="auto" w:fill="FFFFFF"/>
          <w:lang w:val="en-US" w:eastAsia="en-US" w:bidi="ar-SA"/>
        </w:rPr>
        <w:t>um</w:t>
      </w:r>
      <w:r w:rsidRPr="00C63BB4">
        <w:rPr>
          <w:rFonts w:ascii="Times New Roman" w:eastAsiaTheme="minorHAnsi" w:hAnsi="Times New Roman" w:cs="Times New Roman"/>
          <w:i/>
          <w:iCs/>
          <w:color w:val="auto"/>
          <w:shd w:val="clear" w:color="auto" w:fill="FFFFFF"/>
          <w:lang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zoo</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2D0FAC">
      <w:pPr>
        <w:widowControl/>
        <w:numPr>
          <w:ilvl w:val="0"/>
          <w:numId w:val="98"/>
        </w:numPr>
        <w:tabs>
          <w:tab w:val="left" w:pos="529"/>
        </w:tabs>
        <w:ind w:right="2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использовать косвенную речь, в том числе </w:t>
      </w:r>
      <w:r w:rsidR="008C663C" w:rsidRPr="00C63BB4">
        <w:rPr>
          <w:rFonts w:ascii="Times New Roman" w:eastAsiaTheme="minorHAnsi" w:hAnsi="Times New Roman" w:cs="Times New Roman"/>
          <w:color w:val="auto"/>
          <w:shd w:val="clear" w:color="auto" w:fill="FFFFFF"/>
          <w:lang w:eastAsia="en-US" w:bidi="ar-SA"/>
        </w:rPr>
        <w:t>косвенный вопрос</w:t>
      </w:r>
      <w:r w:rsidRPr="00C63BB4">
        <w:rPr>
          <w:rFonts w:ascii="Times New Roman" w:eastAsiaTheme="minorHAnsi" w:hAnsi="Times New Roman" w:cs="Times New Roman"/>
          <w:color w:val="auto"/>
          <w:shd w:val="clear" w:color="auto" w:fill="FFFFFF"/>
          <w:lang w:eastAsia="en-US" w:bidi="ar-SA"/>
        </w:rPr>
        <w:t xml:space="preserve"> с союзом</w:t>
      </w:r>
      <w:r w:rsidR="008C663C" w:rsidRPr="00C63BB4">
        <w:rPr>
          <w:rFonts w:ascii="Times New Roman" w:eastAsiaTheme="minorHAnsi" w:hAnsi="Times New Roman" w:cs="Times New Roman"/>
          <w:i/>
          <w:iCs/>
          <w:color w:val="auto"/>
          <w:shd w:val="clear" w:color="auto" w:fill="FFFFFF"/>
          <w:lang w:val="en-US" w:eastAsia="en-US" w:bidi="ar-SA"/>
        </w:rPr>
        <w:t>ob</w:t>
      </w:r>
      <w:r w:rsidR="008C663C" w:rsidRPr="000F217C">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i/>
          <w:iCs/>
          <w:color w:val="auto"/>
          <w:shd w:val="clear" w:color="auto" w:fill="FFFFFF"/>
          <w:lang w:eastAsia="en-US" w:bidi="ar-SA"/>
        </w:rPr>
        <w:t>,</w:t>
      </w:r>
      <w:r w:rsidRPr="00C63BB4">
        <w:rPr>
          <w:rFonts w:ascii="Times New Roman" w:eastAsiaTheme="minorHAnsi" w:hAnsi="Times New Roman" w:cs="Times New Roman"/>
          <w:color w:val="auto"/>
          <w:shd w:val="clear" w:color="auto" w:fill="FFFFFF"/>
          <w:lang w:eastAsia="en-US" w:bidi="ar-SA"/>
        </w:rPr>
        <w:t xml:space="preserve"> без использования форм сослагательно</w:t>
      </w:r>
      <w:r w:rsidRPr="00C63BB4">
        <w:rPr>
          <w:rFonts w:ascii="Times New Roman" w:eastAsiaTheme="minorHAnsi" w:hAnsi="Times New Roman" w:cs="Times New Roman"/>
          <w:color w:val="auto"/>
          <w:shd w:val="clear" w:color="auto" w:fill="FFFFFF"/>
          <w:lang w:eastAsia="en-US" w:bidi="ar-SA"/>
        </w:rPr>
        <w:softHyphen/>
        <w:t>го наклонения;</w:t>
      </w:r>
    </w:p>
    <w:p w:rsidR="00734C1A" w:rsidRPr="00C63BB4" w:rsidRDefault="00734C1A" w:rsidP="002D0FAC">
      <w:pPr>
        <w:widowControl/>
        <w:numPr>
          <w:ilvl w:val="0"/>
          <w:numId w:val="98"/>
        </w:numPr>
        <w:tabs>
          <w:tab w:val="left" w:pos="538"/>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склонение существительных в един</w:t>
      </w:r>
      <w:r w:rsidRPr="00C63BB4">
        <w:rPr>
          <w:rFonts w:ascii="Times New Roman" w:eastAsiaTheme="minorHAnsi" w:hAnsi="Times New Roman" w:cs="Times New Roman"/>
          <w:color w:val="auto"/>
          <w:shd w:val="clear" w:color="auto" w:fill="FFFFFF"/>
          <w:lang w:eastAsia="en-US" w:bidi="ar-SA"/>
        </w:rPr>
        <w:softHyphen/>
        <w:t>ственном и множественном числе, определённый/неопреде</w:t>
      </w:r>
      <w:r w:rsidRPr="00C63BB4">
        <w:rPr>
          <w:rFonts w:ascii="Times New Roman" w:eastAsiaTheme="minorHAnsi" w:hAnsi="Times New Roman" w:cs="Times New Roman"/>
          <w:color w:val="auto"/>
          <w:shd w:val="clear" w:color="auto" w:fill="FFFFFF"/>
          <w:lang w:eastAsia="en-US" w:bidi="ar-SA"/>
        </w:rPr>
        <w:softHyphen/>
        <w:t>лённый/нулевой артикль;</w:t>
      </w:r>
    </w:p>
    <w:p w:rsidR="00734C1A" w:rsidRPr="00C63BB4" w:rsidRDefault="00734C1A" w:rsidP="002D0FAC">
      <w:pPr>
        <w:widowControl/>
        <w:numPr>
          <w:ilvl w:val="0"/>
          <w:numId w:val="98"/>
        </w:numPr>
        <w:tabs>
          <w:tab w:val="left" w:pos="527"/>
        </w:tabs>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склонение прилагательных;</w:t>
      </w:r>
    </w:p>
    <w:p w:rsidR="00734C1A" w:rsidRPr="00C63BB4" w:rsidRDefault="00734C1A" w:rsidP="002D0FAC">
      <w:pPr>
        <w:widowControl/>
        <w:numPr>
          <w:ilvl w:val="0"/>
          <w:numId w:val="98"/>
        </w:numPr>
        <w:tabs>
          <w:tab w:val="left" w:pos="529"/>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степени сравнения </w:t>
      </w:r>
      <w:r w:rsidR="008C663C" w:rsidRPr="00C63BB4">
        <w:rPr>
          <w:rFonts w:ascii="Times New Roman" w:eastAsiaTheme="minorHAnsi" w:hAnsi="Times New Roman" w:cs="Times New Roman"/>
          <w:color w:val="auto"/>
          <w:shd w:val="clear" w:color="auto" w:fill="FFFFFF"/>
          <w:lang w:eastAsia="en-US" w:bidi="ar-SA"/>
        </w:rPr>
        <w:t>прилагательных</w:t>
      </w:r>
      <w:r w:rsidRPr="00C63BB4">
        <w:rPr>
          <w:rFonts w:ascii="Times New Roman" w:eastAsiaTheme="minorHAnsi" w:hAnsi="Times New Roman" w:cs="Times New Roman"/>
          <w:color w:val="auto"/>
          <w:shd w:val="clear" w:color="auto" w:fill="FFFFFF"/>
          <w:lang w:eastAsia="en-US" w:bidi="ar-SA"/>
        </w:rPr>
        <w:t xml:space="preserve"> наречий;</w:t>
      </w:r>
    </w:p>
    <w:p w:rsidR="00734C1A" w:rsidRPr="00C63BB4" w:rsidRDefault="00734C1A" w:rsidP="002D0FAC">
      <w:pPr>
        <w:widowControl/>
        <w:numPr>
          <w:ilvl w:val="0"/>
          <w:numId w:val="98"/>
        </w:numPr>
        <w:tabs>
          <w:tab w:val="left" w:pos="529"/>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различные типы местоимений: лич</w:t>
      </w:r>
      <w:r w:rsidRPr="00C63BB4">
        <w:rPr>
          <w:rFonts w:ascii="Times New Roman" w:eastAsiaTheme="minorHAnsi" w:hAnsi="Times New Roman" w:cs="Times New Roman"/>
          <w:color w:val="auto"/>
          <w:shd w:val="clear" w:color="auto" w:fill="FFFFFF"/>
          <w:lang w:eastAsia="en-US" w:bidi="ar-SA"/>
        </w:rPr>
        <w:softHyphen/>
        <w:t>ные, притяжательные, указательные, неопределённые, не</w:t>
      </w:r>
      <w:r w:rsidRPr="00C63BB4">
        <w:rPr>
          <w:rFonts w:ascii="Times New Roman" w:eastAsiaTheme="minorHAnsi" w:hAnsi="Times New Roman" w:cs="Times New Roman"/>
          <w:color w:val="auto"/>
          <w:shd w:val="clear" w:color="auto" w:fill="FFFFFF"/>
          <w:lang w:eastAsia="en-US" w:bidi="ar-SA"/>
        </w:rPr>
        <w:softHyphen/>
        <w:t>определённо-личные;</w:t>
      </w:r>
    </w:p>
    <w:p w:rsidR="00734C1A" w:rsidRPr="00C63BB4" w:rsidRDefault="00734C1A" w:rsidP="002D0FAC">
      <w:pPr>
        <w:widowControl/>
        <w:numPr>
          <w:ilvl w:val="0"/>
          <w:numId w:val="98"/>
        </w:numPr>
        <w:tabs>
          <w:tab w:val="left" w:pos="529"/>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числительные: количественные </w:t>
      </w:r>
      <w:r w:rsidR="008C663C" w:rsidRPr="00C63BB4">
        <w:rPr>
          <w:rFonts w:ascii="Times New Roman" w:eastAsiaTheme="minorHAnsi" w:hAnsi="Times New Roman" w:cs="Times New Roman"/>
          <w:color w:val="auto"/>
          <w:shd w:val="clear" w:color="auto" w:fill="FFFFFF"/>
          <w:lang w:eastAsia="en-US" w:bidi="ar-SA"/>
        </w:rPr>
        <w:t>и порядковые</w:t>
      </w:r>
      <w:r w:rsidRPr="00C63BB4">
        <w:rPr>
          <w:rFonts w:ascii="Times New Roman" w:eastAsiaTheme="minorHAnsi" w:hAnsi="Times New Roman" w:cs="Times New Roman"/>
          <w:color w:val="auto"/>
          <w:shd w:val="clear" w:color="auto" w:fill="FFFFFF"/>
          <w:lang w:eastAsia="en-US" w:bidi="ar-SA"/>
        </w:rPr>
        <w:t>;</w:t>
      </w:r>
    </w:p>
    <w:p w:rsidR="00734C1A" w:rsidRPr="00C63BB4" w:rsidRDefault="00734C1A" w:rsidP="002D0FAC">
      <w:pPr>
        <w:widowControl/>
        <w:numPr>
          <w:ilvl w:val="0"/>
          <w:numId w:val="98"/>
        </w:numPr>
        <w:tabs>
          <w:tab w:val="left" w:pos="529"/>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наиболее распространённые </w:t>
      </w:r>
      <w:r w:rsidR="008C663C" w:rsidRPr="00C63BB4">
        <w:rPr>
          <w:rFonts w:ascii="Times New Roman" w:eastAsiaTheme="minorHAnsi" w:hAnsi="Times New Roman" w:cs="Times New Roman"/>
          <w:color w:val="auto"/>
          <w:shd w:val="clear" w:color="auto" w:fill="FFFFFF"/>
          <w:lang w:eastAsia="en-US" w:bidi="ar-SA"/>
        </w:rPr>
        <w:t>глаголы</w:t>
      </w:r>
      <w:r w:rsidRPr="00C63BB4">
        <w:rPr>
          <w:rFonts w:ascii="Times New Roman" w:eastAsiaTheme="minorHAnsi" w:hAnsi="Times New Roman" w:cs="Times New Roman"/>
          <w:color w:val="auto"/>
          <w:shd w:val="clear" w:color="auto" w:fill="FFFFFF"/>
          <w:lang w:eastAsia="en-US" w:bidi="ar-SA"/>
        </w:rPr>
        <w:t xml:space="preserve"> управлением;</w:t>
      </w:r>
    </w:p>
    <w:p w:rsidR="00734C1A" w:rsidRPr="000F217C" w:rsidRDefault="00734C1A" w:rsidP="002D0FAC">
      <w:pPr>
        <w:widowControl/>
        <w:numPr>
          <w:ilvl w:val="0"/>
          <w:numId w:val="98"/>
        </w:numPr>
        <w:tabs>
          <w:tab w:val="left" w:pos="548"/>
        </w:tabs>
        <w:ind w:right="40"/>
        <w:jc w:val="both"/>
        <w:rPr>
          <w:rFonts w:ascii="Times New Roman" w:eastAsiaTheme="minorHAnsi" w:hAnsi="Times New Roman" w:cs="Times New Roman"/>
          <w:i/>
          <w:iCs/>
          <w:color w:val="auto"/>
          <w:lang w:val="en-US" w:eastAsia="en-US" w:bidi="ar-SA"/>
        </w:rPr>
      </w:pPr>
      <w:r w:rsidRPr="00C63BB4">
        <w:rPr>
          <w:rFonts w:ascii="Times New Roman" w:eastAsiaTheme="minorHAnsi" w:hAnsi="Times New Roman" w:cs="Times New Roman"/>
          <w:i/>
          <w:iCs/>
          <w:color w:val="auto"/>
          <w:shd w:val="clear" w:color="auto" w:fill="FFFFFF"/>
          <w:lang w:eastAsia="en-US" w:bidi="ar-SA"/>
        </w:rPr>
        <w:t>употреблять</w:t>
      </w:r>
      <w:r w:rsidRPr="000F217C">
        <w:rPr>
          <w:rFonts w:ascii="Times New Roman" w:eastAsiaTheme="minorHAnsi" w:hAnsi="Times New Roman" w:cs="Times New Roman"/>
          <w:i/>
          <w:iCs/>
          <w:color w:val="auto"/>
          <w:shd w:val="clear" w:color="auto" w:fill="FFFFFF"/>
          <w:lang w:val="en-US" w:eastAsia="en-US" w:bidi="ar-SA"/>
        </w:rPr>
        <w:t xml:space="preserve"> </w:t>
      </w:r>
      <w:r w:rsidRPr="00C63BB4">
        <w:rPr>
          <w:rFonts w:ascii="Times New Roman" w:eastAsiaTheme="minorHAnsi" w:hAnsi="Times New Roman" w:cs="Times New Roman"/>
          <w:i/>
          <w:iCs/>
          <w:color w:val="auto"/>
          <w:shd w:val="clear" w:color="auto" w:fill="FFFFFF"/>
          <w:lang w:eastAsia="en-US" w:bidi="ar-SA"/>
        </w:rPr>
        <w:t>предлоги</w:t>
      </w:r>
      <w:r w:rsidRPr="000F217C">
        <w:rPr>
          <w:rFonts w:ascii="Times New Roman" w:eastAsiaTheme="minorHAnsi" w:hAnsi="Times New Roman" w:cs="Times New Roman"/>
          <w:i/>
          <w:iCs/>
          <w:color w:val="auto"/>
          <w:shd w:val="clear" w:color="auto" w:fill="FFFFFF"/>
          <w:lang w:val="en-US" w:eastAsia="en-US" w:bidi="ar-SA"/>
        </w:rPr>
        <w:t xml:space="preserve">, </w:t>
      </w:r>
      <w:r w:rsidRPr="00C63BB4">
        <w:rPr>
          <w:rFonts w:ascii="Times New Roman" w:eastAsiaTheme="minorHAnsi" w:hAnsi="Times New Roman" w:cs="Times New Roman"/>
          <w:i/>
          <w:iCs/>
          <w:color w:val="auto"/>
          <w:shd w:val="clear" w:color="auto" w:fill="FFFFFF"/>
          <w:lang w:eastAsia="en-US" w:bidi="ar-SA"/>
        </w:rPr>
        <w:t>требующие</w:t>
      </w:r>
      <w:r w:rsidR="008C663C" w:rsidRPr="00C63BB4">
        <w:rPr>
          <w:rFonts w:ascii="Times New Roman" w:eastAsiaTheme="minorHAnsi" w:hAnsi="Times New Roman" w:cs="Times New Roman"/>
          <w:i/>
          <w:iCs/>
          <w:color w:val="auto"/>
          <w:lang w:val="en-US" w:eastAsia="en-US" w:bidi="ar-SA"/>
        </w:rPr>
        <w:t>Accusative</w:t>
      </w:r>
      <w:r w:rsidRPr="000F217C">
        <w:rPr>
          <w:rFonts w:ascii="Times New Roman" w:eastAsiaTheme="minorHAnsi" w:hAnsi="Times New Roman" w:cs="Times New Roman"/>
          <w:i/>
          <w:iCs/>
          <w:color w:val="auto"/>
          <w:lang w:val="en-US" w:eastAsia="en-US" w:bidi="ar-SA"/>
        </w:rPr>
        <w:t xml:space="preserve">, </w:t>
      </w:r>
      <w:r w:rsidR="008C663C" w:rsidRPr="00C63BB4">
        <w:rPr>
          <w:rFonts w:ascii="Times New Roman" w:eastAsiaTheme="minorHAnsi" w:hAnsi="Times New Roman" w:cs="Times New Roman"/>
          <w:i/>
          <w:iCs/>
          <w:color w:val="auto"/>
          <w:lang w:val="en-US" w:eastAsia="en-US" w:bidi="ar-SA"/>
        </w:rPr>
        <w:t>Dative</w:t>
      </w:r>
      <w:r w:rsidR="008C663C" w:rsidRPr="000F217C">
        <w:rPr>
          <w:rFonts w:ascii="Times New Roman" w:eastAsiaTheme="minorHAnsi" w:hAnsi="Times New Roman" w:cs="Times New Roman"/>
          <w:i/>
          <w:iCs/>
          <w:color w:val="auto"/>
          <w:lang w:val="en-US" w:eastAsia="en-US" w:bidi="ar-SA"/>
        </w:rPr>
        <w:t>,</w:t>
      </w:r>
      <w:r w:rsidR="008C663C" w:rsidRPr="00C63BB4">
        <w:rPr>
          <w:rFonts w:ascii="Times New Roman" w:eastAsiaTheme="minorHAnsi" w:hAnsi="Times New Roman" w:cs="Times New Roman"/>
          <w:i/>
          <w:iCs/>
          <w:color w:val="auto"/>
          <w:lang w:val="en-US" w:eastAsia="en-US" w:bidi="ar-SA"/>
        </w:rPr>
        <w:t xml:space="preserve"> Accusative</w:t>
      </w:r>
      <w:r w:rsidRPr="000F217C">
        <w:rPr>
          <w:rFonts w:ascii="Times New Roman" w:eastAsiaTheme="minorHAnsi" w:hAnsi="Times New Roman" w:cs="Times New Roman"/>
          <w:i/>
          <w:iCs/>
          <w:color w:val="auto"/>
          <w:shd w:val="clear" w:color="auto" w:fill="FFFFFF"/>
          <w:lang w:val="en-US" w:eastAsia="en-US" w:bidi="ar-SA"/>
        </w:rPr>
        <w:t xml:space="preserve"> </w:t>
      </w:r>
      <w:r w:rsidRPr="00C63BB4">
        <w:rPr>
          <w:rFonts w:ascii="Times New Roman" w:eastAsiaTheme="minorHAnsi" w:hAnsi="Times New Roman" w:cs="Times New Roman"/>
          <w:i/>
          <w:iCs/>
          <w:color w:val="auto"/>
          <w:shd w:val="clear" w:color="auto" w:fill="FFFFFF"/>
          <w:lang w:eastAsia="en-US" w:bidi="ar-SA"/>
        </w:rPr>
        <w:t>и</w:t>
      </w:r>
      <w:r w:rsidR="008C663C" w:rsidRPr="00C63BB4">
        <w:rPr>
          <w:rFonts w:ascii="Times New Roman" w:eastAsiaTheme="minorHAnsi" w:hAnsi="Times New Roman" w:cs="Times New Roman"/>
          <w:i/>
          <w:iCs/>
          <w:color w:val="auto"/>
          <w:lang w:val="en-US" w:eastAsia="en-US" w:bidi="ar-SA"/>
        </w:rPr>
        <w:t>Dative</w:t>
      </w:r>
      <w:r w:rsidRPr="000F217C">
        <w:rPr>
          <w:rFonts w:ascii="Times New Roman" w:eastAsiaTheme="minorHAnsi" w:hAnsi="Times New Roman" w:cs="Times New Roman"/>
          <w:i/>
          <w:iCs/>
          <w:color w:val="auto"/>
          <w:lang w:val="en-US" w:eastAsia="en-US" w:bidi="ar-SA"/>
        </w:rPr>
        <w:t>;</w:t>
      </w:r>
    </w:p>
    <w:p w:rsidR="00734C1A" w:rsidRPr="00C63BB4" w:rsidRDefault="00734C1A" w:rsidP="002D0FAC">
      <w:pPr>
        <w:widowControl/>
        <w:numPr>
          <w:ilvl w:val="0"/>
          <w:numId w:val="98"/>
        </w:numPr>
        <w:tabs>
          <w:tab w:val="left" w:pos="534"/>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глаголы (в том числе </w:t>
      </w:r>
      <w:r w:rsidR="008C663C" w:rsidRPr="00C63BB4">
        <w:rPr>
          <w:rFonts w:ascii="Times New Roman" w:eastAsiaTheme="minorHAnsi" w:hAnsi="Times New Roman" w:cs="Times New Roman"/>
          <w:color w:val="auto"/>
          <w:shd w:val="clear" w:color="auto" w:fill="FFFFFF"/>
          <w:lang w:eastAsia="en-US" w:bidi="ar-SA"/>
        </w:rPr>
        <w:t>возвратные) в</w:t>
      </w:r>
      <w:r w:rsidRPr="00C63BB4">
        <w:rPr>
          <w:rFonts w:ascii="Times New Roman" w:eastAsiaTheme="minorHAnsi" w:hAnsi="Times New Roman" w:cs="Times New Roman"/>
          <w:color w:val="auto"/>
          <w:shd w:val="clear" w:color="auto" w:fill="FFFFFF"/>
          <w:lang w:eastAsia="en-US" w:bidi="ar-SA"/>
        </w:rPr>
        <w:t xml:space="preserve"> следующих временных формах действительного залога </w:t>
      </w:r>
      <w:r w:rsidR="008C663C" w:rsidRPr="00C63BB4">
        <w:rPr>
          <w:rFonts w:ascii="Times New Roman" w:eastAsiaTheme="minorHAnsi" w:hAnsi="Times New Roman" w:cs="Times New Roman"/>
          <w:color w:val="auto"/>
          <w:shd w:val="clear" w:color="auto" w:fill="FFFFFF"/>
          <w:lang w:eastAsia="en-US" w:bidi="ar-SA"/>
        </w:rPr>
        <w:t>в изъявительном</w:t>
      </w:r>
      <w:r w:rsidRPr="00C63BB4">
        <w:rPr>
          <w:rFonts w:ascii="Times New Roman" w:eastAsiaTheme="minorHAnsi" w:hAnsi="Times New Roman" w:cs="Times New Roman"/>
          <w:color w:val="auto"/>
          <w:shd w:val="clear" w:color="auto" w:fill="FFFFFF"/>
          <w:lang w:eastAsia="en-US" w:bidi="ar-SA"/>
        </w:rPr>
        <w:t xml:space="preserve"> наклонении:</w:t>
      </w:r>
      <w:r w:rsidR="008C663C" w:rsidRPr="00C63BB4">
        <w:rPr>
          <w:rFonts w:ascii="Times New Roman" w:eastAsiaTheme="minorHAnsi" w:hAnsi="Times New Roman" w:cs="Times New Roman"/>
          <w:i/>
          <w:iCs/>
          <w:color w:val="auto"/>
          <w:shd w:val="clear" w:color="auto" w:fill="FFFFFF"/>
          <w:lang w:val="en-US" w:eastAsia="en-US" w:bidi="ar-SA"/>
        </w:rPr>
        <w:t>Parsons</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Perfect</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Prateritum</w:t>
      </w:r>
      <w:r w:rsidRPr="00C63BB4">
        <w:rPr>
          <w:rFonts w:ascii="Times New Roman" w:eastAsiaTheme="minorHAnsi" w:hAnsi="Times New Roman" w:cs="Times New Roman"/>
          <w:i/>
          <w:iCs/>
          <w:color w:val="auto"/>
          <w:shd w:val="clear" w:color="auto" w:fill="FFFFFF"/>
          <w:lang w:eastAsia="en-US" w:bidi="ar-SA"/>
        </w:rPr>
        <w:t>,</w:t>
      </w:r>
      <w:r w:rsidR="008C663C">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Futurum</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2D0FAC">
      <w:pPr>
        <w:widowControl/>
        <w:numPr>
          <w:ilvl w:val="0"/>
          <w:numId w:val="98"/>
        </w:numPr>
        <w:tabs>
          <w:tab w:val="left" w:pos="529"/>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глаголы в повелительном наклоне</w:t>
      </w:r>
      <w:r w:rsidRPr="00C63BB4">
        <w:rPr>
          <w:rFonts w:ascii="Times New Roman" w:eastAsiaTheme="minorHAnsi" w:hAnsi="Times New Roman" w:cs="Times New Roman"/>
          <w:color w:val="auto"/>
          <w:shd w:val="clear" w:color="auto" w:fill="FFFFFF"/>
          <w:lang w:eastAsia="en-US" w:bidi="ar-SA"/>
        </w:rPr>
        <w:softHyphen/>
        <w:t>нии;</w:t>
      </w:r>
    </w:p>
    <w:p w:rsidR="00734C1A" w:rsidRPr="00C63BB4" w:rsidRDefault="00734C1A" w:rsidP="002D0FAC">
      <w:pPr>
        <w:widowControl/>
        <w:numPr>
          <w:ilvl w:val="0"/>
          <w:numId w:val="98"/>
        </w:numPr>
        <w:tabs>
          <w:tab w:val="left" w:pos="524"/>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употреблять в речи страдательный залог в формах наи</w:t>
      </w:r>
      <w:r w:rsidRPr="00C63BB4">
        <w:rPr>
          <w:rFonts w:ascii="Times New Roman" w:eastAsiaTheme="minorHAnsi" w:hAnsi="Times New Roman" w:cs="Times New Roman"/>
          <w:color w:val="auto"/>
          <w:shd w:val="clear" w:color="auto" w:fill="FFFFFF"/>
          <w:lang w:eastAsia="en-US" w:bidi="ar-SA"/>
        </w:rPr>
        <w:softHyphen/>
        <w:t>более используемых времён:</w:t>
      </w:r>
      <w:r w:rsidR="008C663C">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Prasens</w:t>
      </w:r>
      <w:r w:rsidRPr="00C63BB4">
        <w:rPr>
          <w:rFonts w:ascii="Times New Roman" w:eastAsiaTheme="minorHAnsi" w:hAnsi="Times New Roman" w:cs="Times New Roman"/>
          <w:i/>
          <w:iCs/>
          <w:color w:val="auto"/>
          <w:shd w:val="clear" w:color="auto" w:fill="FFFFFF"/>
          <w:lang w:eastAsia="en-US" w:bidi="ar-SA"/>
        </w:rPr>
        <w:t xml:space="preserve">, </w:t>
      </w:r>
      <w:r w:rsidRPr="00C63BB4">
        <w:rPr>
          <w:rFonts w:ascii="Times New Roman" w:eastAsiaTheme="minorHAnsi" w:hAnsi="Times New Roman" w:cs="Times New Roman"/>
          <w:i/>
          <w:iCs/>
          <w:color w:val="auto"/>
          <w:shd w:val="clear" w:color="auto" w:fill="FFFFFF"/>
          <w:lang w:val="en-US" w:eastAsia="en-US" w:bidi="ar-SA"/>
        </w:rPr>
        <w:t>Prateritum</w:t>
      </w:r>
      <w:r w:rsidRPr="00C63BB4">
        <w:rPr>
          <w:rFonts w:ascii="Times New Roman" w:eastAsiaTheme="minorHAnsi" w:hAnsi="Times New Roman" w:cs="Times New Roman"/>
          <w:i/>
          <w:iCs/>
          <w:color w:val="auto"/>
          <w:shd w:val="clear" w:color="auto" w:fill="FFFFFF"/>
          <w:lang w:bidi="ar-SA"/>
        </w:rPr>
        <w:t>;</w:t>
      </w:r>
    </w:p>
    <w:p w:rsidR="00734C1A" w:rsidRPr="00C63BB4" w:rsidRDefault="00734C1A" w:rsidP="002D0FAC">
      <w:pPr>
        <w:widowControl/>
        <w:numPr>
          <w:ilvl w:val="0"/>
          <w:numId w:val="98"/>
        </w:numPr>
        <w:tabs>
          <w:tab w:val="left" w:pos="524"/>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распознавать в текстах глаголы в следующих </w:t>
      </w:r>
      <w:r w:rsidR="008C663C" w:rsidRPr="00C63BB4">
        <w:rPr>
          <w:rFonts w:ascii="Times New Roman" w:eastAsiaTheme="minorHAnsi" w:hAnsi="Times New Roman" w:cs="Times New Roman"/>
          <w:color w:val="auto"/>
          <w:shd w:val="clear" w:color="auto" w:fill="FFFFFF"/>
          <w:lang w:eastAsia="en-US" w:bidi="ar-SA"/>
        </w:rPr>
        <w:t>временных формах</w:t>
      </w:r>
      <w:r w:rsidRPr="00C63BB4">
        <w:rPr>
          <w:rFonts w:ascii="Times New Roman" w:eastAsiaTheme="minorHAnsi" w:hAnsi="Times New Roman" w:cs="Times New Roman"/>
          <w:color w:val="auto"/>
          <w:shd w:val="clear" w:color="auto" w:fill="FFFFFF"/>
          <w:lang w:eastAsia="en-US" w:bidi="ar-SA"/>
        </w:rPr>
        <w:t xml:space="preserve"> страдательного </w:t>
      </w:r>
      <w:r w:rsidR="008C663C" w:rsidRPr="00C63BB4">
        <w:rPr>
          <w:rFonts w:ascii="Times New Roman" w:eastAsiaTheme="minorHAnsi" w:hAnsi="Times New Roman" w:cs="Times New Roman"/>
          <w:color w:val="auto"/>
          <w:shd w:val="clear" w:color="auto" w:fill="FFFFFF"/>
          <w:lang w:eastAsia="en-US" w:bidi="ar-SA"/>
        </w:rPr>
        <w:t>залога:</w:t>
      </w:r>
      <w:r w:rsidR="008C663C" w:rsidRPr="000F217C">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Perfect</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Future</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2D0FAC">
      <w:pPr>
        <w:widowControl/>
        <w:numPr>
          <w:ilvl w:val="0"/>
          <w:numId w:val="98"/>
        </w:numPr>
        <w:tabs>
          <w:tab w:val="left" w:pos="538"/>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shd w:val="clear" w:color="auto" w:fill="FFFFFF"/>
          <w:lang w:eastAsia="en-US" w:bidi="ar-SA"/>
        </w:rPr>
        <w:t xml:space="preserve">употреблять в речи модальные </w:t>
      </w:r>
      <w:r w:rsidR="008C663C" w:rsidRPr="00C63BB4">
        <w:rPr>
          <w:rFonts w:ascii="Times New Roman" w:eastAsiaTheme="minorHAnsi" w:hAnsi="Times New Roman" w:cs="Times New Roman"/>
          <w:i/>
          <w:iCs/>
          <w:color w:val="auto"/>
          <w:shd w:val="clear" w:color="auto" w:fill="FFFFFF"/>
          <w:lang w:eastAsia="en-US" w:bidi="ar-SA"/>
        </w:rPr>
        <w:t>глаголы:</w:t>
      </w:r>
      <w:r w:rsidR="008C663C" w:rsidRPr="000F217C">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conmen</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muse</w:t>
      </w:r>
      <w:r w:rsidR="008C663C" w:rsidRPr="00C63BB4">
        <w:rPr>
          <w:rFonts w:ascii="Times New Roman" w:eastAsiaTheme="minorHAnsi" w:hAnsi="Times New Roman" w:cs="Times New Roman"/>
          <w:i/>
          <w:iCs/>
          <w:color w:val="auto"/>
          <w:lang w:eastAsia="en-US" w:bidi="ar-SA"/>
        </w:rPr>
        <w:t>,</w:t>
      </w:r>
      <w:r w:rsidR="008C663C" w:rsidRPr="000F217C">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sullen</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woolen</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Durden</w:t>
      </w:r>
      <w:r w:rsidRPr="00C63BB4">
        <w:rPr>
          <w:rFonts w:ascii="Times New Roman" w:eastAsiaTheme="minorHAnsi" w:hAnsi="Times New Roman" w:cs="Times New Roman"/>
          <w:i/>
          <w:iCs/>
          <w:color w:val="auto"/>
          <w:lang w:eastAsia="en-US" w:bidi="ar-SA"/>
        </w:rPr>
        <w:t>;</w:t>
      </w:r>
    </w:p>
    <w:p w:rsidR="00734C1A" w:rsidRPr="00C63BB4" w:rsidRDefault="00734C1A" w:rsidP="002D0FAC">
      <w:pPr>
        <w:widowControl/>
        <w:numPr>
          <w:ilvl w:val="0"/>
          <w:numId w:val="98"/>
        </w:numPr>
        <w:tabs>
          <w:tab w:val="left" w:pos="529"/>
        </w:tabs>
        <w:ind w:right="4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употреблять в речи местоименные наречия, </w:t>
      </w:r>
      <w:r w:rsidR="008C663C" w:rsidRPr="00C63BB4">
        <w:rPr>
          <w:rFonts w:ascii="Times New Roman" w:eastAsiaTheme="minorHAnsi" w:hAnsi="Times New Roman" w:cs="Times New Roman"/>
          <w:color w:val="auto"/>
          <w:shd w:val="clear" w:color="auto" w:fill="FFFFFF"/>
          <w:lang w:eastAsia="en-US" w:bidi="ar-SA"/>
        </w:rPr>
        <w:t>например,</w:t>
      </w:r>
      <w:r w:rsidR="008C663C" w:rsidRPr="000F217C">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warier</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dauber</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omit</w:t>
      </w:r>
      <w:r w:rsidRPr="00C63BB4">
        <w:rPr>
          <w:rFonts w:ascii="Times New Roman" w:eastAsiaTheme="minorHAnsi" w:hAnsi="Times New Roman" w:cs="Times New Roman"/>
          <w:i/>
          <w:iCs/>
          <w:color w:val="auto"/>
          <w:shd w:val="clear" w:color="auto" w:fill="FFFFFF"/>
          <w:lang w:eastAsia="en-US" w:bidi="ar-SA"/>
        </w:rPr>
        <w:t xml:space="preserve">, </w:t>
      </w:r>
      <w:r w:rsidR="008C663C" w:rsidRPr="00C63BB4">
        <w:rPr>
          <w:rFonts w:ascii="Times New Roman" w:eastAsiaTheme="minorHAnsi" w:hAnsi="Times New Roman" w:cs="Times New Roman"/>
          <w:i/>
          <w:iCs/>
          <w:color w:val="auto"/>
          <w:shd w:val="clear" w:color="auto" w:fill="FFFFFF"/>
          <w:lang w:val="en-US" w:eastAsia="en-US" w:bidi="ar-SA"/>
        </w:rPr>
        <w:t>admit</w:t>
      </w:r>
      <w:r w:rsidRPr="00C63BB4">
        <w:rPr>
          <w:rFonts w:ascii="Times New Roman" w:eastAsiaTheme="minorHAnsi" w:hAnsi="Times New Roman" w:cs="Times New Roman"/>
          <w:i/>
          <w:iCs/>
          <w:color w:val="auto"/>
          <w:shd w:val="clear" w:color="auto" w:fill="FFFFFF"/>
          <w:lang w:eastAsia="en-US" w:bidi="ar-SA"/>
        </w:rPr>
        <w:t>.</w:t>
      </w:r>
    </w:p>
    <w:p w:rsidR="00734C1A" w:rsidRPr="00C63BB4" w:rsidRDefault="00734C1A" w:rsidP="00734C1A">
      <w:pPr>
        <w:keepNext/>
        <w:keepLines/>
        <w:widowControl/>
        <w:ind w:left="20" w:right="40" w:firstLine="320"/>
        <w:jc w:val="both"/>
        <w:outlineLvl w:val="3"/>
        <w:rPr>
          <w:rFonts w:ascii="Times New Roman" w:eastAsiaTheme="minorHAnsi" w:hAnsi="Times New Roman" w:cs="Times New Roman"/>
          <w:b/>
          <w:bCs/>
          <w:i/>
          <w:iCs/>
          <w:color w:val="auto"/>
          <w:lang w:eastAsia="en-US" w:bidi="ar-SA"/>
        </w:rPr>
      </w:pPr>
      <w:r w:rsidRPr="00C63BB4">
        <w:rPr>
          <w:rFonts w:ascii="Times New Roman" w:eastAsiaTheme="minorHAnsi" w:hAnsi="Times New Roman" w:cs="Times New Roman"/>
          <w:b/>
          <w:bCs/>
          <w:i/>
          <w:iCs/>
          <w:color w:val="auto"/>
          <w:shd w:val="clear" w:color="auto" w:fill="FFFFFF"/>
          <w:lang w:eastAsia="en-US" w:bidi="ar-SA"/>
        </w:rPr>
        <w:t xml:space="preserve">Выпускник на базовом уровне получит </w:t>
      </w:r>
      <w:r w:rsidR="008C663C" w:rsidRPr="00C63BB4">
        <w:rPr>
          <w:rFonts w:ascii="Times New Roman" w:eastAsiaTheme="minorHAnsi" w:hAnsi="Times New Roman" w:cs="Times New Roman"/>
          <w:b/>
          <w:bCs/>
          <w:i/>
          <w:iCs/>
          <w:color w:val="auto"/>
          <w:shd w:val="clear" w:color="auto" w:fill="FFFFFF"/>
          <w:lang w:eastAsia="en-US" w:bidi="ar-SA"/>
        </w:rPr>
        <w:t>возможность научиться</w:t>
      </w:r>
      <w:r w:rsidRPr="00C63BB4">
        <w:rPr>
          <w:rFonts w:ascii="Times New Roman" w:eastAsiaTheme="minorHAnsi" w:hAnsi="Times New Roman" w:cs="Times New Roman"/>
          <w:b/>
          <w:bCs/>
          <w:i/>
          <w:iCs/>
          <w:color w:val="auto"/>
          <w:shd w:val="clear" w:color="auto" w:fill="FFFFFF"/>
          <w:lang w:eastAsia="en-US" w:bidi="ar-SA"/>
        </w:rPr>
        <w:t>:</w:t>
      </w:r>
    </w:p>
    <w:p w:rsidR="00734C1A" w:rsidRPr="00C63BB4" w:rsidRDefault="00734C1A" w:rsidP="002D0FAC">
      <w:pPr>
        <w:widowControl/>
        <w:numPr>
          <w:ilvl w:val="0"/>
          <w:numId w:val="98"/>
        </w:numPr>
        <w:tabs>
          <w:tab w:val="left" w:pos="514"/>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 xml:space="preserve">употреблять в речи сложносочиненные предложения </w:t>
      </w:r>
      <w:r w:rsidR="008C663C" w:rsidRPr="00C63BB4">
        <w:rPr>
          <w:rFonts w:ascii="Times New Roman" w:eastAsiaTheme="minorHAnsi" w:hAnsi="Times New Roman" w:cs="Times New Roman"/>
          <w:i/>
          <w:iCs/>
          <w:color w:val="auto"/>
          <w:lang w:eastAsia="en-US" w:bidi="ar-SA"/>
        </w:rPr>
        <w:t>союзами</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wider</w:t>
      </w:r>
      <w:r w:rsidRPr="00C63BB4">
        <w:rPr>
          <w:rFonts w:ascii="Times New Roman" w:eastAsiaTheme="minorHAnsi" w:hAnsi="Times New Roman" w:cs="Times New Roman"/>
          <w:i/>
          <w:iCs/>
          <w:color w:val="auto"/>
          <w:lang w:eastAsia="en-US" w:bidi="ar-SA"/>
        </w:rPr>
        <w:t>...</w:t>
      </w:r>
      <w:r w:rsidR="008C663C" w:rsidRPr="00C63BB4">
        <w:rPr>
          <w:rFonts w:ascii="Times New Roman" w:eastAsiaTheme="minorHAnsi" w:hAnsi="Times New Roman" w:cs="Times New Roman"/>
          <w:i/>
          <w:iCs/>
          <w:color w:val="auto"/>
          <w:lang w:val="en-US" w:eastAsia="en-US" w:bidi="ar-SA"/>
        </w:rPr>
        <w:t>notch</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swoosh</w:t>
      </w:r>
      <w:r w:rsidRPr="00C63BB4">
        <w:rPr>
          <w:rFonts w:ascii="Times New Roman" w:eastAsiaTheme="minorHAnsi" w:hAnsi="Times New Roman" w:cs="Times New Roman"/>
          <w:i/>
          <w:iCs/>
          <w:color w:val="auto"/>
          <w:lang w:eastAsia="en-US" w:bidi="ar-SA"/>
        </w:rPr>
        <w:t xml:space="preserve">... </w:t>
      </w:r>
      <w:r w:rsidRPr="00C63BB4">
        <w:rPr>
          <w:rFonts w:ascii="Times New Roman" w:eastAsiaTheme="minorHAnsi" w:hAnsi="Times New Roman" w:cs="Times New Roman"/>
          <w:i/>
          <w:iCs/>
          <w:color w:val="auto"/>
          <w:lang w:val="en-US" w:eastAsia="en-US" w:bidi="ar-SA"/>
        </w:rPr>
        <w:t>alsauch</w:t>
      </w:r>
      <w:r w:rsidRPr="00C63BB4">
        <w:rPr>
          <w:rFonts w:ascii="Times New Roman" w:eastAsiaTheme="minorHAnsi" w:hAnsi="Times New Roman" w:cs="Times New Roman"/>
          <w:i/>
          <w:iCs/>
          <w:color w:val="auto"/>
          <w:lang w:eastAsia="en-US" w:bidi="ar-SA"/>
        </w:rPr>
        <w:t xml:space="preserve">; </w:t>
      </w:r>
      <w:r w:rsidRPr="00C63BB4">
        <w:rPr>
          <w:rFonts w:ascii="Times New Roman" w:eastAsiaTheme="minorHAnsi" w:hAnsi="Times New Roman" w:cs="Times New Roman"/>
          <w:i/>
          <w:iCs/>
          <w:color w:val="auto"/>
          <w:lang w:val="en-US" w:eastAsia="en-US" w:bidi="ar-SA"/>
        </w:rPr>
        <w:t>trotzdem</w:t>
      </w:r>
      <w:r w:rsidRPr="00C63BB4">
        <w:rPr>
          <w:rFonts w:ascii="Times New Roman" w:eastAsiaTheme="minorHAnsi" w:hAnsi="Times New Roman" w:cs="Times New Roman"/>
          <w:i/>
          <w:iCs/>
          <w:color w:val="auto"/>
          <w:lang w:eastAsia="en-US" w:bidi="ar-SA"/>
        </w:rPr>
        <w:t>;</w:t>
      </w:r>
    </w:p>
    <w:p w:rsidR="00734C1A" w:rsidRPr="00C63BB4" w:rsidRDefault="00734C1A" w:rsidP="002D0FAC">
      <w:pPr>
        <w:widowControl/>
        <w:numPr>
          <w:ilvl w:val="0"/>
          <w:numId w:val="98"/>
        </w:numPr>
        <w:tabs>
          <w:tab w:val="left" w:pos="510"/>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 xml:space="preserve">употреблять в речи сложноподчинённые </w:t>
      </w:r>
      <w:r w:rsidR="008C663C" w:rsidRPr="00C63BB4">
        <w:rPr>
          <w:rFonts w:ascii="Times New Roman" w:eastAsiaTheme="minorHAnsi" w:hAnsi="Times New Roman" w:cs="Times New Roman"/>
          <w:i/>
          <w:iCs/>
          <w:color w:val="auto"/>
          <w:lang w:eastAsia="en-US" w:bidi="ar-SA"/>
        </w:rPr>
        <w:t>предложения времени</w:t>
      </w:r>
      <w:r w:rsidRPr="00C63BB4">
        <w:rPr>
          <w:rFonts w:ascii="Times New Roman" w:eastAsiaTheme="minorHAnsi" w:hAnsi="Times New Roman" w:cs="Times New Roman"/>
          <w:i/>
          <w:iCs/>
          <w:color w:val="auto"/>
          <w:lang w:eastAsia="en-US" w:bidi="ar-SA"/>
        </w:rPr>
        <w:t xml:space="preserve"> с союзом </w:t>
      </w:r>
      <w:r w:rsidR="008C663C" w:rsidRPr="00C63BB4">
        <w:rPr>
          <w:rFonts w:ascii="Times New Roman" w:eastAsiaTheme="minorHAnsi" w:hAnsi="Times New Roman" w:cs="Times New Roman"/>
          <w:i/>
          <w:iCs/>
          <w:color w:val="auto"/>
          <w:lang w:val="en-US" w:eastAsia="en-US" w:bidi="ar-SA"/>
        </w:rPr>
        <w:t>niched</w:t>
      </w:r>
      <w:r w:rsidRPr="00C63BB4">
        <w:rPr>
          <w:rFonts w:ascii="Times New Roman" w:eastAsiaTheme="minorHAnsi" w:hAnsi="Times New Roman" w:cs="Times New Roman"/>
          <w:i/>
          <w:iCs/>
          <w:color w:val="auto"/>
          <w:lang w:eastAsia="en-US" w:bidi="ar-SA"/>
        </w:rPr>
        <w:t xml:space="preserve">; уступки с союзом </w:t>
      </w:r>
      <w:r w:rsidR="008C663C" w:rsidRPr="00C63BB4">
        <w:rPr>
          <w:rFonts w:ascii="Times New Roman" w:eastAsiaTheme="minorHAnsi" w:hAnsi="Times New Roman" w:cs="Times New Roman"/>
          <w:i/>
          <w:iCs/>
          <w:color w:val="auto"/>
          <w:lang w:val="en-US" w:eastAsia="en-US" w:bidi="ar-SA"/>
        </w:rPr>
        <w:t>obol</w:t>
      </w:r>
      <w:r w:rsidRPr="00C63BB4">
        <w:rPr>
          <w:rFonts w:ascii="Times New Roman" w:eastAsiaTheme="minorHAnsi" w:hAnsi="Times New Roman" w:cs="Times New Roman"/>
          <w:i/>
          <w:iCs/>
          <w:color w:val="auto"/>
          <w:lang w:eastAsia="en-US" w:bidi="ar-SA"/>
        </w:rPr>
        <w:t>;</w:t>
      </w:r>
    </w:p>
    <w:p w:rsidR="00734C1A" w:rsidRPr="00C63BB4" w:rsidRDefault="00734C1A" w:rsidP="002D0FAC">
      <w:pPr>
        <w:widowControl/>
        <w:numPr>
          <w:ilvl w:val="0"/>
          <w:numId w:val="98"/>
        </w:numPr>
        <w:tabs>
          <w:tab w:val="left" w:pos="519"/>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 xml:space="preserve">употреблять в речи инфинитивные обороты: </w:t>
      </w:r>
      <w:r w:rsidR="008C663C" w:rsidRPr="00C63BB4">
        <w:rPr>
          <w:rFonts w:ascii="Times New Roman" w:eastAsiaTheme="minorHAnsi" w:hAnsi="Times New Roman" w:cs="Times New Roman"/>
          <w:i/>
          <w:iCs/>
          <w:color w:val="auto"/>
          <w:lang w:val="en-US" w:eastAsia="en-US" w:bidi="ar-SA"/>
        </w:rPr>
        <w:t>one</w:t>
      </w:r>
      <w:r w:rsidR="008C663C" w:rsidRPr="00C63BB4">
        <w:rPr>
          <w:rFonts w:ascii="Times New Roman" w:eastAsiaTheme="minorHAnsi" w:hAnsi="Times New Roman" w:cs="Times New Roman"/>
          <w:i/>
          <w:iCs/>
          <w:color w:val="auto"/>
          <w:lang w:eastAsia="en-US" w:bidi="ar-SA"/>
        </w:rPr>
        <w:t>. zoo</w:t>
      </w:r>
      <w:r w:rsidRPr="00C63BB4">
        <w:rPr>
          <w:rFonts w:ascii="Times New Roman" w:eastAsiaTheme="minorHAnsi" w:hAnsi="Times New Roman" w:cs="Times New Roman"/>
          <w:i/>
          <w:iCs/>
          <w:color w:val="auto"/>
          <w:lang w:eastAsia="en-US" w:bidi="ar-SA"/>
        </w:rPr>
        <w:t xml:space="preserve">; </w:t>
      </w:r>
      <w:r w:rsidR="008C663C" w:rsidRPr="00C63BB4">
        <w:rPr>
          <w:rFonts w:ascii="Times New Roman" w:eastAsiaTheme="minorHAnsi" w:hAnsi="Times New Roman" w:cs="Times New Roman"/>
          <w:i/>
          <w:iCs/>
          <w:color w:val="auto"/>
          <w:lang w:val="en-US" w:eastAsia="en-US" w:bidi="ar-SA"/>
        </w:rPr>
        <w:t>stat</w:t>
      </w:r>
      <w:r w:rsidRPr="00C63BB4">
        <w:rPr>
          <w:rFonts w:ascii="Times New Roman" w:eastAsiaTheme="minorHAnsi" w:hAnsi="Times New Roman" w:cs="Times New Roman"/>
          <w:i/>
          <w:iCs/>
          <w:color w:val="auto"/>
          <w:lang w:eastAsia="en-US" w:bidi="ar-SA"/>
        </w:rPr>
        <w:t xml:space="preserve"> ... </w:t>
      </w:r>
      <w:r w:rsidR="008C663C" w:rsidRPr="00C63BB4">
        <w:rPr>
          <w:rFonts w:ascii="Times New Roman" w:eastAsiaTheme="minorHAnsi" w:hAnsi="Times New Roman" w:cs="Times New Roman"/>
          <w:i/>
          <w:iCs/>
          <w:color w:val="auto"/>
          <w:lang w:val="en-US" w:eastAsia="en-US" w:bidi="ar-SA"/>
        </w:rPr>
        <w:t>zoo</w:t>
      </w:r>
      <w:r w:rsidRPr="00C63BB4">
        <w:rPr>
          <w:rFonts w:ascii="Times New Roman" w:eastAsiaTheme="minorHAnsi" w:hAnsi="Times New Roman" w:cs="Times New Roman"/>
          <w:i/>
          <w:iCs/>
          <w:color w:val="auto"/>
          <w:lang w:eastAsia="en-US" w:bidi="ar-SA"/>
        </w:rPr>
        <w:t>;</w:t>
      </w:r>
    </w:p>
    <w:p w:rsidR="00734C1A" w:rsidRPr="00C63BB4" w:rsidRDefault="00734C1A" w:rsidP="002D0FAC">
      <w:pPr>
        <w:widowControl/>
        <w:numPr>
          <w:ilvl w:val="0"/>
          <w:numId w:val="98"/>
        </w:numPr>
        <w:tabs>
          <w:tab w:val="left" w:pos="505"/>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распознавать в тексте и понимать значение кон</w:t>
      </w:r>
      <w:r w:rsidRPr="00C63BB4">
        <w:rPr>
          <w:rFonts w:ascii="Times New Roman" w:eastAsiaTheme="minorHAnsi" w:hAnsi="Times New Roman" w:cs="Times New Roman"/>
          <w:i/>
          <w:iCs/>
          <w:color w:val="auto"/>
          <w:lang w:eastAsia="en-US" w:bidi="ar-SA"/>
        </w:rPr>
        <w:softHyphen/>
        <w:t xml:space="preserve">струкции </w:t>
      </w:r>
      <w:r w:rsidR="008C663C" w:rsidRPr="00C63BB4">
        <w:rPr>
          <w:rFonts w:ascii="Times New Roman" w:eastAsiaTheme="minorHAnsi" w:hAnsi="Times New Roman" w:cs="Times New Roman"/>
          <w:i/>
          <w:iCs/>
          <w:color w:val="auto"/>
          <w:lang w:val="en-US" w:eastAsia="en-US" w:bidi="ar-SA"/>
        </w:rPr>
        <w:t>haven</w:t>
      </w:r>
      <w:r w:rsidRPr="00C63BB4">
        <w:rPr>
          <w:rFonts w:ascii="Times New Roman" w:eastAsiaTheme="minorHAnsi" w:hAnsi="Times New Roman" w:cs="Times New Roman"/>
          <w:i/>
          <w:iCs/>
          <w:color w:val="auto"/>
          <w:lang w:eastAsia="en-US" w:bidi="ar-SA"/>
        </w:rPr>
        <w:t>/</w:t>
      </w:r>
      <w:r w:rsidRPr="00C63BB4">
        <w:rPr>
          <w:rFonts w:ascii="Times New Roman" w:eastAsiaTheme="minorHAnsi" w:hAnsi="Times New Roman" w:cs="Times New Roman"/>
          <w:i/>
          <w:iCs/>
          <w:color w:val="auto"/>
          <w:lang w:val="en-US" w:eastAsia="en-US" w:bidi="ar-SA"/>
        </w:rPr>
        <w:t>sein</w:t>
      </w:r>
      <w:r w:rsidRPr="00C63BB4">
        <w:rPr>
          <w:rFonts w:ascii="Times New Roman" w:eastAsiaTheme="minorHAnsi" w:hAnsi="Times New Roman" w:cs="Times New Roman"/>
          <w:i/>
          <w:iCs/>
          <w:color w:val="auto"/>
          <w:lang w:eastAsia="en-US" w:bidi="ar-SA"/>
        </w:rPr>
        <w:t xml:space="preserve"> + </w:t>
      </w:r>
      <w:r w:rsidR="008C663C" w:rsidRPr="00C63BB4">
        <w:rPr>
          <w:rFonts w:ascii="Times New Roman" w:eastAsiaTheme="minorHAnsi" w:hAnsi="Times New Roman" w:cs="Times New Roman"/>
          <w:i/>
          <w:iCs/>
          <w:color w:val="auto"/>
          <w:lang w:val="en-US" w:eastAsia="en-US" w:bidi="ar-SA"/>
        </w:rPr>
        <w:t>zoo</w:t>
      </w:r>
      <w:r w:rsidRPr="00C63BB4">
        <w:rPr>
          <w:rFonts w:ascii="Times New Roman" w:eastAsiaTheme="minorHAnsi" w:hAnsi="Times New Roman" w:cs="Times New Roman"/>
          <w:i/>
          <w:iCs/>
          <w:color w:val="auto"/>
          <w:lang w:eastAsia="en-US" w:bidi="ar-SA"/>
        </w:rPr>
        <w:t xml:space="preserve"> + </w:t>
      </w:r>
      <w:r w:rsidR="008C663C" w:rsidRPr="00C63BB4">
        <w:rPr>
          <w:rFonts w:ascii="Times New Roman" w:eastAsiaTheme="minorHAnsi" w:hAnsi="Times New Roman" w:cs="Times New Roman"/>
          <w:i/>
          <w:iCs/>
          <w:color w:val="auto"/>
          <w:lang w:val="en-US" w:eastAsia="en-US" w:bidi="ar-SA"/>
        </w:rPr>
        <w:t>Infinitive</w:t>
      </w:r>
      <w:r w:rsidRPr="00C63BB4">
        <w:rPr>
          <w:rFonts w:ascii="Times New Roman" w:eastAsiaTheme="minorHAnsi" w:hAnsi="Times New Roman" w:cs="Times New Roman"/>
          <w:i/>
          <w:iCs/>
          <w:color w:val="auto"/>
          <w:lang w:eastAsia="en-US" w:bidi="ar-SA"/>
        </w:rPr>
        <w:t>;</w:t>
      </w:r>
    </w:p>
    <w:p w:rsidR="00734C1A" w:rsidRPr="00C63BB4" w:rsidRDefault="00734C1A" w:rsidP="002D0FAC">
      <w:pPr>
        <w:widowControl/>
        <w:numPr>
          <w:ilvl w:val="0"/>
          <w:numId w:val="98"/>
        </w:numPr>
        <w:tabs>
          <w:tab w:val="left" w:pos="513"/>
        </w:tabs>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 xml:space="preserve">употреблять предлоги, требующие </w:t>
      </w:r>
      <w:r w:rsidR="008C663C" w:rsidRPr="00C63BB4">
        <w:rPr>
          <w:rFonts w:ascii="Times New Roman" w:eastAsiaTheme="minorHAnsi" w:hAnsi="Times New Roman" w:cs="Times New Roman"/>
          <w:i/>
          <w:iCs/>
          <w:color w:val="auto"/>
          <w:lang w:val="en-US" w:eastAsia="en-US" w:bidi="ar-SA"/>
        </w:rPr>
        <w:t>Genitive</w:t>
      </w:r>
      <w:r w:rsidRPr="00C63BB4">
        <w:rPr>
          <w:rFonts w:ascii="Times New Roman" w:eastAsiaTheme="minorHAnsi" w:hAnsi="Times New Roman" w:cs="Times New Roman"/>
          <w:i/>
          <w:iCs/>
          <w:color w:val="auto"/>
          <w:lang w:val="en-US" w:eastAsia="en-US" w:bidi="ar-SA"/>
        </w:rPr>
        <w:t>;</w:t>
      </w:r>
    </w:p>
    <w:p w:rsidR="00734C1A" w:rsidRPr="00C63BB4" w:rsidRDefault="00734C1A" w:rsidP="002D0FAC">
      <w:pPr>
        <w:widowControl/>
        <w:numPr>
          <w:ilvl w:val="0"/>
          <w:numId w:val="98"/>
        </w:numPr>
        <w:tabs>
          <w:tab w:val="left" w:pos="505"/>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распознавать в текстах причастия I и II, употре</w:t>
      </w:r>
      <w:r w:rsidRPr="00C63BB4">
        <w:rPr>
          <w:rFonts w:ascii="Times New Roman" w:eastAsiaTheme="minorHAnsi" w:hAnsi="Times New Roman" w:cs="Times New Roman"/>
          <w:i/>
          <w:iCs/>
          <w:color w:val="auto"/>
          <w:lang w:eastAsia="en-US" w:bidi="ar-SA"/>
        </w:rPr>
        <w:softHyphen/>
        <w:t>бленных в качестве определения;</w:t>
      </w:r>
    </w:p>
    <w:p w:rsidR="00734C1A" w:rsidRPr="00C63BB4" w:rsidRDefault="00734C1A" w:rsidP="002D0FAC">
      <w:pPr>
        <w:widowControl/>
        <w:numPr>
          <w:ilvl w:val="0"/>
          <w:numId w:val="98"/>
        </w:numPr>
        <w:tabs>
          <w:tab w:val="left" w:pos="514"/>
        </w:tabs>
        <w:ind w:right="4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употреблять в речи согласование времен (в прида</w:t>
      </w:r>
      <w:r w:rsidRPr="00C63BB4">
        <w:rPr>
          <w:rFonts w:ascii="Times New Roman" w:eastAsiaTheme="minorHAnsi" w:hAnsi="Times New Roman" w:cs="Times New Roman"/>
          <w:i/>
          <w:iCs/>
          <w:color w:val="auto"/>
          <w:lang w:eastAsia="en-US" w:bidi="ar-SA"/>
        </w:rPr>
        <w:softHyphen/>
        <w:t xml:space="preserve">точном предложении времени с </w:t>
      </w:r>
      <w:r w:rsidR="008C663C" w:rsidRPr="00C63BB4">
        <w:rPr>
          <w:rFonts w:ascii="Times New Roman" w:eastAsiaTheme="minorHAnsi" w:hAnsi="Times New Roman" w:cs="Times New Roman"/>
          <w:i/>
          <w:iCs/>
          <w:color w:val="auto"/>
          <w:lang w:val="en-US" w:eastAsia="en-US" w:bidi="ar-SA"/>
        </w:rPr>
        <w:t>niched</w:t>
      </w:r>
      <w:r w:rsidRPr="00C63BB4">
        <w:rPr>
          <w:rFonts w:ascii="Times New Roman" w:eastAsiaTheme="minorHAnsi" w:hAnsi="Times New Roman" w:cs="Times New Roman"/>
          <w:i/>
          <w:iCs/>
          <w:color w:val="auto"/>
          <w:lang w:eastAsia="en-US" w:bidi="ar-SA"/>
        </w:rPr>
        <w:t>);</w:t>
      </w:r>
    </w:p>
    <w:p w:rsidR="00734C1A" w:rsidRPr="00C63BB4" w:rsidRDefault="00734C1A" w:rsidP="002D0FAC">
      <w:pPr>
        <w:widowControl/>
        <w:numPr>
          <w:ilvl w:val="0"/>
          <w:numId w:val="98"/>
        </w:numPr>
        <w:tabs>
          <w:tab w:val="left" w:pos="514"/>
        </w:tabs>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распознавать в текстах и понимать значение глаго</w:t>
      </w:r>
      <w:r w:rsidRPr="00C63BB4">
        <w:rPr>
          <w:rFonts w:ascii="Times New Roman" w:eastAsiaTheme="minorHAnsi" w:hAnsi="Times New Roman" w:cs="Times New Roman"/>
          <w:i/>
          <w:iCs/>
          <w:color w:val="auto"/>
          <w:lang w:eastAsia="en-US" w:bidi="ar-SA"/>
        </w:rPr>
        <w:softHyphen/>
        <w:t>лов, употребленных в сослагательном наклонении в услов</w:t>
      </w:r>
      <w:r w:rsidRPr="00C63BB4">
        <w:rPr>
          <w:rFonts w:ascii="Times New Roman" w:eastAsiaTheme="minorHAnsi" w:hAnsi="Times New Roman" w:cs="Times New Roman"/>
          <w:i/>
          <w:iCs/>
          <w:color w:val="auto"/>
          <w:lang w:eastAsia="en-US" w:bidi="ar-SA"/>
        </w:rPr>
        <w:softHyphen/>
        <w:t>ных и сравнительных придаточных предложениях;</w:t>
      </w:r>
    </w:p>
    <w:p w:rsidR="00734C1A" w:rsidRPr="00C63BB4" w:rsidRDefault="00734C1A" w:rsidP="002D0FAC">
      <w:pPr>
        <w:widowControl/>
        <w:numPr>
          <w:ilvl w:val="0"/>
          <w:numId w:val="98"/>
        </w:numPr>
        <w:tabs>
          <w:tab w:val="left" w:pos="500"/>
        </w:tabs>
        <w:spacing w:after="300"/>
        <w:ind w:right="20"/>
        <w:jc w:val="both"/>
        <w:rPr>
          <w:rFonts w:ascii="Times New Roman" w:eastAsiaTheme="minorHAnsi" w:hAnsi="Times New Roman" w:cs="Times New Roman"/>
          <w:i/>
          <w:iCs/>
          <w:color w:val="auto"/>
          <w:lang w:eastAsia="en-US" w:bidi="ar-SA"/>
        </w:rPr>
      </w:pPr>
      <w:r w:rsidRPr="00C63BB4">
        <w:rPr>
          <w:rFonts w:ascii="Times New Roman" w:eastAsiaTheme="minorHAnsi" w:hAnsi="Times New Roman" w:cs="Times New Roman"/>
          <w:i/>
          <w:iCs/>
          <w:color w:val="auto"/>
          <w:lang w:eastAsia="en-US" w:bidi="ar-SA"/>
        </w:rPr>
        <w:t>распознавать в текстах и понимать значение суб</w:t>
      </w:r>
      <w:r w:rsidRPr="00C63BB4">
        <w:rPr>
          <w:rFonts w:ascii="Times New Roman" w:eastAsiaTheme="minorHAnsi" w:hAnsi="Times New Roman" w:cs="Times New Roman"/>
          <w:i/>
          <w:iCs/>
          <w:color w:val="auto"/>
          <w:lang w:eastAsia="en-US" w:bidi="ar-SA"/>
        </w:rPr>
        <w:softHyphen/>
        <w:t>стантивированных прилагательных и причастий.</w:t>
      </w:r>
    </w:p>
    <w:p w:rsidR="00734C1A" w:rsidRPr="00C63BB4" w:rsidRDefault="00734C1A" w:rsidP="00734C1A">
      <w:pPr>
        <w:keepNext/>
        <w:keepLines/>
        <w:widowControl/>
        <w:spacing w:after="39"/>
        <w:jc w:val="center"/>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Социокультурные знания и умения</w:t>
      </w:r>
    </w:p>
    <w:p w:rsidR="00734C1A" w:rsidRPr="00C63BB4" w:rsidRDefault="00734C1A" w:rsidP="00734C1A">
      <w:pPr>
        <w:widowControl/>
        <w:spacing w:after="300"/>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Развитие страноведческих знаний и умений, </w:t>
      </w:r>
      <w:r w:rsidR="008C663C" w:rsidRPr="00C63BB4">
        <w:rPr>
          <w:rFonts w:ascii="Times New Roman" w:eastAsiaTheme="minorHAnsi" w:hAnsi="Times New Roman" w:cs="Times New Roman"/>
          <w:color w:val="auto"/>
          <w:shd w:val="clear" w:color="auto" w:fill="FFFFFF"/>
          <w:lang w:eastAsia="en-US" w:bidi="ar-SA"/>
        </w:rPr>
        <w:t>основанных на</w:t>
      </w:r>
      <w:r w:rsidRPr="00C63BB4">
        <w:rPr>
          <w:rFonts w:ascii="Times New Roman" w:eastAsiaTheme="minorHAnsi" w:hAnsi="Times New Roman" w:cs="Times New Roman"/>
          <w:color w:val="auto"/>
          <w:shd w:val="clear" w:color="auto" w:fill="FFFFFF"/>
          <w:lang w:eastAsia="en-US" w:bidi="ar-SA"/>
        </w:rPr>
        <w:t xml:space="preserve"> сравнении фактов культуры своего народа и </w:t>
      </w:r>
      <w:r w:rsidR="008C663C" w:rsidRPr="00C63BB4">
        <w:rPr>
          <w:rFonts w:ascii="Times New Roman" w:eastAsiaTheme="minorHAnsi" w:hAnsi="Times New Roman" w:cs="Times New Roman"/>
          <w:color w:val="auto"/>
          <w:shd w:val="clear" w:color="auto" w:fill="FFFFFF"/>
          <w:lang w:eastAsia="en-US" w:bidi="ar-SA"/>
        </w:rPr>
        <w:t>культуры стран</w:t>
      </w:r>
      <w:r w:rsidRPr="00C63BB4">
        <w:rPr>
          <w:rFonts w:ascii="Times New Roman" w:eastAsiaTheme="minorHAnsi" w:hAnsi="Times New Roman" w:cs="Times New Roman"/>
          <w:color w:val="auto"/>
          <w:shd w:val="clear" w:color="auto" w:fill="FFFFFF"/>
          <w:lang w:eastAsia="en-US" w:bidi="ar-SA"/>
        </w:rPr>
        <w:t xml:space="preserve"> изучаемого языка (реалии страны изучаемого </w:t>
      </w:r>
      <w:r w:rsidR="008C663C" w:rsidRPr="00C63BB4">
        <w:rPr>
          <w:rFonts w:ascii="Times New Roman" w:eastAsiaTheme="minorHAnsi" w:hAnsi="Times New Roman" w:cs="Times New Roman"/>
          <w:color w:val="auto"/>
          <w:shd w:val="clear" w:color="auto" w:fill="FFFFFF"/>
          <w:lang w:eastAsia="en-US" w:bidi="ar-SA"/>
        </w:rPr>
        <w:t>языка, всемирно</w:t>
      </w:r>
      <w:r w:rsidRPr="00C63BB4">
        <w:rPr>
          <w:rFonts w:ascii="Times New Roman" w:eastAsiaTheme="minorHAnsi" w:hAnsi="Times New Roman" w:cs="Times New Roman"/>
          <w:color w:val="auto"/>
          <w:shd w:val="clear" w:color="auto" w:fill="FFFFFF"/>
          <w:lang w:eastAsia="en-US" w:bidi="ar-SA"/>
        </w:rPr>
        <w:t xml:space="preserve"> известные достопримечательности, образцы литера</w:t>
      </w:r>
      <w:r w:rsidRPr="00C63BB4">
        <w:rPr>
          <w:rFonts w:ascii="Times New Roman" w:eastAsiaTheme="minorHAnsi" w:hAnsi="Times New Roman" w:cs="Times New Roman"/>
          <w:color w:val="auto"/>
          <w:shd w:val="clear" w:color="auto" w:fill="FFFFFF"/>
          <w:lang w:eastAsia="en-US" w:bidi="ar-SA"/>
        </w:rPr>
        <w:softHyphen/>
        <w:t>туры, выдающиеся люди). Увеличение их объёма за счёт но</w:t>
      </w:r>
      <w:r w:rsidRPr="00C63BB4">
        <w:rPr>
          <w:rFonts w:ascii="Times New Roman" w:eastAsiaTheme="minorHAnsi" w:hAnsi="Times New Roman" w:cs="Times New Roman"/>
          <w:color w:val="auto"/>
          <w:shd w:val="clear" w:color="auto" w:fill="FFFFFF"/>
          <w:lang w:eastAsia="en-US" w:bidi="ar-SA"/>
        </w:rPr>
        <w:softHyphen/>
        <w:t>вой тематики и проблематики речевого общения, в том числемежпредметного характера.</w:t>
      </w:r>
    </w:p>
    <w:p w:rsidR="00734C1A" w:rsidRPr="00C63BB4" w:rsidRDefault="00734C1A" w:rsidP="00734C1A">
      <w:pPr>
        <w:keepNext/>
        <w:keepLines/>
        <w:widowControl/>
        <w:spacing w:after="44"/>
        <w:jc w:val="center"/>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Компенсаторные умения</w:t>
      </w:r>
    </w:p>
    <w:p w:rsidR="00734C1A" w:rsidRPr="00C63BB4" w:rsidRDefault="00734C1A" w:rsidP="00734C1A">
      <w:pPr>
        <w:widowControl/>
        <w:spacing w:after="250"/>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Совершенствование следующих умений: пользоваться язы</w:t>
      </w:r>
      <w:r w:rsidRPr="00C63BB4">
        <w:rPr>
          <w:rFonts w:ascii="Times New Roman" w:eastAsiaTheme="minorHAnsi" w:hAnsi="Times New Roman" w:cs="Times New Roman"/>
          <w:color w:val="auto"/>
          <w:shd w:val="clear" w:color="auto" w:fill="FFFFFF"/>
          <w:lang w:eastAsia="en-US" w:bidi="ar-SA"/>
        </w:rPr>
        <w:softHyphen/>
        <w:t>ковой и контекстуальной догадкой при чтении и аудирова</w:t>
      </w:r>
      <w:r w:rsidRPr="00C63BB4">
        <w:rPr>
          <w:rFonts w:ascii="Times New Roman" w:eastAsiaTheme="minorHAnsi" w:hAnsi="Times New Roman" w:cs="Times New Roman"/>
          <w:color w:val="auto"/>
          <w:shd w:val="clear" w:color="auto" w:fill="FFFFFF"/>
          <w:lang w:eastAsia="en-US" w:bidi="ar-SA"/>
        </w:rPr>
        <w:softHyphen/>
        <w:t>нии; прогнозировать содержание текста по заголовку/началу</w:t>
      </w:r>
      <w:r w:rsidR="00184831">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текста; использовать текстовые опоры различного рода (под</w:t>
      </w:r>
      <w:r w:rsidRPr="00C63BB4">
        <w:rPr>
          <w:rFonts w:ascii="Times New Roman" w:eastAsiaTheme="minorHAnsi" w:hAnsi="Times New Roman" w:cs="Times New Roman"/>
          <w:color w:val="auto"/>
          <w:shd w:val="clear" w:color="auto" w:fill="FFFFFF"/>
          <w:lang w:eastAsia="en-US" w:bidi="ar-SA"/>
        </w:rPr>
        <w:softHyphen/>
        <w:t>заголовки, таблицы, графики, шрифтовые выделения, ком</w:t>
      </w:r>
      <w:r w:rsidRPr="00C63BB4">
        <w:rPr>
          <w:rFonts w:ascii="Times New Roman" w:eastAsiaTheme="minorHAnsi" w:hAnsi="Times New Roman" w:cs="Times New Roman"/>
          <w:color w:val="auto"/>
          <w:shd w:val="clear" w:color="auto" w:fill="FFFFFF"/>
          <w:lang w:eastAsia="en-US" w:bidi="ar-SA"/>
        </w:rPr>
        <w:softHyphen/>
        <w:t>ментарии, сноски); игнорировать лексические и смысловые</w:t>
      </w:r>
      <w:r w:rsidR="00184831">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трудности, не влияющие на понимание основного содержания</w:t>
      </w:r>
      <w:r w:rsidR="00184831">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текста; использовать переспрос и словарные замены в про</w:t>
      </w:r>
      <w:r w:rsidRPr="00C63BB4">
        <w:rPr>
          <w:rFonts w:ascii="Times New Roman" w:eastAsiaTheme="minorHAnsi" w:hAnsi="Times New Roman" w:cs="Times New Roman"/>
          <w:color w:val="auto"/>
          <w:shd w:val="clear" w:color="auto" w:fill="FFFFFF"/>
          <w:lang w:eastAsia="en-US" w:bidi="ar-SA"/>
        </w:rPr>
        <w:softHyphen/>
        <w:t>цессе устноречевого общения.</w:t>
      </w:r>
    </w:p>
    <w:p w:rsidR="00734C1A" w:rsidRPr="00C63BB4" w:rsidRDefault="00184831" w:rsidP="00734C1A">
      <w:pPr>
        <w:keepNext/>
        <w:keepLines/>
        <w:widowControl/>
        <w:jc w:val="center"/>
        <w:outlineLvl w:val="2"/>
        <w:rPr>
          <w:rFonts w:ascii="Segoe UI" w:eastAsiaTheme="minorHAnsi" w:hAnsi="Segoe UI" w:cs="Segoe UI"/>
          <w:b/>
          <w:bCs/>
          <w:color w:val="auto"/>
          <w:lang w:eastAsia="en-US" w:bidi="ar-SA"/>
        </w:rPr>
      </w:pPr>
      <w:r w:rsidRPr="00C63BB4">
        <w:rPr>
          <w:rFonts w:ascii="Segoe UI" w:eastAsiaTheme="minorHAnsi" w:hAnsi="Segoe UI" w:cs="Segoe UI"/>
          <w:b/>
          <w:bCs/>
          <w:color w:val="auto"/>
          <w:shd w:val="clear" w:color="auto" w:fill="FFFFFF"/>
          <w:lang w:eastAsia="en-US" w:bidi="ar-SA"/>
        </w:rPr>
        <w:t>Мета предметные</w:t>
      </w:r>
      <w:r w:rsidR="00734C1A" w:rsidRPr="00C63BB4">
        <w:rPr>
          <w:rFonts w:ascii="Segoe UI" w:eastAsiaTheme="minorHAnsi" w:hAnsi="Segoe UI" w:cs="Segoe UI"/>
          <w:b/>
          <w:bCs/>
          <w:color w:val="auto"/>
          <w:shd w:val="clear" w:color="auto" w:fill="FFFFFF"/>
          <w:lang w:eastAsia="en-US" w:bidi="ar-SA"/>
        </w:rPr>
        <w:t xml:space="preserve"> и </w:t>
      </w:r>
      <w:r w:rsidRPr="00C63BB4">
        <w:rPr>
          <w:rFonts w:ascii="Segoe UI" w:eastAsiaTheme="minorHAnsi" w:hAnsi="Segoe UI" w:cs="Segoe UI"/>
          <w:b/>
          <w:bCs/>
          <w:color w:val="auto"/>
          <w:shd w:val="clear" w:color="auto" w:fill="FFFFFF"/>
          <w:lang w:eastAsia="en-US" w:bidi="ar-SA"/>
        </w:rPr>
        <w:t>специальные учебные</w:t>
      </w:r>
      <w:r w:rsidR="00734C1A" w:rsidRPr="00C63BB4">
        <w:rPr>
          <w:rFonts w:ascii="Segoe UI" w:eastAsiaTheme="minorHAnsi" w:hAnsi="Segoe UI" w:cs="Segoe UI"/>
          <w:b/>
          <w:bCs/>
          <w:color w:val="auto"/>
          <w:shd w:val="clear" w:color="auto" w:fill="FFFFFF"/>
          <w:lang w:eastAsia="en-US" w:bidi="ar-SA"/>
        </w:rPr>
        <w:t xml:space="preserve"> действия</w:t>
      </w:r>
    </w:p>
    <w:p w:rsidR="00734C1A" w:rsidRPr="00C63BB4" w:rsidRDefault="00734C1A" w:rsidP="00734C1A">
      <w:pPr>
        <w:widowControl/>
        <w:ind w:left="20" w:right="20" w:firstLine="300"/>
        <w:jc w:val="both"/>
        <w:rPr>
          <w:rFonts w:ascii="Times New Roman" w:eastAsiaTheme="minorHAnsi" w:hAnsi="Times New Roman" w:cs="Times New Roman"/>
          <w:color w:val="auto"/>
          <w:lang w:eastAsia="en-US" w:bidi="ar-SA"/>
        </w:rPr>
      </w:pPr>
      <w:r w:rsidRPr="00C63BB4">
        <w:rPr>
          <w:rFonts w:ascii="Times New Roman" w:eastAsiaTheme="minorHAnsi" w:hAnsi="Times New Roman" w:cs="Times New Roman"/>
          <w:color w:val="auto"/>
          <w:shd w:val="clear" w:color="auto" w:fill="FFFFFF"/>
          <w:lang w:eastAsia="en-US" w:bidi="ar-SA"/>
        </w:rPr>
        <w:t xml:space="preserve">Дальнейшее развитие метапредметных умений, </w:t>
      </w:r>
      <w:r w:rsidR="00184831" w:rsidRPr="00C63BB4">
        <w:rPr>
          <w:rFonts w:ascii="Times New Roman" w:eastAsiaTheme="minorHAnsi" w:hAnsi="Times New Roman" w:cs="Times New Roman"/>
          <w:color w:val="auto"/>
          <w:shd w:val="clear" w:color="auto" w:fill="FFFFFF"/>
          <w:lang w:eastAsia="en-US" w:bidi="ar-SA"/>
        </w:rPr>
        <w:t>связанных</w:t>
      </w:r>
      <w:r w:rsidRPr="00C63BB4">
        <w:rPr>
          <w:rFonts w:ascii="Times New Roman" w:eastAsiaTheme="minorHAnsi" w:hAnsi="Times New Roman" w:cs="Times New Roman"/>
          <w:color w:val="auto"/>
          <w:shd w:val="clear" w:color="auto" w:fill="FFFFFF"/>
          <w:lang w:eastAsia="en-US" w:bidi="ar-SA"/>
        </w:rPr>
        <w:t xml:space="preserve"> приёмами самостоятельного приобретения знаний: исполь</w:t>
      </w:r>
      <w:r w:rsidRPr="00C63BB4">
        <w:rPr>
          <w:rFonts w:ascii="Times New Roman" w:eastAsiaTheme="minorHAnsi" w:hAnsi="Times New Roman" w:cs="Times New Roman"/>
          <w:color w:val="auto"/>
          <w:shd w:val="clear" w:color="auto" w:fill="FFFFFF"/>
          <w:lang w:eastAsia="en-US" w:bidi="ar-SA"/>
        </w:rPr>
        <w:softHyphen/>
        <w:t>зовать двуязычные и одноязычные (толковые) словари и дру</w:t>
      </w:r>
      <w:r w:rsidRPr="00C63BB4">
        <w:rPr>
          <w:rFonts w:ascii="Times New Roman" w:eastAsiaTheme="minorHAnsi" w:hAnsi="Times New Roman" w:cs="Times New Roman"/>
          <w:color w:val="auto"/>
          <w:shd w:val="clear" w:color="auto" w:fill="FFFFFF"/>
          <w:lang w:eastAsia="en-US" w:bidi="ar-SA"/>
        </w:rPr>
        <w:softHyphen/>
        <w:t>гую справочную литературу</w:t>
      </w:r>
      <w:r>
        <w:rPr>
          <w:rFonts w:ascii="Times New Roman" w:eastAsiaTheme="minorHAnsi" w:hAnsi="Times New Roman" w:cs="Times New Roman"/>
          <w:color w:val="auto"/>
          <w:shd w:val="clear" w:color="auto" w:fill="FFFFFF"/>
          <w:lang w:eastAsia="en-US" w:bidi="ar-SA"/>
        </w:rPr>
        <w:t>, в том числе лингвострановедче</w:t>
      </w:r>
      <w:r w:rsidRPr="00C63BB4">
        <w:rPr>
          <w:rFonts w:ascii="Times New Roman" w:eastAsiaTheme="minorHAnsi" w:hAnsi="Times New Roman" w:cs="Times New Roman"/>
          <w:color w:val="auto"/>
          <w:shd w:val="clear" w:color="auto" w:fill="FFFFFF"/>
          <w:lang w:eastAsia="en-US" w:bidi="ar-SA"/>
        </w:rPr>
        <w:t>скую; ориентироваться в иноязычном письменном тексте и</w:t>
      </w:r>
      <w:r w:rsidR="00184831">
        <w:rPr>
          <w:rFonts w:ascii="Times New Roman" w:eastAsiaTheme="minorHAnsi" w:hAnsi="Times New Roman" w:cs="Times New Roman"/>
          <w:color w:val="auto"/>
          <w:shd w:val="clear" w:color="auto" w:fill="FFFFFF"/>
          <w:lang w:eastAsia="en-US" w:bidi="ar-SA"/>
        </w:rPr>
        <w:t xml:space="preserve"> </w:t>
      </w:r>
      <w:r w:rsidR="00184831" w:rsidRPr="00C63BB4">
        <w:rPr>
          <w:rFonts w:ascii="Times New Roman" w:eastAsiaTheme="minorHAnsi" w:hAnsi="Times New Roman" w:cs="Times New Roman"/>
          <w:color w:val="auto"/>
          <w:shd w:val="clear" w:color="auto" w:fill="FFFFFF"/>
          <w:lang w:eastAsia="en-US" w:bidi="ar-SA"/>
        </w:rPr>
        <w:t>аудио тексте</w:t>
      </w:r>
      <w:r w:rsidRPr="00C63BB4">
        <w:rPr>
          <w:rFonts w:ascii="Times New Roman" w:eastAsiaTheme="minorHAnsi" w:hAnsi="Times New Roman" w:cs="Times New Roman"/>
          <w:color w:val="auto"/>
          <w:shd w:val="clear" w:color="auto" w:fill="FFFFFF"/>
          <w:lang w:eastAsia="en-US" w:bidi="ar-SA"/>
        </w:rPr>
        <w:t>; извлекать информацию на разных уровнях (ос</w:t>
      </w:r>
      <w:r w:rsidRPr="00C63BB4">
        <w:rPr>
          <w:rFonts w:ascii="Times New Roman" w:eastAsiaTheme="minorHAnsi" w:hAnsi="Times New Roman" w:cs="Times New Roman"/>
          <w:color w:val="auto"/>
          <w:shd w:val="clear" w:color="auto" w:fill="FFFFFF"/>
          <w:lang w:eastAsia="en-US" w:bidi="ar-SA"/>
        </w:rPr>
        <w:softHyphen/>
        <w:t>новную, выборочную/запрашиваемую, полную и точную ин</w:t>
      </w:r>
      <w:r w:rsidRPr="00C63BB4">
        <w:rPr>
          <w:rFonts w:ascii="Times New Roman" w:eastAsiaTheme="minorHAnsi" w:hAnsi="Times New Roman" w:cs="Times New Roman"/>
          <w:color w:val="auto"/>
          <w:shd w:val="clear" w:color="auto" w:fill="FFFFFF"/>
          <w:lang w:eastAsia="en-US" w:bidi="ar-SA"/>
        </w:rPr>
        <w:softHyphen/>
        <w:t>формацию) в соответствии с поставленной коммуникативной</w:t>
      </w:r>
      <w:r w:rsidR="00184831">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задачей; выделять нужную информацию из различных источ</w:t>
      </w:r>
      <w:r w:rsidRPr="00C63BB4">
        <w:rPr>
          <w:rFonts w:ascii="Times New Roman" w:eastAsiaTheme="minorHAnsi" w:hAnsi="Times New Roman" w:cs="Times New Roman"/>
          <w:color w:val="auto"/>
          <w:shd w:val="clear" w:color="auto" w:fill="FFFFFF"/>
          <w:lang w:eastAsia="en-US" w:bidi="ar-SA"/>
        </w:rPr>
        <w:softHyphen/>
        <w:t xml:space="preserve">ников на иностранном языке, в том числе из Интернета, </w:t>
      </w:r>
      <w:r w:rsidR="00184831" w:rsidRPr="00C63BB4">
        <w:rPr>
          <w:rFonts w:ascii="Times New Roman" w:eastAsiaTheme="minorHAnsi" w:hAnsi="Times New Roman" w:cs="Times New Roman"/>
          <w:color w:val="auto"/>
          <w:shd w:val="clear" w:color="auto" w:fill="FFFFFF"/>
          <w:lang w:eastAsia="en-US" w:bidi="ar-SA"/>
        </w:rPr>
        <w:t>и обобщать</w:t>
      </w:r>
      <w:r w:rsidRPr="00C63BB4">
        <w:rPr>
          <w:rFonts w:ascii="Times New Roman" w:eastAsiaTheme="minorHAnsi" w:hAnsi="Times New Roman" w:cs="Times New Roman"/>
          <w:color w:val="auto"/>
          <w:shd w:val="clear" w:color="auto" w:fill="FFFFFF"/>
          <w:lang w:eastAsia="en-US" w:bidi="ar-SA"/>
        </w:rPr>
        <w:t xml:space="preserve"> её; фиксировать содержание сообщений; планиро</w:t>
      </w:r>
      <w:r w:rsidRPr="00C63BB4">
        <w:rPr>
          <w:rFonts w:ascii="Times New Roman" w:eastAsiaTheme="minorHAnsi" w:hAnsi="Times New Roman" w:cs="Times New Roman"/>
          <w:color w:val="auto"/>
          <w:shd w:val="clear" w:color="auto" w:fill="FFFFFF"/>
          <w:lang w:eastAsia="en-US" w:bidi="ar-SA"/>
        </w:rPr>
        <w:softHyphen/>
        <w:t>вать и осуществлять учебно-исследовательскую работу (</w:t>
      </w:r>
      <w:r w:rsidR="00184831" w:rsidRPr="00C63BB4">
        <w:rPr>
          <w:rFonts w:ascii="Times New Roman" w:eastAsiaTheme="minorHAnsi" w:hAnsi="Times New Roman" w:cs="Times New Roman"/>
          <w:color w:val="auto"/>
          <w:shd w:val="clear" w:color="auto" w:fill="FFFFFF"/>
          <w:lang w:eastAsia="en-US" w:bidi="ar-SA"/>
        </w:rPr>
        <w:t>выбор темы</w:t>
      </w:r>
      <w:r w:rsidRPr="00C63BB4">
        <w:rPr>
          <w:rFonts w:ascii="Times New Roman" w:eastAsiaTheme="minorHAnsi" w:hAnsi="Times New Roman" w:cs="Times New Roman"/>
          <w:color w:val="auto"/>
          <w:shd w:val="clear" w:color="auto" w:fill="FFFFFF"/>
          <w:lang w:eastAsia="en-US" w:bidi="ar-SA"/>
        </w:rPr>
        <w:t xml:space="preserve"> исследования, составление плана работы, знакомство </w:t>
      </w:r>
      <w:r w:rsidR="00184831" w:rsidRPr="00C63BB4">
        <w:rPr>
          <w:rFonts w:ascii="Times New Roman" w:eastAsiaTheme="minorHAnsi" w:hAnsi="Times New Roman" w:cs="Times New Roman"/>
          <w:color w:val="auto"/>
          <w:shd w:val="clear" w:color="auto" w:fill="FFFFFF"/>
          <w:lang w:eastAsia="en-US" w:bidi="ar-SA"/>
        </w:rPr>
        <w:t>с исследовательскими</w:t>
      </w:r>
      <w:r w:rsidRPr="00C63BB4">
        <w:rPr>
          <w:rFonts w:ascii="Times New Roman" w:eastAsiaTheme="minorHAnsi" w:hAnsi="Times New Roman" w:cs="Times New Roman"/>
          <w:color w:val="auto"/>
          <w:shd w:val="clear" w:color="auto" w:fill="FFFFFF"/>
          <w:lang w:eastAsia="en-US" w:bidi="ar-SA"/>
        </w:rPr>
        <w:t xml:space="preserve"> методами (наблюдение, </w:t>
      </w:r>
      <w:r w:rsidR="00184831" w:rsidRPr="00C63BB4">
        <w:rPr>
          <w:rFonts w:ascii="Times New Roman" w:eastAsiaTheme="minorHAnsi" w:hAnsi="Times New Roman" w:cs="Times New Roman"/>
          <w:color w:val="auto"/>
          <w:shd w:val="clear" w:color="auto" w:fill="FFFFFF"/>
          <w:lang w:eastAsia="en-US" w:bidi="ar-SA"/>
        </w:rPr>
        <w:t>анкетирование, интервьюирование</w:t>
      </w:r>
      <w:r w:rsidRPr="00C63BB4">
        <w:rPr>
          <w:rFonts w:ascii="Times New Roman" w:eastAsiaTheme="minorHAnsi" w:hAnsi="Times New Roman" w:cs="Times New Roman"/>
          <w:color w:val="auto"/>
          <w:shd w:val="clear" w:color="auto" w:fill="FFFFFF"/>
          <w:lang w:eastAsia="en-US" w:bidi="ar-SA"/>
        </w:rPr>
        <w:t>), анализ полученных данных и их интер</w:t>
      </w:r>
      <w:r w:rsidRPr="00C63BB4">
        <w:rPr>
          <w:rFonts w:ascii="Times New Roman" w:eastAsiaTheme="minorHAnsi" w:hAnsi="Times New Roman" w:cs="Times New Roman"/>
          <w:color w:val="auto"/>
          <w:shd w:val="clear" w:color="auto" w:fill="FFFFFF"/>
          <w:lang w:eastAsia="en-US" w:bidi="ar-SA"/>
        </w:rPr>
        <w:softHyphen/>
        <w:t xml:space="preserve">претация, разработка краткосрочного проекта и его </w:t>
      </w:r>
      <w:r w:rsidR="00184831" w:rsidRPr="00C63BB4">
        <w:rPr>
          <w:rFonts w:ascii="Times New Roman" w:eastAsiaTheme="minorHAnsi" w:hAnsi="Times New Roman" w:cs="Times New Roman"/>
          <w:color w:val="auto"/>
          <w:shd w:val="clear" w:color="auto" w:fill="FFFFFF"/>
          <w:lang w:eastAsia="en-US" w:bidi="ar-SA"/>
        </w:rPr>
        <w:t>устная презентация</w:t>
      </w:r>
      <w:r w:rsidRPr="00C63BB4">
        <w:rPr>
          <w:rFonts w:ascii="Times New Roman" w:eastAsiaTheme="minorHAnsi" w:hAnsi="Times New Roman" w:cs="Times New Roman"/>
          <w:color w:val="auto"/>
          <w:shd w:val="clear" w:color="auto" w:fill="FFFFFF"/>
          <w:lang w:eastAsia="en-US" w:bidi="ar-SA"/>
        </w:rPr>
        <w:t xml:space="preserve"> с аргументацией, ответы на вопросы по проек</w:t>
      </w:r>
      <w:r w:rsidRPr="00C63BB4">
        <w:rPr>
          <w:rFonts w:ascii="Times New Roman" w:eastAsiaTheme="minorHAnsi" w:hAnsi="Times New Roman" w:cs="Times New Roman"/>
          <w:color w:val="auto"/>
          <w:shd w:val="clear" w:color="auto" w:fill="FFFFFF"/>
          <w:lang w:eastAsia="en-US" w:bidi="ar-SA"/>
        </w:rPr>
        <w:softHyphen/>
        <w:t>ту); участвовать в работе над долгосрочным проектом; вза</w:t>
      </w:r>
      <w:r w:rsidRPr="00C63BB4">
        <w:rPr>
          <w:rFonts w:ascii="Times New Roman" w:eastAsiaTheme="minorHAnsi" w:hAnsi="Times New Roman" w:cs="Times New Roman"/>
          <w:color w:val="auto"/>
          <w:shd w:val="clear" w:color="auto" w:fill="FFFFFF"/>
          <w:lang w:eastAsia="en-US" w:bidi="ar-SA"/>
        </w:rPr>
        <w:softHyphen/>
        <w:t xml:space="preserve">имодействовать в группе с другими участниками </w:t>
      </w:r>
      <w:r w:rsidR="00184831" w:rsidRPr="00C63BB4">
        <w:rPr>
          <w:rFonts w:ascii="Times New Roman" w:eastAsiaTheme="minorHAnsi" w:hAnsi="Times New Roman" w:cs="Times New Roman"/>
          <w:color w:val="auto"/>
          <w:shd w:val="clear" w:color="auto" w:fill="FFFFFF"/>
          <w:lang w:eastAsia="en-US" w:bidi="ar-SA"/>
        </w:rPr>
        <w:t>проектной деятельности</w:t>
      </w:r>
      <w:r w:rsidRPr="00C63BB4">
        <w:rPr>
          <w:rFonts w:ascii="Times New Roman" w:eastAsiaTheme="minorHAnsi" w:hAnsi="Times New Roman" w:cs="Times New Roman"/>
          <w:color w:val="auto"/>
          <w:shd w:val="clear" w:color="auto" w:fill="FFFFFF"/>
          <w:lang w:eastAsia="en-US" w:bidi="ar-SA"/>
        </w:rPr>
        <w:t>; самостоятельно работать, рационально органи</w:t>
      </w:r>
      <w:r w:rsidRPr="00C63BB4">
        <w:rPr>
          <w:rFonts w:ascii="Times New Roman" w:eastAsiaTheme="minorHAnsi" w:hAnsi="Times New Roman" w:cs="Times New Roman"/>
          <w:color w:val="auto"/>
          <w:shd w:val="clear" w:color="auto" w:fill="FFFFFF"/>
          <w:lang w:eastAsia="en-US" w:bidi="ar-SA"/>
        </w:rPr>
        <w:softHyphen/>
        <w:t>зовывая свой труд в классе и дома.</w:t>
      </w:r>
    </w:p>
    <w:p w:rsidR="00734C1A" w:rsidRDefault="00734C1A" w:rsidP="00734C1A">
      <w:pPr>
        <w:widowControl/>
        <w:spacing w:after="388"/>
        <w:ind w:left="20" w:right="20" w:firstLine="280"/>
        <w:jc w:val="both"/>
        <w:rPr>
          <w:rFonts w:ascii="Times New Roman" w:eastAsiaTheme="minorHAnsi" w:hAnsi="Times New Roman" w:cs="Times New Roman"/>
          <w:color w:val="auto"/>
          <w:shd w:val="clear" w:color="auto" w:fill="FFFFFF"/>
          <w:lang w:eastAsia="en-US" w:bidi="ar-SA"/>
        </w:rPr>
      </w:pPr>
      <w:r w:rsidRPr="00C63BB4">
        <w:rPr>
          <w:rFonts w:ascii="Times New Roman" w:eastAsiaTheme="minorHAnsi" w:hAnsi="Times New Roman" w:cs="Times New Roman"/>
          <w:color w:val="auto"/>
          <w:shd w:val="clear" w:color="auto" w:fill="FFFFFF"/>
          <w:lang w:eastAsia="en-US" w:bidi="ar-SA"/>
        </w:rPr>
        <w:t>Дальнейшее развитие</w:t>
      </w:r>
      <w:r w:rsidRPr="00C63BB4">
        <w:rPr>
          <w:rFonts w:ascii="Times New Roman" w:eastAsiaTheme="minorHAnsi" w:hAnsi="Times New Roman" w:cs="Times New Roman"/>
          <w:b/>
          <w:bCs/>
          <w:i/>
          <w:iCs/>
          <w:color w:val="auto"/>
          <w:shd w:val="clear" w:color="auto" w:fill="FFFFFF"/>
          <w:lang w:eastAsia="en-US" w:bidi="ar-SA"/>
        </w:rPr>
        <w:t xml:space="preserve"> специальных учебных умений:</w:t>
      </w:r>
      <w:r w:rsidRPr="00C63BB4">
        <w:rPr>
          <w:rFonts w:ascii="Times New Roman" w:eastAsiaTheme="minorHAnsi" w:hAnsi="Times New Roman" w:cs="Times New Roman"/>
          <w:color w:val="auto"/>
          <w:shd w:val="clear" w:color="auto" w:fill="FFFFFF"/>
          <w:lang w:eastAsia="en-US" w:bidi="ar-SA"/>
        </w:rPr>
        <w:t xml:space="preserve"> ин</w:t>
      </w:r>
      <w:r w:rsidRPr="00C63BB4">
        <w:rPr>
          <w:rFonts w:ascii="Times New Roman" w:eastAsiaTheme="minorHAnsi" w:hAnsi="Times New Roman" w:cs="Times New Roman"/>
          <w:color w:val="auto"/>
          <w:shd w:val="clear" w:color="auto" w:fill="FFFFFF"/>
          <w:lang w:eastAsia="en-US" w:bidi="ar-SA"/>
        </w:rPr>
        <w:softHyphen/>
        <w:t xml:space="preserve">терпретировать языковые средства, отражающие </w:t>
      </w:r>
      <w:r w:rsidR="00184831" w:rsidRPr="00C63BB4">
        <w:rPr>
          <w:rFonts w:ascii="Times New Roman" w:eastAsiaTheme="minorHAnsi" w:hAnsi="Times New Roman" w:cs="Times New Roman"/>
          <w:color w:val="auto"/>
          <w:shd w:val="clear" w:color="auto" w:fill="FFFFFF"/>
          <w:lang w:eastAsia="en-US" w:bidi="ar-SA"/>
        </w:rPr>
        <w:t>особенности иной</w:t>
      </w:r>
      <w:r w:rsidRPr="00C63BB4">
        <w:rPr>
          <w:rFonts w:ascii="Times New Roman" w:eastAsiaTheme="minorHAnsi" w:hAnsi="Times New Roman" w:cs="Times New Roman"/>
          <w:color w:val="auto"/>
          <w:shd w:val="clear" w:color="auto" w:fill="FFFFFF"/>
          <w:lang w:eastAsia="en-US" w:bidi="ar-SA"/>
        </w:rPr>
        <w:t xml:space="preserve"> культуры; находить ключевые слова; </w:t>
      </w:r>
      <w:r w:rsidR="00184831" w:rsidRPr="00C63BB4">
        <w:rPr>
          <w:rFonts w:ascii="Times New Roman" w:eastAsiaTheme="minorHAnsi" w:hAnsi="Times New Roman" w:cs="Times New Roman"/>
          <w:color w:val="auto"/>
          <w:shd w:val="clear" w:color="auto" w:fill="FFFFFF"/>
          <w:lang w:eastAsia="en-US" w:bidi="ar-SA"/>
        </w:rPr>
        <w:t>схематизировать</w:t>
      </w:r>
      <w:r w:rsidR="00184831">
        <w:rPr>
          <w:rFonts w:ascii="Times New Roman" w:eastAsiaTheme="minorHAnsi" w:hAnsi="Times New Roman" w:cs="Times New Roman"/>
          <w:color w:val="auto"/>
          <w:shd w:val="clear" w:color="auto" w:fill="FFFFFF"/>
          <w:lang w:eastAsia="en-US" w:bidi="ar-SA"/>
        </w:rPr>
        <w:t xml:space="preserve"> </w:t>
      </w:r>
      <w:r w:rsidRPr="00C63BB4">
        <w:rPr>
          <w:rFonts w:ascii="Times New Roman" w:eastAsiaTheme="minorHAnsi" w:hAnsi="Times New Roman" w:cs="Times New Roman"/>
          <w:color w:val="auto"/>
          <w:shd w:val="clear" w:color="auto" w:fill="FFFFFF"/>
          <w:lang w:eastAsia="en-US" w:bidi="ar-SA"/>
        </w:rPr>
        <w:t xml:space="preserve">слова на основе языковой догадки и </w:t>
      </w:r>
      <w:r w:rsidR="00184831" w:rsidRPr="00C63BB4">
        <w:rPr>
          <w:rFonts w:ascii="Times New Roman" w:eastAsiaTheme="minorHAnsi" w:hAnsi="Times New Roman" w:cs="Times New Roman"/>
          <w:color w:val="auto"/>
          <w:shd w:val="clear" w:color="auto" w:fill="FFFFFF"/>
          <w:lang w:eastAsia="en-US" w:bidi="ar-SA"/>
        </w:rPr>
        <w:t>словообразовательного анализа</w:t>
      </w:r>
      <w:r w:rsidRPr="00C63BB4">
        <w:rPr>
          <w:rFonts w:ascii="Times New Roman" w:eastAsiaTheme="minorHAnsi" w:hAnsi="Times New Roman" w:cs="Times New Roman"/>
          <w:color w:val="auto"/>
          <w:shd w:val="clear" w:color="auto" w:fill="FFFFFF"/>
          <w:lang w:eastAsia="en-US" w:bidi="ar-SA"/>
        </w:rPr>
        <w:t xml:space="preserve">; </w:t>
      </w:r>
      <w:r>
        <w:rPr>
          <w:rFonts w:ascii="Times New Roman" w:eastAsiaTheme="minorHAnsi" w:hAnsi="Times New Roman" w:cs="Times New Roman"/>
          <w:color w:val="auto"/>
          <w:shd w:val="clear" w:color="auto" w:fill="FFFFFF"/>
          <w:lang w:eastAsia="en-US" w:bidi="ar-SA"/>
        </w:rPr>
        <w:t>использовать выборочный перевод.</w:t>
      </w:r>
    </w:p>
    <w:p w:rsidR="00734C1A" w:rsidRPr="00C515BD" w:rsidRDefault="00734C1A" w:rsidP="00734C1A">
      <w:pPr>
        <w:widowControl/>
        <w:spacing w:after="388"/>
        <w:ind w:left="20" w:right="20" w:firstLine="280"/>
        <w:jc w:val="both"/>
        <w:rPr>
          <w:rFonts w:ascii="Times New Roman" w:eastAsiaTheme="minorHAnsi" w:hAnsi="Times New Roman" w:cs="Times New Roman"/>
          <w:b/>
          <w:color w:val="auto"/>
          <w:shd w:val="clear" w:color="auto" w:fill="FFFFFF"/>
          <w:lang w:eastAsia="en-US" w:bidi="ar-SA"/>
        </w:rPr>
      </w:pPr>
      <w:r w:rsidRPr="00C515BD">
        <w:rPr>
          <w:rFonts w:ascii="Times New Roman" w:eastAsiaTheme="minorHAnsi" w:hAnsi="Times New Roman" w:cs="Times New Roman"/>
          <w:b/>
          <w:color w:val="auto"/>
          <w:shd w:val="clear" w:color="auto" w:fill="FFFFFF"/>
          <w:lang w:eastAsia="en-US" w:bidi="ar-SA"/>
        </w:rPr>
        <w:t>Тематическое планирование 10-11 класс</w:t>
      </w:r>
    </w:p>
    <w:tbl>
      <w:tblPr>
        <w:tblW w:w="1056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397"/>
        <w:gridCol w:w="6704"/>
        <w:gridCol w:w="2463"/>
      </w:tblGrid>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 п/п</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Раздел, тема</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Количество часов</w:t>
            </w:r>
          </w:p>
        </w:tc>
      </w:tr>
      <w:tr w:rsidR="00734C1A" w:rsidRPr="00ED168B" w:rsidTr="00A32A83">
        <w:tc>
          <w:tcPr>
            <w:tcW w:w="1056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10 класс</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1</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Уже несколько лет изучаем немецкий. Что мы уже знаем? Что умеем (Повторение)</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24 часа</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Обмен учащимися. Международные молодежные проекты</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21 час</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3</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Дружба, любовь</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27 часов</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4</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Искусство происходит от мастерства.</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30 часов</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jc w:val="right"/>
              <w:rPr>
                <w:rFonts w:ascii="Calibri" w:eastAsia="Times New Roman" w:hAnsi="Calibri" w:cs="Calibri"/>
                <w:sz w:val="22"/>
                <w:szCs w:val="22"/>
                <w:lang w:bidi="ar-SA"/>
              </w:rPr>
            </w:pPr>
            <w:r w:rsidRPr="00ED168B">
              <w:rPr>
                <w:rFonts w:ascii="Times New Roman" w:eastAsia="Times New Roman" w:hAnsi="Times New Roman" w:cs="Times New Roman"/>
                <w:lang w:bidi="ar-SA"/>
              </w:rPr>
              <w:t>ИТОГО</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102 часа</w:t>
            </w:r>
          </w:p>
        </w:tc>
      </w:tr>
      <w:tr w:rsidR="00734C1A" w:rsidRPr="00ED168B" w:rsidTr="00A32A83">
        <w:tc>
          <w:tcPr>
            <w:tcW w:w="1056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11 класс</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1</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Повторение. Воспоминания о лете.</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3 часа</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Повседневная жизнь молодёжи в России и Германии.</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22 часа</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3</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Искусство театра и кино.</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21 час</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4</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Научно-технический прогресс.</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30 часов</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5</w:t>
            </w: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Мир завтра. Какие требования предъявляет он к нам?</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26 часов</w:t>
            </w:r>
          </w:p>
        </w:tc>
      </w:tr>
      <w:tr w:rsidR="00734C1A" w:rsidRPr="00ED168B" w:rsidTr="00A32A83">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jc w:val="right"/>
              <w:rPr>
                <w:rFonts w:ascii="Calibri" w:eastAsia="Times New Roman" w:hAnsi="Calibri" w:cs="Calibri"/>
                <w:sz w:val="22"/>
                <w:szCs w:val="22"/>
                <w:lang w:bidi="ar-SA"/>
              </w:rPr>
            </w:pPr>
            <w:r w:rsidRPr="00ED168B">
              <w:rPr>
                <w:rFonts w:ascii="Times New Roman" w:eastAsia="Times New Roman" w:hAnsi="Times New Roman" w:cs="Times New Roman"/>
                <w:lang w:bidi="ar-SA"/>
              </w:rPr>
              <w:t>ИТОГО</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102 часа</w:t>
            </w:r>
          </w:p>
        </w:tc>
      </w:tr>
      <w:tr w:rsidR="00734C1A" w:rsidRPr="00ED168B" w:rsidTr="00A32A83">
        <w:trPr>
          <w:trHeight w:val="464"/>
        </w:trPr>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p>
        </w:tc>
        <w:tc>
          <w:tcPr>
            <w:tcW w:w="67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jc w:val="right"/>
              <w:rPr>
                <w:rFonts w:ascii="Calibri" w:eastAsia="Times New Roman" w:hAnsi="Calibri" w:cs="Calibri"/>
                <w:sz w:val="22"/>
                <w:szCs w:val="22"/>
                <w:lang w:bidi="ar-SA"/>
              </w:rPr>
            </w:pPr>
            <w:r w:rsidRPr="00ED168B">
              <w:rPr>
                <w:rFonts w:ascii="Times New Roman" w:eastAsia="Times New Roman" w:hAnsi="Times New Roman" w:cs="Times New Roman"/>
                <w:lang w:bidi="ar-SA"/>
              </w:rPr>
              <w:t>ИТОГО за 10-11 класс</w:t>
            </w:r>
          </w:p>
        </w:tc>
        <w:tc>
          <w:tcPr>
            <w:tcW w:w="24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34C1A" w:rsidRPr="00ED168B" w:rsidRDefault="00734C1A" w:rsidP="00A32A83">
            <w:pPr>
              <w:widowControl/>
              <w:rPr>
                <w:rFonts w:ascii="Calibri" w:eastAsia="Times New Roman" w:hAnsi="Calibri" w:cs="Calibri"/>
                <w:sz w:val="22"/>
                <w:szCs w:val="22"/>
                <w:lang w:bidi="ar-SA"/>
              </w:rPr>
            </w:pPr>
            <w:r w:rsidRPr="00ED168B">
              <w:rPr>
                <w:rFonts w:ascii="Times New Roman" w:eastAsia="Times New Roman" w:hAnsi="Times New Roman" w:cs="Times New Roman"/>
                <w:lang w:bidi="ar-SA"/>
              </w:rPr>
              <w:t>204 часов</w:t>
            </w:r>
          </w:p>
        </w:tc>
      </w:tr>
    </w:tbl>
    <w:p w:rsidR="00734C1A" w:rsidRPr="006F3FCB" w:rsidRDefault="00734C1A" w:rsidP="00734C1A">
      <w:pPr>
        <w:widowControl/>
        <w:spacing w:after="388"/>
        <w:ind w:left="20" w:right="20" w:firstLine="280"/>
        <w:jc w:val="both"/>
        <w:rPr>
          <w:rFonts w:ascii="Times New Roman" w:eastAsiaTheme="minorHAnsi" w:hAnsi="Times New Roman" w:cs="Times New Roman"/>
          <w:color w:val="auto"/>
          <w:lang w:eastAsia="en-US" w:bidi="ar-SA"/>
        </w:rPr>
      </w:pPr>
    </w:p>
    <w:p w:rsidR="00734C1A" w:rsidRPr="006F3FCB" w:rsidRDefault="00734C1A" w:rsidP="00734C1A">
      <w:pPr>
        <w:rPr>
          <w:rFonts w:ascii="Times New Roman" w:eastAsiaTheme="minorHAnsi" w:hAnsi="Times New Roman" w:cs="Times New Roman"/>
          <w:lang w:eastAsia="en-US" w:bidi="ar-SA"/>
        </w:rPr>
        <w:sectPr w:rsidR="00734C1A" w:rsidRPr="006F3FCB" w:rsidSect="00C11C5C">
          <w:footerReference w:type="even" r:id="rId14"/>
          <w:footerReference w:type="default" r:id="rId15"/>
          <w:pgSz w:w="11905" w:h="16837"/>
          <w:pgMar w:top="709" w:right="663" w:bottom="426" w:left="1004" w:header="0" w:footer="6" w:gutter="0"/>
          <w:cols w:space="720"/>
          <w:noEndnote/>
          <w:docGrid w:linePitch="360"/>
        </w:sectPr>
      </w:pPr>
    </w:p>
    <w:p w:rsidR="00734C1A" w:rsidRDefault="00734C1A" w:rsidP="00734C1A">
      <w:pPr>
        <w:pStyle w:val="25"/>
        <w:shd w:val="clear" w:color="auto" w:fill="auto"/>
        <w:spacing w:before="0" w:line="274" w:lineRule="exact"/>
        <w:ind w:firstLine="0"/>
        <w:jc w:val="both"/>
      </w:pPr>
    </w:p>
    <w:p w:rsidR="00734C1A" w:rsidRDefault="00734C1A" w:rsidP="00734C1A">
      <w:pPr>
        <w:framePr w:w="10368" w:wrap="notBeside" w:vAnchor="text" w:hAnchor="text" w:xAlign="center" w:y="1"/>
        <w:rPr>
          <w:sz w:val="2"/>
          <w:szCs w:val="2"/>
        </w:rPr>
      </w:pPr>
    </w:p>
    <w:p w:rsidR="00734C1A" w:rsidRDefault="00734C1A" w:rsidP="00734C1A">
      <w:pPr>
        <w:rPr>
          <w:sz w:val="2"/>
          <w:szCs w:val="2"/>
        </w:rPr>
      </w:pPr>
    </w:p>
    <w:p w:rsidR="00734C1A" w:rsidRDefault="00734C1A" w:rsidP="00734C1A">
      <w:pPr>
        <w:framePr w:w="10757" w:wrap="notBeside" w:vAnchor="text" w:hAnchor="text" w:xAlign="center" w:y="1"/>
        <w:rPr>
          <w:sz w:val="2"/>
          <w:szCs w:val="2"/>
        </w:rPr>
      </w:pPr>
    </w:p>
    <w:p w:rsidR="00734C1A" w:rsidRDefault="00734C1A" w:rsidP="00734C1A">
      <w:pPr>
        <w:rPr>
          <w:sz w:val="2"/>
          <w:szCs w:val="2"/>
        </w:rPr>
      </w:pPr>
    </w:p>
    <w:p w:rsidR="00AA4A81" w:rsidRPr="00AA4A81" w:rsidRDefault="00734C1A" w:rsidP="002D0FAC">
      <w:pPr>
        <w:pStyle w:val="37"/>
        <w:keepNext/>
        <w:keepLines/>
        <w:widowControl/>
        <w:numPr>
          <w:ilvl w:val="0"/>
          <w:numId w:val="50"/>
        </w:numPr>
        <w:shd w:val="clear" w:color="auto" w:fill="auto"/>
        <w:tabs>
          <w:tab w:val="left" w:pos="1073"/>
          <w:tab w:val="left" w:pos="8364"/>
        </w:tabs>
        <w:spacing w:before="235" w:after="0" w:line="360" w:lineRule="auto"/>
        <w:ind w:left="300" w:right="280"/>
        <w:jc w:val="both"/>
        <w:rPr>
          <w:color w:val="auto"/>
          <w:lang w:eastAsia="en-US" w:bidi="ar-SA"/>
        </w:rPr>
      </w:pPr>
      <w:bookmarkStart w:id="63" w:name="bookmark63"/>
      <w:r>
        <w:t xml:space="preserve">Рабочая программа учебного предмета «Всеобщая история. Новейшая история» 10-11 класс (базовый уровень) </w:t>
      </w:r>
      <w:bookmarkStart w:id="64" w:name="bookmark67"/>
      <w:bookmarkEnd w:id="63"/>
    </w:p>
    <w:p w:rsidR="00734C1A" w:rsidRPr="00AA4A81" w:rsidRDefault="00734C1A" w:rsidP="002D0FAC">
      <w:pPr>
        <w:pStyle w:val="37"/>
        <w:keepNext/>
        <w:keepLines/>
        <w:widowControl/>
        <w:numPr>
          <w:ilvl w:val="0"/>
          <w:numId w:val="50"/>
        </w:numPr>
        <w:shd w:val="clear" w:color="auto" w:fill="auto"/>
        <w:tabs>
          <w:tab w:val="left" w:pos="1073"/>
          <w:tab w:val="left" w:pos="8364"/>
        </w:tabs>
        <w:spacing w:before="235" w:after="0" w:line="360" w:lineRule="auto"/>
        <w:ind w:left="300" w:right="280"/>
        <w:jc w:val="both"/>
        <w:rPr>
          <w:color w:val="auto"/>
          <w:lang w:eastAsia="en-US" w:bidi="ar-SA"/>
        </w:rPr>
      </w:pPr>
      <w:r w:rsidRPr="00AA4A81">
        <w:rPr>
          <w:color w:val="auto"/>
          <w:lang w:eastAsia="en-US" w:bidi="ar-SA"/>
        </w:rPr>
        <w:t>Планируемые результаты освоения курса.</w:t>
      </w:r>
    </w:p>
    <w:p w:rsidR="00734C1A" w:rsidRPr="00C515BD" w:rsidRDefault="00734C1A" w:rsidP="00734C1A">
      <w:pPr>
        <w:widowControl/>
        <w:spacing w:after="200" w:line="276" w:lineRule="auto"/>
        <w:ind w:right="-259"/>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lang w:eastAsia="en-US" w:bidi="ar-SA"/>
        </w:rPr>
        <w:t xml:space="preserve">Методической </w:t>
      </w:r>
      <w:r w:rsidR="00184831" w:rsidRPr="00C515BD">
        <w:rPr>
          <w:rFonts w:ascii="Times New Roman" w:eastAsia="Times New Roman" w:hAnsi="Times New Roman" w:cs="Times New Roman"/>
          <w:color w:val="auto"/>
          <w:lang w:eastAsia="en-US" w:bidi="ar-SA"/>
        </w:rPr>
        <w:t>основой преподавания истории на ступени среднего (полного) общего</w:t>
      </w:r>
      <w:r w:rsidRPr="00C515BD">
        <w:rPr>
          <w:rFonts w:ascii="Times New Roman" w:eastAsia="Times New Roman" w:hAnsi="Times New Roman" w:cs="Times New Roman"/>
          <w:color w:val="auto"/>
          <w:lang w:eastAsia="en-US" w:bidi="ar-SA"/>
        </w:rPr>
        <w:t xml:space="preserve"> образования, </w:t>
      </w:r>
      <w:r w:rsidR="00184831" w:rsidRPr="00C515BD">
        <w:rPr>
          <w:rFonts w:ascii="Times New Roman" w:eastAsia="Times New Roman" w:hAnsi="Times New Roman" w:cs="Times New Roman"/>
          <w:color w:val="auto"/>
          <w:lang w:eastAsia="en-US" w:bidi="ar-SA"/>
        </w:rPr>
        <w:t>согласно ФГОС</w:t>
      </w:r>
      <w:r w:rsidRPr="00C515BD">
        <w:rPr>
          <w:rFonts w:ascii="Times New Roman" w:eastAsia="Times New Roman" w:hAnsi="Times New Roman" w:cs="Times New Roman"/>
          <w:color w:val="auto"/>
          <w:lang w:eastAsia="en-US" w:bidi="ar-SA"/>
        </w:rPr>
        <w:t>,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w:t>
      </w:r>
    </w:p>
    <w:p w:rsidR="00734C1A" w:rsidRPr="00C515BD" w:rsidRDefault="00734C1A" w:rsidP="00734C1A">
      <w:pPr>
        <w:widowControl/>
        <w:spacing w:after="200" w:line="276" w:lineRule="auto"/>
        <w:ind w:left="260"/>
        <w:rPr>
          <w:rFonts w:ascii="Times New Roman" w:eastAsia="Times New Roman" w:hAnsi="Times New Roman" w:cs="Times New Roman"/>
          <w:b/>
          <w:color w:val="auto"/>
          <w:lang w:eastAsia="en-US" w:bidi="ar-SA"/>
        </w:rPr>
      </w:pPr>
      <w:r w:rsidRPr="00C515BD">
        <w:rPr>
          <w:rFonts w:ascii="Times New Roman" w:eastAsia="Times New Roman" w:hAnsi="Times New Roman" w:cs="Times New Roman"/>
          <w:b/>
          <w:bCs/>
          <w:color w:val="auto"/>
          <w:lang w:eastAsia="en-US" w:bidi="ar-SA"/>
        </w:rPr>
        <w:t xml:space="preserve">Личностными результатами </w:t>
      </w:r>
      <w:r w:rsidRPr="00C515BD">
        <w:rPr>
          <w:rFonts w:ascii="Times New Roman" w:eastAsia="Times New Roman" w:hAnsi="Times New Roman" w:cs="Times New Roman"/>
          <w:b/>
          <w:color w:val="auto"/>
          <w:lang w:eastAsia="en-US" w:bidi="ar-SA"/>
        </w:rPr>
        <w:t>изучения курса истории на данном этапе обучения являются:</w:t>
      </w:r>
    </w:p>
    <w:p w:rsidR="00734C1A" w:rsidRPr="00C515BD" w:rsidRDefault="00734C1A" w:rsidP="002D0FAC">
      <w:pPr>
        <w:widowControl/>
        <w:numPr>
          <w:ilvl w:val="0"/>
          <w:numId w:val="111"/>
        </w:numPr>
        <w:tabs>
          <w:tab w:val="left" w:pos="980"/>
        </w:tabs>
        <w:ind w:right="2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складывание российской гражданской идентичности, способности к её осознанию в поликультурном социуме, уважительного отношения к своему народу, чувства ответственности перед Родиной, гордости за свой край, свою Родину, прошлое и настоящее многонационального народа России; чувства причастности к историко-культурной общности российского народа и судьбе России, патриотизма, готовности к служению Отечеству, его защите.</w:t>
      </w:r>
    </w:p>
    <w:p w:rsidR="00734C1A" w:rsidRPr="00C515BD" w:rsidRDefault="00734C1A" w:rsidP="002D0FAC">
      <w:pPr>
        <w:widowControl/>
        <w:numPr>
          <w:ilvl w:val="0"/>
          <w:numId w:val="111"/>
        </w:numPr>
        <w:tabs>
          <w:tab w:val="left" w:pos="980"/>
        </w:tabs>
        <w:ind w:right="6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сформированность гражданской позиции обучающегося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34C1A" w:rsidRPr="00C515BD" w:rsidRDefault="00734C1A" w:rsidP="002D0FAC">
      <w:pPr>
        <w:widowControl/>
        <w:numPr>
          <w:ilvl w:val="0"/>
          <w:numId w:val="111"/>
        </w:numPr>
        <w:tabs>
          <w:tab w:val="left" w:pos="980"/>
        </w:tabs>
        <w:ind w:right="2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734C1A" w:rsidRPr="00C515BD" w:rsidRDefault="00734C1A" w:rsidP="002D0FAC">
      <w:pPr>
        <w:widowControl/>
        <w:numPr>
          <w:ilvl w:val="0"/>
          <w:numId w:val="111"/>
        </w:numPr>
        <w:tabs>
          <w:tab w:val="left" w:pos="980"/>
        </w:tabs>
        <w:ind w:right="1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734C1A" w:rsidRPr="00C515BD" w:rsidRDefault="00734C1A" w:rsidP="002D0FAC">
      <w:pPr>
        <w:widowControl/>
        <w:numPr>
          <w:ilvl w:val="0"/>
          <w:numId w:val="111"/>
        </w:numPr>
        <w:tabs>
          <w:tab w:val="left" w:pos="980"/>
        </w:tabs>
        <w:ind w:right="1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 xml:space="preserve">формирование уважения </w:t>
      </w:r>
      <w:r w:rsidR="00184831" w:rsidRPr="00C515BD">
        <w:rPr>
          <w:rFonts w:ascii="Times New Roman" w:eastAsia="Times New Roman" w:hAnsi="Times New Roman" w:cs="Times New Roman"/>
          <w:color w:val="auto"/>
          <w:lang w:eastAsia="en-US" w:bidi="ar-SA"/>
        </w:rPr>
        <w:t>к своему</w:t>
      </w:r>
      <w:r w:rsidRPr="00C515BD">
        <w:rPr>
          <w:rFonts w:ascii="Times New Roman" w:eastAsia="Times New Roman" w:hAnsi="Times New Roman" w:cs="Times New Roman"/>
          <w:color w:val="auto"/>
          <w:lang w:eastAsia="en-US" w:bidi="ar-SA"/>
        </w:rPr>
        <w:t xml:space="preserve"> </w:t>
      </w:r>
      <w:r w:rsidR="00184831" w:rsidRPr="00C515BD">
        <w:rPr>
          <w:rFonts w:ascii="Times New Roman" w:eastAsia="Times New Roman" w:hAnsi="Times New Roman" w:cs="Times New Roman"/>
          <w:color w:val="auto"/>
          <w:lang w:eastAsia="en-US" w:bidi="ar-SA"/>
        </w:rPr>
        <w:t>народу,</w:t>
      </w:r>
      <w:r w:rsidRPr="00C515BD">
        <w:rPr>
          <w:rFonts w:ascii="Times New Roman" w:eastAsia="Times New Roman" w:hAnsi="Times New Roman" w:cs="Times New Roman"/>
          <w:color w:val="auto"/>
          <w:lang w:eastAsia="en-US" w:bidi="ar-SA"/>
        </w:rPr>
        <w:t xml:space="preserve">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w:t>
      </w:r>
      <w:r w:rsidR="00184831" w:rsidRPr="00C515BD">
        <w:rPr>
          <w:rFonts w:ascii="Times New Roman" w:eastAsia="Times New Roman" w:hAnsi="Times New Roman" w:cs="Times New Roman"/>
          <w:color w:val="auto"/>
          <w:lang w:eastAsia="en-US" w:bidi="ar-SA"/>
        </w:rPr>
        <w:t>);</w:t>
      </w:r>
    </w:p>
    <w:p w:rsidR="00734C1A" w:rsidRPr="00C515BD" w:rsidRDefault="00734C1A" w:rsidP="002D0FAC">
      <w:pPr>
        <w:widowControl/>
        <w:numPr>
          <w:ilvl w:val="0"/>
          <w:numId w:val="111"/>
        </w:numPr>
        <w:tabs>
          <w:tab w:val="left" w:pos="980"/>
        </w:tabs>
        <w:ind w:right="1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формирование уважения к русскому языку как 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34C1A" w:rsidRPr="00C515BD" w:rsidRDefault="00734C1A" w:rsidP="002D0FAC">
      <w:pPr>
        <w:widowControl/>
        <w:numPr>
          <w:ilvl w:val="0"/>
          <w:numId w:val="111"/>
        </w:numPr>
        <w:tabs>
          <w:tab w:val="left" w:pos="980"/>
        </w:tabs>
        <w:ind w:right="1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 xml:space="preserve">воспитание уважения к </w:t>
      </w:r>
      <w:r w:rsidR="00184831" w:rsidRPr="00C515BD">
        <w:rPr>
          <w:rFonts w:ascii="Times New Roman" w:eastAsia="Times New Roman" w:hAnsi="Times New Roman" w:cs="Times New Roman"/>
          <w:color w:val="auto"/>
          <w:lang w:eastAsia="en-US" w:bidi="ar-SA"/>
        </w:rPr>
        <w:t>культуре,</w:t>
      </w:r>
      <w:r w:rsidRPr="00C515BD">
        <w:rPr>
          <w:rFonts w:ascii="Times New Roman" w:eastAsia="Times New Roman" w:hAnsi="Times New Roman" w:cs="Times New Roman"/>
          <w:color w:val="auto"/>
          <w:lang w:eastAsia="en-US" w:bidi="ar-SA"/>
        </w:rPr>
        <w:t xml:space="preserve"> языкам, традициям и обычаям народов, проживающих на территории Российской Федерации;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воспитание уважения к </w:t>
      </w:r>
      <w:r w:rsidR="00184831" w:rsidRPr="00C515BD">
        <w:rPr>
          <w:rFonts w:ascii="Times New Roman" w:eastAsia="Times New Roman" w:hAnsi="Times New Roman" w:cs="Times New Roman"/>
          <w:color w:val="auto"/>
          <w:lang w:eastAsia="en-US" w:bidi="ar-SA"/>
        </w:rPr>
        <w:t>культуре,</w:t>
      </w:r>
      <w:r w:rsidRPr="00C515BD">
        <w:rPr>
          <w:rFonts w:ascii="Times New Roman" w:eastAsia="Times New Roman" w:hAnsi="Times New Roman" w:cs="Times New Roman"/>
          <w:color w:val="auto"/>
          <w:lang w:eastAsia="en-US" w:bidi="ar-SA"/>
        </w:rPr>
        <w:t xml:space="preserve"> языкам, традициям и обычаем других </w:t>
      </w:r>
      <w:r w:rsidR="00184831" w:rsidRPr="00C515BD">
        <w:rPr>
          <w:rFonts w:ascii="Times New Roman" w:eastAsia="Times New Roman" w:hAnsi="Times New Roman" w:cs="Times New Roman"/>
          <w:color w:val="auto"/>
          <w:lang w:eastAsia="en-US" w:bidi="ar-SA"/>
        </w:rPr>
        <w:t>народов.</w:t>
      </w:r>
      <w:r w:rsidRPr="00C515BD">
        <w:rPr>
          <w:rFonts w:ascii="Times New Roman" w:eastAsia="Times New Roman" w:hAnsi="Times New Roman" w:cs="Times New Roman"/>
          <w:color w:val="auto"/>
          <w:lang w:eastAsia="en-US" w:bidi="ar-SA"/>
        </w:rPr>
        <w:t xml:space="preserve"> </w:t>
      </w:r>
    </w:p>
    <w:p w:rsidR="00734C1A" w:rsidRPr="00C515BD" w:rsidRDefault="00734C1A" w:rsidP="002D0FAC">
      <w:pPr>
        <w:widowControl/>
        <w:numPr>
          <w:ilvl w:val="0"/>
          <w:numId w:val="111"/>
        </w:numPr>
        <w:tabs>
          <w:tab w:val="left" w:pos="980"/>
        </w:tabs>
        <w:ind w:right="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готовность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34C1A" w:rsidRPr="00C515BD" w:rsidRDefault="00734C1A" w:rsidP="002D0FAC">
      <w:pPr>
        <w:widowControl/>
        <w:numPr>
          <w:ilvl w:val="0"/>
          <w:numId w:val="111"/>
        </w:numPr>
        <w:tabs>
          <w:tab w:val="left" w:pos="980"/>
        </w:tabs>
        <w:ind w:right="9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нравственное сознание и поведение на основе усвоения общечеловеческих ценностей;</w:t>
      </w:r>
    </w:p>
    <w:p w:rsidR="00734C1A" w:rsidRPr="00C515BD" w:rsidRDefault="00734C1A" w:rsidP="002D0FAC">
      <w:pPr>
        <w:widowControl/>
        <w:numPr>
          <w:ilvl w:val="0"/>
          <w:numId w:val="111"/>
        </w:numPr>
        <w:tabs>
          <w:tab w:val="left" w:pos="980"/>
        </w:tabs>
        <w:ind w:right="18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34C1A" w:rsidRPr="00C515BD" w:rsidRDefault="00184831" w:rsidP="00734C1A">
      <w:pPr>
        <w:widowControl/>
        <w:ind w:left="260"/>
        <w:jc w:val="both"/>
        <w:rPr>
          <w:rFonts w:ascii="Times New Roman" w:eastAsia="Times New Roman" w:hAnsi="Times New Roman" w:cs="Times New Roman"/>
          <w:color w:val="auto"/>
          <w:lang w:eastAsia="en-US" w:bidi="ar-SA"/>
        </w:rPr>
      </w:pPr>
      <w:r>
        <w:rPr>
          <w:rFonts w:ascii="Times New Roman" w:eastAsia="Times New Roman" w:hAnsi="Times New Roman" w:cs="Times New Roman"/>
          <w:b/>
          <w:bCs/>
          <w:color w:val="auto"/>
          <w:lang w:eastAsia="en-US" w:bidi="ar-SA"/>
        </w:rPr>
        <w:t>Мета</w:t>
      </w:r>
      <w:r w:rsidRPr="00C515BD">
        <w:rPr>
          <w:rFonts w:ascii="Times New Roman" w:eastAsia="Times New Roman" w:hAnsi="Times New Roman" w:cs="Times New Roman"/>
          <w:b/>
          <w:bCs/>
          <w:color w:val="auto"/>
          <w:lang w:eastAsia="en-US" w:bidi="ar-SA"/>
        </w:rPr>
        <w:t>предметные</w:t>
      </w:r>
      <w:r w:rsidR="00734C1A" w:rsidRPr="00C515BD">
        <w:rPr>
          <w:rFonts w:ascii="Times New Roman" w:eastAsia="Times New Roman" w:hAnsi="Times New Roman" w:cs="Times New Roman"/>
          <w:b/>
          <w:bCs/>
          <w:color w:val="auto"/>
          <w:lang w:eastAsia="en-US" w:bidi="ar-SA"/>
        </w:rPr>
        <w:t xml:space="preserve"> результаты </w:t>
      </w:r>
      <w:r w:rsidR="00734C1A" w:rsidRPr="00C515BD">
        <w:rPr>
          <w:rFonts w:ascii="Times New Roman" w:eastAsia="Times New Roman" w:hAnsi="Times New Roman" w:cs="Times New Roman"/>
          <w:color w:val="auto"/>
          <w:lang w:eastAsia="en-US" w:bidi="ar-SA"/>
        </w:rPr>
        <w:t>освоения курса Истории на базовом уровне представлены тремя группамиуниверсальных учебных действий (далее УУД).</w:t>
      </w:r>
    </w:p>
    <w:p w:rsidR="00734C1A" w:rsidRPr="00C515BD" w:rsidRDefault="00734C1A" w:rsidP="002D0FAC">
      <w:pPr>
        <w:widowControl/>
        <w:numPr>
          <w:ilvl w:val="0"/>
          <w:numId w:val="100"/>
        </w:numPr>
        <w:tabs>
          <w:tab w:val="left" w:pos="500"/>
        </w:tabs>
        <w:jc w:val="both"/>
        <w:rPr>
          <w:rFonts w:ascii="Times New Roman" w:eastAsia="Times New Roman" w:hAnsi="Times New Roman" w:cs="Times New Roman"/>
          <w:b/>
          <w:iCs/>
          <w:color w:val="auto"/>
          <w:lang w:eastAsia="en-US" w:bidi="ar-SA"/>
        </w:rPr>
      </w:pPr>
      <w:r w:rsidRPr="00C515BD">
        <w:rPr>
          <w:rFonts w:ascii="Times New Roman" w:eastAsia="Times New Roman" w:hAnsi="Times New Roman" w:cs="Times New Roman"/>
          <w:b/>
          <w:iCs/>
          <w:color w:val="auto"/>
          <w:lang w:eastAsia="en-US" w:bidi="ar-SA"/>
        </w:rPr>
        <w:t>Регулятивные УУД:</w:t>
      </w:r>
    </w:p>
    <w:p w:rsidR="00734C1A" w:rsidRPr="00C515BD" w:rsidRDefault="00734C1A" w:rsidP="002D0FAC">
      <w:pPr>
        <w:widowControl/>
        <w:numPr>
          <w:ilvl w:val="0"/>
          <w:numId w:val="101"/>
        </w:numPr>
        <w:tabs>
          <w:tab w:val="left" w:pos="620"/>
        </w:tabs>
        <w:ind w:right="24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самостоятельно определять цели / задачи, задавать параметры и критерии, по которым можно определить, что цель / достигнута;</w:t>
      </w:r>
    </w:p>
    <w:p w:rsidR="00734C1A" w:rsidRPr="00C515BD" w:rsidRDefault="00734C1A" w:rsidP="002D0FAC">
      <w:pPr>
        <w:widowControl/>
        <w:numPr>
          <w:ilvl w:val="0"/>
          <w:numId w:val="101"/>
        </w:numPr>
        <w:tabs>
          <w:tab w:val="left" w:pos="620"/>
        </w:tabs>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способность оценивать возможные последствия достижения поставленной цели;</w:t>
      </w:r>
    </w:p>
    <w:p w:rsidR="00734C1A" w:rsidRPr="00C515BD" w:rsidRDefault="00734C1A" w:rsidP="002D0FAC">
      <w:pPr>
        <w:widowControl/>
        <w:numPr>
          <w:ilvl w:val="0"/>
          <w:numId w:val="101"/>
        </w:numPr>
        <w:tabs>
          <w:tab w:val="left" w:pos="620"/>
        </w:tabs>
        <w:ind w:right="26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организовывать эффективный поиск ресурсов, необходимых для достижения поставленной цели;</w:t>
      </w:r>
    </w:p>
    <w:p w:rsidR="00734C1A" w:rsidRPr="00C515BD" w:rsidRDefault="00734C1A" w:rsidP="002D0FAC">
      <w:pPr>
        <w:widowControl/>
        <w:numPr>
          <w:ilvl w:val="0"/>
          <w:numId w:val="101"/>
        </w:numPr>
        <w:tabs>
          <w:tab w:val="left" w:pos="620"/>
        </w:tabs>
        <w:ind w:right="58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сопоставлять полученный результат деятельности с поставленной заранее целью.</w:t>
      </w:r>
    </w:p>
    <w:p w:rsidR="00734C1A" w:rsidRPr="00C515BD" w:rsidRDefault="00734C1A" w:rsidP="00734C1A">
      <w:pPr>
        <w:widowControl/>
        <w:jc w:val="both"/>
        <w:rPr>
          <w:rFonts w:ascii="Times New Roman" w:eastAsia="Times New Roman" w:hAnsi="Times New Roman" w:cs="Times New Roman"/>
          <w:b/>
          <w:color w:val="auto"/>
          <w:lang w:eastAsia="en-US" w:bidi="ar-SA"/>
        </w:rPr>
      </w:pPr>
    </w:p>
    <w:p w:rsidR="00734C1A" w:rsidRPr="00C515BD" w:rsidRDefault="00734C1A" w:rsidP="002D0FAC">
      <w:pPr>
        <w:widowControl/>
        <w:numPr>
          <w:ilvl w:val="0"/>
          <w:numId w:val="102"/>
        </w:numPr>
        <w:tabs>
          <w:tab w:val="left" w:pos="500"/>
        </w:tabs>
        <w:ind w:right="30"/>
        <w:jc w:val="both"/>
        <w:rPr>
          <w:rFonts w:ascii="Times New Roman" w:eastAsia="Times New Roman" w:hAnsi="Times New Roman" w:cs="Times New Roman"/>
          <w:b/>
          <w:iCs/>
          <w:color w:val="auto"/>
          <w:lang w:eastAsia="en-US" w:bidi="ar-SA"/>
        </w:rPr>
      </w:pPr>
      <w:r w:rsidRPr="00C515BD">
        <w:rPr>
          <w:rFonts w:ascii="Times New Roman" w:eastAsia="Times New Roman" w:hAnsi="Times New Roman" w:cs="Times New Roman"/>
          <w:b/>
          <w:iCs/>
          <w:color w:val="auto"/>
          <w:lang w:eastAsia="en-US" w:bidi="ar-SA"/>
        </w:rPr>
        <w:t>Познавательные УУД:</w:t>
      </w:r>
    </w:p>
    <w:p w:rsidR="00734C1A" w:rsidRPr="00C515BD" w:rsidRDefault="00734C1A" w:rsidP="002D0FAC">
      <w:pPr>
        <w:widowControl/>
        <w:numPr>
          <w:ilvl w:val="0"/>
          <w:numId w:val="103"/>
        </w:numPr>
        <w:tabs>
          <w:tab w:val="left" w:pos="682"/>
        </w:tabs>
        <w:ind w:right="3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34C1A" w:rsidRPr="00C515BD" w:rsidRDefault="00734C1A" w:rsidP="002D0FAC">
      <w:pPr>
        <w:widowControl/>
        <w:numPr>
          <w:ilvl w:val="0"/>
          <w:numId w:val="103"/>
        </w:numPr>
        <w:tabs>
          <w:tab w:val="left" w:pos="620"/>
        </w:tabs>
        <w:ind w:right="3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критически оценивать и интерпретировать информацию с разных позиций, распознавать и фиксировать противоречия в информационных источниках;</w:t>
      </w:r>
    </w:p>
    <w:p w:rsidR="00734C1A" w:rsidRPr="00C515BD" w:rsidRDefault="00734C1A" w:rsidP="002D0FAC">
      <w:pPr>
        <w:widowControl/>
        <w:numPr>
          <w:ilvl w:val="0"/>
          <w:numId w:val="103"/>
        </w:numPr>
        <w:tabs>
          <w:tab w:val="left" w:pos="620"/>
        </w:tabs>
        <w:ind w:right="3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преобразовывать информацию из одной формы в другую;</w:t>
      </w:r>
    </w:p>
    <w:p w:rsidR="00734C1A" w:rsidRPr="00C515BD" w:rsidRDefault="00734C1A" w:rsidP="002D0FAC">
      <w:pPr>
        <w:widowControl/>
        <w:numPr>
          <w:ilvl w:val="0"/>
          <w:numId w:val="103"/>
        </w:numPr>
        <w:tabs>
          <w:tab w:val="left" w:pos="620"/>
        </w:tabs>
        <w:ind w:right="3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34C1A" w:rsidRPr="00C515BD" w:rsidRDefault="00734C1A" w:rsidP="002D0FAC">
      <w:pPr>
        <w:widowControl/>
        <w:numPr>
          <w:ilvl w:val="0"/>
          <w:numId w:val="103"/>
        </w:numPr>
        <w:tabs>
          <w:tab w:val="left" w:pos="620"/>
        </w:tabs>
        <w:ind w:right="8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способность выходить за рамки учебного предмета и осуществлять целенаправленный поиск возможностей для широкого переноса средств и способов действия;</w:t>
      </w:r>
    </w:p>
    <w:p w:rsidR="00734C1A" w:rsidRPr="00C515BD" w:rsidRDefault="00734C1A" w:rsidP="002D0FAC">
      <w:pPr>
        <w:widowControl/>
        <w:numPr>
          <w:ilvl w:val="0"/>
          <w:numId w:val="103"/>
        </w:numPr>
        <w:tabs>
          <w:tab w:val="left" w:pos="620"/>
        </w:tabs>
        <w:spacing w:after="200" w:line="27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выстраивать индивидуальную образовательную траекторию, учитывая ограничения со стороны других участников и ресурсные ограничения.</w:t>
      </w:r>
    </w:p>
    <w:p w:rsidR="00734C1A" w:rsidRPr="00C515BD" w:rsidRDefault="00734C1A" w:rsidP="002D0FAC">
      <w:pPr>
        <w:widowControl/>
        <w:numPr>
          <w:ilvl w:val="0"/>
          <w:numId w:val="104"/>
        </w:numPr>
        <w:tabs>
          <w:tab w:val="left" w:pos="500"/>
        </w:tabs>
        <w:spacing w:after="200" w:line="276" w:lineRule="auto"/>
        <w:ind w:right="172"/>
        <w:jc w:val="both"/>
        <w:rPr>
          <w:rFonts w:ascii="Times New Roman" w:eastAsia="Times New Roman" w:hAnsi="Times New Roman" w:cs="Times New Roman"/>
          <w:b/>
          <w:iCs/>
          <w:color w:val="auto"/>
          <w:lang w:eastAsia="en-US" w:bidi="ar-SA"/>
        </w:rPr>
      </w:pPr>
      <w:r w:rsidRPr="00C515BD">
        <w:rPr>
          <w:rFonts w:ascii="Times New Roman" w:eastAsia="Times New Roman" w:hAnsi="Times New Roman" w:cs="Times New Roman"/>
          <w:b/>
          <w:iCs/>
          <w:color w:val="auto"/>
          <w:lang w:eastAsia="en-US" w:bidi="ar-SA"/>
        </w:rPr>
        <w:t>Коммуникативные УУД:</w:t>
      </w:r>
    </w:p>
    <w:p w:rsidR="00734C1A" w:rsidRPr="00C515BD" w:rsidRDefault="00734C1A" w:rsidP="002D0FAC">
      <w:pPr>
        <w:widowControl/>
        <w:numPr>
          <w:ilvl w:val="0"/>
          <w:numId w:val="105"/>
        </w:numPr>
        <w:tabs>
          <w:tab w:val="left" w:pos="620"/>
        </w:tabs>
        <w:spacing w:after="200" w:line="226" w:lineRule="auto"/>
        <w:ind w:right="172"/>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способность осуществлять деловую коммуникацию как со сверстниками, так и со взрослыми;</w:t>
      </w:r>
    </w:p>
    <w:p w:rsidR="00734C1A" w:rsidRPr="00C515BD" w:rsidRDefault="00734C1A" w:rsidP="002D0FAC">
      <w:pPr>
        <w:widowControl/>
        <w:numPr>
          <w:ilvl w:val="0"/>
          <w:numId w:val="105"/>
        </w:numPr>
        <w:tabs>
          <w:tab w:val="left" w:pos="620"/>
        </w:tabs>
        <w:spacing w:after="200" w:line="226" w:lineRule="auto"/>
        <w:ind w:right="172"/>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способность выступать в разных ролях при осуществлении групповой работы (генератор идей, критик, исполнитель, выступающий, эксперт и т.д.);</w:t>
      </w:r>
    </w:p>
    <w:p w:rsidR="00734C1A" w:rsidRPr="00C515BD" w:rsidRDefault="00734C1A" w:rsidP="002D0FAC">
      <w:pPr>
        <w:widowControl/>
        <w:numPr>
          <w:ilvl w:val="0"/>
          <w:numId w:val="105"/>
        </w:numPr>
        <w:tabs>
          <w:tab w:val="left" w:pos="620"/>
        </w:tabs>
        <w:spacing w:after="200" w:line="226" w:lineRule="auto"/>
        <w:ind w:right="172"/>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координировать и выполнять работу в условиях реального, виртуального и комбинированного взаимодействия;</w:t>
      </w:r>
    </w:p>
    <w:p w:rsidR="00734C1A" w:rsidRPr="00C515BD" w:rsidRDefault="00734C1A" w:rsidP="002D0FAC">
      <w:pPr>
        <w:widowControl/>
        <w:numPr>
          <w:ilvl w:val="0"/>
          <w:numId w:val="105"/>
        </w:numPr>
        <w:tabs>
          <w:tab w:val="left" w:pos="620"/>
        </w:tabs>
        <w:spacing w:after="200" w:line="226" w:lineRule="auto"/>
        <w:ind w:right="172"/>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умение развернуто, логично и точно излагать свою точку зрения с использованием адекватных (устных и письменных) языковых средств;</w:t>
      </w:r>
    </w:p>
    <w:p w:rsidR="00734C1A" w:rsidRPr="00C515BD" w:rsidRDefault="00734C1A" w:rsidP="002D0FAC">
      <w:pPr>
        <w:widowControl/>
        <w:numPr>
          <w:ilvl w:val="0"/>
          <w:numId w:val="106"/>
        </w:numPr>
        <w:tabs>
          <w:tab w:val="left" w:pos="620"/>
        </w:tabs>
        <w:spacing w:after="200" w:line="231" w:lineRule="auto"/>
        <w:ind w:right="3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способность распознавать конфликтногенные ситуации и предотвращать конфликты, выстраивать деловую и образовательную коммуникацию, избегая личностных оценочных суждений.</w:t>
      </w:r>
    </w:p>
    <w:p w:rsidR="00734C1A" w:rsidRPr="00C515BD" w:rsidRDefault="00734C1A" w:rsidP="00734C1A">
      <w:pPr>
        <w:widowControl/>
        <w:tabs>
          <w:tab w:val="left" w:pos="720"/>
        </w:tabs>
        <w:spacing w:after="200" w:line="234" w:lineRule="auto"/>
        <w:jc w:val="both"/>
        <w:rPr>
          <w:rFonts w:ascii="Times New Roman" w:eastAsia="Times New Roman" w:hAnsi="Times New Roman" w:cs="Times New Roman"/>
          <w:i/>
          <w:iCs/>
          <w:color w:val="auto"/>
          <w:lang w:eastAsia="en-US" w:bidi="ar-SA"/>
        </w:rPr>
      </w:pPr>
      <w:r w:rsidRPr="00C515BD">
        <w:rPr>
          <w:rFonts w:ascii="Times New Roman" w:eastAsia="Times New Roman" w:hAnsi="Times New Roman" w:cs="Times New Roman"/>
          <w:b/>
          <w:bCs/>
          <w:color w:val="auto"/>
          <w:lang w:eastAsia="en-US" w:bidi="ar-SA"/>
        </w:rPr>
        <w:t xml:space="preserve">         На</w:t>
      </w:r>
      <w:r w:rsidRPr="00C515BD">
        <w:rPr>
          <w:rFonts w:ascii="Times New Roman" w:eastAsia="Times New Roman" w:hAnsi="Times New Roman" w:cs="Times New Roman"/>
          <w:b/>
          <w:bCs/>
          <w:color w:val="auto"/>
          <w:lang w:eastAsia="en-US" w:bidi="ar-SA"/>
        </w:rPr>
        <w:tab/>
        <w:t xml:space="preserve">предметном уровне </w:t>
      </w:r>
      <w:r w:rsidRPr="00C515BD">
        <w:rPr>
          <w:rFonts w:ascii="Times New Roman" w:eastAsia="Times New Roman" w:hAnsi="Times New Roman" w:cs="Times New Roman"/>
          <w:color w:val="auto"/>
          <w:lang w:eastAsia="en-US" w:bidi="ar-SA"/>
        </w:rPr>
        <w:t>в результате освоение курса истории на базовом уровне</w:t>
      </w:r>
      <w:r w:rsidR="00184831">
        <w:rPr>
          <w:rFonts w:ascii="Times New Roman" w:eastAsia="Times New Roman" w:hAnsi="Times New Roman" w:cs="Times New Roman"/>
          <w:color w:val="auto"/>
          <w:lang w:eastAsia="en-US" w:bidi="ar-SA"/>
        </w:rPr>
        <w:t xml:space="preserve"> </w:t>
      </w:r>
      <w:r w:rsidRPr="00C515BD">
        <w:rPr>
          <w:rFonts w:ascii="Times New Roman" w:eastAsia="Times New Roman" w:hAnsi="Times New Roman" w:cs="Times New Roman"/>
          <w:i/>
          <w:iCs/>
          <w:color w:val="auto"/>
          <w:lang w:eastAsia="en-US" w:bidi="ar-SA"/>
        </w:rPr>
        <w:t>обучающиеся научатся.</w:t>
      </w:r>
    </w:p>
    <w:p w:rsidR="00734C1A" w:rsidRPr="00C515BD" w:rsidRDefault="00734C1A"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C515BD">
        <w:rPr>
          <w:rFonts w:ascii="Times New Roman" w:eastAsia="Symbol" w:hAnsi="Times New Roman" w:cs="Times New Roman"/>
          <w:color w:val="auto"/>
          <w:lang w:eastAsia="en-US" w:bidi="ar-SA"/>
        </w:rPr>
        <w:t>Рассматривать историю России как неотъемлимую часть мирового исторического процесса;</w:t>
      </w:r>
    </w:p>
    <w:p w:rsidR="00734C1A" w:rsidRPr="00C515BD" w:rsidRDefault="00734C1A"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характеризовать этапы становления исторической науки, определять последовательность и длительность исторических процессов, вялений, событий;</w:t>
      </w:r>
    </w:p>
    <w:p w:rsidR="00734C1A" w:rsidRPr="00C515BD" w:rsidRDefault="00734C1A"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характеризовать место, обстоятельства, участников, результаты важнейших исторических событий;</w:t>
      </w:r>
    </w:p>
    <w:p w:rsidR="00734C1A" w:rsidRPr="00C515BD" w:rsidRDefault="00734C1A"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формулировать принципы периодизации истории развития человечества;</w:t>
      </w:r>
    </w:p>
    <w:p w:rsidR="00734C1A" w:rsidRPr="00C515BD" w:rsidRDefault="00734C1A"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определять роль исторической науки и исторического познания в решении задач прогрессивного развития России в глобальном мире; представлять культурное наследие России и других стран.</w:t>
      </w:r>
    </w:p>
    <w:p w:rsidR="00734C1A" w:rsidRPr="00C515BD" w:rsidRDefault="00734C1A" w:rsidP="002D0FAC">
      <w:pPr>
        <w:widowControl/>
        <w:numPr>
          <w:ilvl w:val="0"/>
          <w:numId w:val="107"/>
        </w:numPr>
        <w:tabs>
          <w:tab w:val="left" w:pos="1160"/>
        </w:tabs>
        <w:spacing w:after="200" w:line="227"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владеть современной терминологией исторической науки, предусмотренной программой;</w:t>
      </w:r>
    </w:p>
    <w:p w:rsidR="00734C1A" w:rsidRPr="00C515BD" w:rsidRDefault="00734C1A"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характеризовать особенности исторического пути России и оценивать её роль в мировом сообществе;</w:t>
      </w:r>
    </w:p>
    <w:p w:rsidR="00734C1A" w:rsidRPr="00C515BD" w:rsidRDefault="00734C1A"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анализировать современные версии и трактовки важнейших проблем отечественной и всемирной истории;</w:t>
      </w:r>
    </w:p>
    <w:p w:rsidR="00734C1A" w:rsidRPr="00C515BD" w:rsidRDefault="00734C1A" w:rsidP="002D0FAC">
      <w:pPr>
        <w:widowControl/>
        <w:numPr>
          <w:ilvl w:val="0"/>
          <w:numId w:val="107"/>
        </w:numPr>
        <w:tabs>
          <w:tab w:val="left" w:pos="1160"/>
        </w:tabs>
        <w:spacing w:after="200" w:line="276" w:lineRule="auto"/>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проводить поиск исторической информации в источниках разного типа;</w:t>
      </w:r>
    </w:p>
    <w:p w:rsidR="00734C1A" w:rsidRPr="00C515BD" w:rsidRDefault="00734C1A" w:rsidP="002D0FAC">
      <w:pPr>
        <w:widowControl/>
        <w:numPr>
          <w:ilvl w:val="0"/>
          <w:numId w:val="107"/>
        </w:numPr>
        <w:tabs>
          <w:tab w:val="left" w:pos="1160"/>
        </w:tabs>
        <w:spacing w:after="200" w:line="233"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критически анализировать источник исторической информации (характеризовать авторство источника, время, обстоятельства и цели его создания), давать их общую характеристику;</w:t>
      </w:r>
    </w:p>
    <w:p w:rsidR="00734C1A" w:rsidRPr="00C515BD" w:rsidRDefault="00734C1A" w:rsidP="002D0FAC">
      <w:pPr>
        <w:widowControl/>
        <w:numPr>
          <w:ilvl w:val="0"/>
          <w:numId w:val="107"/>
        </w:numPr>
        <w:tabs>
          <w:tab w:val="left" w:pos="1160"/>
        </w:tabs>
        <w:spacing w:after="200" w:line="234"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 xml:space="preserve">анализировать историческую и статистическую информацию, представленную в разных знаковых системах (текст, карта, таблица, схема, аудиовизуальный ряд); </w:t>
      </w:r>
    </w:p>
    <w:p w:rsidR="00734C1A" w:rsidRPr="00C515BD" w:rsidRDefault="00734C1A" w:rsidP="002D0FAC">
      <w:pPr>
        <w:widowControl/>
        <w:numPr>
          <w:ilvl w:val="0"/>
          <w:numId w:val="107"/>
        </w:numPr>
        <w:tabs>
          <w:tab w:val="left" w:pos="1160"/>
        </w:tabs>
        <w:spacing w:after="200" w:line="234" w:lineRule="auto"/>
        <w:jc w:val="both"/>
        <w:rPr>
          <w:rFonts w:ascii="Times New Roman" w:eastAsia="Symbol" w:hAnsi="Times New Roman" w:cs="Times New Roman"/>
          <w:color w:val="auto"/>
          <w:lang w:eastAsia="en-US" w:bidi="ar-SA"/>
        </w:rPr>
      </w:pPr>
      <w:r w:rsidRPr="00C515BD">
        <w:rPr>
          <w:rFonts w:ascii="Times New Roman" w:eastAsia="Symbol" w:hAnsi="Times New Roman" w:cs="Times New Roman"/>
          <w:color w:val="auto"/>
          <w:lang w:eastAsia="en-US" w:bidi="ar-SA"/>
        </w:rPr>
        <w:t>соотносить иллюстрированный материал с историческими событиями, явлениями, процессами, персоналиями;</w:t>
      </w:r>
    </w:p>
    <w:p w:rsidR="00734C1A" w:rsidRPr="00C515BD" w:rsidRDefault="00734C1A" w:rsidP="00734C1A">
      <w:pPr>
        <w:widowControl/>
        <w:spacing w:after="200" w:line="276" w:lineRule="auto"/>
        <w:contextualSpacing/>
        <w:jc w:val="both"/>
        <w:rPr>
          <w:rFonts w:ascii="Times New Roman" w:eastAsia="Symbol" w:hAnsi="Times New Roman" w:cs="Times New Roman"/>
          <w:color w:val="auto"/>
          <w:lang w:eastAsia="en-US" w:bidi="ar-SA"/>
        </w:rPr>
      </w:pPr>
      <w:r w:rsidRPr="00C515BD">
        <w:rPr>
          <w:rFonts w:ascii="Times New Roman" w:eastAsia="Symbol" w:hAnsi="Times New Roman" w:cs="Times New Roman"/>
          <w:color w:val="auto"/>
          <w:lang w:eastAsia="en-US" w:bidi="ar-SA"/>
        </w:rPr>
        <w:t xml:space="preserve">                          составлять описание исторических объектов и памятников на основе текста, иллюстраций, макетов, интернет- ресурсов;</w:t>
      </w:r>
    </w:p>
    <w:p w:rsidR="00734C1A" w:rsidRPr="00C515BD" w:rsidRDefault="00734C1A" w:rsidP="002D0FAC">
      <w:pPr>
        <w:widowControl/>
        <w:numPr>
          <w:ilvl w:val="0"/>
          <w:numId w:val="107"/>
        </w:numPr>
        <w:tabs>
          <w:tab w:val="left" w:pos="1160"/>
        </w:tabs>
        <w:spacing w:after="200" w:line="234"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различать в исторической информации факты и мнения, исторические описания и исторические объяснения;</w:t>
      </w:r>
    </w:p>
    <w:p w:rsidR="00734C1A" w:rsidRPr="00C515BD" w:rsidRDefault="00734C1A"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готовить сообщения, презентации и рефераты по исторической тематике;</w:t>
      </w:r>
    </w:p>
    <w:p w:rsidR="00734C1A" w:rsidRPr="00C515BD" w:rsidRDefault="00734C1A" w:rsidP="002D0FAC">
      <w:pPr>
        <w:widowControl/>
        <w:numPr>
          <w:ilvl w:val="0"/>
          <w:numId w:val="107"/>
        </w:numPr>
        <w:tabs>
          <w:tab w:val="left" w:pos="1160"/>
        </w:tabs>
        <w:spacing w:after="200" w:line="23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734C1A" w:rsidRPr="00C515BD" w:rsidRDefault="00734C1A" w:rsidP="002D0FAC">
      <w:pPr>
        <w:widowControl/>
        <w:numPr>
          <w:ilvl w:val="0"/>
          <w:numId w:val="107"/>
        </w:numPr>
        <w:tabs>
          <w:tab w:val="left" w:pos="1160"/>
        </w:tabs>
        <w:spacing w:after="200" w:line="226" w:lineRule="auto"/>
        <w:ind w:right="2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 xml:space="preserve"> демонстрировать умение вести диалог и обосновывать свою точку зрения в дискуссии по исторической тематике;</w:t>
      </w:r>
    </w:p>
    <w:p w:rsidR="00734C1A" w:rsidRPr="00C515BD" w:rsidRDefault="00734C1A" w:rsidP="00734C1A">
      <w:pPr>
        <w:widowControl/>
        <w:spacing w:after="200" w:line="276" w:lineRule="auto"/>
        <w:ind w:left="260"/>
        <w:jc w:val="both"/>
        <w:rPr>
          <w:rFonts w:ascii="Times New Roman" w:eastAsia="Times New Roman" w:hAnsi="Times New Roman" w:cs="Times New Roman"/>
          <w:b/>
          <w:color w:val="auto"/>
          <w:lang w:eastAsia="en-US" w:bidi="ar-SA"/>
        </w:rPr>
      </w:pPr>
      <w:r w:rsidRPr="00C515BD">
        <w:rPr>
          <w:rFonts w:ascii="Times New Roman" w:eastAsia="Times New Roman" w:hAnsi="Times New Roman" w:cs="Times New Roman"/>
          <w:b/>
          <w:iCs/>
          <w:color w:val="auto"/>
          <w:lang w:eastAsia="en-US" w:bidi="ar-SA"/>
        </w:rPr>
        <w:t xml:space="preserve">           Обучающиеся получат возможность научиться:</w:t>
      </w:r>
    </w:p>
    <w:p w:rsidR="00734C1A" w:rsidRPr="00C515BD" w:rsidRDefault="00734C1A" w:rsidP="002D0FAC">
      <w:pPr>
        <w:widowControl/>
        <w:numPr>
          <w:ilvl w:val="0"/>
          <w:numId w:val="108"/>
        </w:numPr>
        <w:tabs>
          <w:tab w:val="left" w:pos="980"/>
        </w:tabs>
        <w:spacing w:after="200" w:line="27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объяснять историческую обусловленность современных общественных процессов;</w:t>
      </w:r>
    </w:p>
    <w:p w:rsidR="00734C1A" w:rsidRPr="00C515BD" w:rsidRDefault="00734C1A" w:rsidP="002D0FAC">
      <w:pPr>
        <w:widowControl/>
        <w:numPr>
          <w:ilvl w:val="0"/>
          <w:numId w:val="108"/>
        </w:numPr>
        <w:tabs>
          <w:tab w:val="left" w:pos="980"/>
        </w:tabs>
        <w:spacing w:after="200" w:line="226" w:lineRule="auto"/>
        <w:ind w:right="20"/>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соотносить историческое время, исторические события, действия и поступки исторических личностей;</w:t>
      </w:r>
    </w:p>
    <w:p w:rsidR="00734C1A" w:rsidRPr="00C515BD" w:rsidRDefault="00734C1A" w:rsidP="002D0FAC">
      <w:pPr>
        <w:widowControl/>
        <w:numPr>
          <w:ilvl w:val="0"/>
          <w:numId w:val="108"/>
        </w:numPr>
        <w:tabs>
          <w:tab w:val="left" w:pos="980"/>
        </w:tabs>
        <w:spacing w:after="200" w:line="27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определять место и время создания исторических документов;</w:t>
      </w:r>
    </w:p>
    <w:p w:rsidR="00734C1A" w:rsidRPr="00C515BD" w:rsidRDefault="00734C1A" w:rsidP="002D0FAC">
      <w:pPr>
        <w:widowControl/>
        <w:numPr>
          <w:ilvl w:val="0"/>
          <w:numId w:val="108"/>
        </w:numPr>
        <w:tabs>
          <w:tab w:val="left" w:pos="980"/>
        </w:tabs>
        <w:spacing w:after="200" w:line="239"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представлять историческую информацию в виде таблиц, схем, графиков и др.  характеризовать современные версии и трактовки важнейших проблем отечественной и мировой истории;</w:t>
      </w:r>
    </w:p>
    <w:p w:rsidR="00734C1A" w:rsidRPr="00C515BD" w:rsidRDefault="00734C1A" w:rsidP="00734C1A">
      <w:pPr>
        <w:widowControl/>
        <w:tabs>
          <w:tab w:val="left" w:pos="980"/>
        </w:tabs>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приводить примеры и аргументы в защиту своей точки зрения;</w:t>
      </w:r>
    </w:p>
    <w:p w:rsidR="00734C1A" w:rsidRPr="00C515BD" w:rsidRDefault="00734C1A" w:rsidP="002D0FAC">
      <w:pPr>
        <w:widowControl/>
        <w:numPr>
          <w:ilvl w:val="0"/>
          <w:numId w:val="108"/>
        </w:numPr>
        <w:tabs>
          <w:tab w:val="left" w:pos="980"/>
        </w:tabs>
        <w:spacing w:after="200" w:line="226"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проводить самостоятельные исторические исследования и реконструкцию исторических событий;</w:t>
      </w:r>
    </w:p>
    <w:p w:rsidR="00734C1A" w:rsidRPr="00C515BD" w:rsidRDefault="00734C1A" w:rsidP="002D0FAC">
      <w:pPr>
        <w:widowControl/>
        <w:numPr>
          <w:ilvl w:val="0"/>
          <w:numId w:val="108"/>
        </w:numPr>
        <w:tabs>
          <w:tab w:val="left" w:pos="980"/>
        </w:tabs>
        <w:spacing w:after="200" w:line="234" w:lineRule="auto"/>
        <w:jc w:val="both"/>
        <w:rPr>
          <w:rFonts w:ascii="Times New Roman" w:eastAsia="Symbol" w:hAnsi="Times New Roman" w:cs="Times New Roman"/>
          <w:color w:val="auto"/>
          <w:lang w:eastAsia="en-US" w:bidi="ar-SA"/>
        </w:rPr>
      </w:pPr>
      <w:r w:rsidRPr="00C515BD">
        <w:rPr>
          <w:rFonts w:ascii="Times New Roman" w:eastAsia="Times New Roman" w:hAnsi="Times New Roman" w:cs="Times New Roman"/>
          <w:color w:val="auto"/>
          <w:lang w:eastAsia="en-US" w:bidi="ar-SA"/>
        </w:rPr>
        <w:t xml:space="preserve">использовать полученные знания и освоенные умения в практической деятельности и повседневной жизни для определения собственной позиции по отношению к явлениям современной жизни, исходя из их исторической обусловленности; соотнесения своих действий и </w:t>
      </w:r>
      <w:r w:rsidR="00184831" w:rsidRPr="00C515BD">
        <w:rPr>
          <w:rFonts w:ascii="Times New Roman" w:eastAsia="Times New Roman" w:hAnsi="Times New Roman" w:cs="Times New Roman"/>
          <w:color w:val="auto"/>
          <w:lang w:eastAsia="en-US" w:bidi="ar-SA"/>
        </w:rPr>
        <w:t>поступков,</w:t>
      </w:r>
      <w:r w:rsidRPr="00C515BD">
        <w:rPr>
          <w:rFonts w:ascii="Times New Roman" w:eastAsia="Times New Roman" w:hAnsi="Times New Roman" w:cs="Times New Roman"/>
          <w:color w:val="auto"/>
          <w:lang w:eastAsia="en-US" w:bidi="ar-SA"/>
        </w:rPr>
        <w:t xml:space="preserve"> окружающих с исторически возникшими формами социального поведения</w:t>
      </w:r>
    </w:p>
    <w:p w:rsidR="00734C1A" w:rsidRPr="00C515BD" w:rsidRDefault="00734C1A" w:rsidP="00734C1A">
      <w:pPr>
        <w:widowControl/>
        <w:shd w:val="clear" w:color="auto" w:fill="FFFFFF"/>
        <w:spacing w:line="360" w:lineRule="auto"/>
        <w:ind w:firstLine="709"/>
        <w:jc w:val="both"/>
        <w:rPr>
          <w:rFonts w:ascii="Times New Roman" w:eastAsia="Times New Roman" w:hAnsi="Times New Roman" w:cs="Times New Roman"/>
          <w:b/>
          <w:color w:val="auto"/>
          <w:spacing w:val="-11"/>
          <w:lang w:eastAsia="en-US" w:bidi="ar-SA"/>
        </w:rPr>
      </w:pPr>
      <w:r w:rsidRPr="00C515BD">
        <w:rPr>
          <w:rFonts w:ascii="Times New Roman" w:eastAsia="Times New Roman" w:hAnsi="Times New Roman" w:cs="Times New Roman"/>
          <w:b/>
          <w:color w:val="auto"/>
          <w:spacing w:val="-11"/>
          <w:lang w:eastAsia="en-US" w:bidi="ar-SA"/>
        </w:rPr>
        <w:t xml:space="preserve">В результате изучения истории на базовом уровне ученик должен </w:t>
      </w:r>
      <w:r w:rsidRPr="00C515BD">
        <w:rPr>
          <w:rFonts w:ascii="Times New Roman" w:eastAsia="Times New Roman" w:hAnsi="Times New Roman" w:cs="Times New Roman"/>
          <w:b/>
          <w:color w:val="auto"/>
          <w:spacing w:val="-7"/>
          <w:lang w:eastAsia="en-US" w:bidi="ar-SA"/>
        </w:rPr>
        <w:t>знать/понимать:</w:t>
      </w:r>
    </w:p>
    <w:p w:rsidR="00734C1A" w:rsidRPr="00C515BD" w:rsidRDefault="00734C1A" w:rsidP="002D0FAC">
      <w:pPr>
        <w:widowControl/>
        <w:numPr>
          <w:ilvl w:val="2"/>
          <w:numId w:val="118"/>
        </w:numPr>
        <w:shd w:val="clear" w:color="auto" w:fill="FFFFFF"/>
        <w:tabs>
          <w:tab w:val="left" w:pos="355"/>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1"/>
          <w:lang w:eastAsia="en-US" w:bidi="ar-SA"/>
        </w:rPr>
        <w:t>основные факты, процессы и явления, характеризующие це</w:t>
      </w:r>
      <w:r w:rsidRPr="00C515BD">
        <w:rPr>
          <w:rFonts w:ascii="Times New Roman" w:eastAsia="Times New Roman" w:hAnsi="Times New Roman" w:cs="Times New Roman"/>
          <w:color w:val="auto"/>
          <w:lang w:eastAsia="en-US" w:bidi="ar-SA"/>
        </w:rPr>
        <w:t>лостность отечественной и всемирной истории;</w:t>
      </w:r>
    </w:p>
    <w:p w:rsidR="00734C1A" w:rsidRPr="00C515BD" w:rsidRDefault="00734C1A" w:rsidP="002D0FAC">
      <w:pPr>
        <w:widowControl/>
        <w:numPr>
          <w:ilvl w:val="2"/>
          <w:numId w:val="118"/>
        </w:numPr>
        <w:shd w:val="clear" w:color="auto" w:fill="FFFFFF"/>
        <w:tabs>
          <w:tab w:val="left" w:pos="355"/>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lang w:eastAsia="en-US" w:bidi="ar-SA"/>
        </w:rPr>
        <w:t>периодизацию всемирной и отечественной истории;</w:t>
      </w:r>
    </w:p>
    <w:p w:rsidR="00734C1A" w:rsidRPr="00C515BD" w:rsidRDefault="00734C1A" w:rsidP="002D0FAC">
      <w:pPr>
        <w:widowControl/>
        <w:numPr>
          <w:ilvl w:val="2"/>
          <w:numId w:val="118"/>
        </w:numPr>
        <w:shd w:val="clear" w:color="auto" w:fill="FFFFFF"/>
        <w:tabs>
          <w:tab w:val="left" w:pos="355"/>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2"/>
          <w:lang w:eastAsia="en-US" w:bidi="ar-SA"/>
        </w:rPr>
        <w:t>современные версии и трактовки важнейших проблем отече</w:t>
      </w:r>
      <w:r w:rsidRPr="00C515BD">
        <w:rPr>
          <w:rFonts w:ascii="Times New Roman" w:eastAsia="Times New Roman" w:hAnsi="Times New Roman" w:cs="Times New Roman"/>
          <w:color w:val="auto"/>
          <w:spacing w:val="1"/>
          <w:lang w:eastAsia="en-US" w:bidi="ar-SA"/>
        </w:rPr>
        <w:t>ственной и всемирной истории;</w:t>
      </w:r>
    </w:p>
    <w:p w:rsidR="00734C1A" w:rsidRPr="00C515BD" w:rsidRDefault="00734C1A" w:rsidP="002D0FAC">
      <w:pPr>
        <w:widowControl/>
        <w:numPr>
          <w:ilvl w:val="2"/>
          <w:numId w:val="118"/>
        </w:numPr>
        <w:shd w:val="clear" w:color="auto" w:fill="FFFFFF"/>
        <w:tabs>
          <w:tab w:val="left" w:pos="355"/>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2"/>
          <w:lang w:eastAsia="en-US" w:bidi="ar-SA"/>
        </w:rPr>
        <w:t xml:space="preserve">историческую обусловленность современных общественных </w:t>
      </w:r>
      <w:r w:rsidRPr="00C515BD">
        <w:rPr>
          <w:rFonts w:ascii="Times New Roman" w:eastAsia="Times New Roman" w:hAnsi="Times New Roman" w:cs="Times New Roman"/>
          <w:color w:val="auto"/>
          <w:spacing w:val="-5"/>
          <w:lang w:eastAsia="en-US" w:bidi="ar-SA"/>
        </w:rPr>
        <w:t>процессов;</w:t>
      </w:r>
    </w:p>
    <w:p w:rsidR="00734C1A" w:rsidRPr="00C515BD" w:rsidRDefault="00734C1A" w:rsidP="002D0FAC">
      <w:pPr>
        <w:widowControl/>
        <w:numPr>
          <w:ilvl w:val="2"/>
          <w:numId w:val="118"/>
        </w:numPr>
        <w:shd w:val="clear" w:color="auto" w:fill="FFFFFF"/>
        <w:tabs>
          <w:tab w:val="left" w:pos="355"/>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1"/>
          <w:lang w:eastAsia="en-US" w:bidi="ar-SA"/>
        </w:rPr>
        <w:t xml:space="preserve">особенности исторического пути России, ее роль в мировом </w:t>
      </w:r>
      <w:r w:rsidRPr="00C515BD">
        <w:rPr>
          <w:rFonts w:ascii="Times New Roman" w:eastAsia="Times New Roman" w:hAnsi="Times New Roman" w:cs="Times New Roman"/>
          <w:color w:val="auto"/>
          <w:spacing w:val="-7"/>
          <w:lang w:eastAsia="en-US" w:bidi="ar-SA"/>
        </w:rPr>
        <w:t>сообществе;</w:t>
      </w:r>
    </w:p>
    <w:p w:rsidR="00734C1A" w:rsidRPr="00C515BD" w:rsidRDefault="00734C1A" w:rsidP="00734C1A">
      <w:pPr>
        <w:widowControl/>
        <w:shd w:val="clear" w:color="auto" w:fill="FFFFFF"/>
        <w:ind w:left="360"/>
        <w:jc w:val="both"/>
        <w:rPr>
          <w:rFonts w:ascii="Times New Roman" w:eastAsia="Calibri" w:hAnsi="Times New Roman" w:cs="Times New Roman"/>
          <w:b/>
          <w:color w:val="auto"/>
          <w:spacing w:val="-13"/>
          <w:lang w:bidi="ar-SA"/>
        </w:rPr>
      </w:pPr>
      <w:r w:rsidRPr="00C515BD">
        <w:rPr>
          <w:rFonts w:ascii="Times New Roman" w:eastAsia="Calibri" w:hAnsi="Times New Roman" w:cs="Times New Roman"/>
          <w:b/>
          <w:color w:val="auto"/>
          <w:spacing w:val="-13"/>
          <w:lang w:bidi="ar-SA"/>
        </w:rPr>
        <w:t xml:space="preserve">                            Должны уметь:</w:t>
      </w:r>
    </w:p>
    <w:p w:rsidR="00734C1A" w:rsidRPr="00C515BD" w:rsidRDefault="00734C1A" w:rsidP="002D0FAC">
      <w:pPr>
        <w:widowControl/>
        <w:numPr>
          <w:ilvl w:val="0"/>
          <w:numId w:val="109"/>
        </w:numPr>
        <w:shd w:val="clear" w:color="auto" w:fill="FFFFFF"/>
        <w:tabs>
          <w:tab w:val="left" w:pos="355"/>
        </w:tabs>
        <w:spacing w:after="200"/>
        <w:jc w:val="both"/>
        <w:rPr>
          <w:rFonts w:ascii="Times New Roman" w:eastAsia="Calibri" w:hAnsi="Times New Roman" w:cs="Times New Roman"/>
          <w:color w:val="auto"/>
          <w:lang w:bidi="ar-SA"/>
        </w:rPr>
      </w:pPr>
      <w:r w:rsidRPr="00C515BD">
        <w:rPr>
          <w:rFonts w:ascii="Times New Roman" w:eastAsia="Calibri" w:hAnsi="Times New Roman" w:cs="Times New Roman"/>
          <w:color w:val="auto"/>
          <w:spacing w:val="3"/>
          <w:lang w:bidi="ar-SA"/>
        </w:rPr>
        <w:t xml:space="preserve">проводить поиск исторической информации в источниках </w:t>
      </w:r>
      <w:r w:rsidRPr="00C515BD">
        <w:rPr>
          <w:rFonts w:ascii="Times New Roman" w:eastAsia="Calibri" w:hAnsi="Times New Roman" w:cs="Times New Roman"/>
          <w:color w:val="auto"/>
          <w:spacing w:val="-2"/>
          <w:lang w:bidi="ar-SA"/>
        </w:rPr>
        <w:t>разного типа;</w:t>
      </w:r>
    </w:p>
    <w:p w:rsidR="00734C1A" w:rsidRPr="00C515BD" w:rsidRDefault="00734C1A" w:rsidP="002D0FAC">
      <w:pPr>
        <w:widowControl/>
        <w:numPr>
          <w:ilvl w:val="0"/>
          <w:numId w:val="109"/>
        </w:numPr>
        <w:shd w:val="clear" w:color="auto" w:fill="FFFFFF"/>
        <w:tabs>
          <w:tab w:val="left" w:pos="341"/>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2"/>
          <w:lang w:eastAsia="en-US" w:bidi="ar-SA"/>
        </w:rPr>
        <w:t>критически анализировать источник исторической информа</w:t>
      </w:r>
      <w:r w:rsidRPr="00C515BD">
        <w:rPr>
          <w:rFonts w:ascii="Times New Roman" w:eastAsia="Times New Roman" w:hAnsi="Times New Roman" w:cs="Times New Roman"/>
          <w:color w:val="auto"/>
          <w:spacing w:val="-5"/>
          <w:lang w:eastAsia="en-US" w:bidi="ar-SA"/>
        </w:rPr>
        <w:t>ции (характеризовать авторстве источники, время, обстоятель</w:t>
      </w:r>
      <w:r w:rsidRPr="00C515BD">
        <w:rPr>
          <w:rFonts w:ascii="Times New Roman" w:eastAsia="Times New Roman" w:hAnsi="Times New Roman" w:cs="Times New Roman"/>
          <w:color w:val="auto"/>
          <w:spacing w:val="3"/>
          <w:lang w:eastAsia="en-US" w:bidi="ar-SA"/>
        </w:rPr>
        <w:t>ства и цели его создания);</w:t>
      </w:r>
    </w:p>
    <w:p w:rsidR="00734C1A" w:rsidRPr="00C515BD" w:rsidRDefault="00734C1A" w:rsidP="002D0FAC">
      <w:pPr>
        <w:widowControl/>
        <w:numPr>
          <w:ilvl w:val="0"/>
          <w:numId w:val="109"/>
        </w:numPr>
        <w:shd w:val="clear" w:color="auto" w:fill="FFFFFF"/>
        <w:tabs>
          <w:tab w:val="left" w:pos="341"/>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2"/>
          <w:lang w:eastAsia="en-US" w:bidi="ar-SA"/>
        </w:rPr>
        <w:t xml:space="preserve">анализировать историческую информацию, представленную </w:t>
      </w:r>
      <w:r w:rsidRPr="00C515BD">
        <w:rPr>
          <w:rFonts w:ascii="Times New Roman" w:eastAsia="Times New Roman" w:hAnsi="Times New Roman" w:cs="Times New Roman"/>
          <w:color w:val="auto"/>
          <w:spacing w:val="2"/>
          <w:lang w:eastAsia="en-US" w:bidi="ar-SA"/>
        </w:rPr>
        <w:t xml:space="preserve">в разных знаковых системах (текст, карта, таблица, схема, </w:t>
      </w:r>
      <w:r w:rsidRPr="00C515BD">
        <w:rPr>
          <w:rFonts w:ascii="Times New Roman" w:eastAsia="Times New Roman" w:hAnsi="Times New Roman" w:cs="Times New Roman"/>
          <w:color w:val="auto"/>
          <w:spacing w:val="-3"/>
          <w:lang w:eastAsia="en-US" w:bidi="ar-SA"/>
        </w:rPr>
        <w:t>аудиовизуальный ряд);</w:t>
      </w:r>
    </w:p>
    <w:p w:rsidR="00734C1A" w:rsidRPr="00C515BD" w:rsidRDefault="00734C1A" w:rsidP="002D0FAC">
      <w:pPr>
        <w:widowControl/>
        <w:numPr>
          <w:ilvl w:val="0"/>
          <w:numId w:val="109"/>
        </w:numPr>
        <w:shd w:val="clear" w:color="auto" w:fill="FFFFFF"/>
        <w:tabs>
          <w:tab w:val="left" w:pos="341"/>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1"/>
          <w:lang w:eastAsia="en-US" w:bidi="ar-SA"/>
        </w:rPr>
        <w:t>различать в исторической информации факты и мнения, ис</w:t>
      </w:r>
      <w:r w:rsidRPr="00C515BD">
        <w:rPr>
          <w:rFonts w:ascii="Times New Roman" w:eastAsia="Times New Roman" w:hAnsi="Times New Roman" w:cs="Times New Roman"/>
          <w:color w:val="auto"/>
          <w:spacing w:val="1"/>
          <w:lang w:eastAsia="en-US" w:bidi="ar-SA"/>
        </w:rPr>
        <w:t>торические описания и исторические объяснения;</w:t>
      </w:r>
    </w:p>
    <w:p w:rsidR="00734C1A" w:rsidRPr="00C515BD" w:rsidRDefault="00734C1A" w:rsidP="002D0FAC">
      <w:pPr>
        <w:widowControl/>
        <w:numPr>
          <w:ilvl w:val="0"/>
          <w:numId w:val="109"/>
        </w:numPr>
        <w:shd w:val="clear" w:color="auto" w:fill="FFFFFF"/>
        <w:tabs>
          <w:tab w:val="left" w:pos="341"/>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3"/>
          <w:lang w:eastAsia="en-US" w:bidi="ar-SA"/>
        </w:rPr>
        <w:t>устанавливать причинно-следственные связи между явления</w:t>
      </w:r>
      <w:r w:rsidRPr="00C515BD">
        <w:rPr>
          <w:rFonts w:ascii="Times New Roman" w:eastAsia="Times New Roman" w:hAnsi="Times New Roman" w:cs="Times New Roman"/>
          <w:color w:val="auto"/>
          <w:lang w:eastAsia="en-US" w:bidi="ar-SA"/>
        </w:rPr>
        <w:t>ми, пространственные и временные рамки изучаемых исторических процессов и явлений;</w:t>
      </w:r>
    </w:p>
    <w:p w:rsidR="00734C1A" w:rsidRPr="00C515BD" w:rsidRDefault="00734C1A" w:rsidP="002D0FAC">
      <w:pPr>
        <w:widowControl/>
        <w:numPr>
          <w:ilvl w:val="0"/>
          <w:numId w:val="109"/>
        </w:numPr>
        <w:shd w:val="clear" w:color="auto" w:fill="FFFFFF"/>
        <w:tabs>
          <w:tab w:val="left" w:pos="341"/>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2"/>
          <w:lang w:eastAsia="en-US" w:bidi="ar-SA"/>
        </w:rPr>
        <w:t>участвовать в дискуссиях по историческим проблемам, фор</w:t>
      </w:r>
      <w:r w:rsidRPr="00C515BD">
        <w:rPr>
          <w:rFonts w:ascii="Times New Roman" w:eastAsia="Times New Roman" w:hAnsi="Times New Roman" w:cs="Times New Roman"/>
          <w:color w:val="auto"/>
          <w:spacing w:val="-1"/>
          <w:lang w:eastAsia="en-US" w:bidi="ar-SA"/>
        </w:rPr>
        <w:t>мулировать собственную позицию по обсуждаемым вопро</w:t>
      </w:r>
      <w:r w:rsidRPr="00C515BD">
        <w:rPr>
          <w:rFonts w:ascii="Times New Roman" w:eastAsia="Times New Roman" w:hAnsi="Times New Roman" w:cs="Times New Roman"/>
          <w:color w:val="auto"/>
          <w:lang w:eastAsia="en-US" w:bidi="ar-SA"/>
        </w:rPr>
        <w:t>сам, используя для аргументации исторические сведения;</w:t>
      </w:r>
    </w:p>
    <w:p w:rsidR="00734C1A" w:rsidRPr="00C515BD" w:rsidRDefault="00734C1A" w:rsidP="002D0FAC">
      <w:pPr>
        <w:widowControl/>
        <w:numPr>
          <w:ilvl w:val="0"/>
          <w:numId w:val="109"/>
        </w:numPr>
        <w:shd w:val="clear" w:color="auto" w:fill="FFFFFF"/>
        <w:tabs>
          <w:tab w:val="left" w:pos="341"/>
        </w:tabs>
        <w:spacing w:after="200"/>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spacing w:val="-1"/>
          <w:lang w:eastAsia="en-US" w:bidi="ar-SA"/>
        </w:rPr>
        <w:t xml:space="preserve">представлять результаты изучения исторического материала </w:t>
      </w:r>
      <w:r w:rsidRPr="00C515BD">
        <w:rPr>
          <w:rFonts w:ascii="Times New Roman" w:eastAsia="Times New Roman" w:hAnsi="Times New Roman" w:cs="Times New Roman"/>
          <w:color w:val="auto"/>
          <w:spacing w:val="1"/>
          <w:lang w:eastAsia="en-US" w:bidi="ar-SA"/>
        </w:rPr>
        <w:t>в формах конспекта, реферата, рецензии.</w:t>
      </w:r>
    </w:p>
    <w:p w:rsidR="00734C1A" w:rsidRPr="00184831" w:rsidRDefault="00734C1A" w:rsidP="002D0FAC">
      <w:pPr>
        <w:widowControl/>
        <w:numPr>
          <w:ilvl w:val="0"/>
          <w:numId w:val="109"/>
        </w:numPr>
        <w:shd w:val="clear" w:color="auto" w:fill="FFFFFF"/>
        <w:spacing w:after="200" w:line="360" w:lineRule="auto"/>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lang w:eastAsia="en-US" w:bidi="ar-SA"/>
        </w:rPr>
        <w:t>использовать приобретенные знания и умения в практической деятельности и повседневной жизни для:</w:t>
      </w:r>
      <w:r w:rsidRPr="00C515BD">
        <w:rPr>
          <w:rFonts w:ascii="Times New Roman" w:eastAsia="Times New Roman" w:hAnsi="Times New Roman" w:cs="Times New Roman"/>
          <w:color w:val="auto"/>
          <w:spacing w:val="-3"/>
          <w:lang w:eastAsia="en-US" w:bidi="ar-SA"/>
        </w:rPr>
        <w:t xml:space="preserve"> определения собственной позиции по отношению к явлениям </w:t>
      </w:r>
      <w:r w:rsidRPr="00C515BD">
        <w:rPr>
          <w:rFonts w:ascii="Times New Roman" w:eastAsia="Times New Roman" w:hAnsi="Times New Roman" w:cs="Times New Roman"/>
          <w:color w:val="auto"/>
          <w:spacing w:val="-10"/>
          <w:lang w:eastAsia="en-US" w:bidi="ar-SA"/>
        </w:rPr>
        <w:t>современной жизни, исходя из их исторической обусловленности;</w:t>
      </w:r>
      <w:r w:rsidRPr="00C515BD">
        <w:rPr>
          <w:rFonts w:ascii="Times New Roman" w:eastAsia="Times New Roman" w:hAnsi="Times New Roman" w:cs="Times New Roman"/>
          <w:color w:val="auto"/>
          <w:lang w:eastAsia="en-US" w:bidi="ar-SA"/>
        </w:rPr>
        <w:t xml:space="preserve"> использования навыков исторического анализа при критичес</w:t>
      </w:r>
      <w:r w:rsidRPr="00C515BD">
        <w:rPr>
          <w:rFonts w:ascii="Times New Roman" w:eastAsia="Times New Roman" w:hAnsi="Times New Roman" w:cs="Times New Roman"/>
          <w:color w:val="auto"/>
          <w:spacing w:val="-2"/>
          <w:lang w:eastAsia="en-US" w:bidi="ar-SA"/>
        </w:rPr>
        <w:t xml:space="preserve">ком восприятии получаемой извне социальной </w:t>
      </w:r>
      <w:r w:rsidR="00184831" w:rsidRPr="00C515BD">
        <w:rPr>
          <w:rFonts w:ascii="Times New Roman" w:eastAsia="Times New Roman" w:hAnsi="Times New Roman" w:cs="Times New Roman"/>
          <w:color w:val="auto"/>
          <w:spacing w:val="-2"/>
          <w:lang w:eastAsia="en-US" w:bidi="ar-SA"/>
        </w:rPr>
        <w:t>информации;</w:t>
      </w:r>
      <w:r w:rsidR="00184831" w:rsidRPr="00C515BD">
        <w:rPr>
          <w:rFonts w:ascii="Times New Roman" w:eastAsia="Times New Roman" w:hAnsi="Times New Roman" w:cs="Times New Roman"/>
          <w:color w:val="auto"/>
          <w:spacing w:val="-1"/>
          <w:lang w:eastAsia="en-US" w:bidi="ar-SA"/>
        </w:rPr>
        <w:t xml:space="preserve"> соотнесения</w:t>
      </w:r>
      <w:r w:rsidRPr="00C515BD">
        <w:rPr>
          <w:rFonts w:ascii="Times New Roman" w:eastAsia="Times New Roman" w:hAnsi="Times New Roman" w:cs="Times New Roman"/>
          <w:color w:val="auto"/>
          <w:spacing w:val="-1"/>
          <w:lang w:eastAsia="en-US" w:bidi="ar-SA"/>
        </w:rPr>
        <w:t xml:space="preserve"> своих действий и поступков, окружающих с ис</w:t>
      </w:r>
      <w:r w:rsidRPr="00C515BD">
        <w:rPr>
          <w:rFonts w:ascii="Times New Roman" w:eastAsia="Times New Roman" w:hAnsi="Times New Roman" w:cs="Times New Roman"/>
          <w:color w:val="auto"/>
          <w:lang w:eastAsia="en-US" w:bidi="ar-SA"/>
        </w:rPr>
        <w:t>торически возникшими формами социального поведения;</w:t>
      </w:r>
      <w:r w:rsidRPr="00C515BD">
        <w:rPr>
          <w:rFonts w:ascii="Times New Roman" w:eastAsia="Times New Roman" w:hAnsi="Times New Roman" w:cs="Times New Roman"/>
          <w:color w:val="auto"/>
          <w:spacing w:val="-2"/>
          <w:lang w:eastAsia="en-US" w:bidi="ar-SA"/>
        </w:rPr>
        <w:t xml:space="preserve"> осознания себя как </w:t>
      </w:r>
      <w:r w:rsidRPr="00184831">
        <w:rPr>
          <w:rFonts w:ascii="Times New Roman" w:eastAsia="Times New Roman" w:hAnsi="Times New Roman" w:cs="Times New Roman"/>
          <w:color w:val="auto"/>
          <w:spacing w:val="-2"/>
          <w:lang w:eastAsia="en-US" w:bidi="ar-SA"/>
        </w:rPr>
        <w:t>представителя исторически сложившего</w:t>
      </w:r>
      <w:r w:rsidRPr="00184831">
        <w:rPr>
          <w:rFonts w:ascii="Times New Roman" w:eastAsia="Times New Roman" w:hAnsi="Times New Roman" w:cs="Times New Roman"/>
          <w:color w:val="auto"/>
          <w:spacing w:val="-3"/>
          <w:lang w:eastAsia="en-US" w:bidi="ar-SA"/>
        </w:rPr>
        <w:t>ся гражданского, этнокультурного, конфессионального сооб</w:t>
      </w:r>
      <w:r w:rsidRPr="00184831">
        <w:rPr>
          <w:rFonts w:ascii="Times New Roman" w:eastAsia="Times New Roman" w:hAnsi="Times New Roman" w:cs="Times New Roman"/>
          <w:color w:val="auto"/>
          <w:lang w:eastAsia="en-US" w:bidi="ar-SA"/>
        </w:rPr>
        <w:t>щества, гражданина России.</w:t>
      </w:r>
    </w:p>
    <w:p w:rsidR="00734C1A" w:rsidRPr="00C515BD" w:rsidRDefault="00734C1A" w:rsidP="00734C1A">
      <w:pPr>
        <w:widowControl/>
        <w:spacing w:after="200" w:line="276" w:lineRule="auto"/>
        <w:rPr>
          <w:rFonts w:ascii="Times New Roman" w:eastAsia="Times New Roman" w:hAnsi="Times New Roman" w:cs="Times New Roman"/>
          <w:b/>
          <w:color w:val="auto"/>
          <w:lang w:bidi="ar-SA"/>
        </w:rPr>
      </w:pPr>
      <w:r w:rsidRPr="00C515BD">
        <w:rPr>
          <w:rFonts w:ascii="Times New Roman" w:eastAsia="Times New Roman" w:hAnsi="Times New Roman" w:cs="Times New Roman"/>
          <w:b/>
          <w:color w:val="auto"/>
          <w:lang w:bidi="ar-SA"/>
        </w:rPr>
        <w:t xml:space="preserve">                              Метапредметные результаты.</w:t>
      </w:r>
    </w:p>
    <w:p w:rsidR="00734C1A" w:rsidRPr="00C515BD" w:rsidRDefault="00734C1A" w:rsidP="002D0FAC">
      <w:pPr>
        <w:widowControl/>
        <w:numPr>
          <w:ilvl w:val="0"/>
          <w:numId w:val="110"/>
        </w:numPr>
        <w:spacing w:after="200" w:line="276" w:lineRule="auto"/>
        <w:jc w:val="both"/>
        <w:rPr>
          <w:rFonts w:ascii="Times New Roman" w:eastAsia="Times New Roman" w:hAnsi="Times New Roman" w:cs="Times New Roman"/>
          <w:b/>
          <w:color w:val="auto"/>
          <w:lang w:bidi="ar-SA"/>
        </w:rPr>
      </w:pPr>
      <w:r w:rsidRPr="00C515BD">
        <w:rPr>
          <w:rFonts w:ascii="Times New Roman" w:eastAsia="Times New Roman" w:hAnsi="Times New Roman" w:cs="Times New Roman"/>
          <w:b/>
          <w:color w:val="auto"/>
          <w:lang w:bidi="ar-SA"/>
        </w:rPr>
        <w:t>Регулятивные универсальные учебные действия Выпускник научится:</w:t>
      </w:r>
    </w:p>
    <w:p w:rsidR="00734C1A" w:rsidRPr="00C515BD" w:rsidRDefault="00734C1A"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 самостоятельно определять цели, задавать параметры и критерии, по которым можно определить, что цель достигнута;</w:t>
      </w:r>
    </w:p>
    <w:p w:rsidR="00734C1A" w:rsidRPr="00C515BD" w:rsidRDefault="00734C1A"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 ставить и формулировать собственные задачи в образовательной деятельности и жизненных ситуациях; </w:t>
      </w:r>
    </w:p>
    <w:p w:rsidR="00734C1A" w:rsidRPr="00C515BD" w:rsidRDefault="00734C1A"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оценивать ресурсы, в том числе время и другие нематериальные ресурсы, необходимые для достижения поставленной цели;</w:t>
      </w:r>
    </w:p>
    <w:p w:rsidR="00734C1A" w:rsidRPr="00C515BD" w:rsidRDefault="00734C1A"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выбирать путь достижения цели, планировать решение поставленных задач, оптимизируя материальные и нематериальные затраты; </w:t>
      </w:r>
    </w:p>
    <w:p w:rsidR="00734C1A" w:rsidRPr="00C515BD" w:rsidRDefault="00734C1A"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организовывать эффективный поиск ресурсов, необходимых для достижения поставленной цели;</w:t>
      </w:r>
    </w:p>
    <w:p w:rsidR="00734C1A" w:rsidRPr="00C515BD" w:rsidRDefault="00734C1A"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сопоставлять полученный результат деятельности с поставленной заранее целью. </w:t>
      </w:r>
    </w:p>
    <w:p w:rsidR="00734C1A" w:rsidRPr="00C515BD" w:rsidRDefault="00734C1A" w:rsidP="002D0FAC">
      <w:pPr>
        <w:widowControl/>
        <w:numPr>
          <w:ilvl w:val="0"/>
          <w:numId w:val="110"/>
        </w:numPr>
        <w:spacing w:after="200" w:line="276" w:lineRule="auto"/>
        <w:jc w:val="both"/>
        <w:rPr>
          <w:rFonts w:ascii="Times New Roman" w:eastAsia="Times New Roman" w:hAnsi="Times New Roman" w:cs="Times New Roman"/>
          <w:b/>
          <w:color w:val="auto"/>
          <w:lang w:bidi="ar-SA"/>
        </w:rPr>
      </w:pPr>
      <w:r w:rsidRPr="00C515BD">
        <w:rPr>
          <w:rFonts w:ascii="Times New Roman" w:eastAsia="Times New Roman" w:hAnsi="Times New Roman" w:cs="Times New Roman"/>
          <w:b/>
          <w:color w:val="auto"/>
          <w:lang w:bidi="ar-SA"/>
        </w:rPr>
        <w:t>Познавательные универсальные учебные действия Выпускник научится:</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выстраивать индивидуальную образовательную траекторию, учитывая ограничения со стороны других участников и ресурсные ограничения;</w:t>
      </w:r>
    </w:p>
    <w:p w:rsidR="00734C1A" w:rsidRPr="00C515BD" w:rsidRDefault="00734C1A"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менять и удерживать разные позиции в познавательной деятельности.</w:t>
      </w:r>
    </w:p>
    <w:p w:rsidR="00734C1A" w:rsidRPr="00C515BD" w:rsidRDefault="00734C1A" w:rsidP="002D0FAC">
      <w:pPr>
        <w:widowControl/>
        <w:numPr>
          <w:ilvl w:val="0"/>
          <w:numId w:val="110"/>
        </w:numPr>
        <w:spacing w:after="200" w:line="276" w:lineRule="auto"/>
        <w:jc w:val="both"/>
        <w:rPr>
          <w:rFonts w:ascii="Times New Roman" w:eastAsia="Times New Roman" w:hAnsi="Times New Roman" w:cs="Times New Roman"/>
          <w:b/>
          <w:color w:val="auto"/>
          <w:lang w:bidi="ar-SA"/>
        </w:rPr>
      </w:pPr>
      <w:r w:rsidRPr="00C515BD">
        <w:rPr>
          <w:rFonts w:ascii="Times New Roman" w:eastAsia="Times New Roman" w:hAnsi="Times New Roman" w:cs="Times New Roman"/>
          <w:b/>
          <w:color w:val="auto"/>
          <w:lang w:bidi="ar-SA"/>
        </w:rPr>
        <w:t xml:space="preserve">Коммуникативные универсальные учебные действия Выпускник научится: </w:t>
      </w:r>
    </w:p>
    <w:p w:rsidR="00734C1A" w:rsidRPr="00C515BD" w:rsidRDefault="00734C1A"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34C1A" w:rsidRPr="00C515BD" w:rsidRDefault="00734C1A"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734C1A" w:rsidRPr="00C515BD" w:rsidRDefault="00734C1A"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 xml:space="preserve">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 </w:t>
      </w:r>
    </w:p>
    <w:p w:rsidR="00734C1A" w:rsidRPr="00C515BD" w:rsidRDefault="00734C1A"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C515BD">
        <w:rPr>
          <w:rFonts w:ascii="Times New Roman" w:eastAsia="Times New Roman" w:hAnsi="Times New Roman" w:cs="Times New Roman"/>
          <w:color w:val="auto"/>
          <w:lang w:bidi="ar-SA"/>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34C1A" w:rsidRPr="00C515BD" w:rsidRDefault="00734C1A" w:rsidP="00734C1A">
      <w:pPr>
        <w:widowControl/>
        <w:spacing w:after="200" w:line="276" w:lineRule="auto"/>
        <w:jc w:val="both"/>
        <w:rPr>
          <w:rFonts w:ascii="Times New Roman" w:eastAsia="Calibri" w:hAnsi="Times New Roman" w:cs="Times New Roman"/>
          <w:b/>
          <w:color w:val="auto"/>
          <w:lang w:eastAsia="en-US" w:bidi="ar-SA"/>
        </w:rPr>
      </w:pPr>
      <w:r w:rsidRPr="00C515BD">
        <w:rPr>
          <w:rFonts w:ascii="Times New Roman" w:eastAsia="Calibri" w:hAnsi="Times New Roman" w:cs="Times New Roman"/>
          <w:b/>
          <w:color w:val="auto"/>
          <w:lang w:eastAsia="en-US" w:bidi="ar-SA"/>
        </w:rPr>
        <w:t>В результате изучения учебного предмета «История» на уровне среднего общего образования:</w:t>
      </w:r>
    </w:p>
    <w:p w:rsidR="00734C1A" w:rsidRPr="00C515BD" w:rsidRDefault="00734C1A" w:rsidP="00734C1A">
      <w:pPr>
        <w:widowControl/>
        <w:spacing w:after="200" w:line="276" w:lineRule="auto"/>
        <w:ind w:firstLine="709"/>
        <w:jc w:val="both"/>
        <w:rPr>
          <w:rFonts w:ascii="Times New Roman" w:eastAsia="Calibri" w:hAnsi="Times New Roman" w:cs="Times New Roman"/>
          <w:b/>
          <w:color w:val="auto"/>
          <w:lang w:eastAsia="en-US" w:bidi="ar-SA"/>
        </w:rPr>
      </w:pPr>
      <w:r w:rsidRPr="00C515BD">
        <w:rPr>
          <w:rFonts w:ascii="Times New Roman" w:eastAsia="Calibri" w:hAnsi="Times New Roman" w:cs="Times New Roman"/>
          <w:b/>
          <w:color w:val="auto"/>
          <w:lang w:eastAsia="en-US" w:bidi="ar-SA"/>
        </w:rPr>
        <w:t>Выпускник на базовом уровне научится:</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рассматривать историю России как неотъемлемую часть мирового исторического процесса;</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знать основные даты и временные периоды всеобщей и отечественной истории из раздела дидактических единиц;</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определять последовательность и длительность исторических событий, явлений, процессов;</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характеризовать место, обстоятельства, участников, результаты важнейших исторических событий;</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shd w:val="clear" w:color="auto" w:fill="FFFFFF"/>
          <w:lang w:bidi="ar-SA"/>
        </w:rPr>
        <w:t xml:space="preserve">представлять культурное наследие России и других стран; </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shd w:val="clear" w:color="auto" w:fill="FFFFFF"/>
          <w:lang w:bidi="ar-SA"/>
        </w:rPr>
        <w:t xml:space="preserve">работать с историческими документами; </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сравнивать различные исторические документы, давать им общую характеристику;</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критически анализировать информацию из различных источников;</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соотносить иллюстративный материал с историческими событиями, явлениями, процессами, персоналиями;</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использовать статистическую (информационную) таблицу, график, диаграмму как источники информации;</w:t>
      </w:r>
    </w:p>
    <w:p w:rsidR="00734C1A" w:rsidRPr="00C515BD" w:rsidRDefault="00734C1A" w:rsidP="002D0FAC">
      <w:pPr>
        <w:widowControl/>
        <w:numPr>
          <w:ilvl w:val="0"/>
          <w:numId w:val="115"/>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lang w:bidi="ar-SA"/>
        </w:rPr>
        <w:t>использовать аудиовизуальный ряд как источник информации;</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составлять описание исторических объектов и памятников на основе текста, иллюстраций, макетов, интернет-ресурсов;</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работать с хронологическими таблицами, картами и схемами;</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shd w:val="clear" w:color="auto" w:fill="FFFFFF"/>
          <w:lang w:bidi="ar-SA"/>
        </w:rPr>
        <w:t xml:space="preserve">читать легенду исторической карты; </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shd w:val="clear" w:color="auto" w:fill="FFFFFF"/>
          <w:lang w:bidi="ar-SA"/>
        </w:rPr>
        <w:t xml:space="preserve">владеть основной современной терминологией исторической науки, предусмотренной программой; </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shd w:val="clear" w:color="auto" w:fill="FFFFFF"/>
          <w:lang w:bidi="ar-SA"/>
        </w:rPr>
        <w:t xml:space="preserve">демонстрировать умение вести диалог, участвовать в дискуссии по исторической тематике; </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C515BD">
        <w:rPr>
          <w:rFonts w:ascii="Times New Roman" w:eastAsia="Calibri" w:hAnsi="Times New Roman" w:cs="Times New Roman"/>
          <w:color w:val="auto"/>
          <w:u w:color="000000"/>
          <w:bdr w:val="nil"/>
          <w:shd w:val="clear" w:color="auto" w:fill="FFFFFF"/>
          <w:lang w:bidi="ar-SA"/>
        </w:rPr>
        <w:t>оценивать роль личности в отечественной истории ХХ века;</w:t>
      </w:r>
    </w:p>
    <w:p w:rsidR="00734C1A" w:rsidRPr="00C515BD" w:rsidRDefault="00734C1A" w:rsidP="002D0FAC">
      <w:pPr>
        <w:widowControl/>
        <w:numPr>
          <w:ilvl w:val="0"/>
          <w:numId w:val="116"/>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ориентироваться в дискуссионных вопросах российской истории ХХ века и существующих в науке их современных версиях и трактовках.</w:t>
      </w:r>
    </w:p>
    <w:p w:rsidR="00734C1A" w:rsidRPr="00C515BD" w:rsidRDefault="00734C1A" w:rsidP="00734C1A">
      <w:pPr>
        <w:widowControl/>
        <w:spacing w:after="200" w:line="276" w:lineRule="auto"/>
        <w:ind w:firstLine="709"/>
        <w:jc w:val="both"/>
        <w:rPr>
          <w:rFonts w:ascii="Times New Roman" w:eastAsia="Calibri" w:hAnsi="Times New Roman" w:cs="Times New Roman"/>
          <w:b/>
          <w:color w:val="auto"/>
          <w:lang w:eastAsia="en-US" w:bidi="ar-SA"/>
        </w:rPr>
      </w:pPr>
      <w:r w:rsidRPr="00C515BD">
        <w:rPr>
          <w:rFonts w:ascii="Times New Roman" w:eastAsia="Calibri" w:hAnsi="Times New Roman" w:cs="Times New Roman"/>
          <w:b/>
          <w:color w:val="auto"/>
          <w:lang w:eastAsia="en-US" w:bidi="ar-SA"/>
        </w:rPr>
        <w:t>Выпускник на базовом уровне получит возможность научиться:</w:t>
      </w:r>
    </w:p>
    <w:p w:rsidR="00734C1A" w:rsidRPr="00C515BD" w:rsidRDefault="00734C1A" w:rsidP="002D0FAC">
      <w:pPr>
        <w:widowControl/>
        <w:numPr>
          <w:ilvl w:val="0"/>
          <w:numId w:val="117"/>
        </w:numPr>
        <w:spacing w:after="200" w:line="276" w:lineRule="auto"/>
        <w:jc w:val="both"/>
        <w:rPr>
          <w:rFonts w:ascii="Times New Roman" w:eastAsia="Times New Roman"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устанавливать аналогии и оценивать вклад разных стран в сокровищницу мировой культуры;</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определять место и время создания исторических документов;</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характеризовать современные версии и трактовки важнейших проблем отечественной и всемирной истории;</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представлять историческую информацию в виде таблиц, схем, графиков и др., заполнять контурную карту;</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соотносить историческое время, исторические события, действия и поступки исторических личностей ХХ века;</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анализировать и оценивать исторические события местного масштаба в контексте общероссийской и мировой истории ХХ века;</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Times New Roman" w:hAnsi="Times New Roman" w:cs="Times New Roman"/>
          <w:color w:val="auto"/>
          <w:u w:color="000000"/>
          <w:bdr w:val="nil"/>
          <w:lang w:bidi="ar-SA"/>
        </w:rPr>
      </w:pPr>
      <w:r w:rsidRPr="00C515BD">
        <w:rPr>
          <w:rFonts w:ascii="Times New Roman" w:eastAsia="Calibri" w:hAnsi="Times New Roman" w:cs="Times New Roman"/>
          <w:color w:val="auto"/>
          <w:u w:color="000000"/>
          <w:bdr w:val="nil"/>
          <w:shd w:val="clear" w:color="auto" w:fill="FFFFFF"/>
          <w:lang w:bidi="ar-SA"/>
        </w:rPr>
        <w:t>приводить аргументы и примеры в защиту своей точки зрения;</w:t>
      </w:r>
      <w:r w:rsidRPr="00C515BD">
        <w:rPr>
          <w:rFonts w:ascii="Times New Roman" w:eastAsia="Calibri" w:hAnsi="Times New Roman" w:cs="Times New Roman"/>
          <w:color w:val="auto"/>
          <w:u w:color="000000"/>
          <w:bdr w:val="nil"/>
          <w:lang w:bidi="ar-SA"/>
        </w:rPr>
        <w:t> </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применять полученные знания при анализе современной политики России;</w:t>
      </w:r>
    </w:p>
    <w:p w:rsidR="00734C1A" w:rsidRPr="00C515BD" w:rsidRDefault="00734C1A"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C515BD">
        <w:rPr>
          <w:rFonts w:ascii="Times New Roman" w:eastAsia="Calibri" w:hAnsi="Times New Roman" w:cs="Times New Roman"/>
          <w:color w:val="auto"/>
          <w:u w:color="000000"/>
          <w:bdr w:val="nil"/>
          <w:lang w:bidi="ar-SA"/>
        </w:rPr>
        <w:t>владеть элементами проектной деятельности.</w:t>
      </w:r>
    </w:p>
    <w:p w:rsidR="00734C1A" w:rsidRPr="00C515BD" w:rsidRDefault="00734C1A" w:rsidP="002D0FAC">
      <w:pPr>
        <w:widowControl/>
        <w:numPr>
          <w:ilvl w:val="0"/>
          <w:numId w:val="117"/>
        </w:numPr>
        <w:spacing w:after="200" w:line="360" w:lineRule="auto"/>
        <w:jc w:val="both"/>
        <w:rPr>
          <w:rFonts w:ascii="Times New Roman" w:eastAsia="Calibri" w:hAnsi="Times New Roman" w:cs="Times New Roman"/>
          <w:color w:val="auto"/>
          <w:lang w:bidi="ar-SA"/>
        </w:rPr>
      </w:pPr>
      <w:r w:rsidRPr="00C515BD">
        <w:rPr>
          <w:rFonts w:ascii="Times New Roman" w:eastAsia="Calibri" w:hAnsi="Times New Roman" w:cs="Times New Roman"/>
          <w:iCs/>
          <w:color w:val="auto"/>
          <w:lang w:bidi="ar-SA"/>
        </w:rPr>
        <w:t xml:space="preserve">Владеть компетенциями: </w:t>
      </w:r>
      <w:r w:rsidRPr="00C515BD">
        <w:rPr>
          <w:rFonts w:ascii="Times New Roman" w:eastAsia="Calibri" w:hAnsi="Times New Roman" w:cs="Times New Roman"/>
          <w:color w:val="auto"/>
          <w:lang w:bidi="ar-SA"/>
        </w:rPr>
        <w:t>информационной, коммуникативной, рефлексивной, познавательной- осознавать сферы своих познавательных интересов и соотносить их со своими учебными достижениями, чертами своей личности; определять причины возникших трудностей и пути их устранения; развивать способности и готовность учитывать мнения других людей при определении собственной позиции и самооценке понимать ценность образования как средства развития личности.</w:t>
      </w:r>
    </w:p>
    <w:p w:rsidR="00734C1A" w:rsidRDefault="00734C1A" w:rsidP="002D0FAC">
      <w:pPr>
        <w:widowControl/>
        <w:numPr>
          <w:ilvl w:val="0"/>
          <w:numId w:val="117"/>
        </w:numPr>
        <w:autoSpaceDE w:val="0"/>
        <w:autoSpaceDN w:val="0"/>
        <w:adjustRightInd w:val="0"/>
        <w:spacing w:after="200" w:line="276" w:lineRule="auto"/>
        <w:jc w:val="both"/>
        <w:rPr>
          <w:rFonts w:ascii="Times New Roman" w:eastAsia="Times New Roman" w:hAnsi="Times New Roman" w:cs="Times New Roman"/>
          <w:color w:val="auto"/>
          <w:lang w:eastAsia="en-US" w:bidi="ar-SA"/>
        </w:rPr>
      </w:pPr>
      <w:r w:rsidRPr="00C515BD">
        <w:rPr>
          <w:rFonts w:ascii="Times New Roman" w:eastAsia="Times New Roman" w:hAnsi="Times New Roman" w:cs="Times New Roman"/>
          <w:color w:val="auto"/>
          <w:lang w:eastAsia="en-US" w:bidi="ar-SA"/>
        </w:rPr>
        <w:t>При изучении учебных предметов общественно- 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4F09AD" w:rsidRPr="004F09AD" w:rsidRDefault="004F09AD" w:rsidP="004F09AD">
      <w:pPr>
        <w:widowControl/>
        <w:autoSpaceDE w:val="0"/>
        <w:autoSpaceDN w:val="0"/>
        <w:adjustRightInd w:val="0"/>
        <w:spacing w:after="200" w:line="276" w:lineRule="auto"/>
        <w:ind w:left="720"/>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lang w:eastAsia="en-US" w:bidi="ar-SA"/>
        </w:rPr>
        <w:t xml:space="preserve">Основные содержательные линии программы базового уровня исторического образования на ступени среднего общего образования реализуются в рамках двух курсов – «Истории России» и «Всеобщей истории». Предполагается их синхронно-параллельное изучение с возможностью интеграции некоторых тем из состава обоих курсов. Изучение каждого из этих курсов основывается на проблемно-хронологическом подходе с приоритетом учебного материала, связанного с воспитательными и развивающими задачами, важного с точки зрения социализации школьника, приобретения им общественно значимых знаний, умений, навыков. </w:t>
      </w:r>
    </w:p>
    <w:p w:rsidR="004F09AD" w:rsidRDefault="004F09AD" w:rsidP="004F09AD">
      <w:pPr>
        <w:widowControl/>
        <w:autoSpaceDE w:val="0"/>
        <w:autoSpaceDN w:val="0"/>
        <w:adjustRightInd w:val="0"/>
        <w:spacing w:after="200" w:line="276" w:lineRule="auto"/>
        <w:ind w:left="720"/>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lang w:eastAsia="en-US" w:bidi="ar-SA"/>
        </w:rPr>
        <w:t>Реализация программы исторического образования базового уровня на ступени среднего общего образования предполагает определенную специфику межпредметных связей. «История» входит в состав предметов, определенных базисным учебным планом как обязательные. Тем самым, предполагается изучение курса истории учащимися, получающими углубленную подготовку в рамках самых различных профилей. С этой точки зрения, важно использовать резерв свободного учебного времени, установленный примерной программой, для привлечения дополнительного материала. С учетом небольшого объема учебного времени, отведенного на изучение истории на базовом уровне, принципиально важны межпредметные связи с курсом обществоведения. Предполагается не только использование учащимися понятийного аппарата, усвоенного в рамках обществоведческого курса, но и тесная взаимосвязь обоих предметов в формировании и развитии умений и навыков, важных для познавательной, информационно-коммуникативной, рефлексивной деятельности учащихся.</w:t>
      </w:r>
    </w:p>
    <w:p w:rsidR="00734C1A" w:rsidRPr="00585E2E" w:rsidRDefault="00734C1A" w:rsidP="00734C1A">
      <w:pPr>
        <w:pStyle w:val="afa"/>
        <w:jc w:val="both"/>
        <w:rPr>
          <w:rFonts w:ascii="Times New Roman" w:hAnsi="Times New Roman"/>
          <w:b/>
        </w:rPr>
      </w:pPr>
      <w:r w:rsidRPr="00585E2E">
        <w:rPr>
          <w:rFonts w:ascii="Times New Roman" w:hAnsi="Times New Roman"/>
          <w:b/>
        </w:rPr>
        <w:t xml:space="preserve">  Содержание курса «История. Всеобщая история. Новейшая история (1914-1945 гг.)» в 10 классе.</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Глава 1. Мир накануне и в годы Первой мировой войны.(5 часов).</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 xml:space="preserve"> Мир накануне Первой мировой войны. </w:t>
      </w:r>
      <w:r w:rsidRPr="00585E2E">
        <w:rPr>
          <w:rFonts w:ascii="Times New Roman" w:hAnsi="Times New Roman"/>
        </w:rPr>
        <w:t xml:space="preserve">Мир в начале </w:t>
      </w:r>
      <w:r w:rsidRPr="00585E2E">
        <w:rPr>
          <w:rFonts w:ascii="Times New Roman" w:hAnsi="Times New Roman"/>
          <w:lang w:val="en-US"/>
        </w:rPr>
        <w:t>XX</w:t>
      </w:r>
      <w:r w:rsidRPr="00585E2E">
        <w:rPr>
          <w:rFonts w:ascii="Times New Roman" w:hAnsi="Times New Roman"/>
        </w:rPr>
        <w:t xml:space="preserve"> века. Предпосылки глобальных конфликтов. Вторая промышленно-технологическая революция как основа перемен. Индустриальное общество 6 главные векторы исторического развития, лидеры и догоняющие, особенности модернизации. 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социализма.</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rPr>
        <w:t>Демократизация политической жизни. Партии и главные линии политической борьбы. Основные политические идеологии: консерватизм, либерализм, социализм. Либералы у власти. Эволюция социал-демократии в сторону социал-реформизма. Появление леворадикального крыла в социал-демократии. Подъём рабочего движения и создание профсоюзов. Анархизм. Рост националистических настроений в обществе.</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 xml:space="preserve">«Новый империализм».Происхождение Первой мировой войны. </w:t>
      </w:r>
      <w:r w:rsidRPr="00585E2E">
        <w:rPr>
          <w:rFonts w:ascii="Times New Roman" w:hAnsi="Times New Roman"/>
        </w:rPr>
        <w:t xml:space="preserve">Суть «нового империализма». Завершение территориального раздела мира между главными колониальными державами в начале </w:t>
      </w:r>
      <w:r w:rsidRPr="00585E2E">
        <w:rPr>
          <w:rFonts w:ascii="Times New Roman" w:hAnsi="Times New Roman"/>
          <w:lang w:val="en-US"/>
        </w:rPr>
        <w:t>XX</w:t>
      </w:r>
      <w:r w:rsidRPr="00585E2E">
        <w:rPr>
          <w:rFonts w:ascii="Times New Roman" w:hAnsi="Times New Roman"/>
        </w:rPr>
        <w:t xml:space="preserve"> века и борьба за передел колоний и сфер влияния. Нарастание противоречий. Раскол великих держав на два противоборствующих блока :Антанту и Тройственный союз. Гаагские конвенции и декларации. Гонка вооружений. Локальные конфликты как предвестники «Великой войны».  </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 xml:space="preserve">Первая мировая война. 1914-1918гг. </w:t>
      </w:r>
      <w:r w:rsidRPr="00585E2E">
        <w:rPr>
          <w:rFonts w:ascii="Times New Roman" w:hAnsi="Times New Roman"/>
        </w:rPr>
        <w:t>Июльский кризис (1914год), повод для начала Первой мировой войны и её причины. Цели и планы участников. Характер войны. Основные фронты, этапы и сражения Первой мировой войны. «Бег к морю». Сражение на Марне. Победа российской армии под Гумбинненом и поражение под Танненбергом. Наступление российских войск в Галиции. Война на море. Новые методы ведение войны. Борьба на истощение.  Дипломатия в ходе войны. Изменение состава участников двух противоборствующих коалиций (Четвертной союз и Антанта). Война в Месопотамии, Африке и Азии. Битва при Вердене. Сражение при Сомме. Геноцид в Османской империи. Брусиловский прорыв. Вступление в войну США. Великая российская революция 1971 года и выход Советской России из войны. Сражение под Амьеном. Капитуляция государств Четвертного союза. Человек и общество в условиях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Глава 1</w:t>
      </w:r>
      <w:r w:rsidRPr="00585E2E">
        <w:rPr>
          <w:rFonts w:ascii="Times New Roman" w:hAnsi="Times New Roman"/>
          <w:b/>
          <w:lang w:val="en-US"/>
        </w:rPr>
        <w:t>I</w:t>
      </w:r>
      <w:r w:rsidRPr="00585E2E">
        <w:rPr>
          <w:rFonts w:ascii="Times New Roman" w:hAnsi="Times New Roman"/>
          <w:b/>
        </w:rPr>
        <w:t>. Межвоенный период (1918-1939гг.). (13 часов).</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 Последствия войны: революции и распад империй. </w:t>
      </w:r>
      <w:r w:rsidRPr="00585E2E">
        <w:rPr>
          <w:rFonts w:ascii="Times New Roman" w:hAnsi="Times New Roman"/>
        </w:rPr>
        <w:t>Социальные последствия первой мировой войны. Формирование массового общества. «Восстание масс»- вовлечение в политику и общественную жизнь. Изменения в расстановке политических сил Рост влияние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году и его роль в мировой политике. Активизация праворадикальных сил-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революции1917года. Революция в Германии 1918-1919гг. австрийская революция. Революция в Венгрии. Венгерская советская республика. 1919г. Образование Чехословакии и Югославии. Распад Российской империи. Антиколониальные выступления в Азии и Северной Африке. Революция в Турции 1918-1923гг. и кемализм.</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 xml:space="preserve">Версальско-Вашингтонская система. Международные отношения в 1920-е гг. </w:t>
      </w:r>
      <w:r w:rsidRPr="00585E2E">
        <w:rPr>
          <w:rFonts w:ascii="Times New Roman" w:hAnsi="Times New Roman"/>
        </w:rPr>
        <w:t>Парижская мирная конференция 1919г:нажежды и планы участников. Программа «14 пунктов» В. Вильсона как проект послевоенного мирного урегулирования. Новая карта Европы по версальскому мирному договору. Идея Лиги наций как гаранта сохранения мира. Вашингтонская конференция 1921-1922гг. Оформление Версальско-Вашингтонской системы послевоенного мира и её противоречия. Новое соотношение сил послевоенного между великими державами. Неустойчивость новой системы международных отношений в 1920-е гг. Генуэзская конференция 1922г. Советско-германское соглашение в Рапалло 1922г. Начало признания Советской России. Планы Дауэса и Юнга. Эра пацифизма в 1920-е гг. формирование новых военно-политических блоков- Малая Антанта, Балканская и Балтийская Антанты. Локарнские договоры 1925 г. Пакт Бриана- Келлога 1928 г. Об отказе от войны.</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 xml:space="preserve">Страны Запада в 1920-е гг. США. Великобритания. Франция. Германия. </w:t>
      </w:r>
      <w:r w:rsidRPr="00585E2E">
        <w:rPr>
          <w:rFonts w:ascii="Times New Roman" w:hAnsi="Times New Roman"/>
        </w:rPr>
        <w:t>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США. Эпоха зрелого индустриального общества. Кумиры и символы 1920-х гг. контрасты богатства и бедности.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партии)в управлении страной. Всеобщая забастовка рабочих в Великобритании в 1926г. «Национальный блок» и «Картель левых» во Франции. Кризис Веймарской республики в Германии: «Капповский путч» 1920г., восстание коммунистов в Гамбурге 1923г., фашистский «Пивной путч» в Мюнхене 1923г.</w:t>
      </w:r>
    </w:p>
    <w:p w:rsidR="00734C1A" w:rsidRPr="00585E2E" w:rsidRDefault="00734C1A" w:rsidP="002D0FAC">
      <w:pPr>
        <w:pStyle w:val="afa"/>
        <w:numPr>
          <w:ilvl w:val="0"/>
          <w:numId w:val="117"/>
        </w:numPr>
        <w:jc w:val="both"/>
        <w:rPr>
          <w:rStyle w:val="af9"/>
          <w:rFonts w:ascii="Times New Roman" w:hAnsi="Times New Roman"/>
          <w:b w:val="0"/>
        </w:rPr>
      </w:pPr>
      <w:r w:rsidRPr="00585E2E">
        <w:rPr>
          <w:rStyle w:val="af9"/>
          <w:rFonts w:ascii="Times New Roman" w:hAnsi="Times New Roman"/>
        </w:rPr>
        <w:t xml:space="preserve">Авторитарные режимы в Европе в 1920-е гг. Венгрия. Польша. Испания. Фашистский режим в Италии. </w:t>
      </w:r>
      <w:r w:rsidRPr="00585E2E">
        <w:rPr>
          <w:rStyle w:val="af9"/>
          <w:rFonts w:ascii="Times New Roman" w:hAnsi="Times New Roman"/>
          <w:b w:val="0"/>
        </w:rPr>
        <w:t>Материал для самостоятельной работы и проектной деятельности. Цели авторитарных режимов. Авторитарный режим Ю. Пилсудского в Польше (режим «санации») как режим личной власти с чертами военной диктатуры. Авторитарный режим М. Примо де Риверы в Испании –попытка создания корпоративного государства. Фашистский режим в Италии: от формирования в 1922г. Коалиционного правительства к установлению в 1926году тоталитарного фашистского режима на базе корпоративного государства. Идеология и политика итальянского фашизма.</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Мировой экономический кризис 1929-1933гг. Великая депрессия. Пути выхода.</w:t>
      </w:r>
      <w:r w:rsidRPr="00585E2E">
        <w:rPr>
          <w:rStyle w:val="af9"/>
          <w:rFonts w:ascii="Times New Roman" w:hAnsi="Times New Roman"/>
          <w:b w:val="0"/>
        </w:rPr>
        <w:t xml:space="preserve"> Причины экономического кризиса 1929- 1933гг.  и его масштабы. Человек и общество в условиях Великой депрессии. Социально-политические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Кейнсинианство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свёртывание демократии, государственный контроль, использования насилия и внешняя экспансия. Типы политических режимов, главные черты и особенности. Причины появления и наступления тоталитаризма и авторитаризма в 1920-1930-е гг.</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Страны Запада в 1930-е гг. : «Новый курс» Ф.Д. Рузвельта. Великобритания: национальное правительство. </w:t>
      </w:r>
      <w:r w:rsidRPr="00585E2E">
        <w:rPr>
          <w:rStyle w:val="af9"/>
          <w:rFonts w:ascii="Times New Roman" w:hAnsi="Times New Roman"/>
          <w:b w:val="0"/>
        </w:rPr>
        <w:t>Основные социально-экономические реформы «Нового курса» Ф.Рузвельта : закон о восстановлении промышленности, закон о регулировании сельского хозяйства, закон Вагнера о трудовых отношениях , закон о социальном страховании. Начало социально ориентированного этапа в развитии современного капиталистического государства как главный исторический итог «Нового курса». Реакция американского общества на «Новый курс» и отношение к Ф.Д. Рузвельту как к государственному деятелю. Внешняя политика США в 1930-е гг. Особенности экономического кризиса 1929-1933гг. в Великобритании. Политика социального маневрирования, формирования коалиционных правительств и поиска национального согласия   Великобритании в 1930-е гг.</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Нарастание агрессии в мире. Установление нацистской диктатуры в Германии. </w:t>
      </w:r>
      <w:r w:rsidRPr="00585E2E">
        <w:rPr>
          <w:rStyle w:val="af9"/>
          <w:rFonts w:ascii="Times New Roman" w:hAnsi="Times New Roman"/>
          <w:b w:val="0"/>
        </w:rPr>
        <w:t>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 социализма: предпосылки формирования, основные идеи, пропаганда. Условия утверждения тоталитарной диктатуры в Германии. Этапы становления фашистского режима (19333-1939). Поджог Рейхстага и принятие чрезвычайного законодательства. Роспуск партий, профсоюзов, закон о единстве партии и государства 1933г. «Ночь длинных ножей». «Хрустальная ночь». Нюрнбергские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Нацистское общество в эпоху Третьего рейха. Внешняя политика Германии в 1930-е гг.</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Борьба с фашизмом. Народный фронт во Франции и Испании. Гражданская война в Испании. Австрия: от демократии к авторитарному режиму. </w:t>
      </w:r>
      <w:r w:rsidRPr="00585E2E">
        <w:rPr>
          <w:rStyle w:val="af9"/>
          <w:rFonts w:ascii="Times New Roman" w:hAnsi="Times New Roman"/>
          <w:b w:val="0"/>
        </w:rPr>
        <w:t>Политическая неустойчивость во Франции в годы мирового экономического кризиса в начале 1930-х гг. Фашистский путч 1934 года. Формирование единого антифашистского фронта.</w:t>
      </w:r>
      <w:r w:rsidRPr="00585E2E">
        <w:rPr>
          <w:rStyle w:val="af9"/>
          <w:rFonts w:ascii="Times New Roman" w:hAnsi="Times New Roman"/>
          <w:b w:val="0"/>
          <w:lang w:val="en-US"/>
        </w:rPr>
        <w:t>VII</w:t>
      </w:r>
      <w:r w:rsidRPr="00585E2E">
        <w:rPr>
          <w:rStyle w:val="af9"/>
          <w:rFonts w:ascii="Times New Roman" w:hAnsi="Times New Roman"/>
          <w:b w:val="0"/>
        </w:rPr>
        <w:t xml:space="preserve"> конгресс Коминтерна о Едином фронте в борьбе с фашизмом. Победа на выборах коалиции «Народного фронта»( социалистов, коммунистов , либералов) во Франции в 1936г. Политика «Народного фронта» в 1936- 1939гг.: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 Революция 1931года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году. Мятеж генерала Франко и начало Гражданской войны в Испании (1936-1939гг.). поддержка мятежников фашистской Италией и нацистской Германией. Социальные преобразования в Испании. Политика «невмешательства» западных держав. Испанская республика и советский опыт. Советская помощь Испании. Оборона Мадрида. Сражение при Гвадалахаре и на Эбро. Поражение Испанской республики. Франкизм. Установление авторитарного режима Э. Дольфуса в Австрии в 1934г. Австрофашизм.</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Международные отношения в 1930-е гг. политика «умиротворения агрессора». </w:t>
      </w:r>
      <w:r w:rsidRPr="00585E2E">
        <w:rPr>
          <w:rStyle w:val="af9"/>
          <w:rFonts w:ascii="Times New Roman" w:hAnsi="Times New Roman"/>
          <w:b w:val="0"/>
        </w:rPr>
        <w:t>Конец эры пацифизма и крах Версальско-Вашингтонской системы. Односторонний пересмотр Версальского договора нацистской Германией в 1933-1936гг.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Берлин-Рим-Токио (1937г.).Мюнхенский сговор (1938 г.)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 –летом 1939года. Советско-германские договоры (1939), секретные соглашения к ним и их последствия.</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Восток в первой половине </w:t>
      </w:r>
      <w:r w:rsidRPr="00585E2E">
        <w:rPr>
          <w:rStyle w:val="af9"/>
          <w:rFonts w:ascii="Times New Roman" w:hAnsi="Times New Roman"/>
          <w:lang w:val="en-US"/>
        </w:rPr>
        <w:t>XX</w:t>
      </w:r>
      <w:r w:rsidRPr="00585E2E">
        <w:rPr>
          <w:rStyle w:val="af9"/>
          <w:rFonts w:ascii="Times New Roman" w:hAnsi="Times New Roman"/>
        </w:rPr>
        <w:t xml:space="preserve"> века.  </w:t>
      </w:r>
      <w:r w:rsidRPr="00585E2E">
        <w:rPr>
          <w:rStyle w:val="af9"/>
          <w:rFonts w:ascii="Times New Roman" w:hAnsi="Times New Roman"/>
          <w:b w:val="0"/>
        </w:rPr>
        <w:t xml:space="preserve">Положение в странах Востока в первой половине </w:t>
      </w:r>
      <w:r w:rsidRPr="00585E2E">
        <w:rPr>
          <w:rStyle w:val="af9"/>
          <w:rFonts w:ascii="Times New Roman" w:hAnsi="Times New Roman"/>
          <w:b w:val="0"/>
          <w:lang w:val="en-US"/>
        </w:rPr>
        <w:t>XX</w:t>
      </w:r>
      <w:r w:rsidRPr="00585E2E">
        <w:rPr>
          <w:rStyle w:val="af9"/>
          <w:rFonts w:ascii="Times New Roman" w:hAnsi="Times New Roman"/>
          <w:b w:val="0"/>
        </w:rPr>
        <w:t xml:space="preserve"> века. Проблема модернизации и сохранения традиций. Своеобразие японской модернизации. «японский дух, европейское знание». Курс Японии на внешнюю экспансию (пять войн в течение полувека). Реформы и революции в Китае в первой половине </w:t>
      </w:r>
      <w:r w:rsidRPr="00585E2E">
        <w:rPr>
          <w:rStyle w:val="af9"/>
          <w:rFonts w:ascii="Times New Roman" w:hAnsi="Times New Roman"/>
          <w:b w:val="0"/>
          <w:lang w:val="en-US"/>
        </w:rPr>
        <w:t>XX</w:t>
      </w:r>
      <w:r w:rsidRPr="00585E2E">
        <w:rPr>
          <w:rStyle w:val="af9"/>
          <w:rFonts w:ascii="Times New Roman" w:hAnsi="Times New Roman"/>
          <w:b w:val="0"/>
        </w:rPr>
        <w:t xml:space="preserve"> века. Синьхайская революция 1911-1912гг. Национальная революция 1925-1927 гг. «Северный поход» Чан Кайши и объединение Китая. Реформы Чан Кайши- капиталистическая модернизация и восстановление роли конфуцианства. Гражданская война Чан Кайши с коммунистами в 1928-1937гг. Советское движение и причины его поражения («Великий поход» коммунистов).Агрессия Японии в Северном Китае. Японо-китайская война 1937-1945гг. Колониальные порядки и развитие демократического самоуправления в Индии. Индийский национальный конгресс (ИНК). М. Генди и его учение. Компании ненасильственного сопротивления и их роль в ликвидации колониального режима</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 xml:space="preserve">Латинская Америка в первой половине </w:t>
      </w:r>
      <w:r w:rsidRPr="00585E2E">
        <w:rPr>
          <w:rFonts w:ascii="Times New Roman" w:hAnsi="Times New Roman"/>
          <w:b/>
          <w:lang w:val="en-US"/>
        </w:rPr>
        <w:t>XX</w:t>
      </w:r>
      <w:r w:rsidRPr="00585E2E">
        <w:rPr>
          <w:rFonts w:ascii="Times New Roman" w:hAnsi="Times New Roman"/>
          <w:b/>
        </w:rPr>
        <w:t xml:space="preserve"> века. </w:t>
      </w:r>
      <w:r w:rsidRPr="00585E2E">
        <w:rPr>
          <w:rFonts w:ascii="Times New Roman" w:hAnsi="Times New Roman"/>
        </w:rPr>
        <w:t xml:space="preserve">Материал для самостоятельной работы и проектной деятельности. Особенности развития латиноамериканских стран в первой половине </w:t>
      </w:r>
      <w:r w:rsidRPr="00585E2E">
        <w:rPr>
          <w:rFonts w:ascii="Times New Roman" w:hAnsi="Times New Roman"/>
          <w:lang w:val="en-US"/>
        </w:rPr>
        <w:t>XX</w:t>
      </w:r>
      <w:r w:rsidRPr="00585E2E">
        <w:rPr>
          <w:rFonts w:ascii="Times New Roman" w:hAnsi="Times New Roman"/>
        </w:rPr>
        <w:t xml:space="preserve">  века.Факторы , способствовавшие и препятствовавшие модернизации в странах Латинской Америки. Мексиканская революция 1910-1917 </w:t>
      </w:r>
      <w:r w:rsidR="00184831" w:rsidRPr="00585E2E">
        <w:rPr>
          <w:rFonts w:ascii="Times New Roman" w:hAnsi="Times New Roman"/>
        </w:rPr>
        <w:t>гг. Реформы</w:t>
      </w:r>
      <w:r w:rsidRPr="00585E2E">
        <w:rPr>
          <w:rFonts w:ascii="Times New Roman" w:hAnsi="Times New Roman"/>
        </w:rPr>
        <w:t xml:space="preserve"> Л. </w:t>
      </w:r>
      <w:r w:rsidR="00184831" w:rsidRPr="00585E2E">
        <w:rPr>
          <w:rFonts w:ascii="Times New Roman" w:hAnsi="Times New Roman"/>
        </w:rPr>
        <w:t>Кардинала</w:t>
      </w:r>
      <w:r w:rsidRPr="00585E2E">
        <w:rPr>
          <w:rFonts w:ascii="Times New Roman" w:hAnsi="Times New Roman"/>
        </w:rPr>
        <w:t xml:space="preserve"> 1934-1940гг. Развитие Мексики в первой половине </w:t>
      </w:r>
      <w:r w:rsidRPr="00585E2E">
        <w:rPr>
          <w:rFonts w:ascii="Times New Roman" w:hAnsi="Times New Roman"/>
          <w:lang w:val="en-US"/>
        </w:rPr>
        <w:t>XX</w:t>
      </w:r>
      <w:r w:rsidRPr="00585E2E">
        <w:rPr>
          <w:rFonts w:ascii="Times New Roman" w:hAnsi="Times New Roman"/>
        </w:rPr>
        <w:t xml:space="preserve"> века как пример эволюционной модели модернизации. Кубинская революция (1933-1934гг.) и её итоги. Демократии и диктатуры в истории Латинской Америки.</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Культура и искусство в первой половине </w:t>
      </w:r>
      <w:r w:rsidRPr="00585E2E">
        <w:rPr>
          <w:rStyle w:val="af9"/>
          <w:rFonts w:ascii="Times New Roman" w:hAnsi="Times New Roman"/>
          <w:lang w:val="en-US"/>
        </w:rPr>
        <w:t>XX</w:t>
      </w:r>
      <w:r w:rsidRPr="00585E2E">
        <w:rPr>
          <w:rStyle w:val="af9"/>
          <w:rFonts w:ascii="Times New Roman" w:hAnsi="Times New Roman"/>
        </w:rPr>
        <w:t xml:space="preserve"> века. </w:t>
      </w:r>
      <w:r w:rsidRPr="00585E2E">
        <w:rPr>
          <w:rStyle w:val="af9"/>
          <w:rFonts w:ascii="Times New Roman" w:hAnsi="Times New Roman"/>
          <w:b w:val="0"/>
        </w:rPr>
        <w:t xml:space="preserve">Материал для самостоятельной работы и проектной деятельности. Революция в естествознании и новая картина мироздания в начале </w:t>
      </w:r>
      <w:r w:rsidRPr="00585E2E">
        <w:rPr>
          <w:rStyle w:val="af9"/>
          <w:rFonts w:ascii="Times New Roman" w:hAnsi="Times New Roman"/>
          <w:b w:val="0"/>
          <w:lang w:val="en-US"/>
        </w:rPr>
        <w:t>XX</w:t>
      </w:r>
      <w:r w:rsidRPr="00585E2E">
        <w:rPr>
          <w:rStyle w:val="af9"/>
          <w:rFonts w:ascii="Times New Roman" w:hAnsi="Times New Roman"/>
          <w:b w:val="0"/>
        </w:rPr>
        <w:t xml:space="preserve"> века. Переход от картины мира, где царит окончательная истина, к пониманию мира с тоски зрения субъекта. Кризис рационализма, интерес к проблемам бессознательного и иррационального (философия жизни, психоанализ). Формирование новой художественной системы периода </w:t>
      </w:r>
      <w:r w:rsidR="00184831" w:rsidRPr="00585E2E">
        <w:rPr>
          <w:rStyle w:val="af9"/>
          <w:rFonts w:ascii="Times New Roman" w:hAnsi="Times New Roman"/>
          <w:b w:val="0"/>
        </w:rPr>
        <w:t>модернизма (</w:t>
      </w:r>
      <w:r w:rsidRPr="00585E2E">
        <w:rPr>
          <w:rStyle w:val="af9"/>
          <w:rFonts w:ascii="Times New Roman" w:hAnsi="Times New Roman"/>
          <w:b w:val="0"/>
        </w:rPr>
        <w:t xml:space="preserve">1880-1960-е гг.). Символизм- идейное направление в литературе, поэзии, музыке. Появление стиля модерн, основанного на идеях символизма, в пространственных видах искусства- архитектуре, скульптуре, живописи, театре. Стремление в рамках стиля модерн реализовать стилевое единство, синтез искусств. Появление новы, параллельно с символизмом, направлений в искусстве- импрессионизм, постимпрессионизм. Рождение искусства авангарда, провозглашающего полную свободу творческого самовыражения (абстракционизм, экспрессионизм, сюрреализм, фовизм). Идеи переустройства мира в конструктивизме. Интернациональный стиль (функционализм) в архитектуре. Литература критического реализма. Новая драматургия   в начале века. Литература «потерянного поколения». Литература авангарда. Антиутопии в литературе. Кинематограф в начале </w:t>
      </w:r>
      <w:r w:rsidRPr="00585E2E">
        <w:rPr>
          <w:rStyle w:val="af9"/>
          <w:rFonts w:ascii="Times New Roman" w:hAnsi="Times New Roman"/>
          <w:b w:val="0"/>
          <w:lang w:val="en-US"/>
        </w:rPr>
        <w:t>XX</w:t>
      </w:r>
      <w:r w:rsidRPr="00585E2E">
        <w:rPr>
          <w:rStyle w:val="af9"/>
          <w:rFonts w:ascii="Times New Roman" w:hAnsi="Times New Roman"/>
          <w:b w:val="0"/>
        </w:rPr>
        <w:t xml:space="preserve"> века как новый вид массового искусства. Эмиграция научной и культурной элиты в 1930-е гг. в результате наступления тоталитаризма. Нью-Йорк- новый художественный центр мира. Наука и искусство в тоталитарном обществе: наука на службе у </w:t>
      </w:r>
      <w:r w:rsidR="00184831" w:rsidRPr="00585E2E">
        <w:rPr>
          <w:rStyle w:val="af9"/>
          <w:rFonts w:ascii="Times New Roman" w:hAnsi="Times New Roman"/>
          <w:b w:val="0"/>
        </w:rPr>
        <w:t>войны,</w:t>
      </w:r>
      <w:r w:rsidRPr="00585E2E">
        <w:rPr>
          <w:rStyle w:val="af9"/>
          <w:rFonts w:ascii="Times New Roman" w:hAnsi="Times New Roman"/>
          <w:b w:val="0"/>
        </w:rPr>
        <w:t xml:space="preserve"> искусство на службе у пропаганды.</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Глава </w:t>
      </w:r>
      <w:r w:rsidRPr="00585E2E">
        <w:rPr>
          <w:rFonts w:ascii="Times New Roman" w:hAnsi="Times New Roman"/>
          <w:b/>
          <w:lang w:val="en-US"/>
        </w:rPr>
        <w:t>III</w:t>
      </w:r>
      <w:r w:rsidRPr="00585E2E">
        <w:rPr>
          <w:rFonts w:ascii="Times New Roman" w:hAnsi="Times New Roman"/>
          <w:b/>
        </w:rPr>
        <w:t xml:space="preserve">. Вторая мировая </w:t>
      </w:r>
      <w:r w:rsidR="00184831" w:rsidRPr="00585E2E">
        <w:rPr>
          <w:rFonts w:ascii="Times New Roman" w:hAnsi="Times New Roman"/>
          <w:b/>
        </w:rPr>
        <w:t>война. (</w:t>
      </w:r>
      <w:r w:rsidRPr="00585E2E">
        <w:rPr>
          <w:rFonts w:ascii="Times New Roman" w:hAnsi="Times New Roman"/>
          <w:b/>
        </w:rPr>
        <w:t>7 часов).</w:t>
      </w:r>
    </w:p>
    <w:p w:rsidR="00734C1A" w:rsidRPr="00585E2E" w:rsidRDefault="00734C1A" w:rsidP="002D0FAC">
      <w:pPr>
        <w:pStyle w:val="afa"/>
        <w:numPr>
          <w:ilvl w:val="0"/>
          <w:numId w:val="117"/>
        </w:numPr>
        <w:jc w:val="both"/>
        <w:rPr>
          <w:rStyle w:val="af9"/>
          <w:rFonts w:ascii="Times New Roman" w:hAnsi="Times New Roman"/>
          <w:b w:val="0"/>
        </w:rPr>
      </w:pPr>
      <w:r w:rsidRPr="00585E2E">
        <w:rPr>
          <w:rStyle w:val="af9"/>
          <w:rFonts w:ascii="Times New Roman" w:hAnsi="Times New Roman"/>
        </w:rPr>
        <w:t xml:space="preserve"> Начало </w:t>
      </w:r>
      <w:r w:rsidR="00184831" w:rsidRPr="00585E2E">
        <w:rPr>
          <w:rStyle w:val="af9"/>
          <w:rFonts w:ascii="Times New Roman" w:hAnsi="Times New Roman"/>
        </w:rPr>
        <w:t>Второй мировой войны</w:t>
      </w:r>
      <w:r w:rsidRPr="00585E2E">
        <w:rPr>
          <w:rStyle w:val="af9"/>
          <w:rFonts w:ascii="Times New Roman" w:hAnsi="Times New Roman"/>
        </w:rPr>
        <w:t xml:space="preserve"> 1939-1941 </w:t>
      </w:r>
      <w:r w:rsidR="00184831" w:rsidRPr="00585E2E">
        <w:rPr>
          <w:rStyle w:val="af9"/>
          <w:rFonts w:ascii="Times New Roman" w:hAnsi="Times New Roman"/>
        </w:rPr>
        <w:t>гг.</w:t>
      </w:r>
      <w:r w:rsidR="00184831" w:rsidRPr="00585E2E">
        <w:rPr>
          <w:rStyle w:val="af9"/>
          <w:rFonts w:ascii="Times New Roman" w:hAnsi="Times New Roman"/>
          <w:b w:val="0"/>
        </w:rPr>
        <w:t xml:space="preserve"> Начало</w:t>
      </w:r>
      <w:r w:rsidRPr="00585E2E">
        <w:rPr>
          <w:rStyle w:val="af9"/>
          <w:rFonts w:ascii="Times New Roman" w:hAnsi="Times New Roman"/>
          <w:b w:val="0"/>
        </w:rPr>
        <w:t xml:space="preserve"> Второй мировой войны. Наступление агрессоров. Канун войны. Политика СССР перед началом </w:t>
      </w:r>
      <w:r w:rsidR="00184831" w:rsidRPr="00585E2E">
        <w:rPr>
          <w:rStyle w:val="af9"/>
          <w:rFonts w:ascii="Times New Roman" w:hAnsi="Times New Roman"/>
          <w:b w:val="0"/>
        </w:rPr>
        <w:t>войны. «</w:t>
      </w:r>
      <w:r w:rsidRPr="00585E2E">
        <w:rPr>
          <w:rStyle w:val="af9"/>
          <w:rFonts w:ascii="Times New Roman" w:hAnsi="Times New Roman"/>
          <w:b w:val="0"/>
        </w:rPr>
        <w:t>Странная война». Захват Германией Дании и Норвегии. Захват Бельгии, Нидерландов и Люксембурга. Поражение Франции и её последствия. Битва за Британию. Характер Второй мировой войны.</w:t>
      </w:r>
    </w:p>
    <w:p w:rsidR="00734C1A" w:rsidRPr="00585E2E" w:rsidRDefault="00734C1A" w:rsidP="002D0FAC">
      <w:pPr>
        <w:pStyle w:val="afa"/>
        <w:numPr>
          <w:ilvl w:val="0"/>
          <w:numId w:val="117"/>
        </w:numPr>
        <w:jc w:val="both"/>
        <w:rPr>
          <w:rFonts w:ascii="Times New Roman" w:hAnsi="Times New Roman"/>
        </w:rPr>
      </w:pPr>
      <w:r w:rsidRPr="00585E2E">
        <w:rPr>
          <w:rStyle w:val="af9"/>
          <w:rFonts w:ascii="Times New Roman" w:hAnsi="Times New Roman"/>
        </w:rPr>
        <w:t xml:space="preserve">Вторая мировая </w:t>
      </w:r>
      <w:r w:rsidR="00184831" w:rsidRPr="00585E2E">
        <w:rPr>
          <w:rStyle w:val="af9"/>
          <w:rFonts w:ascii="Times New Roman" w:hAnsi="Times New Roman"/>
        </w:rPr>
        <w:t>война. Великая</w:t>
      </w:r>
      <w:r w:rsidRPr="00585E2E">
        <w:rPr>
          <w:rStyle w:val="af9"/>
          <w:rFonts w:ascii="Times New Roman" w:hAnsi="Times New Roman"/>
        </w:rPr>
        <w:t xml:space="preserve"> отечественная война Советского Союза. От нападения Германии на СССР до начала коренного </w:t>
      </w:r>
      <w:r w:rsidR="00184831" w:rsidRPr="00585E2E">
        <w:rPr>
          <w:rStyle w:val="af9"/>
          <w:rFonts w:ascii="Times New Roman" w:hAnsi="Times New Roman"/>
        </w:rPr>
        <w:t>перелома.</w:t>
      </w:r>
      <w:r w:rsidRPr="00585E2E">
        <w:rPr>
          <w:rStyle w:val="af9"/>
          <w:rFonts w:ascii="Times New Roman" w:hAnsi="Times New Roman"/>
        </w:rPr>
        <w:t xml:space="preserve"> 1941-1942гг.</w:t>
      </w:r>
      <w:r w:rsidRPr="00585E2E">
        <w:rPr>
          <w:rFonts w:ascii="Times New Roman" w:hAnsi="Times New Roman"/>
        </w:rPr>
        <w:t xml:space="preserve"> Периодизация, ход военных действий. Фронты, участники. Действия антигитлеровской коалиции. Движение сопротивления. План «Барбаросса». Начало Великой Отечественной войны Советского Союза. Битва под Москвой. Летнее наступление гитлеровских войск на советско-германском фронте в 1942 г. Военные действия на других театрах войны. Пёрл-Харбор и война на Тихом океане. Боевые действия в Северной Африке и Битва за Атлантику.</w:t>
      </w:r>
    </w:p>
    <w:p w:rsidR="00734C1A" w:rsidRPr="00585E2E" w:rsidRDefault="00734C1A" w:rsidP="002D0FAC">
      <w:pPr>
        <w:pStyle w:val="afa"/>
        <w:numPr>
          <w:ilvl w:val="0"/>
          <w:numId w:val="117"/>
        </w:numPr>
        <w:jc w:val="both"/>
        <w:rPr>
          <w:rStyle w:val="af9"/>
          <w:rFonts w:ascii="Times New Roman" w:hAnsi="Times New Roman"/>
          <w:b w:val="0"/>
          <w:bCs w:val="0"/>
        </w:rPr>
      </w:pPr>
      <w:r w:rsidRPr="00585E2E">
        <w:rPr>
          <w:rStyle w:val="af9"/>
          <w:rFonts w:ascii="Times New Roman" w:hAnsi="Times New Roman"/>
        </w:rPr>
        <w:t>Вторая мировая война. Великая отечественная война Советского Союза. Коренной перелом и завершающий этап период войны.1943-1945гг.</w:t>
      </w:r>
      <w:r w:rsidRPr="00585E2E">
        <w:rPr>
          <w:rFonts w:ascii="Times New Roman" w:hAnsi="Times New Roman"/>
        </w:rPr>
        <w:t xml:space="preserve"> Планы Германии в 1942 г. Сталинградская битва. Оборонительный период Сталинградской битвы. Контрнаступление .Операция «Уран» (19 ноября 192-2 февраля 1943 г.). Наступательная операция «Кольцо». Начало коренного перелома в ходе ВОВ. Итоги и значение зимней наступательной кампании Красной армии в 1942-1943 гг. Курская битва (5 ияля-23 августа 1943г.). Итоги и значение Курской битвы. Закрепление коренного перелома в ходе ВОВ. Война в Северной Африке. Операция «Факел». Высадка англо-американских войск в Италии и падение режима Муссолини. Перелом в войне на Тихом океане. Тегеранская конференция в 1943г. Возвращение Китая в число великих держав. «Новый порядок». Движение Сопротивления. Завершающий период второй мировой войны. Открытие Второго фронта во Франции. Восстание в Париже 19-25 августа 1944 года и освобождение Франции. Начало победного 1945г. Крымская (Ялтинская конференция).Берлинская операция и капитуляция Германии. Подписание Акта о безоговорочной капитуляции 8 мая 1945 г. Берлинская (Потсдамская ) конференция ( 17 июля-2 августа 1945г.Атомная бомбардировка США Хиросимы и Нагасаки. подписание 2 сентября 1945г. на крейсере «Миссури» Акта о капитуляции Японии. Завершение Второй мировой войны: жертвы и потери.</w:t>
      </w:r>
    </w:p>
    <w:p w:rsidR="00734C1A" w:rsidRPr="00585E2E" w:rsidRDefault="00734C1A" w:rsidP="002D0FAC">
      <w:pPr>
        <w:pStyle w:val="afa"/>
        <w:numPr>
          <w:ilvl w:val="0"/>
          <w:numId w:val="117"/>
        </w:numPr>
        <w:jc w:val="both"/>
        <w:rPr>
          <w:rStyle w:val="af9"/>
          <w:rFonts w:ascii="Times New Roman" w:hAnsi="Times New Roman"/>
          <w:b w:val="0"/>
        </w:rPr>
      </w:pP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Итоги Второй мировой войны.</w:t>
      </w:r>
      <w:r w:rsidRPr="00585E2E">
        <w:rPr>
          <w:rFonts w:ascii="Times New Roman" w:hAnsi="Times New Roman"/>
        </w:rPr>
        <w:t xml:space="preserve"> 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w:t>
      </w:r>
      <w:r w:rsidRPr="00585E2E">
        <w:rPr>
          <w:rFonts w:ascii="Times New Roman" w:hAnsi="Times New Roman"/>
          <w:i/>
        </w:rPr>
        <w:t xml:space="preserve">Договоры с союзниками Германии. </w:t>
      </w:r>
      <w:r w:rsidRPr="00585E2E">
        <w:rPr>
          <w:rFonts w:ascii="Times New Roman" w:hAnsi="Times New Roman"/>
        </w:rPr>
        <w:t xml:space="preserve"> Распад Антигитлеровской коалиции. Конференция в Сан-Франциско и проблема мирного договора с Японией. Образование ООН.  Нюрнбергский процесс над главными военными преступниками.    </w:t>
      </w:r>
      <w:r w:rsidRPr="00585E2E">
        <w:rPr>
          <w:rFonts w:ascii="Times New Roman" w:hAnsi="Times New Roman"/>
          <w:i/>
        </w:rPr>
        <w:t xml:space="preserve">Суды над коллаборационистами в Европе. </w:t>
      </w:r>
      <w:r w:rsidRPr="00585E2E">
        <w:rPr>
          <w:rFonts w:ascii="Times New Roman" w:hAnsi="Times New Roman"/>
        </w:rPr>
        <w:t xml:space="preserve">Токийский процесс над главными японскими военными преступниками. </w:t>
      </w:r>
    </w:p>
    <w:p w:rsidR="00734C1A" w:rsidRDefault="00734C1A" w:rsidP="00734C1A">
      <w:pPr>
        <w:pStyle w:val="afa"/>
        <w:jc w:val="both"/>
        <w:rPr>
          <w:rFonts w:ascii="Times New Roman" w:hAnsi="Times New Roman"/>
          <w:b/>
        </w:rPr>
      </w:pPr>
      <w:r w:rsidRPr="00585E2E">
        <w:rPr>
          <w:rStyle w:val="af9"/>
          <w:rFonts w:ascii="Times New Roman" w:hAnsi="Times New Roman"/>
        </w:rPr>
        <w:t>Повторительно-обобщающий урок по курсу «Всеобщая история. Новейшее время 1914-1945гг». (1час).</w:t>
      </w:r>
    </w:p>
    <w:p w:rsidR="00734C1A" w:rsidRPr="0063345C" w:rsidRDefault="00734C1A" w:rsidP="00734C1A">
      <w:pPr>
        <w:pStyle w:val="afa"/>
        <w:jc w:val="both"/>
        <w:rPr>
          <w:rFonts w:ascii="Times New Roman" w:hAnsi="Times New Roman"/>
          <w:b/>
        </w:rPr>
      </w:pPr>
      <w:r w:rsidRPr="0063345C">
        <w:rPr>
          <w:rFonts w:ascii="Times New Roman" w:hAnsi="Times New Roman"/>
          <w:b/>
        </w:rPr>
        <w:t xml:space="preserve">Содержание курса «История. Всеобщая история. Новейшая история 1946- начало </w:t>
      </w:r>
      <w:r w:rsidRPr="0063345C">
        <w:rPr>
          <w:rFonts w:ascii="Times New Roman" w:hAnsi="Times New Roman"/>
          <w:b/>
          <w:lang w:val="en-US"/>
        </w:rPr>
        <w:t>XXI</w:t>
      </w:r>
      <w:r w:rsidRPr="0063345C">
        <w:rPr>
          <w:rFonts w:ascii="Times New Roman" w:hAnsi="Times New Roman"/>
          <w:b/>
        </w:rPr>
        <w:t xml:space="preserve"> века » в 11классе (24 часа).</w:t>
      </w:r>
    </w:p>
    <w:p w:rsidR="00734C1A" w:rsidRPr="00585E2E" w:rsidRDefault="00734C1A" w:rsidP="002D0FAC">
      <w:pPr>
        <w:pStyle w:val="afa"/>
        <w:numPr>
          <w:ilvl w:val="0"/>
          <w:numId w:val="117"/>
        </w:numPr>
        <w:ind w:left="284" w:firstLine="76"/>
        <w:jc w:val="both"/>
        <w:rPr>
          <w:rFonts w:ascii="Times New Roman" w:hAnsi="Times New Roman"/>
          <w:b/>
        </w:rPr>
      </w:pPr>
      <w:r w:rsidRPr="00585E2E">
        <w:rPr>
          <w:rFonts w:ascii="Times New Roman" w:hAnsi="Times New Roman"/>
          <w:b/>
        </w:rPr>
        <w:t>Глава 1. Послевоенный мир. Международные отношения, политическое и экономическое развитие стран Европы и Северной Америки. (18 часов).</w:t>
      </w:r>
    </w:p>
    <w:p w:rsidR="00734C1A" w:rsidRPr="00585E2E" w:rsidRDefault="00734C1A" w:rsidP="002D0FAC">
      <w:pPr>
        <w:pStyle w:val="afa"/>
        <w:numPr>
          <w:ilvl w:val="0"/>
          <w:numId w:val="117"/>
        </w:numPr>
        <w:ind w:left="284" w:firstLine="76"/>
        <w:jc w:val="both"/>
        <w:rPr>
          <w:rFonts w:ascii="Times New Roman" w:hAnsi="Times New Roman"/>
          <w:b/>
        </w:rPr>
      </w:pPr>
      <w:r w:rsidRPr="00585E2E">
        <w:rPr>
          <w:rFonts w:ascii="Times New Roman" w:hAnsi="Times New Roman"/>
          <w:b/>
        </w:rPr>
        <w:t xml:space="preserve">Начало «холодной войны». Международные отношения в 1945 — первой половине 1950-х гг. </w:t>
      </w:r>
      <w:r w:rsidRPr="00585E2E">
        <w:rPr>
          <w:rFonts w:ascii="Times New Roman" w:hAnsi="Times New Roman"/>
        </w:rPr>
        <w:t xml:space="preserve">Предпосылки превращения послевоенного мира в двухполюсной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 войны». </w:t>
      </w:r>
    </w:p>
    <w:p w:rsidR="00734C1A" w:rsidRPr="00585E2E" w:rsidRDefault="00734C1A" w:rsidP="002D0FAC">
      <w:pPr>
        <w:pStyle w:val="afa"/>
        <w:numPr>
          <w:ilvl w:val="0"/>
          <w:numId w:val="117"/>
        </w:numPr>
        <w:ind w:left="284"/>
        <w:jc w:val="both"/>
        <w:rPr>
          <w:rFonts w:ascii="Times New Roman" w:hAnsi="Times New Roman"/>
          <w:b/>
        </w:rPr>
      </w:pPr>
      <w:r w:rsidRPr="00585E2E">
        <w:rPr>
          <w:rFonts w:ascii="Times New Roman" w:hAnsi="Times New Roman"/>
          <w:b/>
        </w:rPr>
        <w:t xml:space="preserve">Международные отношения в 1950—1980-е гг. </w:t>
      </w:r>
      <w:r w:rsidRPr="00585E2E">
        <w:rPr>
          <w:rFonts w:ascii="Times New Roman" w:hAnsi="Times New Roman"/>
        </w:rPr>
        <w:t xml:space="preserve">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 С. Горбачева. Возобновление советско-американского диалога. Соглашение о ликвидации ракет меньшей и меньшей дальности 1987 г. </w:t>
      </w:r>
    </w:p>
    <w:p w:rsidR="00734C1A" w:rsidRPr="00585E2E" w:rsidRDefault="00734C1A" w:rsidP="002D0FAC">
      <w:pPr>
        <w:pStyle w:val="afa"/>
        <w:numPr>
          <w:ilvl w:val="0"/>
          <w:numId w:val="117"/>
        </w:numPr>
        <w:ind w:left="284" w:hanging="436"/>
        <w:jc w:val="both"/>
        <w:rPr>
          <w:rFonts w:ascii="Times New Roman" w:hAnsi="Times New Roman"/>
        </w:rPr>
      </w:pPr>
      <w:r w:rsidRPr="00585E2E">
        <w:rPr>
          <w:rFonts w:ascii="Times New Roman" w:hAnsi="Times New Roman"/>
          <w:b/>
        </w:rPr>
        <w:t xml:space="preserve">Завершение эпохи индустриального общества. 1945—1970-е гг.  «Общество потребления».  </w:t>
      </w:r>
      <w:r w:rsidRPr="00585E2E">
        <w:rPr>
          <w:rFonts w:ascii="Times New Roman" w:hAnsi="Times New Roman"/>
        </w:rPr>
        <w:t xml:space="preserve">Факторы, обусловившие экономический подъем в странах Запада в 1950—1970-е гг. Стабилизация международной валютной системы.  Бретон- Вудские соглашения.  Либерализация мировой торговли. Создание ГАТТ, затем ВТО.  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Неокейнсианство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 </w:t>
      </w:r>
    </w:p>
    <w:p w:rsidR="00734C1A" w:rsidRPr="00585E2E" w:rsidRDefault="00734C1A" w:rsidP="002D0FAC">
      <w:pPr>
        <w:pStyle w:val="afa"/>
        <w:numPr>
          <w:ilvl w:val="0"/>
          <w:numId w:val="117"/>
        </w:numPr>
        <w:ind w:left="284" w:hanging="436"/>
        <w:jc w:val="both"/>
        <w:rPr>
          <w:rFonts w:ascii="Times New Roman" w:hAnsi="Times New Roman"/>
          <w:b/>
        </w:rPr>
      </w:pPr>
      <w:r w:rsidRPr="00585E2E">
        <w:rPr>
          <w:rFonts w:ascii="Times New Roman" w:hAnsi="Times New Roman"/>
          <w:b/>
        </w:rPr>
        <w:t xml:space="preserve">Кризисы 1970—1980-х гг. Становление постиндустриального информационного общества.  </w:t>
      </w:r>
      <w:r w:rsidRPr="00585E2E">
        <w:rPr>
          <w:rFonts w:ascii="Times New Roman" w:hAnsi="Times New Roman"/>
        </w:rPr>
        <w:t xml:space="preserve"> Причины и сущность экономических кризисов 1974—1975 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734C1A" w:rsidRPr="00585E2E" w:rsidRDefault="00734C1A" w:rsidP="002D0FAC">
      <w:pPr>
        <w:pStyle w:val="afa"/>
        <w:numPr>
          <w:ilvl w:val="0"/>
          <w:numId w:val="117"/>
        </w:numPr>
        <w:ind w:left="284" w:hanging="578"/>
        <w:jc w:val="both"/>
        <w:rPr>
          <w:rFonts w:ascii="Times New Roman" w:hAnsi="Times New Roman"/>
        </w:rPr>
      </w:pPr>
      <w:r w:rsidRPr="00585E2E">
        <w:rPr>
          <w:rFonts w:ascii="Times New Roman" w:hAnsi="Times New Roman"/>
          <w:b/>
        </w:rPr>
        <w:t xml:space="preserve">Экономическая и социальная политика. Неоконсервативный поворот. Политика «третьего пути».  </w:t>
      </w:r>
      <w:r w:rsidRPr="00585E2E">
        <w:rPr>
          <w:rFonts w:ascii="Times New Roman" w:hAnsi="Times New Roman"/>
        </w:rPr>
        <w:t xml:space="preserve"> 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 «третьего пути» с отказом от крайностей первых двух подходов. Основания неконсервативного поворота: идеи самоорганизации рынка, монетаризм, теория предложения.  Главные направления политики неоконсерваторов: приватизация, 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 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богатства-бедности.</w:t>
      </w:r>
    </w:p>
    <w:p w:rsidR="00734C1A" w:rsidRPr="00585E2E" w:rsidRDefault="00734C1A" w:rsidP="002D0FAC">
      <w:pPr>
        <w:pStyle w:val="afa"/>
        <w:numPr>
          <w:ilvl w:val="0"/>
          <w:numId w:val="117"/>
        </w:numPr>
        <w:ind w:left="284" w:firstLine="142"/>
        <w:jc w:val="both"/>
        <w:rPr>
          <w:rFonts w:ascii="Times New Roman" w:hAnsi="Times New Roman"/>
        </w:rPr>
      </w:pPr>
      <w:r w:rsidRPr="00585E2E">
        <w:rPr>
          <w:rFonts w:ascii="Times New Roman" w:hAnsi="Times New Roman"/>
          <w:b/>
        </w:rPr>
        <w:t xml:space="preserve">Политическая борьба. Гражданское общество. Социальные движения.  </w:t>
      </w:r>
      <w:r w:rsidRPr="00585E2E">
        <w:rPr>
          <w:rFonts w:ascii="Times New Roman" w:hAnsi="Times New Roman"/>
        </w:rPr>
        <w:t xml:space="preserve">  Изменения в партийно-политической расстановке сил в странах Запада во второй половине ХХ —  начале  XXI  вв.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 идеологий: консерватизма, либерализма, социализма. Подъем и крах коммунистических партий. Праворадикальные и экстремистские организации. Национализм. 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ХХI вв. Изменение роли гражданского общества в 1960-е гг. Новые левые.  Хиппи. 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734C1A" w:rsidRPr="00585E2E" w:rsidRDefault="00734C1A" w:rsidP="002D0FAC">
      <w:pPr>
        <w:pStyle w:val="afa"/>
        <w:numPr>
          <w:ilvl w:val="0"/>
          <w:numId w:val="117"/>
        </w:numPr>
        <w:ind w:left="284" w:firstLine="142"/>
        <w:jc w:val="both"/>
        <w:rPr>
          <w:rFonts w:ascii="Times New Roman" w:hAnsi="Times New Roman"/>
        </w:rPr>
      </w:pPr>
      <w:r w:rsidRPr="00585E2E">
        <w:rPr>
          <w:rFonts w:ascii="Times New Roman" w:hAnsi="Times New Roman"/>
          <w:b/>
        </w:rPr>
        <w:t>Преобразования и революции в странах Центральной и Восточной Европы.</w:t>
      </w:r>
      <w:r w:rsidRPr="00585E2E">
        <w:rPr>
          <w:rFonts w:ascii="Times New Roman" w:hAnsi="Times New Roman"/>
        </w:rPr>
        <w:t xml:space="preserve">  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ХХ—ХХI вв. Вступление в НАТО и Европейский союз.</w:t>
      </w:r>
    </w:p>
    <w:p w:rsidR="00734C1A" w:rsidRPr="00585E2E" w:rsidRDefault="00734C1A" w:rsidP="002D0FAC">
      <w:pPr>
        <w:pStyle w:val="afa"/>
        <w:numPr>
          <w:ilvl w:val="0"/>
          <w:numId w:val="117"/>
        </w:numPr>
        <w:ind w:left="284" w:firstLine="142"/>
        <w:jc w:val="both"/>
        <w:rPr>
          <w:rFonts w:ascii="Times New Roman" w:hAnsi="Times New Roman"/>
          <w:b/>
        </w:rPr>
      </w:pPr>
      <w:r w:rsidRPr="00585E2E">
        <w:rPr>
          <w:rFonts w:ascii="Times New Roman" w:hAnsi="Times New Roman"/>
          <w:b/>
        </w:rPr>
        <w:t>Глава 2.Пути развития стран Азии ,Африки и Латинской Америки.</w:t>
      </w:r>
    </w:p>
    <w:p w:rsidR="00734C1A" w:rsidRPr="00585E2E" w:rsidRDefault="00734C1A" w:rsidP="002D0FAC">
      <w:pPr>
        <w:pStyle w:val="afa"/>
        <w:numPr>
          <w:ilvl w:val="0"/>
          <w:numId w:val="117"/>
        </w:numPr>
        <w:ind w:left="284" w:firstLine="142"/>
        <w:jc w:val="both"/>
        <w:rPr>
          <w:rFonts w:ascii="Times New Roman" w:hAnsi="Times New Roman"/>
          <w:b/>
        </w:rPr>
      </w:pPr>
      <w:r w:rsidRPr="00585E2E">
        <w:rPr>
          <w:rFonts w:ascii="Times New Roman" w:hAnsi="Times New Roman"/>
          <w:b/>
        </w:rPr>
        <w:t xml:space="preserve"> Страны Азии и Африки. Деколонизация и выбор путей развития.  </w:t>
      </w:r>
      <w:r w:rsidRPr="00585E2E">
        <w:rPr>
          <w:rFonts w:ascii="Times New Roman" w:hAnsi="Times New Roman"/>
        </w:rPr>
        <w:t>Этапы деколонизации.  Культурно- цивилизационные особенности развития конфуцианско-буддистского региона, индо- 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w:t>
      </w:r>
      <w:r w:rsidR="00184831" w:rsidRPr="00585E2E">
        <w:rPr>
          <w:rFonts w:ascii="Times New Roman" w:hAnsi="Times New Roman"/>
        </w:rPr>
        <w:t>».</w:t>
      </w:r>
    </w:p>
    <w:p w:rsidR="00734C1A" w:rsidRPr="00585E2E" w:rsidRDefault="00734C1A" w:rsidP="002D0FAC">
      <w:pPr>
        <w:pStyle w:val="afa"/>
        <w:numPr>
          <w:ilvl w:val="0"/>
          <w:numId w:val="117"/>
        </w:numPr>
        <w:ind w:left="142" w:firstLine="0"/>
        <w:jc w:val="both"/>
        <w:rPr>
          <w:rFonts w:ascii="Times New Roman" w:hAnsi="Times New Roman"/>
        </w:rPr>
      </w:pPr>
      <w:r w:rsidRPr="00585E2E">
        <w:rPr>
          <w:rFonts w:ascii="Times New Roman" w:hAnsi="Times New Roman"/>
          <w:b/>
        </w:rPr>
        <w:t>Китай. Индия.</w:t>
      </w:r>
      <w:r w:rsidRPr="00585E2E">
        <w:rPr>
          <w:rFonts w:ascii="Times New Roman" w:hAnsi="Times New Roman"/>
        </w:rPr>
        <w:t xml:space="preserve">  Гражданская война в Китае 1946—1949 гг. и её итоги. Выбор путей развития. «Большой скачок» 1958—1962 гг. Реализация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—первая экономика мира. Традиции и модернизация Китая. 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 Латинская Америка.</w:t>
      </w:r>
    </w:p>
    <w:p w:rsidR="00734C1A" w:rsidRPr="00585E2E" w:rsidRDefault="00734C1A" w:rsidP="002D0FAC">
      <w:pPr>
        <w:pStyle w:val="afa"/>
        <w:numPr>
          <w:ilvl w:val="0"/>
          <w:numId w:val="117"/>
        </w:numPr>
        <w:ind w:left="142" w:firstLine="0"/>
        <w:jc w:val="both"/>
        <w:rPr>
          <w:rFonts w:ascii="Times New Roman" w:hAnsi="Times New Roman"/>
          <w:b/>
        </w:rPr>
      </w:pPr>
      <w:r w:rsidRPr="00585E2E">
        <w:rPr>
          <w:rFonts w:ascii="Times New Roman" w:hAnsi="Times New Roman"/>
          <w:b/>
        </w:rPr>
        <w:t xml:space="preserve">Глава </w:t>
      </w:r>
      <w:r w:rsidR="00184831" w:rsidRPr="00585E2E">
        <w:rPr>
          <w:rFonts w:ascii="Times New Roman" w:hAnsi="Times New Roman"/>
          <w:b/>
        </w:rPr>
        <w:t>3.</w:t>
      </w:r>
      <w:r w:rsidRPr="00585E2E">
        <w:rPr>
          <w:rFonts w:ascii="Times New Roman" w:hAnsi="Times New Roman"/>
          <w:b/>
        </w:rPr>
        <w:t xml:space="preserve"> Современный мир и новые </w:t>
      </w:r>
      <w:r w:rsidR="00184831" w:rsidRPr="00585E2E">
        <w:rPr>
          <w:rFonts w:ascii="Times New Roman" w:hAnsi="Times New Roman"/>
          <w:b/>
        </w:rPr>
        <w:t>вызовы XXI</w:t>
      </w:r>
      <w:r w:rsidRPr="00585E2E">
        <w:rPr>
          <w:rFonts w:ascii="Times New Roman" w:hAnsi="Times New Roman"/>
          <w:b/>
        </w:rPr>
        <w:t xml:space="preserve"> </w:t>
      </w:r>
      <w:r w:rsidR="00184831" w:rsidRPr="00585E2E">
        <w:rPr>
          <w:rFonts w:ascii="Times New Roman" w:hAnsi="Times New Roman"/>
          <w:b/>
        </w:rPr>
        <w:t>века. (</w:t>
      </w:r>
      <w:r w:rsidRPr="00585E2E">
        <w:rPr>
          <w:rFonts w:ascii="Times New Roman" w:hAnsi="Times New Roman"/>
          <w:b/>
        </w:rPr>
        <w:t>5 часов).</w:t>
      </w:r>
    </w:p>
    <w:p w:rsidR="00734C1A" w:rsidRPr="00585E2E" w:rsidRDefault="00734C1A" w:rsidP="002D0FAC">
      <w:pPr>
        <w:pStyle w:val="afa"/>
        <w:numPr>
          <w:ilvl w:val="0"/>
          <w:numId w:val="117"/>
        </w:numPr>
        <w:ind w:left="142" w:firstLine="0"/>
        <w:jc w:val="both"/>
        <w:rPr>
          <w:rFonts w:ascii="Times New Roman" w:hAnsi="Times New Roman"/>
          <w:b/>
        </w:rPr>
      </w:pPr>
      <w:r w:rsidRPr="00585E2E">
        <w:rPr>
          <w:rFonts w:ascii="Times New Roman" w:hAnsi="Times New Roman"/>
          <w:b/>
        </w:rPr>
        <w:t xml:space="preserve">Глобализация и новые вызовы XXI в.  </w:t>
      </w:r>
      <w:r w:rsidRPr="00585E2E">
        <w:rPr>
          <w:rFonts w:ascii="Times New Roman" w:hAnsi="Times New Roman"/>
        </w:rPr>
        <w:t xml:space="preserve"> Предпосылки глобализации. 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 - 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четвертой промышленно-технологической революции: новые возможности и новые угрозы. </w:t>
      </w:r>
    </w:p>
    <w:p w:rsidR="00734C1A" w:rsidRPr="00585E2E" w:rsidRDefault="00734C1A" w:rsidP="002D0FAC">
      <w:pPr>
        <w:pStyle w:val="afa"/>
        <w:numPr>
          <w:ilvl w:val="0"/>
          <w:numId w:val="117"/>
        </w:numPr>
        <w:ind w:left="142" w:firstLine="0"/>
        <w:jc w:val="both"/>
        <w:rPr>
          <w:rFonts w:ascii="Times New Roman" w:hAnsi="Times New Roman"/>
        </w:rPr>
      </w:pPr>
      <w:r w:rsidRPr="00585E2E">
        <w:rPr>
          <w:rFonts w:ascii="Times New Roman" w:hAnsi="Times New Roman"/>
          <w:b/>
        </w:rPr>
        <w:t xml:space="preserve">Международные отношения в конце XX — начале XXI в. </w:t>
      </w:r>
      <w:r w:rsidRPr="00585E2E">
        <w:rPr>
          <w:rFonts w:ascii="Times New Roman" w:hAnsi="Times New Roman"/>
        </w:rPr>
        <w:t xml:space="preserve"> 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w:t>
      </w:r>
      <w:r w:rsidR="00184831" w:rsidRPr="00585E2E">
        <w:rPr>
          <w:rFonts w:ascii="Times New Roman" w:hAnsi="Times New Roman"/>
        </w:rPr>
        <w:t>Транс тихоокеанское</w:t>
      </w:r>
      <w:r w:rsidRPr="00585E2E">
        <w:rPr>
          <w:rFonts w:ascii="Times New Roman" w:hAnsi="Times New Roman"/>
        </w:rPr>
        <w:t xml:space="preserve"> партнерство.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734C1A" w:rsidRPr="00585E2E" w:rsidRDefault="00734C1A" w:rsidP="002D0FAC">
      <w:pPr>
        <w:pStyle w:val="afa"/>
        <w:numPr>
          <w:ilvl w:val="0"/>
          <w:numId w:val="117"/>
        </w:numPr>
        <w:ind w:left="142" w:firstLine="218"/>
        <w:jc w:val="both"/>
        <w:rPr>
          <w:rFonts w:ascii="Times New Roman" w:hAnsi="Times New Roman"/>
        </w:rPr>
      </w:pPr>
      <w:r w:rsidRPr="00585E2E">
        <w:rPr>
          <w:rFonts w:ascii="Times New Roman" w:hAnsi="Times New Roman"/>
          <w:b/>
        </w:rPr>
        <w:t xml:space="preserve"> Постсоветское пространство: политическое развитие, интеграционные процессы и конфликты. </w:t>
      </w:r>
      <w:r w:rsidRPr="00585E2E">
        <w:rPr>
          <w:rFonts w:ascii="Times New Roman" w:hAnsi="Times New Roman"/>
        </w:rPr>
        <w:t>Главные тенденции развития. Создание евразийского интеграционного объединения. Прибалтийские государства. Интеграционные процессы на постсоветском пространстве. Подписание договора о коллективной безопасности, Евразийского экономического союза (ЕАЭС), договор о союзе Белоруссии и России. Конфликты на постсоветском пространстве: Карабахский конфликт гражданская война в Таджикистане, Приднестровский конфликт, Абхазский и Южноосетинский конфликты, Конфликт на Донбассе.</w:t>
      </w:r>
    </w:p>
    <w:p w:rsidR="00734C1A" w:rsidRPr="00585E2E" w:rsidRDefault="00734C1A" w:rsidP="002D0FAC">
      <w:pPr>
        <w:pStyle w:val="afa"/>
        <w:numPr>
          <w:ilvl w:val="0"/>
          <w:numId w:val="117"/>
        </w:numPr>
        <w:ind w:left="142" w:firstLine="218"/>
        <w:jc w:val="both"/>
        <w:rPr>
          <w:rFonts w:ascii="Times New Roman" w:hAnsi="Times New Roman"/>
        </w:rPr>
      </w:pPr>
      <w:r w:rsidRPr="00585E2E">
        <w:rPr>
          <w:rFonts w:ascii="Times New Roman" w:hAnsi="Times New Roman"/>
          <w:b/>
        </w:rPr>
        <w:t xml:space="preserve">Культура и искусство во второй </w:t>
      </w:r>
      <w:r w:rsidR="00184831" w:rsidRPr="00585E2E">
        <w:rPr>
          <w:rFonts w:ascii="Times New Roman" w:hAnsi="Times New Roman"/>
          <w:b/>
        </w:rPr>
        <w:t>половинах</w:t>
      </w:r>
      <w:r w:rsidRPr="00585E2E">
        <w:rPr>
          <w:rFonts w:ascii="Times New Roman" w:hAnsi="Times New Roman"/>
          <w:b/>
        </w:rPr>
        <w:t xml:space="preserve"> — начале XXI в. </w:t>
      </w:r>
      <w:r w:rsidRPr="00585E2E">
        <w:rPr>
          <w:rFonts w:ascii="Times New Roman" w:hAnsi="Times New Roman"/>
        </w:rPr>
        <w:t xml:space="preserve"> На пути к новой научной картине мира. Теория самоорганизации. Концепция глобальной (</w:t>
      </w:r>
      <w:r w:rsidR="00184831" w:rsidRPr="00585E2E">
        <w:rPr>
          <w:rFonts w:ascii="Times New Roman" w:hAnsi="Times New Roman"/>
        </w:rPr>
        <w:t>универсальной)</w:t>
      </w:r>
      <w:r w:rsidRPr="00585E2E">
        <w:rPr>
          <w:rFonts w:ascii="Times New Roman" w:hAnsi="Times New Roman"/>
        </w:rPr>
        <w:t xml:space="preserve"> эволюции. Новые подходы к пониманию места человека в мире. Элементы новой картины мира. Возможность познания мира. </w:t>
      </w:r>
      <w:r w:rsidR="00184831" w:rsidRPr="00585E2E">
        <w:rPr>
          <w:rFonts w:ascii="Times New Roman" w:hAnsi="Times New Roman"/>
        </w:rPr>
        <w:t>Наука в</w:t>
      </w:r>
      <w:r w:rsidRPr="00585E2E">
        <w:rPr>
          <w:rFonts w:ascii="Times New Roman" w:hAnsi="Times New Roman"/>
        </w:rPr>
        <w:t xml:space="preserve"> 1945-1960-е гг. Завершение эпохи модернизма. Изобразительное искусство. Литература. Искусство кино. Минимализм (</w:t>
      </w:r>
      <w:r w:rsidR="00184831" w:rsidRPr="00585E2E">
        <w:rPr>
          <w:rFonts w:ascii="Times New Roman" w:hAnsi="Times New Roman"/>
        </w:rPr>
        <w:t>миновал</w:t>
      </w:r>
      <w:r w:rsidRPr="00585E2E">
        <w:rPr>
          <w:rFonts w:ascii="Times New Roman" w:hAnsi="Times New Roman"/>
        </w:rPr>
        <w:t xml:space="preserve">- арт. АВС-арт). Гиперреализм. Концептуализм. Кинетическое искусство, </w:t>
      </w:r>
      <w:r w:rsidR="00184831" w:rsidRPr="00585E2E">
        <w:rPr>
          <w:rFonts w:ascii="Times New Roman" w:hAnsi="Times New Roman"/>
        </w:rPr>
        <w:t>Лэнд</w:t>
      </w:r>
      <w:r w:rsidRPr="00585E2E">
        <w:rPr>
          <w:rFonts w:ascii="Times New Roman" w:hAnsi="Times New Roman"/>
        </w:rPr>
        <w:t>-арт. Интернет и становление глобального информационного пространства. Последствия становления единого информационного пространства. На пути к новому объяснению мира. Формирование новых ценностей. Общая характеристика постмодернизма. Постмодернизм в архитектуре.1970-2010-е гг. Особенности параметрической архитектуры. Постмодернизм в кино и литературе. 1960-2000-е гг.</w:t>
      </w:r>
    </w:p>
    <w:p w:rsidR="00734C1A" w:rsidRPr="00585E2E" w:rsidRDefault="00734C1A" w:rsidP="002D0FAC">
      <w:pPr>
        <w:pStyle w:val="afa"/>
        <w:numPr>
          <w:ilvl w:val="0"/>
          <w:numId w:val="117"/>
        </w:numPr>
        <w:jc w:val="both"/>
        <w:rPr>
          <w:rFonts w:ascii="Times New Roman" w:hAnsi="Times New Roman"/>
        </w:rPr>
      </w:pPr>
    </w:p>
    <w:p w:rsidR="00AA4A81" w:rsidRPr="0063345C" w:rsidRDefault="00734C1A" w:rsidP="002D0FAC">
      <w:pPr>
        <w:pStyle w:val="37"/>
        <w:keepNext/>
        <w:keepLines/>
        <w:numPr>
          <w:ilvl w:val="0"/>
          <w:numId w:val="117"/>
        </w:numPr>
        <w:shd w:val="clear" w:color="auto" w:fill="auto"/>
        <w:tabs>
          <w:tab w:val="left" w:pos="1073"/>
        </w:tabs>
        <w:spacing w:before="235" w:after="0" w:line="322" w:lineRule="exact"/>
        <w:ind w:right="280"/>
        <w:jc w:val="both"/>
      </w:pPr>
      <w:r>
        <w:t>2.2.6. Рабочая программа учебного предмета «История России»</w:t>
      </w:r>
      <w:r w:rsidR="00AA4A81">
        <w:t xml:space="preserve"> 10-11 класс (базовый уровень) </w:t>
      </w:r>
    </w:p>
    <w:p w:rsidR="00AA4A81" w:rsidRDefault="004F09AD" w:rsidP="00A2156A">
      <w:pPr>
        <w:widowControl/>
        <w:tabs>
          <w:tab w:val="left" w:pos="8364"/>
        </w:tabs>
        <w:spacing w:line="360" w:lineRule="auto"/>
        <w:jc w:val="both"/>
        <w:rPr>
          <w:rFonts w:ascii="Times New Roman" w:eastAsia="Times New Roman" w:hAnsi="Times New Roman" w:cs="Times New Roman"/>
          <w:b/>
          <w:color w:val="auto"/>
          <w:lang w:eastAsia="en-US" w:bidi="ar-SA"/>
        </w:rPr>
      </w:pPr>
      <w:r w:rsidRPr="004F09AD">
        <w:rPr>
          <w:rFonts w:ascii="Times New Roman" w:eastAsia="Times New Roman" w:hAnsi="Times New Roman" w:cs="Times New Roman"/>
          <w:b/>
          <w:color w:val="auto"/>
          <w:lang w:eastAsia="en-US" w:bidi="ar-SA"/>
        </w:rPr>
        <w:t xml:space="preserve">                                                                                                      </w:t>
      </w:r>
    </w:p>
    <w:p w:rsidR="004F09AD" w:rsidRPr="004F09AD" w:rsidRDefault="004F09AD" w:rsidP="00A2156A">
      <w:pPr>
        <w:widowControl/>
        <w:tabs>
          <w:tab w:val="left" w:pos="8364"/>
        </w:tabs>
        <w:spacing w:line="360" w:lineRule="auto"/>
        <w:jc w:val="both"/>
        <w:rPr>
          <w:rFonts w:ascii="Times New Roman" w:eastAsia="Times New Roman" w:hAnsi="Times New Roman" w:cs="Times New Roman"/>
          <w:b/>
          <w:color w:val="auto"/>
          <w:lang w:eastAsia="en-US" w:bidi="ar-SA"/>
        </w:rPr>
      </w:pPr>
      <w:r w:rsidRPr="004F09AD">
        <w:rPr>
          <w:rFonts w:ascii="Times New Roman" w:eastAsia="Times New Roman" w:hAnsi="Times New Roman" w:cs="Times New Roman"/>
          <w:b/>
          <w:color w:val="auto"/>
          <w:lang w:eastAsia="en-US" w:bidi="ar-SA"/>
        </w:rPr>
        <w:t xml:space="preserve">  </w:t>
      </w:r>
      <w:r w:rsidRPr="004F09AD">
        <w:rPr>
          <w:rFonts w:ascii="Times New Roman" w:eastAsia="Times New Roman" w:hAnsi="Times New Roman" w:cs="Times New Roman"/>
          <w:b/>
          <w:bCs/>
          <w:color w:val="auto"/>
          <w:lang w:eastAsia="en-US" w:bidi="ar-SA"/>
        </w:rPr>
        <w:t>Планируемые результаты освоения курса</w:t>
      </w:r>
      <w:r w:rsidRPr="004F09AD">
        <w:rPr>
          <w:rFonts w:ascii="Times New Roman" w:eastAsia="Times New Roman" w:hAnsi="Times New Roman" w:cs="Times New Roman"/>
          <w:color w:val="auto"/>
          <w:lang w:eastAsia="en-US" w:bidi="ar-SA"/>
        </w:rPr>
        <w:t>.</w:t>
      </w:r>
    </w:p>
    <w:p w:rsidR="004F09AD" w:rsidRPr="004F09AD" w:rsidRDefault="004F09AD" w:rsidP="00A2156A">
      <w:pPr>
        <w:widowControl/>
        <w:spacing w:after="200" w:line="276" w:lineRule="auto"/>
        <w:ind w:right="-259"/>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lang w:eastAsia="en-US" w:bidi="ar-SA"/>
        </w:rPr>
        <w:t>Методической основой  преподавания  истории  на  ступени  среднего  (полного)  общего образования, согласно  ФГОС,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w:t>
      </w:r>
    </w:p>
    <w:p w:rsidR="004F09AD" w:rsidRPr="004F09AD" w:rsidRDefault="004F09AD" w:rsidP="00A2156A">
      <w:pPr>
        <w:widowControl/>
        <w:spacing w:after="200" w:line="276" w:lineRule="auto"/>
        <w:ind w:left="260"/>
        <w:jc w:val="both"/>
        <w:rPr>
          <w:rFonts w:ascii="Times New Roman" w:eastAsia="Times New Roman" w:hAnsi="Times New Roman" w:cs="Times New Roman"/>
          <w:b/>
          <w:color w:val="auto"/>
          <w:lang w:eastAsia="en-US" w:bidi="ar-SA"/>
        </w:rPr>
      </w:pPr>
      <w:r w:rsidRPr="004F09AD">
        <w:rPr>
          <w:rFonts w:ascii="Times New Roman" w:eastAsia="Times New Roman" w:hAnsi="Times New Roman" w:cs="Times New Roman"/>
          <w:b/>
          <w:bCs/>
          <w:color w:val="auto"/>
          <w:lang w:eastAsia="en-US" w:bidi="ar-SA"/>
        </w:rPr>
        <w:t xml:space="preserve">Личностными результатами </w:t>
      </w:r>
      <w:r w:rsidRPr="004F09AD">
        <w:rPr>
          <w:rFonts w:ascii="Times New Roman" w:eastAsia="Times New Roman" w:hAnsi="Times New Roman" w:cs="Times New Roman"/>
          <w:b/>
          <w:color w:val="auto"/>
          <w:lang w:eastAsia="en-US" w:bidi="ar-SA"/>
        </w:rPr>
        <w:t>изучения курса истории на данном этапе обучения являются:</w:t>
      </w:r>
    </w:p>
    <w:p w:rsidR="004F09AD" w:rsidRPr="004F09AD" w:rsidRDefault="004F09AD" w:rsidP="002D0FAC">
      <w:pPr>
        <w:widowControl/>
        <w:numPr>
          <w:ilvl w:val="0"/>
          <w:numId w:val="111"/>
        </w:numPr>
        <w:tabs>
          <w:tab w:val="left" w:pos="980"/>
        </w:tabs>
        <w:spacing w:after="200" w:line="241" w:lineRule="auto"/>
        <w:ind w:right="2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складывание российской гражданской идентичности, способности к её осознанию в поликультурном социуме, уважительного отношения к своему народу, чувства ответственности перед Родиной, гордости за свой край, свою Родину, прошлое и настоящее многонационального народа России; чувства причастности к историко-культурной общности российского народа и судьбе России, патриотизма, готовности к служению Отечеству, его защите.</w:t>
      </w:r>
    </w:p>
    <w:p w:rsidR="004F09AD" w:rsidRPr="004F09AD" w:rsidRDefault="004F09AD" w:rsidP="002D0FAC">
      <w:pPr>
        <w:widowControl/>
        <w:numPr>
          <w:ilvl w:val="0"/>
          <w:numId w:val="111"/>
        </w:numPr>
        <w:tabs>
          <w:tab w:val="left" w:pos="980"/>
        </w:tabs>
        <w:spacing w:after="200" w:line="234" w:lineRule="auto"/>
        <w:ind w:right="6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сформированность гражданской позиции обучающегося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4F09AD" w:rsidRPr="004F09AD" w:rsidRDefault="004F09AD" w:rsidP="002D0FAC">
      <w:pPr>
        <w:widowControl/>
        <w:numPr>
          <w:ilvl w:val="0"/>
          <w:numId w:val="111"/>
        </w:numPr>
        <w:tabs>
          <w:tab w:val="left" w:pos="980"/>
        </w:tabs>
        <w:spacing w:after="200" w:line="233" w:lineRule="auto"/>
        <w:ind w:right="2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F09AD" w:rsidRPr="004F09AD" w:rsidRDefault="004F09AD" w:rsidP="002D0FAC">
      <w:pPr>
        <w:widowControl/>
        <w:numPr>
          <w:ilvl w:val="0"/>
          <w:numId w:val="111"/>
        </w:numPr>
        <w:tabs>
          <w:tab w:val="left" w:pos="980"/>
        </w:tabs>
        <w:spacing w:after="200" w:line="231" w:lineRule="auto"/>
        <w:ind w:right="1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F09AD" w:rsidRPr="004F09AD" w:rsidRDefault="004F09AD" w:rsidP="002D0FAC">
      <w:pPr>
        <w:widowControl/>
        <w:numPr>
          <w:ilvl w:val="0"/>
          <w:numId w:val="111"/>
        </w:numPr>
        <w:tabs>
          <w:tab w:val="left" w:pos="980"/>
        </w:tabs>
        <w:spacing w:after="200" w:line="231" w:lineRule="auto"/>
        <w:ind w:right="1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формирование уважения к  своему народу ,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 ;</w:t>
      </w:r>
    </w:p>
    <w:p w:rsidR="004F09AD" w:rsidRPr="004F09AD" w:rsidRDefault="004F09AD" w:rsidP="002D0FAC">
      <w:pPr>
        <w:widowControl/>
        <w:numPr>
          <w:ilvl w:val="0"/>
          <w:numId w:val="111"/>
        </w:numPr>
        <w:tabs>
          <w:tab w:val="left" w:pos="980"/>
        </w:tabs>
        <w:spacing w:after="200" w:line="231" w:lineRule="auto"/>
        <w:ind w:right="1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формирование уважения к русскому языку как 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F09AD" w:rsidRPr="004F09AD" w:rsidRDefault="004F09AD" w:rsidP="002D0FAC">
      <w:pPr>
        <w:widowControl/>
        <w:numPr>
          <w:ilvl w:val="0"/>
          <w:numId w:val="111"/>
        </w:numPr>
        <w:tabs>
          <w:tab w:val="left" w:pos="980"/>
        </w:tabs>
        <w:spacing w:after="200" w:line="231" w:lineRule="auto"/>
        <w:ind w:right="1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 xml:space="preserve">воспитание уважения к культуре , языкам, традициям и обычаям народов, проживающих на территории Российской Федерации;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воспитание уважения к культуре , языкам, традициям и обычаем других народов . </w:t>
      </w:r>
    </w:p>
    <w:p w:rsidR="004F09AD" w:rsidRPr="004F09AD" w:rsidRDefault="004F09AD" w:rsidP="002D0FAC">
      <w:pPr>
        <w:widowControl/>
        <w:numPr>
          <w:ilvl w:val="0"/>
          <w:numId w:val="111"/>
        </w:numPr>
        <w:tabs>
          <w:tab w:val="left" w:pos="980"/>
        </w:tabs>
        <w:spacing w:after="200" w:line="230" w:lineRule="auto"/>
        <w:ind w:right="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готовность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4F09AD" w:rsidRPr="004F09AD" w:rsidRDefault="004F09AD" w:rsidP="002D0FAC">
      <w:pPr>
        <w:widowControl/>
        <w:numPr>
          <w:ilvl w:val="0"/>
          <w:numId w:val="111"/>
        </w:numPr>
        <w:tabs>
          <w:tab w:val="left" w:pos="980"/>
        </w:tabs>
        <w:spacing w:after="200" w:line="226" w:lineRule="auto"/>
        <w:ind w:right="9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нравственное сознание и поведение на основе усвоения общечеловеческих ценностей;</w:t>
      </w:r>
    </w:p>
    <w:p w:rsidR="004F09AD" w:rsidRPr="004F09AD" w:rsidRDefault="004F09AD" w:rsidP="002D0FAC">
      <w:pPr>
        <w:widowControl/>
        <w:numPr>
          <w:ilvl w:val="0"/>
          <w:numId w:val="111"/>
        </w:numPr>
        <w:tabs>
          <w:tab w:val="left" w:pos="980"/>
        </w:tabs>
        <w:spacing w:after="200" w:line="230" w:lineRule="auto"/>
        <w:ind w:right="18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F09AD" w:rsidRPr="004F09AD" w:rsidRDefault="004F09AD" w:rsidP="00A2156A">
      <w:pPr>
        <w:widowControl/>
        <w:spacing w:after="200" w:line="234" w:lineRule="auto"/>
        <w:ind w:left="260"/>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b/>
          <w:bCs/>
          <w:color w:val="auto"/>
          <w:lang w:eastAsia="en-US" w:bidi="ar-SA"/>
        </w:rPr>
        <w:t xml:space="preserve">Метапредметные результаты </w:t>
      </w:r>
      <w:r w:rsidRPr="004F09AD">
        <w:rPr>
          <w:rFonts w:ascii="Times New Roman" w:eastAsia="Times New Roman" w:hAnsi="Times New Roman" w:cs="Times New Roman"/>
          <w:color w:val="auto"/>
          <w:lang w:eastAsia="en-US" w:bidi="ar-SA"/>
        </w:rPr>
        <w:t>освоения курса Истории на базовом уровне представлены тремя группами</w:t>
      </w:r>
      <w:r w:rsidRPr="004F09AD">
        <w:rPr>
          <w:rFonts w:ascii="Times New Roman" w:eastAsia="Times New Roman" w:hAnsi="Times New Roman" w:cs="Times New Roman"/>
          <w:b/>
          <w:bCs/>
          <w:color w:val="auto"/>
          <w:lang w:eastAsia="en-US" w:bidi="ar-SA"/>
        </w:rPr>
        <w:t xml:space="preserve"> </w:t>
      </w:r>
      <w:r w:rsidRPr="004F09AD">
        <w:rPr>
          <w:rFonts w:ascii="Times New Roman" w:eastAsia="Times New Roman" w:hAnsi="Times New Roman" w:cs="Times New Roman"/>
          <w:color w:val="auto"/>
          <w:lang w:eastAsia="en-US" w:bidi="ar-SA"/>
        </w:rPr>
        <w:t>универсальных учебных действий (далее УУД).</w:t>
      </w:r>
    </w:p>
    <w:p w:rsidR="004F09AD" w:rsidRPr="004F09AD" w:rsidRDefault="004F09AD" w:rsidP="002D0FAC">
      <w:pPr>
        <w:widowControl/>
        <w:numPr>
          <w:ilvl w:val="0"/>
          <w:numId w:val="100"/>
        </w:numPr>
        <w:tabs>
          <w:tab w:val="left" w:pos="500"/>
        </w:tabs>
        <w:spacing w:after="200" w:line="276" w:lineRule="auto"/>
        <w:jc w:val="both"/>
        <w:rPr>
          <w:rFonts w:ascii="Times New Roman" w:eastAsia="Times New Roman" w:hAnsi="Times New Roman" w:cs="Times New Roman"/>
          <w:b/>
          <w:iCs/>
          <w:color w:val="auto"/>
          <w:lang w:eastAsia="en-US" w:bidi="ar-SA"/>
        </w:rPr>
      </w:pPr>
      <w:r w:rsidRPr="004F09AD">
        <w:rPr>
          <w:rFonts w:ascii="Times New Roman" w:eastAsia="Times New Roman" w:hAnsi="Times New Roman" w:cs="Times New Roman"/>
          <w:b/>
          <w:iCs/>
          <w:color w:val="auto"/>
          <w:lang w:eastAsia="en-US" w:bidi="ar-SA"/>
        </w:rPr>
        <w:t>Регулятивные УУД:</w:t>
      </w:r>
    </w:p>
    <w:p w:rsidR="004F09AD" w:rsidRPr="004F09AD" w:rsidRDefault="004F09AD" w:rsidP="002D0FAC">
      <w:pPr>
        <w:widowControl/>
        <w:numPr>
          <w:ilvl w:val="0"/>
          <w:numId w:val="101"/>
        </w:numPr>
        <w:tabs>
          <w:tab w:val="left" w:pos="620"/>
        </w:tabs>
        <w:spacing w:after="200" w:line="226" w:lineRule="auto"/>
        <w:ind w:right="2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самостоятельно определять цели / задачи, задавать параметры и критерии, по которым можно определить, что цель / достигнута;</w:t>
      </w:r>
    </w:p>
    <w:p w:rsidR="004F09AD" w:rsidRPr="004F09AD" w:rsidRDefault="004F09AD" w:rsidP="002D0FAC">
      <w:pPr>
        <w:widowControl/>
        <w:numPr>
          <w:ilvl w:val="0"/>
          <w:numId w:val="101"/>
        </w:numPr>
        <w:tabs>
          <w:tab w:val="left" w:pos="62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способность оценивать возможные последствия достижения поставленной цели;</w:t>
      </w:r>
    </w:p>
    <w:p w:rsidR="004F09AD" w:rsidRPr="004F09AD" w:rsidRDefault="004F09AD" w:rsidP="002D0FAC">
      <w:pPr>
        <w:widowControl/>
        <w:numPr>
          <w:ilvl w:val="0"/>
          <w:numId w:val="101"/>
        </w:numPr>
        <w:tabs>
          <w:tab w:val="left" w:pos="620"/>
        </w:tabs>
        <w:spacing w:after="200" w:line="226" w:lineRule="auto"/>
        <w:ind w:right="26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организовывать эффективный поиск ресурсов, необходимых для достижения поставленной цели;</w:t>
      </w:r>
    </w:p>
    <w:p w:rsidR="004F09AD" w:rsidRPr="004F09AD" w:rsidRDefault="004F09AD" w:rsidP="002D0FAC">
      <w:pPr>
        <w:widowControl/>
        <w:numPr>
          <w:ilvl w:val="0"/>
          <w:numId w:val="101"/>
        </w:numPr>
        <w:tabs>
          <w:tab w:val="left" w:pos="620"/>
        </w:tabs>
        <w:spacing w:after="200" w:line="227" w:lineRule="auto"/>
        <w:ind w:right="58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сопоставлять полученный результат деятельности с поставленной заранее целью.</w:t>
      </w:r>
    </w:p>
    <w:p w:rsidR="004F09AD" w:rsidRPr="004F09AD" w:rsidRDefault="004F09AD" w:rsidP="00A2156A">
      <w:pPr>
        <w:widowControl/>
        <w:spacing w:after="200" w:line="1" w:lineRule="exact"/>
        <w:jc w:val="both"/>
        <w:rPr>
          <w:rFonts w:ascii="Times New Roman" w:eastAsia="Times New Roman" w:hAnsi="Times New Roman" w:cs="Times New Roman"/>
          <w:b/>
          <w:color w:val="auto"/>
          <w:lang w:eastAsia="en-US" w:bidi="ar-SA"/>
        </w:rPr>
      </w:pPr>
    </w:p>
    <w:p w:rsidR="004F09AD" w:rsidRPr="004F09AD" w:rsidRDefault="004F09AD" w:rsidP="002D0FAC">
      <w:pPr>
        <w:widowControl/>
        <w:numPr>
          <w:ilvl w:val="0"/>
          <w:numId w:val="102"/>
        </w:numPr>
        <w:tabs>
          <w:tab w:val="left" w:pos="500"/>
        </w:tabs>
        <w:spacing w:after="200" w:line="276" w:lineRule="auto"/>
        <w:jc w:val="both"/>
        <w:rPr>
          <w:rFonts w:ascii="Times New Roman" w:eastAsia="Times New Roman" w:hAnsi="Times New Roman" w:cs="Times New Roman"/>
          <w:b/>
          <w:iCs/>
          <w:color w:val="auto"/>
          <w:lang w:eastAsia="en-US" w:bidi="ar-SA"/>
        </w:rPr>
      </w:pPr>
      <w:r w:rsidRPr="004F09AD">
        <w:rPr>
          <w:rFonts w:ascii="Times New Roman" w:eastAsia="Times New Roman" w:hAnsi="Times New Roman" w:cs="Times New Roman"/>
          <w:b/>
          <w:iCs/>
          <w:color w:val="auto"/>
          <w:lang w:eastAsia="en-US" w:bidi="ar-SA"/>
        </w:rPr>
        <w:t>Познавательные УУД:</w:t>
      </w:r>
    </w:p>
    <w:p w:rsidR="004F09AD" w:rsidRPr="004F09AD" w:rsidRDefault="004F09AD" w:rsidP="002D0FAC">
      <w:pPr>
        <w:widowControl/>
        <w:numPr>
          <w:ilvl w:val="0"/>
          <w:numId w:val="103"/>
        </w:numPr>
        <w:tabs>
          <w:tab w:val="left" w:pos="682"/>
        </w:tabs>
        <w:spacing w:after="200" w:line="230" w:lineRule="auto"/>
        <w:ind w:right="54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F09AD" w:rsidRPr="004F09AD" w:rsidRDefault="004F09AD" w:rsidP="002D0FAC">
      <w:pPr>
        <w:widowControl/>
        <w:numPr>
          <w:ilvl w:val="0"/>
          <w:numId w:val="103"/>
        </w:numPr>
        <w:tabs>
          <w:tab w:val="left" w:pos="620"/>
        </w:tabs>
        <w:spacing w:after="200" w:line="236" w:lineRule="auto"/>
        <w:ind w:right="48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критически оценивать и интерпретировать информацию с разных позиций, распознавать и фиксировать противоречия в информационных источниках;</w:t>
      </w:r>
    </w:p>
    <w:p w:rsidR="004F09AD" w:rsidRPr="004F09AD" w:rsidRDefault="004F09AD" w:rsidP="002D0FAC">
      <w:pPr>
        <w:widowControl/>
        <w:numPr>
          <w:ilvl w:val="0"/>
          <w:numId w:val="103"/>
        </w:numPr>
        <w:tabs>
          <w:tab w:val="left" w:pos="62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преобразовывать информацию из одной формы в другую;</w:t>
      </w:r>
    </w:p>
    <w:p w:rsidR="004F09AD" w:rsidRPr="004F09AD" w:rsidRDefault="004F09AD" w:rsidP="002D0FAC">
      <w:pPr>
        <w:widowControl/>
        <w:numPr>
          <w:ilvl w:val="0"/>
          <w:numId w:val="103"/>
        </w:numPr>
        <w:tabs>
          <w:tab w:val="left" w:pos="620"/>
        </w:tabs>
        <w:spacing w:after="200" w:line="233" w:lineRule="auto"/>
        <w:ind w:right="76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F09AD" w:rsidRPr="004F09AD" w:rsidRDefault="004F09AD" w:rsidP="002D0FAC">
      <w:pPr>
        <w:widowControl/>
        <w:numPr>
          <w:ilvl w:val="0"/>
          <w:numId w:val="103"/>
        </w:numPr>
        <w:tabs>
          <w:tab w:val="left" w:pos="620"/>
        </w:tabs>
        <w:spacing w:after="200" w:line="226" w:lineRule="auto"/>
        <w:ind w:right="8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способность выходить за рамки учебного предмета и осуществлять целенаправленный поиск возможностей для широкого переноса средств и способов действия;</w:t>
      </w:r>
    </w:p>
    <w:p w:rsidR="004F09AD" w:rsidRPr="004F09AD" w:rsidRDefault="004F09AD" w:rsidP="002D0FAC">
      <w:pPr>
        <w:widowControl/>
        <w:numPr>
          <w:ilvl w:val="0"/>
          <w:numId w:val="103"/>
        </w:numPr>
        <w:tabs>
          <w:tab w:val="left" w:pos="62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выстраивать индивидуальную образовательную траекторию, учитывая ограничения со стороны других участников и ресурсные ограничения.</w:t>
      </w:r>
    </w:p>
    <w:p w:rsidR="004F09AD" w:rsidRPr="004F09AD" w:rsidRDefault="004F09AD" w:rsidP="002D0FAC">
      <w:pPr>
        <w:widowControl/>
        <w:numPr>
          <w:ilvl w:val="0"/>
          <w:numId w:val="104"/>
        </w:numPr>
        <w:tabs>
          <w:tab w:val="left" w:pos="500"/>
        </w:tabs>
        <w:spacing w:after="200" w:line="276" w:lineRule="auto"/>
        <w:jc w:val="both"/>
        <w:rPr>
          <w:rFonts w:ascii="Times New Roman" w:eastAsia="Times New Roman" w:hAnsi="Times New Roman" w:cs="Times New Roman"/>
          <w:b/>
          <w:iCs/>
          <w:color w:val="auto"/>
          <w:lang w:eastAsia="en-US" w:bidi="ar-SA"/>
        </w:rPr>
      </w:pPr>
      <w:r w:rsidRPr="004F09AD">
        <w:rPr>
          <w:rFonts w:ascii="Times New Roman" w:eastAsia="Times New Roman" w:hAnsi="Times New Roman" w:cs="Times New Roman"/>
          <w:b/>
          <w:iCs/>
          <w:color w:val="auto"/>
          <w:lang w:eastAsia="en-US" w:bidi="ar-SA"/>
        </w:rPr>
        <w:t>Коммуникативные УУД:</w:t>
      </w:r>
    </w:p>
    <w:p w:rsidR="004F09AD" w:rsidRPr="004F09AD" w:rsidRDefault="004F09AD" w:rsidP="002D0FAC">
      <w:pPr>
        <w:widowControl/>
        <w:numPr>
          <w:ilvl w:val="0"/>
          <w:numId w:val="105"/>
        </w:numPr>
        <w:tabs>
          <w:tab w:val="left" w:pos="620"/>
        </w:tabs>
        <w:spacing w:after="200" w:line="226" w:lineRule="auto"/>
        <w:ind w:right="60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способность осуществлять деловую коммуникацию как со сверстниками, так и со взрослыми;</w:t>
      </w:r>
    </w:p>
    <w:p w:rsidR="004F09AD" w:rsidRPr="004F09AD" w:rsidRDefault="004F09AD" w:rsidP="002D0FAC">
      <w:pPr>
        <w:widowControl/>
        <w:numPr>
          <w:ilvl w:val="0"/>
          <w:numId w:val="105"/>
        </w:numPr>
        <w:tabs>
          <w:tab w:val="left" w:pos="620"/>
        </w:tabs>
        <w:spacing w:after="200" w:line="226" w:lineRule="auto"/>
        <w:ind w:right="100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способность выступать в разных ролях при осуществлении групповой работы (генератор идей, критик, исполнитель, выступающий, эксперт и т.д.);</w:t>
      </w:r>
    </w:p>
    <w:p w:rsidR="004F09AD" w:rsidRPr="004F09AD" w:rsidRDefault="004F09AD" w:rsidP="002D0FAC">
      <w:pPr>
        <w:widowControl/>
        <w:numPr>
          <w:ilvl w:val="0"/>
          <w:numId w:val="105"/>
        </w:numPr>
        <w:tabs>
          <w:tab w:val="left" w:pos="620"/>
        </w:tabs>
        <w:spacing w:after="200" w:line="226" w:lineRule="auto"/>
        <w:ind w:right="48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координировать и выполнять работу в условиях реального, виртуального и комбинированного взаимодействия;</w:t>
      </w:r>
    </w:p>
    <w:p w:rsidR="004F09AD" w:rsidRPr="004F09AD" w:rsidRDefault="004F09AD" w:rsidP="002D0FAC">
      <w:pPr>
        <w:widowControl/>
        <w:numPr>
          <w:ilvl w:val="0"/>
          <w:numId w:val="105"/>
        </w:numPr>
        <w:tabs>
          <w:tab w:val="left" w:pos="620"/>
        </w:tabs>
        <w:spacing w:after="200" w:line="226" w:lineRule="auto"/>
        <w:ind w:right="48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умение развернуто, логично и точно излагать свою точку зрения с использованием адекватных (устных и письменных) языковых средств;</w:t>
      </w:r>
    </w:p>
    <w:p w:rsidR="004F09AD" w:rsidRPr="004F09AD" w:rsidRDefault="004F09AD" w:rsidP="002D0FAC">
      <w:pPr>
        <w:widowControl/>
        <w:numPr>
          <w:ilvl w:val="0"/>
          <w:numId w:val="106"/>
        </w:numPr>
        <w:tabs>
          <w:tab w:val="left" w:pos="620"/>
        </w:tabs>
        <w:spacing w:after="200" w:line="231" w:lineRule="auto"/>
        <w:ind w:right="22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способность распознавать конфликтногенные ситуации и предотвращать конфликты, выстраивать деловую и образовательную коммуникацию, избегая личностных оценочных суждений.</w:t>
      </w:r>
    </w:p>
    <w:p w:rsidR="004F09AD" w:rsidRPr="004F09AD" w:rsidRDefault="004F09AD" w:rsidP="00A2156A">
      <w:pPr>
        <w:widowControl/>
        <w:tabs>
          <w:tab w:val="left" w:pos="720"/>
        </w:tabs>
        <w:spacing w:after="200" w:line="234" w:lineRule="auto"/>
        <w:jc w:val="both"/>
        <w:rPr>
          <w:rFonts w:ascii="Times New Roman" w:eastAsia="Times New Roman" w:hAnsi="Times New Roman" w:cs="Times New Roman"/>
          <w:i/>
          <w:iCs/>
          <w:color w:val="auto"/>
          <w:lang w:eastAsia="en-US" w:bidi="ar-SA"/>
        </w:rPr>
      </w:pPr>
      <w:r w:rsidRPr="004F09AD">
        <w:rPr>
          <w:rFonts w:ascii="Times New Roman" w:eastAsia="Times New Roman" w:hAnsi="Times New Roman" w:cs="Times New Roman"/>
          <w:b/>
          <w:bCs/>
          <w:color w:val="auto"/>
          <w:lang w:eastAsia="en-US" w:bidi="ar-SA"/>
        </w:rPr>
        <w:t xml:space="preserve">         На</w:t>
      </w:r>
      <w:r w:rsidRPr="004F09AD">
        <w:rPr>
          <w:rFonts w:ascii="Times New Roman" w:eastAsia="Times New Roman" w:hAnsi="Times New Roman" w:cs="Times New Roman"/>
          <w:b/>
          <w:bCs/>
          <w:color w:val="auto"/>
          <w:lang w:eastAsia="en-US" w:bidi="ar-SA"/>
        </w:rPr>
        <w:tab/>
        <w:t xml:space="preserve">предметном уровне </w:t>
      </w:r>
      <w:r w:rsidRPr="004F09AD">
        <w:rPr>
          <w:rFonts w:ascii="Times New Roman" w:eastAsia="Times New Roman" w:hAnsi="Times New Roman" w:cs="Times New Roman"/>
          <w:color w:val="auto"/>
          <w:lang w:eastAsia="en-US" w:bidi="ar-SA"/>
        </w:rPr>
        <w:t>в результате освоение курса истории на базовом уровне</w:t>
      </w:r>
      <w:r w:rsidRPr="004F09AD">
        <w:rPr>
          <w:rFonts w:ascii="Times New Roman" w:eastAsia="Times New Roman" w:hAnsi="Times New Roman" w:cs="Times New Roman"/>
          <w:b/>
          <w:bCs/>
          <w:color w:val="auto"/>
          <w:lang w:eastAsia="en-US" w:bidi="ar-SA"/>
        </w:rPr>
        <w:t xml:space="preserve"> </w:t>
      </w:r>
      <w:r w:rsidRPr="004F09AD">
        <w:rPr>
          <w:rFonts w:ascii="Times New Roman" w:eastAsia="Times New Roman" w:hAnsi="Times New Roman" w:cs="Times New Roman"/>
          <w:i/>
          <w:iCs/>
          <w:color w:val="auto"/>
          <w:lang w:eastAsia="en-US" w:bidi="ar-SA"/>
        </w:rPr>
        <w:t>обучающиеся научатся.</w:t>
      </w:r>
    </w:p>
    <w:p w:rsidR="004F09AD" w:rsidRPr="004F09AD" w:rsidRDefault="004F09AD"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4F09AD">
        <w:rPr>
          <w:rFonts w:ascii="Times New Roman" w:eastAsia="Symbol" w:hAnsi="Times New Roman" w:cs="Times New Roman"/>
          <w:color w:val="auto"/>
          <w:lang w:eastAsia="en-US" w:bidi="ar-SA"/>
        </w:rPr>
        <w:t>Рассматривать историю России как неотъемлимую часть мирового исторического процесса;</w:t>
      </w:r>
    </w:p>
    <w:p w:rsidR="004F09AD" w:rsidRPr="004F09AD" w:rsidRDefault="004F09AD"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характеризовать этапы становления исторической науки, определять последовательность и длительность исторических процессов, вялений, событий;</w:t>
      </w:r>
    </w:p>
    <w:p w:rsidR="004F09AD" w:rsidRPr="004F09AD" w:rsidRDefault="004F09AD"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характеризовать место, обстоятельства, участников, результаты важнейших исторических событий;</w:t>
      </w:r>
    </w:p>
    <w:p w:rsidR="004F09AD" w:rsidRPr="004F09AD" w:rsidRDefault="004F09AD"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формулировать принципы периодизации истории развития человечества;</w:t>
      </w:r>
    </w:p>
    <w:p w:rsidR="004F09AD" w:rsidRPr="004F09AD" w:rsidRDefault="004F09AD"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определять роль исторической науки и исторического познания в решении задач прогрессивного развития России в глобальном мире; представлять культурное наследие России и других стран.</w:t>
      </w:r>
    </w:p>
    <w:p w:rsidR="004F09AD" w:rsidRPr="004F09AD" w:rsidRDefault="004F09AD" w:rsidP="002D0FAC">
      <w:pPr>
        <w:widowControl/>
        <w:numPr>
          <w:ilvl w:val="0"/>
          <w:numId w:val="107"/>
        </w:numPr>
        <w:tabs>
          <w:tab w:val="left" w:pos="1160"/>
        </w:tabs>
        <w:spacing w:after="200" w:line="227"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владеть современной терминологией исторической науки, предусмотренной программой;</w:t>
      </w:r>
    </w:p>
    <w:p w:rsidR="004F09AD" w:rsidRPr="004F09AD" w:rsidRDefault="004F09AD"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характеризовать особенности исторического пути России и оценивать её роль в мировом сообществе;</w:t>
      </w:r>
    </w:p>
    <w:p w:rsidR="004F09AD" w:rsidRPr="004F09AD" w:rsidRDefault="004F09AD" w:rsidP="002D0FAC">
      <w:pPr>
        <w:widowControl/>
        <w:numPr>
          <w:ilvl w:val="0"/>
          <w:numId w:val="107"/>
        </w:numPr>
        <w:tabs>
          <w:tab w:val="left" w:pos="1160"/>
        </w:tabs>
        <w:spacing w:after="200" w:line="22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анализировать современные версии и трактовки важнейших проблем отечественной и всемирной истории;</w:t>
      </w:r>
    </w:p>
    <w:p w:rsidR="004F09AD" w:rsidRPr="004F09AD" w:rsidRDefault="004F09AD"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проводить поиск исторической информации в источниках разного типа;</w:t>
      </w:r>
    </w:p>
    <w:p w:rsidR="004F09AD" w:rsidRPr="004F09AD" w:rsidRDefault="004F09AD" w:rsidP="002D0FAC">
      <w:pPr>
        <w:widowControl/>
        <w:numPr>
          <w:ilvl w:val="0"/>
          <w:numId w:val="107"/>
        </w:numPr>
        <w:tabs>
          <w:tab w:val="left" w:pos="1160"/>
        </w:tabs>
        <w:spacing w:after="200" w:line="233"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критически анализировать источник исторической информации (характеризовать авторство источника, время, обстоятельства и цели его создания), давать их общую характеристику;</w:t>
      </w:r>
    </w:p>
    <w:p w:rsidR="004F09AD" w:rsidRPr="004F09AD" w:rsidRDefault="004F09AD" w:rsidP="002D0FAC">
      <w:pPr>
        <w:widowControl/>
        <w:numPr>
          <w:ilvl w:val="0"/>
          <w:numId w:val="107"/>
        </w:numPr>
        <w:tabs>
          <w:tab w:val="left" w:pos="1160"/>
        </w:tabs>
        <w:spacing w:after="200" w:line="234"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 xml:space="preserve">анализировать историческую и статистическую информацию, представленную в разных знаковых системах (текст, карта, таблица, схема, аудиовизуальный ряд); </w:t>
      </w:r>
    </w:p>
    <w:p w:rsidR="004F09AD" w:rsidRPr="004F09AD" w:rsidRDefault="004F09AD" w:rsidP="002D0FAC">
      <w:pPr>
        <w:widowControl/>
        <w:numPr>
          <w:ilvl w:val="0"/>
          <w:numId w:val="107"/>
        </w:numPr>
        <w:tabs>
          <w:tab w:val="left" w:pos="1160"/>
        </w:tabs>
        <w:spacing w:after="200" w:line="234" w:lineRule="auto"/>
        <w:jc w:val="both"/>
        <w:rPr>
          <w:rFonts w:ascii="Times New Roman" w:eastAsia="Symbol" w:hAnsi="Times New Roman" w:cs="Times New Roman"/>
          <w:color w:val="auto"/>
          <w:lang w:eastAsia="en-US" w:bidi="ar-SA"/>
        </w:rPr>
      </w:pPr>
      <w:r w:rsidRPr="004F09AD">
        <w:rPr>
          <w:rFonts w:ascii="Times New Roman" w:eastAsia="Symbol" w:hAnsi="Times New Roman" w:cs="Times New Roman"/>
          <w:color w:val="auto"/>
          <w:lang w:eastAsia="en-US" w:bidi="ar-SA"/>
        </w:rPr>
        <w:t>соотносить иллюстрированный материал с историческими событиями, явлениями, процессами, персоналиями;</w:t>
      </w:r>
    </w:p>
    <w:p w:rsidR="004F09AD" w:rsidRPr="004F09AD" w:rsidRDefault="004F09AD" w:rsidP="004F09AD">
      <w:pPr>
        <w:widowControl/>
        <w:spacing w:after="200" w:line="276" w:lineRule="auto"/>
        <w:contextualSpacing/>
        <w:rPr>
          <w:rFonts w:ascii="Times New Roman" w:eastAsia="Symbol" w:hAnsi="Times New Roman" w:cs="Times New Roman"/>
          <w:color w:val="auto"/>
          <w:lang w:eastAsia="en-US" w:bidi="ar-SA"/>
        </w:rPr>
      </w:pPr>
      <w:r w:rsidRPr="004F09AD">
        <w:rPr>
          <w:rFonts w:ascii="Times New Roman" w:eastAsia="Symbol" w:hAnsi="Times New Roman" w:cs="Times New Roman"/>
          <w:color w:val="auto"/>
          <w:lang w:eastAsia="en-US" w:bidi="ar-SA"/>
        </w:rPr>
        <w:t xml:space="preserve">                          составлять описание исторических объектов и памятников на основе текста, иллюстраций, макетов, интернет- ресурсов;</w:t>
      </w:r>
    </w:p>
    <w:p w:rsidR="004F09AD" w:rsidRPr="004F09AD" w:rsidRDefault="004F09AD" w:rsidP="002D0FAC">
      <w:pPr>
        <w:widowControl/>
        <w:numPr>
          <w:ilvl w:val="0"/>
          <w:numId w:val="107"/>
        </w:numPr>
        <w:tabs>
          <w:tab w:val="left" w:pos="1160"/>
        </w:tabs>
        <w:spacing w:after="200" w:line="234"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различать в исторической информации факты и мнения, исторические описания и исторические объяснения;</w:t>
      </w:r>
    </w:p>
    <w:p w:rsidR="004F09AD" w:rsidRPr="004F09AD" w:rsidRDefault="004F09AD" w:rsidP="002D0FAC">
      <w:pPr>
        <w:widowControl/>
        <w:numPr>
          <w:ilvl w:val="0"/>
          <w:numId w:val="107"/>
        </w:numPr>
        <w:tabs>
          <w:tab w:val="left" w:pos="116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готовить сообщения, презентации и рефераты по исторической тематике;</w:t>
      </w:r>
    </w:p>
    <w:p w:rsidR="004F09AD" w:rsidRPr="004F09AD" w:rsidRDefault="004F09AD" w:rsidP="002D0FAC">
      <w:pPr>
        <w:widowControl/>
        <w:numPr>
          <w:ilvl w:val="0"/>
          <w:numId w:val="107"/>
        </w:numPr>
        <w:tabs>
          <w:tab w:val="left" w:pos="1160"/>
        </w:tabs>
        <w:spacing w:after="200" w:line="23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4F09AD" w:rsidRPr="004F09AD" w:rsidRDefault="004F09AD" w:rsidP="002D0FAC">
      <w:pPr>
        <w:widowControl/>
        <w:numPr>
          <w:ilvl w:val="0"/>
          <w:numId w:val="107"/>
        </w:numPr>
        <w:tabs>
          <w:tab w:val="left" w:pos="1160"/>
        </w:tabs>
        <w:spacing w:after="200" w:line="226" w:lineRule="auto"/>
        <w:ind w:right="2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 xml:space="preserve"> демонстрировать умение вести диалог и обосновывать свою точку зрения в дискуссии по исторической тематике;</w:t>
      </w:r>
    </w:p>
    <w:p w:rsidR="004F09AD" w:rsidRPr="004F09AD" w:rsidRDefault="004F09AD" w:rsidP="002D0FAC">
      <w:pPr>
        <w:widowControl/>
        <w:numPr>
          <w:ilvl w:val="0"/>
          <w:numId w:val="107"/>
        </w:numPr>
        <w:tabs>
          <w:tab w:val="left" w:pos="1160"/>
        </w:tabs>
        <w:spacing w:after="200" w:line="226" w:lineRule="auto"/>
        <w:ind w:right="20"/>
        <w:jc w:val="both"/>
        <w:rPr>
          <w:rFonts w:ascii="Times New Roman" w:eastAsia="Symbol" w:hAnsi="Times New Roman" w:cs="Times New Roman"/>
          <w:color w:val="auto"/>
          <w:lang w:eastAsia="en-US" w:bidi="ar-SA"/>
        </w:rPr>
      </w:pPr>
    </w:p>
    <w:p w:rsidR="004F09AD" w:rsidRPr="004F09AD" w:rsidRDefault="004F09AD" w:rsidP="00AA4A81">
      <w:pPr>
        <w:widowControl/>
        <w:spacing w:after="200" w:line="276" w:lineRule="auto"/>
        <w:ind w:left="260"/>
        <w:jc w:val="both"/>
        <w:rPr>
          <w:rFonts w:ascii="Times New Roman" w:eastAsia="Times New Roman" w:hAnsi="Times New Roman" w:cs="Times New Roman"/>
          <w:b/>
          <w:color w:val="auto"/>
          <w:lang w:eastAsia="en-US" w:bidi="ar-SA"/>
        </w:rPr>
      </w:pPr>
      <w:r w:rsidRPr="004F09AD">
        <w:rPr>
          <w:rFonts w:ascii="Times New Roman" w:eastAsia="Times New Roman" w:hAnsi="Times New Roman" w:cs="Times New Roman"/>
          <w:b/>
          <w:iCs/>
          <w:color w:val="auto"/>
          <w:lang w:eastAsia="en-US" w:bidi="ar-SA"/>
        </w:rPr>
        <w:t xml:space="preserve">           Обучающиеся получат возможность научиться:</w:t>
      </w:r>
    </w:p>
    <w:p w:rsidR="004F09AD" w:rsidRPr="004F09AD" w:rsidRDefault="004F09AD" w:rsidP="002D0FAC">
      <w:pPr>
        <w:widowControl/>
        <w:numPr>
          <w:ilvl w:val="0"/>
          <w:numId w:val="108"/>
        </w:numPr>
        <w:tabs>
          <w:tab w:val="left" w:pos="98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объяснять историческую обусловленность современных общественных процессов;</w:t>
      </w:r>
    </w:p>
    <w:p w:rsidR="004F09AD" w:rsidRPr="004F09AD" w:rsidRDefault="004F09AD" w:rsidP="002D0FAC">
      <w:pPr>
        <w:widowControl/>
        <w:numPr>
          <w:ilvl w:val="0"/>
          <w:numId w:val="108"/>
        </w:numPr>
        <w:tabs>
          <w:tab w:val="left" w:pos="980"/>
        </w:tabs>
        <w:spacing w:after="200" w:line="226" w:lineRule="auto"/>
        <w:ind w:right="20"/>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соотносить историческое время, исторические события, действия и поступки исторических личностей;</w:t>
      </w:r>
    </w:p>
    <w:p w:rsidR="004F09AD" w:rsidRPr="004F09AD" w:rsidRDefault="004F09AD" w:rsidP="002D0FAC">
      <w:pPr>
        <w:widowControl/>
        <w:numPr>
          <w:ilvl w:val="0"/>
          <w:numId w:val="108"/>
        </w:numPr>
        <w:tabs>
          <w:tab w:val="left" w:pos="980"/>
        </w:tabs>
        <w:spacing w:after="200" w:line="276"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определять место и время создания исторических документов;</w:t>
      </w:r>
    </w:p>
    <w:p w:rsidR="004F09AD" w:rsidRPr="004F09AD" w:rsidRDefault="004F09AD" w:rsidP="002D0FAC">
      <w:pPr>
        <w:widowControl/>
        <w:numPr>
          <w:ilvl w:val="0"/>
          <w:numId w:val="108"/>
        </w:numPr>
        <w:tabs>
          <w:tab w:val="left" w:pos="980"/>
        </w:tabs>
        <w:spacing w:after="200" w:line="239"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представлять историческую информацию в виде таблиц, схем, графиков и др.  характеризовать современные версии и трактовки важнейших проблем отечественной и мировой истории;</w:t>
      </w:r>
    </w:p>
    <w:p w:rsidR="004F09AD" w:rsidRPr="004F09AD" w:rsidRDefault="004F09AD" w:rsidP="004F09AD">
      <w:pPr>
        <w:widowControl/>
        <w:tabs>
          <w:tab w:val="left" w:pos="980"/>
        </w:tabs>
        <w:rPr>
          <w:rFonts w:ascii="Times New Roman" w:eastAsia="Symbol" w:hAnsi="Times New Roman" w:cs="Times New Roman"/>
          <w:color w:val="auto"/>
          <w:lang w:eastAsia="en-US" w:bidi="ar-SA"/>
        </w:rPr>
      </w:pPr>
      <w:r w:rsidRPr="004F09AD">
        <w:rPr>
          <w:rFonts w:ascii="Times New Roman" w:eastAsia="Symbol" w:hAnsi="Times New Roman" w:cs="Times New Roman"/>
          <w:color w:val="auto"/>
          <w:lang w:eastAsia="en-US" w:bidi="ar-SA"/>
        </w:rPr>
        <w:t xml:space="preserve">                      </w:t>
      </w:r>
      <w:r w:rsidRPr="004F09AD">
        <w:rPr>
          <w:rFonts w:ascii="Times New Roman" w:eastAsia="Times New Roman" w:hAnsi="Times New Roman" w:cs="Times New Roman"/>
          <w:color w:val="auto"/>
          <w:lang w:eastAsia="en-US" w:bidi="ar-SA"/>
        </w:rPr>
        <w:t>приводить примеры и аргументы в защиту своей точки зрения;</w:t>
      </w:r>
    </w:p>
    <w:p w:rsidR="004F09AD" w:rsidRPr="004F09AD" w:rsidRDefault="004F09AD" w:rsidP="002D0FAC">
      <w:pPr>
        <w:widowControl/>
        <w:numPr>
          <w:ilvl w:val="0"/>
          <w:numId w:val="108"/>
        </w:numPr>
        <w:tabs>
          <w:tab w:val="left" w:pos="980"/>
        </w:tabs>
        <w:spacing w:after="200" w:line="226" w:lineRule="auto"/>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проводить самостоятельные исторические исследования и реконструкцию исторических событий;</w:t>
      </w:r>
    </w:p>
    <w:p w:rsidR="004F09AD" w:rsidRPr="004F09AD" w:rsidRDefault="004F09AD" w:rsidP="002D0FAC">
      <w:pPr>
        <w:widowControl/>
        <w:numPr>
          <w:ilvl w:val="0"/>
          <w:numId w:val="108"/>
        </w:numPr>
        <w:tabs>
          <w:tab w:val="left" w:pos="980"/>
        </w:tabs>
        <w:spacing w:after="200" w:line="234" w:lineRule="auto"/>
        <w:jc w:val="both"/>
        <w:rPr>
          <w:rFonts w:ascii="Times New Roman" w:eastAsia="Symbol" w:hAnsi="Times New Roman" w:cs="Times New Roman"/>
          <w:color w:val="auto"/>
          <w:lang w:eastAsia="en-US" w:bidi="ar-SA"/>
        </w:rPr>
      </w:pPr>
      <w:r w:rsidRPr="004F09AD">
        <w:rPr>
          <w:rFonts w:ascii="Times New Roman" w:eastAsia="Times New Roman" w:hAnsi="Times New Roman" w:cs="Times New Roman"/>
          <w:color w:val="auto"/>
          <w:lang w:eastAsia="en-US" w:bidi="ar-SA"/>
        </w:rPr>
        <w:t>использовать полученные знания и освоенные умения в практической деятельности и повседневной жизни для определения собственной позиции по отношению к явлениям современной жизни, исходя из их исторической обусловленности; соотнесения своих действий и поступков окружающих с исторически возникшими формами социального поведения</w:t>
      </w:r>
    </w:p>
    <w:p w:rsidR="004F09AD" w:rsidRPr="004F09AD" w:rsidRDefault="004F09AD" w:rsidP="004F09AD">
      <w:pPr>
        <w:widowControl/>
        <w:shd w:val="clear" w:color="auto" w:fill="FFFFFF"/>
        <w:spacing w:line="360" w:lineRule="auto"/>
        <w:ind w:firstLine="709"/>
        <w:jc w:val="both"/>
        <w:rPr>
          <w:rFonts w:ascii="Times New Roman" w:eastAsia="Times New Roman" w:hAnsi="Times New Roman" w:cs="Times New Roman"/>
          <w:b/>
          <w:color w:val="auto"/>
          <w:spacing w:val="-11"/>
          <w:lang w:eastAsia="en-US" w:bidi="ar-SA"/>
        </w:rPr>
      </w:pPr>
      <w:r w:rsidRPr="004F09AD">
        <w:rPr>
          <w:rFonts w:ascii="Times New Roman" w:eastAsia="Times New Roman" w:hAnsi="Times New Roman" w:cs="Times New Roman"/>
          <w:b/>
          <w:color w:val="auto"/>
          <w:spacing w:val="-11"/>
          <w:lang w:eastAsia="en-US" w:bidi="ar-SA"/>
        </w:rPr>
        <w:t xml:space="preserve">В результате изучения истории на базовом уровне ученик должен </w:t>
      </w:r>
      <w:r w:rsidRPr="004F09AD">
        <w:rPr>
          <w:rFonts w:ascii="Times New Roman" w:eastAsia="Times New Roman" w:hAnsi="Times New Roman" w:cs="Times New Roman"/>
          <w:b/>
          <w:color w:val="auto"/>
          <w:spacing w:val="-7"/>
          <w:lang w:eastAsia="en-US" w:bidi="ar-SA"/>
        </w:rPr>
        <w:t>знать/понимать:</w:t>
      </w:r>
    </w:p>
    <w:p w:rsidR="004F09AD" w:rsidRPr="004F09AD" w:rsidRDefault="004F09AD" w:rsidP="002D0FAC">
      <w:pPr>
        <w:widowControl/>
        <w:numPr>
          <w:ilvl w:val="2"/>
          <w:numId w:val="118"/>
        </w:numPr>
        <w:shd w:val="clear" w:color="auto" w:fill="FFFFFF"/>
        <w:tabs>
          <w:tab w:val="left" w:pos="355"/>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1"/>
          <w:lang w:eastAsia="en-US" w:bidi="ar-SA"/>
        </w:rPr>
        <w:t>основные факты, процессы и явления, характеризующие це</w:t>
      </w:r>
      <w:r w:rsidRPr="004F09AD">
        <w:rPr>
          <w:rFonts w:ascii="Times New Roman" w:eastAsia="Times New Roman" w:hAnsi="Times New Roman" w:cs="Times New Roman"/>
          <w:color w:val="auto"/>
          <w:lang w:eastAsia="en-US" w:bidi="ar-SA"/>
        </w:rPr>
        <w:t>лостность отечественной и всемирной истории;</w:t>
      </w:r>
    </w:p>
    <w:p w:rsidR="004F09AD" w:rsidRPr="004F09AD" w:rsidRDefault="004F09AD" w:rsidP="002D0FAC">
      <w:pPr>
        <w:widowControl/>
        <w:numPr>
          <w:ilvl w:val="2"/>
          <w:numId w:val="118"/>
        </w:numPr>
        <w:shd w:val="clear" w:color="auto" w:fill="FFFFFF"/>
        <w:tabs>
          <w:tab w:val="left" w:pos="355"/>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lang w:eastAsia="en-US" w:bidi="ar-SA"/>
        </w:rPr>
        <w:t>периодизацию всемирной и отечественной истории;</w:t>
      </w:r>
    </w:p>
    <w:p w:rsidR="004F09AD" w:rsidRPr="004F09AD" w:rsidRDefault="004F09AD" w:rsidP="002D0FAC">
      <w:pPr>
        <w:widowControl/>
        <w:numPr>
          <w:ilvl w:val="2"/>
          <w:numId w:val="118"/>
        </w:numPr>
        <w:shd w:val="clear" w:color="auto" w:fill="FFFFFF"/>
        <w:tabs>
          <w:tab w:val="left" w:pos="355"/>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2"/>
          <w:lang w:eastAsia="en-US" w:bidi="ar-SA"/>
        </w:rPr>
        <w:t>современные версии и трактовки важнейших проблем отече</w:t>
      </w:r>
      <w:r w:rsidRPr="004F09AD">
        <w:rPr>
          <w:rFonts w:ascii="Times New Roman" w:eastAsia="Times New Roman" w:hAnsi="Times New Roman" w:cs="Times New Roman"/>
          <w:color w:val="auto"/>
          <w:spacing w:val="1"/>
          <w:lang w:eastAsia="en-US" w:bidi="ar-SA"/>
        </w:rPr>
        <w:t>ственной и всемирной истории;</w:t>
      </w:r>
    </w:p>
    <w:p w:rsidR="004F09AD" w:rsidRPr="004F09AD" w:rsidRDefault="004F09AD" w:rsidP="002D0FAC">
      <w:pPr>
        <w:widowControl/>
        <w:numPr>
          <w:ilvl w:val="2"/>
          <w:numId w:val="118"/>
        </w:numPr>
        <w:shd w:val="clear" w:color="auto" w:fill="FFFFFF"/>
        <w:tabs>
          <w:tab w:val="left" w:pos="355"/>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2"/>
          <w:lang w:eastAsia="en-US" w:bidi="ar-SA"/>
        </w:rPr>
        <w:t xml:space="preserve">историческую обусловленность современных общественных </w:t>
      </w:r>
      <w:r w:rsidRPr="004F09AD">
        <w:rPr>
          <w:rFonts w:ascii="Times New Roman" w:eastAsia="Times New Roman" w:hAnsi="Times New Roman" w:cs="Times New Roman"/>
          <w:color w:val="auto"/>
          <w:spacing w:val="-5"/>
          <w:lang w:eastAsia="en-US" w:bidi="ar-SA"/>
        </w:rPr>
        <w:t>процессов;</w:t>
      </w:r>
    </w:p>
    <w:p w:rsidR="004F09AD" w:rsidRPr="004F09AD" w:rsidRDefault="004F09AD" w:rsidP="002D0FAC">
      <w:pPr>
        <w:widowControl/>
        <w:numPr>
          <w:ilvl w:val="2"/>
          <w:numId w:val="118"/>
        </w:numPr>
        <w:shd w:val="clear" w:color="auto" w:fill="FFFFFF"/>
        <w:tabs>
          <w:tab w:val="left" w:pos="355"/>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1"/>
          <w:lang w:eastAsia="en-US" w:bidi="ar-SA"/>
        </w:rPr>
        <w:t xml:space="preserve">особенности исторического пути России, ее роль в мировом </w:t>
      </w:r>
      <w:r w:rsidRPr="004F09AD">
        <w:rPr>
          <w:rFonts w:ascii="Times New Roman" w:eastAsia="Times New Roman" w:hAnsi="Times New Roman" w:cs="Times New Roman"/>
          <w:color w:val="auto"/>
          <w:spacing w:val="-7"/>
          <w:lang w:eastAsia="en-US" w:bidi="ar-SA"/>
        </w:rPr>
        <w:t>сообществе;</w:t>
      </w:r>
    </w:p>
    <w:p w:rsidR="004F09AD" w:rsidRPr="004F09AD" w:rsidRDefault="004F09AD" w:rsidP="004F09AD">
      <w:pPr>
        <w:widowControl/>
        <w:shd w:val="clear" w:color="auto" w:fill="FFFFFF"/>
        <w:spacing w:line="360" w:lineRule="auto"/>
        <w:ind w:left="360"/>
        <w:jc w:val="both"/>
        <w:rPr>
          <w:rFonts w:ascii="Times New Roman" w:eastAsia="Calibri" w:hAnsi="Times New Roman" w:cs="Times New Roman"/>
          <w:b/>
          <w:color w:val="auto"/>
          <w:spacing w:val="-13"/>
          <w:lang w:bidi="ar-SA"/>
        </w:rPr>
      </w:pPr>
      <w:r w:rsidRPr="004F09AD">
        <w:rPr>
          <w:rFonts w:ascii="Times New Roman" w:eastAsia="Calibri" w:hAnsi="Times New Roman" w:cs="Times New Roman"/>
          <w:b/>
          <w:color w:val="auto"/>
          <w:spacing w:val="-13"/>
          <w:lang w:bidi="ar-SA"/>
        </w:rPr>
        <w:t xml:space="preserve">                            Должны уметь:</w:t>
      </w:r>
    </w:p>
    <w:p w:rsidR="004F09AD" w:rsidRPr="004F09AD" w:rsidRDefault="004F09AD" w:rsidP="002D0FAC">
      <w:pPr>
        <w:widowControl/>
        <w:numPr>
          <w:ilvl w:val="0"/>
          <w:numId w:val="109"/>
        </w:numPr>
        <w:shd w:val="clear" w:color="auto" w:fill="FFFFFF"/>
        <w:tabs>
          <w:tab w:val="left" w:pos="355"/>
        </w:tabs>
        <w:spacing w:after="200" w:line="360" w:lineRule="auto"/>
        <w:jc w:val="both"/>
        <w:rPr>
          <w:rFonts w:ascii="Times New Roman" w:eastAsia="Calibri" w:hAnsi="Times New Roman" w:cs="Times New Roman"/>
          <w:color w:val="auto"/>
          <w:lang w:bidi="ar-SA"/>
        </w:rPr>
      </w:pPr>
      <w:r w:rsidRPr="004F09AD">
        <w:rPr>
          <w:rFonts w:ascii="Times New Roman" w:eastAsia="Calibri" w:hAnsi="Times New Roman" w:cs="Times New Roman"/>
          <w:color w:val="auto"/>
          <w:spacing w:val="3"/>
          <w:lang w:bidi="ar-SA"/>
        </w:rPr>
        <w:t xml:space="preserve">проводить поиск исторической информации в источниках </w:t>
      </w:r>
      <w:r w:rsidRPr="004F09AD">
        <w:rPr>
          <w:rFonts w:ascii="Times New Roman" w:eastAsia="Calibri" w:hAnsi="Times New Roman" w:cs="Times New Roman"/>
          <w:color w:val="auto"/>
          <w:spacing w:val="-2"/>
          <w:lang w:bidi="ar-SA"/>
        </w:rPr>
        <w:t>разного типа;</w:t>
      </w:r>
    </w:p>
    <w:p w:rsidR="004F09AD" w:rsidRPr="004F09AD" w:rsidRDefault="004F09AD" w:rsidP="002D0FAC">
      <w:pPr>
        <w:widowControl/>
        <w:numPr>
          <w:ilvl w:val="0"/>
          <w:numId w:val="109"/>
        </w:numPr>
        <w:shd w:val="clear" w:color="auto" w:fill="FFFFFF"/>
        <w:tabs>
          <w:tab w:val="left" w:pos="341"/>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2"/>
          <w:lang w:eastAsia="en-US" w:bidi="ar-SA"/>
        </w:rPr>
        <w:t>критически анализировать источник исторической информа</w:t>
      </w:r>
      <w:r w:rsidRPr="004F09AD">
        <w:rPr>
          <w:rFonts w:ascii="Times New Roman" w:eastAsia="Times New Roman" w:hAnsi="Times New Roman" w:cs="Times New Roman"/>
          <w:color w:val="auto"/>
          <w:spacing w:val="-5"/>
          <w:lang w:eastAsia="en-US" w:bidi="ar-SA"/>
        </w:rPr>
        <w:t>ции (характеризовать авторстве источники, время, обстоятель</w:t>
      </w:r>
      <w:r w:rsidRPr="004F09AD">
        <w:rPr>
          <w:rFonts w:ascii="Times New Roman" w:eastAsia="Times New Roman" w:hAnsi="Times New Roman" w:cs="Times New Roman"/>
          <w:color w:val="auto"/>
          <w:spacing w:val="3"/>
          <w:lang w:eastAsia="en-US" w:bidi="ar-SA"/>
        </w:rPr>
        <w:t>ства и цели его создания);</w:t>
      </w:r>
    </w:p>
    <w:p w:rsidR="004F09AD" w:rsidRPr="004F09AD" w:rsidRDefault="004F09AD" w:rsidP="002D0FAC">
      <w:pPr>
        <w:widowControl/>
        <w:numPr>
          <w:ilvl w:val="0"/>
          <w:numId w:val="109"/>
        </w:numPr>
        <w:shd w:val="clear" w:color="auto" w:fill="FFFFFF"/>
        <w:tabs>
          <w:tab w:val="left" w:pos="341"/>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2"/>
          <w:lang w:eastAsia="en-US" w:bidi="ar-SA"/>
        </w:rPr>
        <w:t xml:space="preserve">анализировать историческую информацию, представленную </w:t>
      </w:r>
      <w:r w:rsidRPr="004F09AD">
        <w:rPr>
          <w:rFonts w:ascii="Times New Roman" w:eastAsia="Times New Roman" w:hAnsi="Times New Roman" w:cs="Times New Roman"/>
          <w:color w:val="auto"/>
          <w:spacing w:val="2"/>
          <w:lang w:eastAsia="en-US" w:bidi="ar-SA"/>
        </w:rPr>
        <w:t xml:space="preserve">в разных знаковых системах (текст, карта, таблица, схема, </w:t>
      </w:r>
      <w:r w:rsidRPr="004F09AD">
        <w:rPr>
          <w:rFonts w:ascii="Times New Roman" w:eastAsia="Times New Roman" w:hAnsi="Times New Roman" w:cs="Times New Roman"/>
          <w:color w:val="auto"/>
          <w:spacing w:val="-3"/>
          <w:lang w:eastAsia="en-US" w:bidi="ar-SA"/>
        </w:rPr>
        <w:t>аудиовизуальный ряд);</w:t>
      </w:r>
    </w:p>
    <w:p w:rsidR="004F09AD" w:rsidRPr="004F09AD" w:rsidRDefault="004F09AD" w:rsidP="002D0FAC">
      <w:pPr>
        <w:widowControl/>
        <w:numPr>
          <w:ilvl w:val="0"/>
          <w:numId w:val="109"/>
        </w:numPr>
        <w:shd w:val="clear" w:color="auto" w:fill="FFFFFF"/>
        <w:tabs>
          <w:tab w:val="left" w:pos="341"/>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1"/>
          <w:lang w:eastAsia="en-US" w:bidi="ar-SA"/>
        </w:rPr>
        <w:t>различать в исторической информации факты и мнения, ис</w:t>
      </w:r>
      <w:r w:rsidRPr="004F09AD">
        <w:rPr>
          <w:rFonts w:ascii="Times New Roman" w:eastAsia="Times New Roman" w:hAnsi="Times New Roman" w:cs="Times New Roman"/>
          <w:color w:val="auto"/>
          <w:spacing w:val="1"/>
          <w:lang w:eastAsia="en-US" w:bidi="ar-SA"/>
        </w:rPr>
        <w:t>торические описания и исторические объяснения;</w:t>
      </w:r>
    </w:p>
    <w:p w:rsidR="004F09AD" w:rsidRPr="004F09AD" w:rsidRDefault="004F09AD" w:rsidP="002D0FAC">
      <w:pPr>
        <w:widowControl/>
        <w:numPr>
          <w:ilvl w:val="0"/>
          <w:numId w:val="109"/>
        </w:numPr>
        <w:shd w:val="clear" w:color="auto" w:fill="FFFFFF"/>
        <w:tabs>
          <w:tab w:val="left" w:pos="341"/>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3"/>
          <w:lang w:eastAsia="en-US" w:bidi="ar-SA"/>
        </w:rPr>
        <w:t>устанавливать причинно-следственные связи между явления</w:t>
      </w:r>
      <w:r w:rsidRPr="004F09AD">
        <w:rPr>
          <w:rFonts w:ascii="Times New Roman" w:eastAsia="Times New Roman" w:hAnsi="Times New Roman" w:cs="Times New Roman"/>
          <w:color w:val="auto"/>
          <w:lang w:eastAsia="en-US" w:bidi="ar-SA"/>
        </w:rPr>
        <w:t>ми, пространственные и временные рамки изучаемых исторических процессов и явлений;</w:t>
      </w:r>
    </w:p>
    <w:p w:rsidR="004F09AD" w:rsidRPr="004F09AD" w:rsidRDefault="004F09AD" w:rsidP="002D0FAC">
      <w:pPr>
        <w:widowControl/>
        <w:numPr>
          <w:ilvl w:val="0"/>
          <w:numId w:val="109"/>
        </w:numPr>
        <w:shd w:val="clear" w:color="auto" w:fill="FFFFFF"/>
        <w:tabs>
          <w:tab w:val="left" w:pos="341"/>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2"/>
          <w:lang w:eastAsia="en-US" w:bidi="ar-SA"/>
        </w:rPr>
        <w:t>участвовать в дискуссиях по историческим проблемам, фор</w:t>
      </w:r>
      <w:r w:rsidRPr="004F09AD">
        <w:rPr>
          <w:rFonts w:ascii="Times New Roman" w:eastAsia="Times New Roman" w:hAnsi="Times New Roman" w:cs="Times New Roman"/>
          <w:color w:val="auto"/>
          <w:spacing w:val="-1"/>
          <w:lang w:eastAsia="en-US" w:bidi="ar-SA"/>
        </w:rPr>
        <w:t>мулировать собственную позицию по обсуждаемым вопро</w:t>
      </w:r>
      <w:r w:rsidRPr="004F09AD">
        <w:rPr>
          <w:rFonts w:ascii="Times New Roman" w:eastAsia="Times New Roman" w:hAnsi="Times New Roman" w:cs="Times New Roman"/>
          <w:color w:val="auto"/>
          <w:lang w:eastAsia="en-US" w:bidi="ar-SA"/>
        </w:rPr>
        <w:t>сам, используя для аргументации исторические сведения;</w:t>
      </w:r>
    </w:p>
    <w:p w:rsidR="004F09AD" w:rsidRPr="004F09AD" w:rsidRDefault="004F09AD" w:rsidP="002D0FAC">
      <w:pPr>
        <w:widowControl/>
        <w:numPr>
          <w:ilvl w:val="0"/>
          <w:numId w:val="109"/>
        </w:numPr>
        <w:shd w:val="clear" w:color="auto" w:fill="FFFFFF"/>
        <w:tabs>
          <w:tab w:val="left" w:pos="341"/>
        </w:tabs>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spacing w:val="-1"/>
          <w:lang w:eastAsia="en-US" w:bidi="ar-SA"/>
        </w:rPr>
        <w:t xml:space="preserve">представлять результаты изучения исторического материала </w:t>
      </w:r>
      <w:r w:rsidRPr="004F09AD">
        <w:rPr>
          <w:rFonts w:ascii="Times New Roman" w:eastAsia="Times New Roman" w:hAnsi="Times New Roman" w:cs="Times New Roman"/>
          <w:color w:val="auto"/>
          <w:spacing w:val="1"/>
          <w:lang w:eastAsia="en-US" w:bidi="ar-SA"/>
        </w:rPr>
        <w:t>в формах конспекта, реферата, рецензии.</w:t>
      </w:r>
    </w:p>
    <w:p w:rsidR="004F09AD" w:rsidRPr="004F09AD" w:rsidRDefault="004F09AD" w:rsidP="002D0FAC">
      <w:pPr>
        <w:widowControl/>
        <w:numPr>
          <w:ilvl w:val="0"/>
          <w:numId w:val="109"/>
        </w:numPr>
        <w:shd w:val="clear" w:color="auto" w:fill="FFFFFF"/>
        <w:spacing w:after="200" w:line="360"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lang w:eastAsia="en-US" w:bidi="ar-SA"/>
        </w:rPr>
        <w:t>использовать приобретенные знания и умения в практической деятельности и повседневной жизни для:</w:t>
      </w:r>
      <w:r w:rsidRPr="004F09AD">
        <w:rPr>
          <w:rFonts w:ascii="Times New Roman" w:eastAsia="Times New Roman" w:hAnsi="Times New Roman" w:cs="Times New Roman"/>
          <w:color w:val="auto"/>
          <w:spacing w:val="-3"/>
          <w:lang w:eastAsia="en-US" w:bidi="ar-SA"/>
        </w:rPr>
        <w:t xml:space="preserve"> определения собственной позиции по отношению к явлениям </w:t>
      </w:r>
      <w:r w:rsidRPr="004F09AD">
        <w:rPr>
          <w:rFonts w:ascii="Times New Roman" w:eastAsia="Times New Roman" w:hAnsi="Times New Roman" w:cs="Times New Roman"/>
          <w:color w:val="auto"/>
          <w:spacing w:val="-10"/>
          <w:lang w:eastAsia="en-US" w:bidi="ar-SA"/>
        </w:rPr>
        <w:t>современной жизни, исходя из их исторической обусловленности;</w:t>
      </w:r>
      <w:r w:rsidRPr="004F09AD">
        <w:rPr>
          <w:rFonts w:ascii="Times New Roman" w:eastAsia="Times New Roman" w:hAnsi="Times New Roman" w:cs="Times New Roman"/>
          <w:color w:val="auto"/>
          <w:lang w:eastAsia="en-US" w:bidi="ar-SA"/>
        </w:rPr>
        <w:t xml:space="preserve"> использования навыков исторического анализа при критичес</w:t>
      </w:r>
      <w:r w:rsidRPr="004F09AD">
        <w:rPr>
          <w:rFonts w:ascii="Times New Roman" w:eastAsia="Times New Roman" w:hAnsi="Times New Roman" w:cs="Times New Roman"/>
          <w:color w:val="auto"/>
          <w:spacing w:val="-2"/>
          <w:lang w:eastAsia="en-US" w:bidi="ar-SA"/>
        </w:rPr>
        <w:t>ком восприятии получаемой извне социальной информации;</w:t>
      </w:r>
      <w:r w:rsidRPr="004F09AD">
        <w:rPr>
          <w:rFonts w:ascii="Times New Roman" w:eastAsia="Times New Roman" w:hAnsi="Times New Roman" w:cs="Times New Roman"/>
          <w:color w:val="auto"/>
          <w:lang w:eastAsia="en-US" w:bidi="ar-SA"/>
        </w:rPr>
        <w:t xml:space="preserve"> </w:t>
      </w:r>
      <w:r w:rsidRPr="004F09AD">
        <w:rPr>
          <w:rFonts w:ascii="Times New Roman" w:eastAsia="Times New Roman" w:hAnsi="Times New Roman" w:cs="Times New Roman"/>
          <w:color w:val="auto"/>
          <w:spacing w:val="-1"/>
          <w:lang w:eastAsia="en-US" w:bidi="ar-SA"/>
        </w:rPr>
        <w:t>соотнесения своих действий и поступков, окружающих с ис</w:t>
      </w:r>
      <w:r w:rsidRPr="004F09AD">
        <w:rPr>
          <w:rFonts w:ascii="Times New Roman" w:eastAsia="Times New Roman" w:hAnsi="Times New Roman" w:cs="Times New Roman"/>
          <w:color w:val="auto"/>
          <w:lang w:eastAsia="en-US" w:bidi="ar-SA"/>
        </w:rPr>
        <w:t>торически возникшими формами социального поведения;</w:t>
      </w:r>
      <w:r w:rsidRPr="004F09AD">
        <w:rPr>
          <w:rFonts w:ascii="Times New Roman" w:eastAsia="Times New Roman" w:hAnsi="Times New Roman" w:cs="Times New Roman"/>
          <w:color w:val="auto"/>
          <w:spacing w:val="-2"/>
          <w:lang w:eastAsia="en-US" w:bidi="ar-SA"/>
        </w:rPr>
        <w:t xml:space="preserve"> осознания себя как представителя исторически сложившего</w:t>
      </w:r>
      <w:r w:rsidRPr="004F09AD">
        <w:rPr>
          <w:rFonts w:ascii="Times New Roman" w:eastAsia="Times New Roman" w:hAnsi="Times New Roman" w:cs="Times New Roman"/>
          <w:color w:val="auto"/>
          <w:spacing w:val="-3"/>
          <w:lang w:eastAsia="en-US" w:bidi="ar-SA"/>
        </w:rPr>
        <w:t>ся гражданского, этнокультурного, конфессионального сооб</w:t>
      </w:r>
      <w:r w:rsidRPr="004F09AD">
        <w:rPr>
          <w:rFonts w:ascii="Times New Roman" w:eastAsia="Times New Roman" w:hAnsi="Times New Roman" w:cs="Times New Roman"/>
          <w:color w:val="auto"/>
          <w:lang w:eastAsia="en-US" w:bidi="ar-SA"/>
        </w:rPr>
        <w:t>щества, гражданина России.</w:t>
      </w:r>
    </w:p>
    <w:p w:rsidR="004F09AD" w:rsidRPr="004F09AD" w:rsidRDefault="004F09AD" w:rsidP="004F09AD">
      <w:pPr>
        <w:widowControl/>
        <w:spacing w:after="200" w:line="276" w:lineRule="auto"/>
        <w:rPr>
          <w:rFonts w:ascii="Times New Roman" w:eastAsia="Times New Roman" w:hAnsi="Times New Roman" w:cs="Times New Roman"/>
          <w:b/>
          <w:color w:val="auto"/>
          <w:lang w:bidi="ar-SA"/>
        </w:rPr>
      </w:pPr>
      <w:r w:rsidRPr="004F09AD">
        <w:rPr>
          <w:rFonts w:ascii="Times New Roman" w:eastAsia="Times New Roman" w:hAnsi="Times New Roman" w:cs="Times New Roman"/>
          <w:b/>
          <w:color w:val="auto"/>
          <w:lang w:bidi="ar-SA"/>
        </w:rPr>
        <w:t xml:space="preserve">                              Метапредметные результаты.</w:t>
      </w:r>
    </w:p>
    <w:p w:rsidR="004F09AD" w:rsidRPr="004F09AD" w:rsidRDefault="004F09AD" w:rsidP="002D0FAC">
      <w:pPr>
        <w:widowControl/>
        <w:numPr>
          <w:ilvl w:val="0"/>
          <w:numId w:val="110"/>
        </w:numPr>
        <w:spacing w:after="200" w:line="276" w:lineRule="auto"/>
        <w:jc w:val="both"/>
        <w:rPr>
          <w:rFonts w:ascii="Times New Roman" w:eastAsia="Times New Roman" w:hAnsi="Times New Roman" w:cs="Times New Roman"/>
          <w:b/>
          <w:color w:val="auto"/>
          <w:lang w:bidi="ar-SA"/>
        </w:rPr>
      </w:pPr>
      <w:r w:rsidRPr="004F09AD">
        <w:rPr>
          <w:rFonts w:ascii="Times New Roman" w:eastAsia="Times New Roman" w:hAnsi="Times New Roman" w:cs="Times New Roman"/>
          <w:b/>
          <w:color w:val="auto"/>
          <w:lang w:bidi="ar-SA"/>
        </w:rPr>
        <w:t>Регулятивные универсальные учебные действия Выпускник научится:</w:t>
      </w:r>
    </w:p>
    <w:p w:rsidR="004F09AD" w:rsidRPr="004F09AD" w:rsidRDefault="004F09AD"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 самостоятельно определять цели, задавать параметры и критерии, по которым можно определить, что цель достигнута;</w:t>
      </w:r>
    </w:p>
    <w:p w:rsidR="004F09AD" w:rsidRPr="004F09AD" w:rsidRDefault="004F09AD"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 ставить и формулировать собственные задачи в образовательной деятельности и жизненных ситуациях; </w:t>
      </w:r>
    </w:p>
    <w:p w:rsidR="004F09AD" w:rsidRPr="004F09AD" w:rsidRDefault="004F09AD"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оценивать ресурсы, в том числе время и другие нематериальные ресурсы, необходимые для достижения поставленной цели;</w:t>
      </w:r>
    </w:p>
    <w:p w:rsidR="004F09AD" w:rsidRPr="004F09AD" w:rsidRDefault="004F09AD"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выбирать путь достижения цели, планировать решение поставленных задач, оптимизируя материальные и нематериальные затраты; </w:t>
      </w:r>
    </w:p>
    <w:p w:rsidR="004F09AD" w:rsidRPr="004F09AD" w:rsidRDefault="004F09AD"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организовывать эффективный поиск ресурсов, необходимых для достижения поставленной цели;</w:t>
      </w:r>
    </w:p>
    <w:p w:rsidR="004F09AD" w:rsidRPr="004F09AD" w:rsidRDefault="004F09AD" w:rsidP="002D0FAC">
      <w:pPr>
        <w:widowControl/>
        <w:numPr>
          <w:ilvl w:val="0"/>
          <w:numId w:val="112"/>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сопоставлять полученный результат деятельности с поставленной заранее целью. </w:t>
      </w:r>
    </w:p>
    <w:p w:rsidR="004F09AD" w:rsidRPr="004F09AD" w:rsidRDefault="004F09AD" w:rsidP="002D0FAC">
      <w:pPr>
        <w:widowControl/>
        <w:numPr>
          <w:ilvl w:val="0"/>
          <w:numId w:val="110"/>
        </w:numPr>
        <w:spacing w:after="200" w:line="276" w:lineRule="auto"/>
        <w:jc w:val="both"/>
        <w:rPr>
          <w:rFonts w:ascii="Times New Roman" w:eastAsia="Times New Roman" w:hAnsi="Times New Roman" w:cs="Times New Roman"/>
          <w:b/>
          <w:color w:val="auto"/>
          <w:lang w:bidi="ar-SA"/>
        </w:rPr>
      </w:pPr>
      <w:r w:rsidRPr="004F09AD">
        <w:rPr>
          <w:rFonts w:ascii="Times New Roman" w:eastAsia="Times New Roman" w:hAnsi="Times New Roman" w:cs="Times New Roman"/>
          <w:b/>
          <w:color w:val="auto"/>
          <w:lang w:bidi="ar-SA"/>
        </w:rPr>
        <w:t>Познавательные универсальные учебные действия Выпускник научится:</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выстраивать индивидуальную образовательную траекторию, учитывая ограничения со стороны других участников и ресурсные ограничения;</w:t>
      </w:r>
    </w:p>
    <w:p w:rsidR="004F09AD" w:rsidRPr="004F09AD" w:rsidRDefault="004F09AD" w:rsidP="002D0FAC">
      <w:pPr>
        <w:widowControl/>
        <w:numPr>
          <w:ilvl w:val="0"/>
          <w:numId w:val="113"/>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менять и удерживать разные позиции в познавательной деятельности.</w:t>
      </w:r>
    </w:p>
    <w:p w:rsidR="004F09AD" w:rsidRPr="004F09AD" w:rsidRDefault="004F09AD" w:rsidP="002D0FAC">
      <w:pPr>
        <w:widowControl/>
        <w:numPr>
          <w:ilvl w:val="0"/>
          <w:numId w:val="110"/>
        </w:numPr>
        <w:spacing w:after="200" w:line="276" w:lineRule="auto"/>
        <w:jc w:val="both"/>
        <w:rPr>
          <w:rFonts w:ascii="Times New Roman" w:eastAsia="Times New Roman" w:hAnsi="Times New Roman" w:cs="Times New Roman"/>
          <w:b/>
          <w:color w:val="auto"/>
          <w:lang w:bidi="ar-SA"/>
        </w:rPr>
      </w:pPr>
      <w:r w:rsidRPr="004F09AD">
        <w:rPr>
          <w:rFonts w:ascii="Times New Roman" w:eastAsia="Times New Roman" w:hAnsi="Times New Roman" w:cs="Times New Roman"/>
          <w:b/>
          <w:color w:val="auto"/>
          <w:lang w:bidi="ar-SA"/>
        </w:rPr>
        <w:t xml:space="preserve">Коммуникативные универсальные учебные действия Выпускник научится: </w:t>
      </w:r>
    </w:p>
    <w:p w:rsidR="004F09AD" w:rsidRPr="004F09AD" w:rsidRDefault="004F09AD"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4F09AD" w:rsidRPr="004F09AD" w:rsidRDefault="004F09AD"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4F09AD" w:rsidRPr="004F09AD" w:rsidRDefault="004F09AD"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 xml:space="preserve">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 </w:t>
      </w:r>
    </w:p>
    <w:p w:rsidR="004F09AD" w:rsidRPr="004F09AD" w:rsidRDefault="004F09AD" w:rsidP="002D0FAC">
      <w:pPr>
        <w:widowControl/>
        <w:numPr>
          <w:ilvl w:val="0"/>
          <w:numId w:val="114"/>
        </w:numPr>
        <w:spacing w:after="200" w:line="276" w:lineRule="auto"/>
        <w:jc w:val="both"/>
        <w:rPr>
          <w:rFonts w:ascii="Times New Roman" w:eastAsia="Times New Roman" w:hAnsi="Times New Roman" w:cs="Times New Roman"/>
          <w:color w:val="auto"/>
          <w:lang w:bidi="ar-SA"/>
        </w:rPr>
      </w:pPr>
      <w:r w:rsidRPr="004F09AD">
        <w:rPr>
          <w:rFonts w:ascii="Times New Roman" w:eastAsia="Times New Roman" w:hAnsi="Times New Roman" w:cs="Times New Roman"/>
          <w:color w:val="auto"/>
          <w:lang w:bidi="ar-SA"/>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F09AD" w:rsidRPr="004F09AD" w:rsidRDefault="004F09AD" w:rsidP="004F09AD">
      <w:pPr>
        <w:widowControl/>
        <w:spacing w:after="200" w:line="276" w:lineRule="auto"/>
        <w:jc w:val="both"/>
        <w:rPr>
          <w:rFonts w:ascii="Times New Roman" w:eastAsia="Calibri" w:hAnsi="Times New Roman" w:cs="Times New Roman"/>
          <w:b/>
          <w:color w:val="auto"/>
          <w:lang w:eastAsia="en-US" w:bidi="ar-SA"/>
        </w:rPr>
      </w:pPr>
      <w:r w:rsidRPr="004F09AD">
        <w:rPr>
          <w:rFonts w:ascii="Times New Roman" w:eastAsia="Calibri" w:hAnsi="Times New Roman" w:cs="Times New Roman"/>
          <w:b/>
          <w:color w:val="auto"/>
          <w:lang w:eastAsia="en-US" w:bidi="ar-SA"/>
        </w:rPr>
        <w:t>В результате изучения учебного предмета «История» на уровне среднего общего образования:</w:t>
      </w:r>
    </w:p>
    <w:p w:rsidR="004F09AD" w:rsidRPr="004F09AD" w:rsidRDefault="004F09AD" w:rsidP="004F09AD">
      <w:pPr>
        <w:widowControl/>
        <w:spacing w:after="200" w:line="276" w:lineRule="auto"/>
        <w:ind w:firstLine="709"/>
        <w:jc w:val="both"/>
        <w:rPr>
          <w:rFonts w:ascii="Times New Roman" w:eastAsia="Calibri" w:hAnsi="Times New Roman" w:cs="Times New Roman"/>
          <w:b/>
          <w:color w:val="auto"/>
          <w:lang w:eastAsia="en-US" w:bidi="ar-SA"/>
        </w:rPr>
      </w:pPr>
      <w:r w:rsidRPr="004F09AD">
        <w:rPr>
          <w:rFonts w:ascii="Times New Roman" w:eastAsia="Calibri" w:hAnsi="Times New Roman" w:cs="Times New Roman"/>
          <w:b/>
          <w:color w:val="auto"/>
          <w:lang w:eastAsia="en-US" w:bidi="ar-SA"/>
        </w:rPr>
        <w:t>Выпускник на базовом уровне научится:</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рассматривать историю России как неотъемлемую часть мирового исторического процесса;</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знать основные даты и временные периоды всеобщей и отечественной истории из раздела дидактических единиц;</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определять последовательность и длительность исторических событий, явлений, процессов;</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характеризовать место, обстоятельства, участников, результаты важнейших исторических событий;</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shd w:val="clear" w:color="auto" w:fill="FFFFFF"/>
          <w:lang w:bidi="ar-SA"/>
        </w:rPr>
        <w:t xml:space="preserve">представлять культурное наследие России и других стран; </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shd w:val="clear" w:color="auto" w:fill="FFFFFF"/>
          <w:lang w:bidi="ar-SA"/>
        </w:rPr>
        <w:t xml:space="preserve">работать с историческими документами; </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сравнивать различные исторические документы, давать им общую характеристику;</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критически анализировать информацию из различных источников;</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соотносить иллюстративный материал с историческими событиями, явлениями, процессами, персоналиями;</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использовать статистическую (информационную) таблицу, график, диаграмму как источники информации;</w:t>
      </w:r>
    </w:p>
    <w:p w:rsidR="004F09AD" w:rsidRPr="004F09AD" w:rsidRDefault="004F09AD" w:rsidP="002D0FAC">
      <w:pPr>
        <w:widowControl/>
        <w:numPr>
          <w:ilvl w:val="0"/>
          <w:numId w:val="115"/>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lang w:bidi="ar-SA"/>
        </w:rPr>
        <w:t>использовать аудиовизуальный ряд как источник информации;</w:t>
      </w:r>
      <w:r w:rsidRPr="004F09AD">
        <w:rPr>
          <w:rFonts w:ascii="Times New Roman" w:eastAsia="Calibri" w:hAnsi="Times New Roman" w:cs="Times New Roman"/>
          <w:color w:val="auto"/>
          <w:u w:color="000000"/>
          <w:bdr w:val="nil"/>
          <w:shd w:val="clear" w:color="auto" w:fill="FFFFFF"/>
          <w:lang w:bidi="ar-SA"/>
        </w:rPr>
        <w:t xml:space="preserve"> </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составлять описание исторических объектов и памятников на основе текста, иллюстраций, макетов, интернет-ресурсов;</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работать с хронологическими таблицами, картами и схемами;</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shd w:val="clear" w:color="auto" w:fill="FFFFFF"/>
          <w:lang w:bidi="ar-SA"/>
        </w:rPr>
        <w:t xml:space="preserve">читать легенду исторической карты; </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shd w:val="clear" w:color="auto" w:fill="FFFFFF"/>
          <w:lang w:bidi="ar-SA"/>
        </w:rPr>
        <w:t xml:space="preserve">владеть основной современной терминологией исторической науки, предусмотренной программой; </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shd w:val="clear" w:color="auto" w:fill="FFFFFF"/>
          <w:lang w:bidi="ar-SA"/>
        </w:rPr>
        <w:t xml:space="preserve">демонстрировать умение вести диалог, участвовать в дискуссии по исторической тематике; </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shd w:val="clear" w:color="auto" w:fill="FFFFFF"/>
          <w:lang w:bidi="ar-SA"/>
        </w:rPr>
      </w:pPr>
      <w:r w:rsidRPr="004F09AD">
        <w:rPr>
          <w:rFonts w:ascii="Times New Roman" w:eastAsia="Calibri" w:hAnsi="Times New Roman" w:cs="Times New Roman"/>
          <w:color w:val="auto"/>
          <w:u w:color="000000"/>
          <w:bdr w:val="nil"/>
          <w:shd w:val="clear" w:color="auto" w:fill="FFFFFF"/>
          <w:lang w:bidi="ar-SA"/>
        </w:rPr>
        <w:t>оценивать роль личности в отечественной истории ХХ века;</w:t>
      </w:r>
    </w:p>
    <w:p w:rsidR="004F09AD" w:rsidRPr="004F09AD" w:rsidRDefault="004F09AD" w:rsidP="002D0FAC">
      <w:pPr>
        <w:widowControl/>
        <w:numPr>
          <w:ilvl w:val="0"/>
          <w:numId w:val="116"/>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ориентироваться в дискуссионных вопросах российской истории ХХ века и существующих в науке их современных версиях и трактовках.</w:t>
      </w:r>
    </w:p>
    <w:p w:rsidR="004F09AD" w:rsidRPr="004F09AD" w:rsidRDefault="004F09AD" w:rsidP="004F09AD">
      <w:pPr>
        <w:widowControl/>
        <w:spacing w:after="200" w:line="276" w:lineRule="auto"/>
        <w:ind w:firstLine="709"/>
        <w:jc w:val="both"/>
        <w:rPr>
          <w:rFonts w:ascii="Times New Roman" w:eastAsia="Calibri" w:hAnsi="Times New Roman" w:cs="Times New Roman"/>
          <w:b/>
          <w:color w:val="auto"/>
          <w:lang w:eastAsia="en-US" w:bidi="ar-SA"/>
        </w:rPr>
      </w:pPr>
      <w:r w:rsidRPr="004F09AD">
        <w:rPr>
          <w:rFonts w:ascii="Times New Roman" w:eastAsia="Calibri" w:hAnsi="Times New Roman" w:cs="Times New Roman"/>
          <w:b/>
          <w:color w:val="auto"/>
          <w:lang w:eastAsia="en-US" w:bidi="ar-SA"/>
        </w:rPr>
        <w:t>Выпускник на базовом уровне получит возможность научиться:</w:t>
      </w:r>
    </w:p>
    <w:p w:rsidR="004F09AD" w:rsidRPr="004F09AD" w:rsidRDefault="004F09AD" w:rsidP="002D0FAC">
      <w:pPr>
        <w:widowControl/>
        <w:numPr>
          <w:ilvl w:val="0"/>
          <w:numId w:val="117"/>
        </w:numPr>
        <w:spacing w:after="200" w:line="276" w:lineRule="auto"/>
        <w:jc w:val="both"/>
        <w:rPr>
          <w:rFonts w:ascii="Times New Roman" w:eastAsia="Times New Roman"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устанавливать аналогии и оценивать вклад разных стран в сокровищницу мировой культуры;</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определять место и время создания исторических документов;</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характеризовать современные версии и трактовки важнейших проблем отечественной и всемирной истории;</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представлять историческую информацию в виде таблиц, схем, графиков и др., заполнять контурную карту;</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соотносить историческое время, исторические события, действия и поступки исторических личностей ХХ века;</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анализировать и оценивать исторические события местного масштаба в контексте общероссийской и мировой истории ХХ века;</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Times New Roman" w:hAnsi="Times New Roman" w:cs="Times New Roman"/>
          <w:color w:val="auto"/>
          <w:u w:color="000000"/>
          <w:bdr w:val="nil"/>
          <w:lang w:bidi="ar-SA"/>
        </w:rPr>
      </w:pPr>
      <w:r w:rsidRPr="004F09AD">
        <w:rPr>
          <w:rFonts w:ascii="Times New Roman" w:eastAsia="Calibri" w:hAnsi="Times New Roman" w:cs="Times New Roman"/>
          <w:color w:val="auto"/>
          <w:u w:color="000000"/>
          <w:bdr w:val="nil"/>
          <w:shd w:val="clear" w:color="auto" w:fill="FFFFFF"/>
          <w:lang w:bidi="ar-SA"/>
        </w:rPr>
        <w:t>приводить аргументы и примеры в защиту своей точки зрения;</w:t>
      </w:r>
      <w:r w:rsidRPr="004F09AD">
        <w:rPr>
          <w:rFonts w:ascii="Times New Roman" w:eastAsia="Calibri" w:hAnsi="Times New Roman" w:cs="Times New Roman"/>
          <w:color w:val="auto"/>
          <w:u w:color="000000"/>
          <w:bdr w:val="nil"/>
          <w:lang w:bidi="ar-SA"/>
        </w:rPr>
        <w:t> </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применять полученные знания при анализе современной политики России;</w:t>
      </w:r>
    </w:p>
    <w:p w:rsidR="004F09AD" w:rsidRPr="004F09AD" w:rsidRDefault="004F09AD" w:rsidP="002D0FAC">
      <w:pPr>
        <w:widowControl/>
        <w:numPr>
          <w:ilvl w:val="0"/>
          <w:numId w:val="117"/>
        </w:numPr>
        <w:spacing w:after="200" w:line="276" w:lineRule="auto"/>
        <w:jc w:val="both"/>
        <w:rPr>
          <w:rFonts w:ascii="Times New Roman" w:eastAsia="Calibri" w:hAnsi="Times New Roman" w:cs="Times New Roman"/>
          <w:color w:val="auto"/>
          <w:u w:color="000000"/>
          <w:bdr w:val="nil"/>
          <w:lang w:bidi="ar-SA"/>
        </w:rPr>
      </w:pPr>
      <w:r w:rsidRPr="004F09AD">
        <w:rPr>
          <w:rFonts w:ascii="Times New Roman" w:eastAsia="Calibri" w:hAnsi="Times New Roman" w:cs="Times New Roman"/>
          <w:color w:val="auto"/>
          <w:u w:color="000000"/>
          <w:bdr w:val="nil"/>
          <w:lang w:bidi="ar-SA"/>
        </w:rPr>
        <w:t>владеть элементами проектной деятельности.</w:t>
      </w:r>
    </w:p>
    <w:p w:rsidR="004F09AD" w:rsidRPr="004F09AD" w:rsidRDefault="004F09AD" w:rsidP="002D0FAC">
      <w:pPr>
        <w:widowControl/>
        <w:numPr>
          <w:ilvl w:val="0"/>
          <w:numId w:val="117"/>
        </w:numPr>
        <w:spacing w:after="200" w:line="360" w:lineRule="auto"/>
        <w:jc w:val="both"/>
        <w:rPr>
          <w:rFonts w:ascii="Times New Roman" w:eastAsia="Calibri" w:hAnsi="Times New Roman" w:cs="Times New Roman"/>
          <w:color w:val="auto"/>
          <w:lang w:bidi="ar-SA"/>
        </w:rPr>
      </w:pPr>
      <w:r w:rsidRPr="004F09AD">
        <w:rPr>
          <w:rFonts w:ascii="Times New Roman" w:eastAsia="Calibri" w:hAnsi="Times New Roman" w:cs="Times New Roman"/>
          <w:iCs/>
          <w:color w:val="auto"/>
          <w:lang w:bidi="ar-SA"/>
        </w:rPr>
        <w:t xml:space="preserve">Владеть компетенциями: </w:t>
      </w:r>
      <w:r w:rsidRPr="004F09AD">
        <w:rPr>
          <w:rFonts w:ascii="Times New Roman" w:eastAsia="Calibri" w:hAnsi="Times New Roman" w:cs="Times New Roman"/>
          <w:color w:val="auto"/>
          <w:lang w:bidi="ar-SA"/>
        </w:rPr>
        <w:t>информационной, коммуникативной, рефлексивной, познавательной</w:t>
      </w:r>
      <w:r w:rsidRPr="004F09AD">
        <w:rPr>
          <w:rFonts w:ascii="Times New Roman" w:eastAsia="Calibri" w:hAnsi="Times New Roman" w:cs="Times New Roman"/>
          <w:b/>
          <w:color w:val="auto"/>
          <w:spacing w:val="-2"/>
          <w:lang w:bidi="ar-SA"/>
        </w:rPr>
        <w:t xml:space="preserve"> </w:t>
      </w:r>
      <w:r w:rsidRPr="004F09AD">
        <w:rPr>
          <w:rFonts w:ascii="Times New Roman" w:eastAsia="Calibri" w:hAnsi="Times New Roman" w:cs="Times New Roman"/>
          <w:color w:val="auto"/>
          <w:lang w:bidi="ar-SA"/>
        </w:rPr>
        <w:t>- осознавать сферы своих познавательных интересов и соотносить их со своими учебными достижениями, чертами своей личности; определять причины возникших трудностей и пути их устранения; развивать способности и готовность учитывать мнения других людей при определении собственной позиции и самооценке понимать ценность образования как средства развития личности.</w:t>
      </w:r>
    </w:p>
    <w:p w:rsidR="004F09AD" w:rsidRPr="004F09AD" w:rsidRDefault="004F09AD" w:rsidP="002D0FAC">
      <w:pPr>
        <w:widowControl/>
        <w:numPr>
          <w:ilvl w:val="0"/>
          <w:numId w:val="117"/>
        </w:numPr>
        <w:autoSpaceDE w:val="0"/>
        <w:autoSpaceDN w:val="0"/>
        <w:adjustRightInd w:val="0"/>
        <w:spacing w:after="200" w:line="276" w:lineRule="auto"/>
        <w:jc w:val="both"/>
        <w:rPr>
          <w:rFonts w:ascii="Times New Roman" w:eastAsia="Times New Roman" w:hAnsi="Times New Roman" w:cs="Times New Roman"/>
          <w:color w:val="auto"/>
          <w:lang w:eastAsia="en-US" w:bidi="ar-SA"/>
        </w:rPr>
      </w:pPr>
      <w:r w:rsidRPr="004F09AD">
        <w:rPr>
          <w:rFonts w:ascii="Times New Roman" w:eastAsia="Times New Roman" w:hAnsi="Times New Roman" w:cs="Times New Roman"/>
          <w:color w:val="auto"/>
          <w:lang w:eastAsia="en-US" w:bidi="ar-SA"/>
        </w:rPr>
        <w:t>При изучении учебных предметов общественно- 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4F09AD" w:rsidRPr="004F09AD" w:rsidRDefault="004F09AD" w:rsidP="004F09AD">
      <w:pPr>
        <w:widowControl/>
        <w:shd w:val="clear" w:color="auto" w:fill="FFFFFF"/>
        <w:spacing w:after="150" w:line="276" w:lineRule="auto"/>
        <w:ind w:left="426"/>
        <w:jc w:val="both"/>
        <w:rPr>
          <w:rFonts w:ascii="Times New Roman" w:eastAsia="Times New Roman" w:hAnsi="Times New Roman" w:cs="Times New Roman"/>
          <w:b/>
          <w:bCs/>
          <w:color w:val="333333"/>
          <w:lang w:eastAsia="en-US" w:bidi="ar-SA"/>
        </w:rPr>
      </w:pPr>
      <w:r w:rsidRPr="004F09AD">
        <w:rPr>
          <w:rFonts w:ascii="Times New Roman" w:eastAsia="Times New Roman" w:hAnsi="Times New Roman" w:cs="Times New Roman"/>
          <w:b/>
          <w:bCs/>
          <w:color w:val="333333"/>
          <w:lang w:eastAsia="en-US" w:bidi="ar-SA"/>
        </w:rPr>
        <w:t>Изучение материала учебника предполагает различные формы организации учебной деятельности, в том числе и выполнение проектов. Проект нацелен в первую очередь на достижение метапредметных результатов, обозначенных в ФГСОС:</w:t>
      </w:r>
    </w:p>
    <w:p w:rsidR="004F09AD" w:rsidRPr="004F09AD" w:rsidRDefault="004F09AD" w:rsidP="002D0FAC">
      <w:pPr>
        <w:widowControl/>
        <w:numPr>
          <w:ilvl w:val="0"/>
          <w:numId w:val="332"/>
        </w:numPr>
        <w:shd w:val="clear" w:color="auto" w:fill="FFFFFF"/>
        <w:spacing w:after="150" w:line="276" w:lineRule="auto"/>
        <w:contextualSpacing/>
        <w:jc w:val="both"/>
        <w:rPr>
          <w:rFonts w:ascii="Times New Roman" w:eastAsia="Calibri" w:hAnsi="Times New Roman" w:cs="Times New Roman"/>
          <w:bCs/>
          <w:color w:val="333333"/>
          <w:lang w:eastAsia="en-US" w:bidi="ar-SA"/>
        </w:rPr>
      </w:pPr>
      <w:r w:rsidRPr="004F09AD">
        <w:rPr>
          <w:rFonts w:ascii="Times New Roman" w:eastAsia="Calibri" w:hAnsi="Times New Roman" w:cs="Times New Roman"/>
          <w:bCs/>
          <w:color w:val="333333"/>
          <w:lang w:eastAsia="en-US" w:bidi="ar-SA"/>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4F09AD" w:rsidRPr="004F09AD" w:rsidRDefault="004F09AD" w:rsidP="002D0FAC">
      <w:pPr>
        <w:widowControl/>
        <w:numPr>
          <w:ilvl w:val="0"/>
          <w:numId w:val="332"/>
        </w:numPr>
        <w:shd w:val="clear" w:color="auto" w:fill="FFFFFF"/>
        <w:spacing w:after="150" w:line="276" w:lineRule="auto"/>
        <w:contextualSpacing/>
        <w:jc w:val="both"/>
        <w:rPr>
          <w:rFonts w:ascii="Times New Roman" w:eastAsia="Calibri" w:hAnsi="Times New Roman" w:cs="Times New Roman"/>
          <w:bCs/>
          <w:color w:val="333333"/>
          <w:lang w:eastAsia="en-US" w:bidi="ar-SA"/>
        </w:rPr>
      </w:pPr>
      <w:r w:rsidRPr="004F09AD">
        <w:rPr>
          <w:rFonts w:ascii="Times New Roman" w:eastAsia="Calibri" w:hAnsi="Times New Roman" w:cs="Times New Roman"/>
          <w:bCs/>
          <w:color w:val="333333"/>
          <w:lang w:eastAsia="en-US" w:bidi="ar-SA"/>
        </w:rPr>
        <w:t>умение корректировать свои действия в соответствии с изменяющейся ситуацией;</w:t>
      </w:r>
    </w:p>
    <w:p w:rsidR="004F09AD" w:rsidRPr="004F09AD" w:rsidRDefault="004F09AD" w:rsidP="002D0FAC">
      <w:pPr>
        <w:widowControl/>
        <w:numPr>
          <w:ilvl w:val="0"/>
          <w:numId w:val="332"/>
        </w:numPr>
        <w:shd w:val="clear" w:color="auto" w:fill="FFFFFF"/>
        <w:spacing w:after="150" w:line="276" w:lineRule="auto"/>
        <w:contextualSpacing/>
        <w:jc w:val="both"/>
        <w:rPr>
          <w:rFonts w:ascii="Times New Roman" w:eastAsia="Calibri" w:hAnsi="Times New Roman" w:cs="Times New Roman"/>
          <w:bCs/>
          <w:color w:val="333333"/>
          <w:lang w:eastAsia="en-US" w:bidi="ar-SA"/>
        </w:rPr>
      </w:pPr>
      <w:r w:rsidRPr="004F09AD">
        <w:rPr>
          <w:rFonts w:ascii="Times New Roman" w:eastAsia="Calibri" w:hAnsi="Times New Roman" w:cs="Times New Roman"/>
          <w:bCs/>
          <w:color w:val="333333"/>
          <w:lang w:eastAsia="en-US" w:bidi="ar-SA"/>
        </w:rPr>
        <w:t>умение правильно оценивать правильность выполнения учебной задачи;</w:t>
      </w:r>
    </w:p>
    <w:p w:rsidR="004F09AD" w:rsidRPr="004F09AD" w:rsidRDefault="004F09AD" w:rsidP="002D0FAC">
      <w:pPr>
        <w:widowControl/>
        <w:numPr>
          <w:ilvl w:val="0"/>
          <w:numId w:val="332"/>
        </w:numPr>
        <w:shd w:val="clear" w:color="auto" w:fill="FFFFFF"/>
        <w:spacing w:after="150" w:line="276" w:lineRule="auto"/>
        <w:contextualSpacing/>
        <w:jc w:val="both"/>
        <w:rPr>
          <w:rFonts w:ascii="Times New Roman" w:eastAsia="Calibri" w:hAnsi="Times New Roman" w:cs="Times New Roman"/>
          <w:bCs/>
          <w:color w:val="333333"/>
          <w:lang w:eastAsia="en-US" w:bidi="ar-SA"/>
        </w:rPr>
      </w:pPr>
      <w:r w:rsidRPr="004F09AD">
        <w:rPr>
          <w:rFonts w:ascii="Times New Roman" w:eastAsia="Calibri" w:hAnsi="Times New Roman" w:cs="Times New Roman"/>
          <w:bCs/>
          <w:color w:val="333333"/>
          <w:lang w:eastAsia="en-US" w:bidi="ar-SA"/>
        </w:rPr>
        <w:t>владение основами самоконтроля и самооценки;</w:t>
      </w:r>
    </w:p>
    <w:p w:rsidR="004F09AD" w:rsidRPr="004F09AD" w:rsidRDefault="004F09AD" w:rsidP="002D0FAC">
      <w:pPr>
        <w:widowControl/>
        <w:numPr>
          <w:ilvl w:val="0"/>
          <w:numId w:val="332"/>
        </w:numPr>
        <w:shd w:val="clear" w:color="auto" w:fill="FFFFFF"/>
        <w:spacing w:after="150" w:line="276" w:lineRule="auto"/>
        <w:contextualSpacing/>
        <w:jc w:val="both"/>
        <w:rPr>
          <w:rFonts w:ascii="Times New Roman" w:eastAsia="Calibri" w:hAnsi="Times New Roman" w:cs="Times New Roman"/>
          <w:bCs/>
          <w:color w:val="333333"/>
          <w:lang w:eastAsia="en-US" w:bidi="ar-SA"/>
        </w:rPr>
      </w:pPr>
      <w:r w:rsidRPr="004F09AD">
        <w:rPr>
          <w:rFonts w:ascii="Times New Roman" w:eastAsia="Calibri" w:hAnsi="Times New Roman" w:cs="Times New Roman"/>
          <w:bCs/>
          <w:color w:val="333333"/>
          <w:lang w:eastAsia="en-US" w:bidi="ar-SA"/>
        </w:rPr>
        <w:t>умение организовывать учебное сотрудничество, формулировать и отстаивать свою точку зрения.</w:t>
      </w:r>
    </w:p>
    <w:p w:rsidR="00734C1A" w:rsidRPr="00585E2E" w:rsidRDefault="00734C1A" w:rsidP="00734C1A">
      <w:pPr>
        <w:pStyle w:val="afa"/>
        <w:jc w:val="both"/>
        <w:rPr>
          <w:rFonts w:ascii="Times New Roman" w:hAnsi="Times New Roman"/>
          <w:b/>
        </w:rPr>
      </w:pPr>
    </w:p>
    <w:p w:rsidR="00734C1A" w:rsidRPr="00585E2E" w:rsidRDefault="00734C1A" w:rsidP="00734C1A">
      <w:pPr>
        <w:pStyle w:val="afa"/>
        <w:jc w:val="both"/>
        <w:rPr>
          <w:rFonts w:ascii="Times New Roman" w:hAnsi="Times New Roman"/>
          <w:b/>
        </w:rPr>
      </w:pPr>
      <w:r w:rsidRPr="00585E2E">
        <w:rPr>
          <w:rFonts w:ascii="Times New Roman" w:hAnsi="Times New Roman"/>
          <w:b/>
        </w:rPr>
        <w:t xml:space="preserve">  Содержание курса «История России. (1914-1945 гг.)» 10 класс.</w:t>
      </w:r>
    </w:p>
    <w:p w:rsidR="00734C1A" w:rsidRPr="00585E2E" w:rsidRDefault="00734C1A" w:rsidP="00734C1A">
      <w:pPr>
        <w:pStyle w:val="afa"/>
        <w:jc w:val="both"/>
        <w:rPr>
          <w:rStyle w:val="af9"/>
          <w:rFonts w:ascii="Times New Roman" w:hAnsi="Times New Roman"/>
        </w:rPr>
      </w:pPr>
      <w:r w:rsidRPr="00585E2E">
        <w:rPr>
          <w:rStyle w:val="af9"/>
          <w:rFonts w:ascii="Times New Roman" w:hAnsi="Times New Roman"/>
        </w:rPr>
        <w:t>Глава 1. Россия в годы «великих потрясений».(13 часов).</w:t>
      </w:r>
    </w:p>
    <w:p w:rsidR="00734C1A" w:rsidRPr="00585E2E" w:rsidRDefault="00734C1A" w:rsidP="00734C1A">
      <w:pPr>
        <w:pStyle w:val="afa"/>
        <w:jc w:val="both"/>
        <w:rPr>
          <w:rFonts w:ascii="Times New Roman" w:hAnsi="Times New Roman"/>
          <w:b/>
        </w:rPr>
      </w:pPr>
      <w:r w:rsidRPr="00585E2E">
        <w:rPr>
          <w:rFonts w:ascii="Times New Roman" w:hAnsi="Times New Roman"/>
          <w:b/>
        </w:rPr>
        <w:t xml:space="preserve">Российская империя в Первой мировой войне. </w:t>
      </w:r>
      <w:r w:rsidRPr="00585E2E">
        <w:rPr>
          <w:rFonts w:ascii="Times New Roman" w:hAnsi="Times New Roma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585E2E">
        <w:rPr>
          <w:rFonts w:ascii="Times New Roman" w:hAnsi="Times New Roman"/>
          <w:i/>
        </w:rPr>
        <w:t>Национальные подразделения и женские батальоны в составе русской армии.</w:t>
      </w:r>
      <w:r w:rsidRPr="00585E2E">
        <w:rPr>
          <w:rFonts w:ascii="Times New Roman" w:hAnsi="Times New Roman"/>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585E2E">
        <w:rPr>
          <w:rFonts w:ascii="Times New Roman" w:hAnsi="Times New Roman"/>
          <w:i/>
        </w:rPr>
        <w:t>Содействие гражданского населения армии и создание общественных организаций помощи фронту. Благотворительность.</w:t>
      </w:r>
      <w:r w:rsidRPr="00585E2E">
        <w:rPr>
          <w:rFonts w:ascii="Times New Roman" w:hAnsi="Times New Roman"/>
        </w:rPr>
        <w:t xml:space="preserve"> Введение государством карточной системы снабжения в городе и разверстки в деревне. </w:t>
      </w:r>
      <w:r w:rsidRPr="00585E2E">
        <w:rPr>
          <w:rFonts w:ascii="Times New Roman" w:hAnsi="Times New Roman"/>
          <w:i/>
        </w:rPr>
        <w:t>Война и реформы: несбывшиеся ожидания.</w:t>
      </w:r>
      <w:r w:rsidRPr="00585E2E">
        <w:rPr>
          <w:rFonts w:ascii="Times New Roman" w:hAnsi="Times New Roman"/>
        </w:rPr>
        <w:t xml:space="preserve">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w:t>
      </w:r>
      <w:r w:rsidRPr="00585E2E">
        <w:rPr>
          <w:rFonts w:ascii="Times New Roman" w:hAnsi="Times New Roman"/>
          <w:i/>
        </w:rPr>
        <w:t>. Эхо войны на окраинах империи: восстание в Средней Азии и Казахстане.</w:t>
      </w:r>
      <w:r w:rsidRPr="00585E2E">
        <w:rPr>
          <w:rFonts w:ascii="Times New Roman" w:hAnsi="Times New Roman"/>
        </w:rPr>
        <w:t xml:space="preserve">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734C1A" w:rsidRPr="00585E2E" w:rsidRDefault="00734C1A" w:rsidP="002D0FAC">
      <w:pPr>
        <w:pStyle w:val="afa"/>
        <w:numPr>
          <w:ilvl w:val="0"/>
          <w:numId w:val="117"/>
        </w:numPr>
        <w:jc w:val="both"/>
        <w:rPr>
          <w:rFonts w:ascii="Times New Roman" w:hAnsi="Times New Roman"/>
        </w:rPr>
      </w:pPr>
      <w:r w:rsidRPr="00585E2E">
        <w:rPr>
          <w:rStyle w:val="af9"/>
          <w:rFonts w:ascii="Times New Roman" w:hAnsi="Times New Roman"/>
        </w:rPr>
        <w:t xml:space="preserve">Великая российская революция: Февраль 1917 года. </w:t>
      </w:r>
      <w:r w:rsidRPr="00585E2E">
        <w:rPr>
          <w:rFonts w:ascii="Times New Roman" w:hAnsi="Times New Roma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85E2E">
        <w:rPr>
          <w:rFonts w:ascii="Times New Roman" w:hAnsi="Times New Roman"/>
          <w:i/>
        </w:rPr>
        <w:t>Национальные и конфессиональные проблемы. Незавершённость и противоречия модернизации.</w:t>
      </w:r>
      <w:r w:rsidRPr="00585E2E">
        <w:rPr>
          <w:rFonts w:ascii="Times New Roman" w:hAnsi="Times New Roman"/>
        </w:rPr>
        <w:t xml:space="preserve">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585E2E">
        <w:rPr>
          <w:rFonts w:ascii="Times New Roman" w:hAnsi="Times New Roman"/>
          <w:i/>
        </w:rPr>
        <w:t xml:space="preserve">Реакция за рубежом. Отклики внутри страны: Москва, периферия, фронт, национальные регионы. Революционная эйфория. </w:t>
      </w:r>
      <w:r w:rsidRPr="00585E2E">
        <w:rPr>
          <w:rFonts w:ascii="Times New Roman" w:hAnsi="Times New Roman"/>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w:t>
      </w:r>
      <w:r w:rsidRPr="00585E2E">
        <w:rPr>
          <w:rFonts w:ascii="Times New Roman" w:hAnsi="Times New Roman"/>
          <w:i/>
        </w:rPr>
        <w:t>Православная Церковь. Всероссийский Поместный Собор и восстановление патриаршества.</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Великая российская революция: Октябрь 1917 года</w:t>
      </w:r>
      <w:r w:rsidRPr="00585E2E">
        <w:rPr>
          <w:rStyle w:val="af9"/>
          <w:rFonts w:ascii="Times New Roman" w:hAnsi="Times New Roman"/>
          <w:b w:val="0"/>
        </w:rPr>
        <w:t xml:space="preserve">. </w:t>
      </w:r>
      <w:r w:rsidRPr="00585E2E">
        <w:rPr>
          <w:rFonts w:ascii="Times New Roman" w:hAnsi="Times New Roman"/>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Первые революционные преобразования большевиков </w:t>
      </w:r>
      <w:r w:rsidRPr="00585E2E">
        <w:rPr>
          <w:rFonts w:ascii="Times New Roman" w:hAnsi="Times New Roman"/>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Созыв и разгон Учредительного собрания .</w:t>
      </w:r>
      <w:r w:rsidRPr="00585E2E">
        <w:rPr>
          <w:rFonts w:ascii="Times New Roman" w:hAnsi="Times New Roman"/>
        </w:rPr>
        <w:t xml:space="preserve">Слом старого и создание нового госаппарата. </w:t>
      </w:r>
      <w:r w:rsidRPr="00585E2E">
        <w:rPr>
          <w:rFonts w:ascii="Times New Roman" w:hAnsi="Times New Roman"/>
          <w:i/>
        </w:rPr>
        <w:t>Советы как форма власти. Слабость центра и формирование «многовластия» на местах.</w:t>
      </w:r>
      <w:r w:rsidRPr="00585E2E">
        <w:rPr>
          <w:rFonts w:ascii="Times New Roman" w:hAnsi="Times New Roman"/>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Гражданская война и её последствия </w:t>
      </w:r>
      <w:r w:rsidRPr="00585E2E">
        <w:rPr>
          <w:rFonts w:ascii="Times New Roman" w:hAnsi="Times New Roman"/>
        </w:rPr>
        <w:t xml:space="preserve">  Установление советской власти в центре и на местах осенью 1917 ― весной 1918 гг.: </w:t>
      </w:r>
      <w:r w:rsidRPr="00585E2E">
        <w:rPr>
          <w:rFonts w:ascii="Times New Roman" w:hAnsi="Times New Roman"/>
          <w:i/>
        </w:rPr>
        <w:t xml:space="preserve">Центр, Украина, Поволжье, Урал, Сибирь, Дальний Восток, Северный Кавказ и Закавказье, Средняя Азия. </w:t>
      </w:r>
      <w:r w:rsidRPr="00585E2E">
        <w:rPr>
          <w:rFonts w:ascii="Times New Roman" w:hAnsi="Times New Roman"/>
        </w:rPr>
        <w:t xml:space="preserve">Начало формирования основных очагов сопротивления большевикам. </w:t>
      </w:r>
      <w:r w:rsidRPr="00585E2E">
        <w:rPr>
          <w:rFonts w:ascii="Times New Roman" w:hAnsi="Times New Roman"/>
          <w:i/>
        </w:rPr>
        <w:t>Ситуация на Дону.Позиция Украинской Центральной рады.</w:t>
      </w:r>
      <w:r w:rsidRPr="00585E2E">
        <w:rPr>
          <w:rFonts w:ascii="Times New Roman" w:hAnsi="Times New Roman"/>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85E2E">
        <w:rPr>
          <w:rFonts w:ascii="Times New Roman" w:hAnsi="Times New Roman"/>
          <w:i/>
        </w:rPr>
        <w:t>Идеология Белого движения.</w:t>
      </w:r>
      <w:r w:rsidRPr="00585E2E">
        <w:rPr>
          <w:rFonts w:ascii="Times New Roman" w:hAnsi="Times New Roman"/>
        </w:rPr>
        <w:t xml:space="preserve"> Комуч, Директория, правительства А. В. Колчака, А. И. Деникина и П. Н. Врангеля. </w:t>
      </w:r>
      <w:r w:rsidRPr="00585E2E">
        <w:rPr>
          <w:rFonts w:ascii="Times New Roman" w:hAnsi="Times New Roman"/>
          <w:i/>
        </w:rPr>
        <w:t>Положение населения на территориях антибольшевистских сил.</w:t>
      </w:r>
      <w:r w:rsidRPr="00585E2E">
        <w:rPr>
          <w:rFonts w:ascii="Times New Roman" w:hAnsi="Times New Roman"/>
        </w:rPr>
        <w:t xml:space="preserve"> 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85E2E">
        <w:rPr>
          <w:rFonts w:ascii="Times New Roman" w:hAnsi="Times New Roman"/>
          <w:i/>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sidRPr="00585E2E">
        <w:rPr>
          <w:rFonts w:ascii="Times New Roman" w:hAnsi="Times New Roman"/>
        </w:rPr>
        <w:t xml:space="preserve">Польско-советская война. Поражение армии Врангеля в Крыму.  Причины победы Красной Армии в Гражданской войне. Вопрос о земле.  </w:t>
      </w:r>
      <w:r w:rsidRPr="00585E2E">
        <w:rPr>
          <w:rFonts w:ascii="Times New Roman" w:hAnsi="Times New Roman"/>
          <w:i/>
        </w:rPr>
        <w:t>Национальный фактор в Гражданской войне.</w:t>
      </w:r>
      <w:r w:rsidRPr="00585E2E">
        <w:rPr>
          <w:rFonts w:ascii="Times New Roman" w:hAnsi="Times New Roman"/>
        </w:rPr>
        <w:t xml:space="preserve"> Декларация прав народов России и её  значение. </w:t>
      </w:r>
      <w:r w:rsidRPr="00585E2E">
        <w:rPr>
          <w:rFonts w:ascii="Times New Roman" w:hAnsi="Times New Roman"/>
          <w:i/>
        </w:rPr>
        <w:t>Эмиграция и формирование Русского зарубежья.</w:t>
      </w:r>
      <w:r w:rsidRPr="00585E2E">
        <w:rPr>
          <w:rFonts w:ascii="Times New Roman" w:hAnsi="Times New Roman"/>
        </w:rPr>
        <w:t xml:space="preserve"> Последние отголоски Гражданской войны в регионах в конце 1921―1922 гг.</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Идеология и культура периода Гражданской войны и «военного коммунизма» </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rPr>
        <w:t xml:space="preserve">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 Кустарные промыслы как средство выживания. Голод, «чёрный рынок» и спекуляция. Проблема массовой детской беспризорности. Влияние военной обстановки на психологию населения. </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Наш край в годы революции и гражданской войны.</w:t>
      </w:r>
    </w:p>
    <w:p w:rsidR="00734C1A" w:rsidRPr="00585E2E" w:rsidRDefault="00734C1A" w:rsidP="002D0FAC">
      <w:pPr>
        <w:pStyle w:val="afa"/>
        <w:numPr>
          <w:ilvl w:val="0"/>
          <w:numId w:val="117"/>
        </w:numPr>
        <w:jc w:val="both"/>
        <w:rPr>
          <w:rFonts w:ascii="Times New Roman" w:hAnsi="Times New Roman"/>
          <w:b/>
        </w:rPr>
      </w:pPr>
      <w:r w:rsidRPr="00585E2E">
        <w:rPr>
          <w:rStyle w:val="af9"/>
          <w:rFonts w:ascii="Times New Roman" w:hAnsi="Times New Roman"/>
        </w:rPr>
        <w:t xml:space="preserve">Глава </w:t>
      </w:r>
      <w:r w:rsidRPr="00585E2E">
        <w:rPr>
          <w:rStyle w:val="af9"/>
          <w:rFonts w:ascii="Times New Roman" w:hAnsi="Times New Roman"/>
          <w:lang w:val="en-US"/>
        </w:rPr>
        <w:t>II</w:t>
      </w:r>
      <w:r w:rsidRPr="00585E2E">
        <w:rPr>
          <w:rStyle w:val="af9"/>
          <w:rFonts w:ascii="Times New Roman" w:hAnsi="Times New Roman"/>
        </w:rPr>
        <w:t xml:space="preserve">. </w:t>
      </w:r>
      <w:r w:rsidRPr="00585E2E">
        <w:rPr>
          <w:rFonts w:ascii="Times New Roman" w:hAnsi="Times New Roman"/>
          <w:b/>
        </w:rPr>
        <w:t xml:space="preserve"> Советский Союз в 1920―1930-е гг.(15 часов).</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СССР в годы нэпа. 1921―1928 гг.  </w:t>
      </w:r>
      <w:r w:rsidRPr="00585E2E">
        <w:rPr>
          <w:rFonts w:ascii="Times New Roman" w:hAnsi="Times New Roman"/>
        </w:rPr>
        <w:t xml:space="preserve"> 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85E2E">
        <w:rPr>
          <w:rFonts w:ascii="Times New Roman" w:hAnsi="Times New Roman"/>
          <w:i/>
        </w:rPr>
        <w:t>Попытки внедрения  научной организации труда (НОТ) на производстве. Учреждение в СССР звания «Герой Труда» (1927 г., с 1938 г. ― Герой социалистического труда).</w:t>
      </w:r>
      <w:r w:rsidRPr="00585E2E">
        <w:rPr>
          <w:rFonts w:ascii="Times New Roman" w:hAnsi="Times New Roman"/>
        </w:rPr>
        <w:t xml:space="preserve">  Предпосылки и значение образования СССР. Принятие Конституции СССР 1924 г. </w:t>
      </w:r>
      <w:r w:rsidRPr="00585E2E">
        <w:rPr>
          <w:rFonts w:ascii="Times New Roman" w:hAnsi="Times New Roman"/>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585E2E">
        <w:rPr>
          <w:rFonts w:ascii="Times New Roman" w:hAnsi="Times New Roman"/>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w:t>
      </w:r>
      <w:r w:rsidRPr="00585E2E">
        <w:rPr>
          <w:rFonts w:ascii="Times New Roman" w:hAnsi="Times New Roman"/>
          <w:i/>
        </w:rPr>
        <w:t>Ситуация в партии и возрастание роли партийного аппарата. Роль И.  В. Сталина в создании номенклатуры. Ликвидация оппозиции внутри ВКП (б) к концу 1920-х гг.</w:t>
      </w:r>
      <w:r w:rsidRPr="00585E2E">
        <w:rPr>
          <w:rFonts w:ascii="Times New Roman" w:hAnsi="Times New Roman"/>
        </w:rPr>
        <w:t xml:space="preserve"> Социальная политика большевиков. Положение рабочих и крестьян. </w:t>
      </w:r>
      <w:r w:rsidRPr="00585E2E">
        <w:rPr>
          <w:rFonts w:ascii="Times New Roman" w:hAnsi="Times New Roman"/>
          <w:i/>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Советский Союз в 1929―1941 гг. </w:t>
      </w:r>
      <w:r w:rsidRPr="00585E2E">
        <w:rPr>
          <w:rFonts w:ascii="Times New Roman" w:hAnsi="Times New Roman"/>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85E2E">
        <w:rPr>
          <w:rFonts w:ascii="Times New Roman" w:hAnsi="Times New Roman"/>
          <w:i/>
        </w:rPr>
        <w:t>Социалистическое соревнование. Ударники и стахановцы.</w:t>
      </w:r>
      <w:r w:rsidRPr="00585E2E">
        <w:rPr>
          <w:rFonts w:ascii="Times New Roman" w:hAnsi="Times New Roman"/>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w:t>
      </w:r>
      <w:r w:rsidRPr="00585E2E">
        <w:rPr>
          <w:rFonts w:ascii="Times New Roman" w:hAnsi="Times New Roman"/>
          <w:i/>
        </w:rPr>
        <w:t xml:space="preserve"> Национальные и региональные особенности коллективизации. </w:t>
      </w:r>
      <w:r w:rsidRPr="00585E2E">
        <w:rPr>
          <w:rFonts w:ascii="Times New Roman" w:hAnsi="Times New Roman"/>
        </w:rPr>
        <w:t xml:space="preserve">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 инженерного труда. Учреждение звания Герой Советского Союза (1934 г.) и первые награждения.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учёные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rPr>
        <w:t xml:space="preserve">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b/>
        </w:rPr>
        <w:t>Наш край в 1920―1930-е гг.(1 час).</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 xml:space="preserve"> Глава  </w:t>
      </w:r>
      <w:r w:rsidRPr="00585E2E">
        <w:rPr>
          <w:rFonts w:ascii="Times New Roman" w:hAnsi="Times New Roman"/>
          <w:b/>
          <w:lang w:val="en-US"/>
        </w:rPr>
        <w:t>III</w:t>
      </w:r>
      <w:r w:rsidRPr="00585E2E">
        <w:rPr>
          <w:rFonts w:ascii="Times New Roman" w:hAnsi="Times New Roman"/>
          <w:b/>
        </w:rPr>
        <w:t xml:space="preserve">.   Великая Отечественная война. 1941―1945 гг. (15 часов). </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rPr>
        <w:t xml:space="preserve">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оккупантам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(1944 ―  сентябрь 1945 гг.).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Репатриация советских граждан в ходе войны и после её окончания. Война и общество. Военно-экономическое превосходство СССР над Германией в 1944―1945 гг. Восстановление хозяйства в освобождённых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    </w:t>
      </w:r>
    </w:p>
    <w:p w:rsidR="00734C1A" w:rsidRPr="00585E2E" w:rsidRDefault="00734C1A" w:rsidP="002D0FAC">
      <w:pPr>
        <w:pStyle w:val="afa"/>
        <w:numPr>
          <w:ilvl w:val="0"/>
          <w:numId w:val="117"/>
        </w:numPr>
        <w:jc w:val="both"/>
        <w:rPr>
          <w:rFonts w:ascii="Times New Roman" w:hAnsi="Times New Roman"/>
        </w:rPr>
      </w:pPr>
      <w:r w:rsidRPr="00585E2E">
        <w:rPr>
          <w:rFonts w:ascii="Times New Roman" w:hAnsi="Times New Roman"/>
        </w:rPr>
        <w:t xml:space="preserve"> 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 </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Наш край  в годы Великой Отечественной войны. (1 час).</w:t>
      </w:r>
    </w:p>
    <w:p w:rsidR="00734C1A" w:rsidRPr="00585E2E" w:rsidRDefault="00734C1A" w:rsidP="002D0FAC">
      <w:pPr>
        <w:pStyle w:val="afa"/>
        <w:numPr>
          <w:ilvl w:val="0"/>
          <w:numId w:val="117"/>
        </w:numPr>
        <w:jc w:val="both"/>
        <w:rPr>
          <w:rFonts w:ascii="Times New Roman" w:hAnsi="Times New Roman"/>
          <w:b/>
        </w:rPr>
      </w:pPr>
      <w:r w:rsidRPr="00585E2E">
        <w:rPr>
          <w:rFonts w:ascii="Times New Roman" w:hAnsi="Times New Roman"/>
          <w:b/>
        </w:rPr>
        <w:t>Контрольная работа по курсу «История» за 2021-2022 учебный год.(1 час).</w:t>
      </w:r>
    </w:p>
    <w:p w:rsidR="00734C1A" w:rsidRPr="000E74F0" w:rsidRDefault="00734C1A" w:rsidP="00734C1A">
      <w:pPr>
        <w:widowControl/>
        <w:spacing w:after="200"/>
        <w:ind w:left="142" w:hanging="142"/>
        <w:jc w:val="both"/>
        <w:rPr>
          <w:rFonts w:ascii="Times New Roman" w:eastAsia="Times New Roman" w:hAnsi="Times New Roman" w:cs="Times New Roman"/>
          <w:b/>
          <w:color w:val="auto"/>
          <w:sz w:val="28"/>
          <w:szCs w:val="28"/>
          <w:lang w:eastAsia="en-US" w:bidi="ar-SA"/>
        </w:rPr>
      </w:pPr>
      <w:r w:rsidRPr="000E74F0">
        <w:rPr>
          <w:rFonts w:ascii="Times New Roman" w:eastAsia="Times New Roman" w:hAnsi="Times New Roman" w:cs="Times New Roman"/>
          <w:b/>
          <w:color w:val="auto"/>
          <w:sz w:val="28"/>
          <w:szCs w:val="28"/>
          <w:lang w:eastAsia="en-US" w:bidi="ar-SA"/>
        </w:rPr>
        <w:t xml:space="preserve">Содержание курса «История России. (1946г.-начало </w:t>
      </w:r>
      <w:r w:rsidRPr="000E74F0">
        <w:rPr>
          <w:rFonts w:ascii="Times New Roman" w:eastAsia="Times New Roman" w:hAnsi="Times New Roman" w:cs="Times New Roman"/>
          <w:b/>
          <w:color w:val="auto"/>
          <w:sz w:val="28"/>
          <w:szCs w:val="28"/>
          <w:lang w:val="en-US" w:eastAsia="en-US" w:bidi="ar-SA"/>
        </w:rPr>
        <w:t>XXI</w:t>
      </w:r>
      <w:r w:rsidRPr="000E74F0">
        <w:rPr>
          <w:rFonts w:ascii="Times New Roman" w:eastAsia="Times New Roman" w:hAnsi="Times New Roman" w:cs="Times New Roman"/>
          <w:b/>
          <w:color w:val="auto"/>
          <w:sz w:val="28"/>
          <w:szCs w:val="28"/>
          <w:lang w:eastAsia="en-US" w:bidi="ar-SA"/>
        </w:rPr>
        <w:t xml:space="preserve">  века).» 11 класс.</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 xml:space="preserve"> Глава </w:t>
      </w:r>
      <w:r w:rsidRPr="000E74F0">
        <w:rPr>
          <w:rFonts w:ascii="Times New Roman" w:eastAsia="Times New Roman" w:hAnsi="Times New Roman" w:cs="Times New Roman"/>
          <w:b/>
          <w:color w:val="auto"/>
          <w:lang w:val="en-US" w:eastAsia="en-US" w:bidi="ar-SA"/>
        </w:rPr>
        <w:t>IV</w:t>
      </w:r>
      <w:r w:rsidRPr="000E74F0">
        <w:rPr>
          <w:rFonts w:ascii="Times New Roman" w:eastAsia="Times New Roman" w:hAnsi="Times New Roman" w:cs="Times New Roman"/>
          <w:b/>
          <w:color w:val="auto"/>
          <w:lang w:eastAsia="en-US" w:bidi="ar-SA"/>
        </w:rPr>
        <w:t>. СССР в 1945-1991гг.(28 часов).</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 xml:space="preserve">Апогей и кризис советской системы.  1945―1991 гг. «Поздний сталинизм» (1945―1953 гг.) </w:t>
      </w:r>
      <w:r w:rsidRPr="000E74F0">
        <w:rPr>
          <w:rFonts w:ascii="Times New Roman" w:eastAsia="Times New Roman" w:hAnsi="Times New Roman" w:cs="Times New Roman"/>
          <w:color w:val="auto"/>
          <w:lang w:eastAsia="en-US" w:bidi="ar-SA"/>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И. В. Сталин в оценках современников и историков.</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«Оттепель»: середина 1950-х ― первая половина 1960-х гг.</w:t>
      </w:r>
      <w:r w:rsidRPr="000E74F0">
        <w:rPr>
          <w:rFonts w:ascii="Times New Roman" w:eastAsia="Times New Roman" w:hAnsi="Times New Roman" w:cs="Times New Roman"/>
          <w:color w:val="auto"/>
          <w:lang w:eastAsia="en-US" w:bidi="ar-SA"/>
        </w:rPr>
        <w:t>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Хрущёва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Хрущёва от власти в 1957 г. «Антипартийная группа». Утверждение единоличной власти Хрущёва.</w:t>
      </w:r>
    </w:p>
    <w:p w:rsidR="00734C1A" w:rsidRPr="000E74F0" w:rsidRDefault="00734C1A" w:rsidP="00734C1A">
      <w:pPr>
        <w:widowControl/>
        <w:spacing w:after="200"/>
        <w:ind w:left="142" w:hanging="142"/>
        <w:jc w:val="both"/>
        <w:rPr>
          <w:rFonts w:ascii="Times New Roman" w:eastAsia="Times New Roman" w:hAnsi="Times New Roman" w:cs="Times New Roman"/>
          <w:color w:val="auto"/>
          <w:lang w:eastAsia="en-US" w:bidi="ar-SA"/>
        </w:rPr>
      </w:pPr>
      <w:r w:rsidRPr="000E74F0">
        <w:rPr>
          <w:rFonts w:ascii="Times New Roman" w:eastAsia="Times New Roman" w:hAnsi="Times New Roman" w:cs="Times New Roman"/>
          <w:color w:val="auto"/>
          <w:lang w:eastAsia="en-US" w:bidi="ar-SA"/>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 </w:t>
      </w:r>
    </w:p>
    <w:p w:rsidR="00734C1A" w:rsidRPr="000E74F0" w:rsidRDefault="00734C1A" w:rsidP="00734C1A">
      <w:pPr>
        <w:widowControl/>
        <w:spacing w:after="200"/>
        <w:ind w:left="142" w:hanging="142"/>
        <w:jc w:val="both"/>
        <w:rPr>
          <w:rFonts w:ascii="Times New Roman" w:eastAsia="Times New Roman" w:hAnsi="Times New Roman" w:cs="Times New Roman"/>
          <w:color w:val="auto"/>
          <w:lang w:eastAsia="en-US" w:bidi="ar-SA"/>
        </w:rPr>
      </w:pPr>
      <w:r w:rsidRPr="000E74F0">
        <w:rPr>
          <w:rFonts w:ascii="Times New Roman" w:eastAsia="Times New Roman" w:hAnsi="Times New Roman" w:cs="Times New Roman"/>
          <w:color w:val="auto"/>
          <w:lang w:eastAsia="en-US" w:bidi="ar-SA"/>
        </w:rPr>
        <w:t xml:space="preserve">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 xml:space="preserve">  Наш край в 1953―1964 гг.(1 час).</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Политика «перестройки». Распад СССР (1985―1991 гг.)</w:t>
      </w:r>
      <w:r w:rsidRPr="000E74F0">
        <w:rPr>
          <w:rFonts w:ascii="Times New Roman" w:eastAsia="Times New Roman" w:hAnsi="Times New Roman" w:cs="Times New Roman"/>
          <w:color w:val="auto"/>
          <w:lang w:eastAsia="en-US" w:bidi="ar-SA"/>
        </w:rPr>
        <w:t xml:space="preserve"> 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Подъём национальных движений, нагнетание националистических и сепаратистских настроений. Проблема Нагорного Карабаха и попытки её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Превращение Б.  Н. Ельцина в единого лидера демократических сил. Противостояние союзной (Горбачёв) и российской (Ельцин) власти. Введение поста президента и избрание М.С.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Августовский политический кризис 1991 г.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 М. С. Горбачёв в оценках современников и историков.</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 xml:space="preserve">  Наш край в 1985―1991 гг.(1 час).</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 xml:space="preserve"> Глава </w:t>
      </w:r>
      <w:r w:rsidRPr="000E74F0">
        <w:rPr>
          <w:rFonts w:ascii="Times New Roman" w:eastAsia="Times New Roman" w:hAnsi="Times New Roman" w:cs="Times New Roman"/>
          <w:b/>
          <w:color w:val="auto"/>
          <w:lang w:val="en-US" w:eastAsia="en-US" w:bidi="ar-SA"/>
        </w:rPr>
        <w:t>V</w:t>
      </w:r>
      <w:r w:rsidRPr="000E74F0">
        <w:rPr>
          <w:rFonts w:ascii="Times New Roman" w:eastAsia="Times New Roman" w:hAnsi="Times New Roman" w:cs="Times New Roman"/>
          <w:b/>
          <w:color w:val="auto"/>
          <w:lang w:eastAsia="en-US" w:bidi="ar-SA"/>
        </w:rPr>
        <w:t>.Российская Федерация. (15часов).</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Становление новой России (1992―1999 гг.)</w:t>
      </w:r>
      <w:r w:rsidRPr="000E74F0">
        <w:rPr>
          <w:rFonts w:ascii="Times New Roman" w:eastAsia="Times New Roman" w:hAnsi="Times New Roman" w:cs="Times New Roman"/>
          <w:color w:val="auto"/>
          <w:lang w:eastAsia="en-US" w:bidi="ar-SA"/>
        </w:rPr>
        <w:t xml:space="preserve"> 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слоёв. Проблемы русскоязычного населения в бывших республиках СССР.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семёрке».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«Семибанкирщина». «Олигархический» капитализм. Правительства В.С.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 Н. Ельцина. Б. Н. Ельцин в оценках современников и историков.</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Наш край в 1992―1999 гг.(1 час).</w:t>
      </w:r>
    </w:p>
    <w:p w:rsidR="00734C1A" w:rsidRPr="000E74F0" w:rsidRDefault="00734C1A" w:rsidP="00734C1A">
      <w:pPr>
        <w:widowControl/>
        <w:spacing w:after="200"/>
        <w:ind w:left="142" w:hanging="142"/>
        <w:jc w:val="both"/>
        <w:rPr>
          <w:rFonts w:ascii="Times New Roman" w:eastAsia="Times New Roman" w:hAnsi="Times New Roman" w:cs="Times New Roman"/>
          <w:b/>
          <w:color w:val="auto"/>
          <w:lang w:eastAsia="en-US" w:bidi="ar-SA"/>
        </w:rPr>
      </w:pPr>
      <w:r w:rsidRPr="000E74F0">
        <w:rPr>
          <w:rFonts w:ascii="Times New Roman" w:eastAsia="Times New Roman" w:hAnsi="Times New Roman" w:cs="Times New Roman"/>
          <w:b/>
          <w:color w:val="auto"/>
          <w:lang w:eastAsia="en-US" w:bidi="ar-SA"/>
        </w:rPr>
        <w:t>Россия в 2000-е гг.: вызовы времени и задачи модернизации.</w:t>
      </w:r>
      <w:r w:rsidRPr="000E74F0">
        <w:rPr>
          <w:rFonts w:ascii="Times New Roman" w:eastAsia="Times New Roman" w:hAnsi="Times New Roman" w:cs="Times New Roman"/>
          <w:color w:val="auto"/>
          <w:lang w:eastAsia="en-US" w:bidi="ar-SA"/>
        </w:rPr>
        <w:t xml:space="preserve">  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―начале XXI вв.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734C1A" w:rsidRPr="000E74F0" w:rsidRDefault="00734C1A" w:rsidP="00734C1A">
      <w:pPr>
        <w:widowControl/>
        <w:spacing w:after="200"/>
        <w:ind w:left="142" w:hanging="142"/>
        <w:jc w:val="both"/>
        <w:rPr>
          <w:rFonts w:ascii="Times New Roman" w:eastAsia="Times New Roman" w:hAnsi="Times New Roman" w:cs="Times New Roman"/>
          <w:color w:val="auto"/>
          <w:lang w:eastAsia="en-US" w:bidi="ar-SA"/>
        </w:rPr>
      </w:pPr>
      <w:r w:rsidRPr="000E74F0">
        <w:rPr>
          <w:rFonts w:ascii="Times New Roman" w:eastAsia="Times New Roman" w:hAnsi="Times New Roman" w:cs="Times New Roman"/>
          <w:color w:val="auto"/>
          <w:lang w:eastAsia="en-US" w:bidi="ar-SA"/>
        </w:rPr>
        <w:t xml:space="preserve"> 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734C1A" w:rsidRPr="000E74F0" w:rsidRDefault="00734C1A" w:rsidP="00734C1A">
      <w:pPr>
        <w:widowControl/>
        <w:spacing w:after="200"/>
        <w:ind w:left="142" w:hanging="142"/>
        <w:jc w:val="both"/>
        <w:rPr>
          <w:rFonts w:ascii="Times New Roman" w:eastAsia="Times New Roman" w:hAnsi="Times New Roman" w:cs="Times New Roman"/>
          <w:color w:val="auto"/>
          <w:lang w:eastAsia="en-US" w:bidi="ar-SA"/>
        </w:rPr>
      </w:pPr>
      <w:r w:rsidRPr="000E74F0">
        <w:rPr>
          <w:rFonts w:ascii="Times New Roman" w:eastAsia="Times New Roman" w:hAnsi="Times New Roman" w:cs="Times New Roman"/>
          <w:color w:val="auto"/>
          <w:lang w:eastAsia="en-US" w:bidi="ar-SA"/>
        </w:rPr>
        <w:t>Наш край в 2000―202</w:t>
      </w:r>
      <w:r>
        <w:rPr>
          <w:rFonts w:ascii="Times New Roman" w:eastAsia="Times New Roman" w:hAnsi="Times New Roman" w:cs="Times New Roman"/>
          <w:color w:val="auto"/>
          <w:lang w:eastAsia="en-US" w:bidi="ar-SA"/>
        </w:rPr>
        <w:t>1</w:t>
      </w:r>
      <w:r w:rsidRPr="000E74F0">
        <w:rPr>
          <w:rFonts w:ascii="Times New Roman" w:eastAsia="Times New Roman" w:hAnsi="Times New Roman" w:cs="Times New Roman"/>
          <w:color w:val="auto"/>
          <w:lang w:eastAsia="en-US" w:bidi="ar-SA"/>
        </w:rPr>
        <w:t xml:space="preserve"> гг.(1 час).</w:t>
      </w:r>
    </w:p>
    <w:p w:rsidR="00A2156A" w:rsidRDefault="00A2156A" w:rsidP="00A2156A">
      <w:pPr>
        <w:ind w:left="120"/>
        <w:rPr>
          <w:rFonts w:ascii="Times New Roman" w:eastAsia="Times New Roman" w:hAnsi="Times New Roman" w:cs="Times New Roman"/>
          <w:color w:val="auto"/>
          <w:lang w:eastAsia="en-US" w:bidi="ar-SA"/>
        </w:rPr>
      </w:pPr>
    </w:p>
    <w:p w:rsidR="00A2156A" w:rsidRDefault="00A2156A" w:rsidP="00A2156A">
      <w:pPr>
        <w:ind w:left="120"/>
        <w:rPr>
          <w:rFonts w:ascii="Times New Roman" w:eastAsia="Times New Roman" w:hAnsi="Times New Roman" w:cs="Times New Roman"/>
          <w:color w:val="auto"/>
          <w:lang w:eastAsia="en-US" w:bidi="ar-SA"/>
        </w:rPr>
      </w:pPr>
    </w:p>
    <w:p w:rsidR="00A2156A" w:rsidRDefault="00A2156A" w:rsidP="00A2156A">
      <w:pPr>
        <w:ind w:left="120"/>
        <w:rPr>
          <w:rFonts w:ascii="Times New Roman" w:hAnsi="Times New Roman"/>
          <w:b/>
        </w:rPr>
      </w:pPr>
    </w:p>
    <w:p w:rsidR="00A2156A" w:rsidRDefault="00A2156A" w:rsidP="00A2156A">
      <w:pPr>
        <w:ind w:left="120"/>
        <w:rPr>
          <w:rFonts w:ascii="Times New Roman" w:hAnsi="Times New Roman"/>
          <w:b/>
        </w:rPr>
      </w:pPr>
    </w:p>
    <w:p w:rsidR="00A2156A" w:rsidRDefault="00A2156A" w:rsidP="00A2156A">
      <w:pPr>
        <w:ind w:left="120"/>
        <w:rPr>
          <w:rFonts w:ascii="Times New Roman" w:hAnsi="Times New Roman"/>
          <w:b/>
        </w:rPr>
      </w:pPr>
    </w:p>
    <w:p w:rsidR="00A2156A" w:rsidRPr="009D0823" w:rsidRDefault="00A2156A" w:rsidP="00A2156A">
      <w:pPr>
        <w:ind w:left="120"/>
      </w:pPr>
      <w:r w:rsidRPr="009D0823">
        <w:rPr>
          <w:rFonts w:ascii="Times New Roman" w:hAnsi="Times New Roman"/>
          <w:b/>
        </w:rPr>
        <w:t xml:space="preserve">ТЕМАТИЧЕСКОЕ ПЛАНИРОВАНИЕ </w:t>
      </w:r>
      <w:r>
        <w:t xml:space="preserve"> </w:t>
      </w:r>
      <w:r w:rsidRPr="009D0823">
        <w:rPr>
          <w:rFonts w:ascii="Times New Roman" w:hAnsi="Times New Roman"/>
          <w:b/>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5"/>
        <w:gridCol w:w="2058"/>
        <w:gridCol w:w="943"/>
        <w:gridCol w:w="1835"/>
        <w:gridCol w:w="1904"/>
        <w:gridCol w:w="2213"/>
      </w:tblGrid>
      <w:tr w:rsidR="00A2156A" w:rsidRPr="009D0823" w:rsidTr="00A2156A">
        <w:trPr>
          <w:trHeight w:val="144"/>
          <w:tblCellSpacing w:w="20" w:type="nil"/>
        </w:trPr>
        <w:tc>
          <w:tcPr>
            <w:tcW w:w="520" w:type="dxa"/>
            <w:vMerge w:val="restart"/>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 п/п </w:t>
            </w:r>
          </w:p>
          <w:p w:rsidR="00A2156A" w:rsidRPr="009D0823" w:rsidRDefault="00A2156A" w:rsidP="00A2156A">
            <w:pPr>
              <w:ind w:left="135"/>
            </w:pPr>
          </w:p>
        </w:tc>
        <w:tc>
          <w:tcPr>
            <w:tcW w:w="2640" w:type="dxa"/>
            <w:vMerge w:val="restart"/>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Наименование разделов и тем программы </w:t>
            </w:r>
          </w:p>
          <w:p w:rsidR="00A2156A" w:rsidRPr="009D0823" w:rsidRDefault="00A2156A" w:rsidP="00A2156A">
            <w:pPr>
              <w:ind w:left="135"/>
            </w:pPr>
          </w:p>
        </w:tc>
        <w:tc>
          <w:tcPr>
            <w:tcW w:w="0" w:type="auto"/>
            <w:gridSpan w:val="3"/>
            <w:tcMar>
              <w:top w:w="50" w:type="dxa"/>
              <w:left w:w="100" w:type="dxa"/>
            </w:tcMar>
            <w:vAlign w:val="center"/>
          </w:tcPr>
          <w:p w:rsidR="00A2156A" w:rsidRPr="009D0823" w:rsidRDefault="00A2156A" w:rsidP="00A2156A">
            <w:r w:rsidRPr="009D0823">
              <w:rPr>
                <w:rFonts w:ascii="Times New Roman" w:hAnsi="Times New Roman"/>
                <w:b/>
              </w:rPr>
              <w:t>Количество часов</w:t>
            </w:r>
          </w:p>
        </w:tc>
        <w:tc>
          <w:tcPr>
            <w:tcW w:w="2741" w:type="dxa"/>
            <w:vMerge w:val="restart"/>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Электронные (цифровые) образовательные ресурсы </w:t>
            </w:r>
          </w:p>
          <w:p w:rsidR="00A2156A" w:rsidRPr="009D0823" w:rsidRDefault="00A2156A" w:rsidP="00A2156A">
            <w:pPr>
              <w:ind w:left="135"/>
            </w:pPr>
          </w:p>
        </w:tc>
      </w:tr>
      <w:tr w:rsidR="00A2156A" w:rsidRPr="009D0823" w:rsidTr="00A2156A">
        <w:trPr>
          <w:trHeight w:val="144"/>
          <w:tblCellSpacing w:w="20" w:type="nil"/>
        </w:trPr>
        <w:tc>
          <w:tcPr>
            <w:tcW w:w="0" w:type="auto"/>
            <w:vMerge/>
            <w:tcBorders>
              <w:top w:val="nil"/>
            </w:tcBorders>
            <w:tcMar>
              <w:top w:w="50" w:type="dxa"/>
              <w:left w:w="100" w:type="dxa"/>
            </w:tcMar>
          </w:tcPr>
          <w:p w:rsidR="00A2156A" w:rsidRPr="009D0823" w:rsidRDefault="00A2156A" w:rsidP="00A2156A"/>
        </w:tc>
        <w:tc>
          <w:tcPr>
            <w:tcW w:w="0" w:type="auto"/>
            <w:vMerge/>
            <w:tcBorders>
              <w:top w:val="nil"/>
            </w:tcBorders>
            <w:tcMar>
              <w:top w:w="50" w:type="dxa"/>
              <w:left w:w="100" w:type="dxa"/>
            </w:tcMar>
          </w:tcPr>
          <w:p w:rsidR="00A2156A" w:rsidRPr="009D0823" w:rsidRDefault="00A2156A" w:rsidP="00A2156A"/>
        </w:tc>
        <w:tc>
          <w:tcPr>
            <w:tcW w:w="1011" w:type="dxa"/>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Всего </w:t>
            </w:r>
          </w:p>
          <w:p w:rsidR="00A2156A" w:rsidRPr="009D0823" w:rsidRDefault="00A2156A" w:rsidP="00A2156A">
            <w:pPr>
              <w:ind w:left="135"/>
            </w:pPr>
          </w:p>
        </w:tc>
        <w:tc>
          <w:tcPr>
            <w:tcW w:w="1738" w:type="dxa"/>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Контрольные работы </w:t>
            </w:r>
          </w:p>
          <w:p w:rsidR="00A2156A" w:rsidRPr="009D0823" w:rsidRDefault="00A2156A" w:rsidP="00A2156A">
            <w:pPr>
              <w:ind w:left="135"/>
            </w:pPr>
          </w:p>
        </w:tc>
        <w:tc>
          <w:tcPr>
            <w:tcW w:w="1823" w:type="dxa"/>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Практические работы </w:t>
            </w:r>
          </w:p>
          <w:p w:rsidR="00A2156A" w:rsidRPr="009D0823" w:rsidRDefault="00A2156A" w:rsidP="00A2156A">
            <w:pPr>
              <w:ind w:left="135"/>
            </w:pPr>
          </w:p>
        </w:tc>
        <w:tc>
          <w:tcPr>
            <w:tcW w:w="0" w:type="auto"/>
            <w:vMerge/>
            <w:tcBorders>
              <w:top w:val="nil"/>
            </w:tcBorders>
            <w:tcMar>
              <w:top w:w="50" w:type="dxa"/>
              <w:left w:w="100" w:type="dxa"/>
            </w:tcMar>
          </w:tcPr>
          <w:p w:rsidR="00A2156A" w:rsidRPr="009D0823" w:rsidRDefault="00A2156A" w:rsidP="00A2156A"/>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Всеобщая история. 1914—1945 гг.</w:t>
            </w:r>
          </w:p>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1.</w:t>
            </w:r>
            <w:r w:rsidRPr="009D0823">
              <w:rPr>
                <w:rFonts w:ascii="Times New Roman" w:hAnsi="Times New Roman"/>
              </w:rPr>
              <w:t xml:space="preserve"> </w:t>
            </w:r>
            <w:r w:rsidRPr="009D0823">
              <w:rPr>
                <w:rFonts w:ascii="Times New Roman" w:hAnsi="Times New Roman"/>
                <w:b/>
              </w:rPr>
              <w:t>Введение</w:t>
            </w: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1.1</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Введение</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1.2</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Мир накануне и в годы Первой мировой войны</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4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2.</w:t>
            </w:r>
            <w:r w:rsidRPr="009D0823">
              <w:rPr>
                <w:rFonts w:ascii="Times New Roman" w:hAnsi="Times New Roman"/>
              </w:rPr>
              <w:t xml:space="preserve"> </w:t>
            </w:r>
            <w:r w:rsidRPr="009D0823">
              <w:rPr>
                <w:rFonts w:ascii="Times New Roman" w:hAnsi="Times New Roman"/>
                <w:b/>
              </w:rPr>
              <w:t>Мир в 1918—1939 гг</w:t>
            </w: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2.1</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От войны к миру</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2.2</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Страны Европы и Северной Америки в 1920—1930-е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6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2.3</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Страны Азии, Латинской Америки в 1918—1930-е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2.4</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Международные отношения в 1920— 1930-х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2.5</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Развитие культуры в 1914—1930-х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14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3.</w:t>
            </w:r>
            <w:r w:rsidRPr="009D0823">
              <w:rPr>
                <w:rFonts w:ascii="Times New Roman" w:hAnsi="Times New Roman"/>
              </w:rPr>
              <w:t xml:space="preserve"> </w:t>
            </w:r>
            <w:r w:rsidRPr="009D0823">
              <w:rPr>
                <w:rFonts w:ascii="Times New Roman" w:hAnsi="Times New Roman"/>
                <w:b/>
              </w:rPr>
              <w:t>Вторая мировая война</w:t>
            </w: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3.1</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Вторая мировая война</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4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3.2</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Обобщение</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5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История России. 1914—1945 гг.</w:t>
            </w:r>
          </w:p>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1.</w:t>
            </w:r>
            <w:r w:rsidRPr="009D0823">
              <w:rPr>
                <w:rFonts w:ascii="Times New Roman" w:hAnsi="Times New Roman"/>
              </w:rPr>
              <w:t xml:space="preserve"> **Россия в годы Первой мировой войны и Великой российской революции (1914—1922</w:t>
            </w: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1.1</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Введение</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1.2</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Россия в Первой мировой войне (1914—1918)</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1.3</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Великая российская революция (1917— 1922)</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1.4</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Первые революционные преобразования большевиков</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1.5</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Гражданская война и ее последствия</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1.6</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Идеология и культура Советской России периода Гражданской войны</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1.7</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Наш край в 1914— 1922</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14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2.</w:t>
            </w:r>
            <w:r w:rsidRPr="009D0823">
              <w:rPr>
                <w:rFonts w:ascii="Times New Roman" w:hAnsi="Times New Roman"/>
              </w:rPr>
              <w:t xml:space="preserve"> Раздел. </w:t>
            </w:r>
            <w:r w:rsidRPr="009D0823">
              <w:rPr>
                <w:rFonts w:ascii="Times New Roman" w:hAnsi="Times New Roman"/>
                <w:b/>
              </w:rPr>
              <w:t>Советский Союз в 1920—1930-е гг</w:t>
            </w: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2.1</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СССР в годы нэпа (1921—1928)</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4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2.2</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Советский Союз в 1929—1941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5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2.3</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Культурное пространство советского общества в 1920— 1930-е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2.4</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Внешняя политика СССР в 1920— 1930-е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2.5</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Наш край в 1920— 1930-е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16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0" w:type="auto"/>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3.</w:t>
            </w:r>
            <w:r w:rsidRPr="009D0823">
              <w:rPr>
                <w:rFonts w:ascii="Times New Roman" w:hAnsi="Times New Roman"/>
              </w:rPr>
              <w:t xml:space="preserve"> Раздел. **Великая Отечественная война (1941—1945</w:t>
            </w: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3.1</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Первый период войны (июнь 1941 — осень 1942 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3.2</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Коренной перелом в ходе войны (осень 1942—1943 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3.3</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Человек и война: единство фронта и тыла</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3.4</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Победа СССР в Великой Отечественной войне. Окончание Второй мировой войны (1944 — сентябрь 1945 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4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3.5</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Наш край в 1941— 1945 гг.</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520" w:type="dxa"/>
            <w:tcMar>
              <w:top w:w="50" w:type="dxa"/>
              <w:left w:w="100" w:type="dxa"/>
            </w:tcMar>
            <w:vAlign w:val="center"/>
          </w:tcPr>
          <w:p w:rsidR="00A2156A" w:rsidRPr="009D0823" w:rsidRDefault="00A2156A" w:rsidP="00A2156A">
            <w:r w:rsidRPr="009D0823">
              <w:rPr>
                <w:rFonts w:ascii="Times New Roman" w:hAnsi="Times New Roman"/>
              </w:rPr>
              <w:t>3.6</w:t>
            </w:r>
          </w:p>
        </w:tc>
        <w:tc>
          <w:tcPr>
            <w:tcW w:w="2640" w:type="dxa"/>
            <w:tcMar>
              <w:top w:w="50" w:type="dxa"/>
              <w:left w:w="100" w:type="dxa"/>
            </w:tcMar>
            <w:vAlign w:val="center"/>
          </w:tcPr>
          <w:p w:rsidR="00A2156A" w:rsidRPr="009D0823" w:rsidRDefault="00A2156A" w:rsidP="00A2156A">
            <w:pPr>
              <w:ind w:left="135"/>
            </w:pPr>
            <w:r w:rsidRPr="009D0823">
              <w:rPr>
                <w:rFonts w:ascii="Times New Roman" w:hAnsi="Times New Roman"/>
              </w:rPr>
              <w:t>Обобщение</w:t>
            </w:r>
          </w:p>
        </w:tc>
        <w:tc>
          <w:tcPr>
            <w:tcW w:w="101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738" w:type="dxa"/>
            <w:tcMar>
              <w:top w:w="50" w:type="dxa"/>
              <w:left w:w="100" w:type="dxa"/>
            </w:tcMar>
            <w:vAlign w:val="center"/>
          </w:tcPr>
          <w:p w:rsidR="00A2156A" w:rsidRPr="009D0823" w:rsidRDefault="00A2156A" w:rsidP="00A2156A">
            <w:pPr>
              <w:ind w:left="135"/>
              <w:jc w:val="center"/>
            </w:pPr>
          </w:p>
        </w:tc>
        <w:tc>
          <w:tcPr>
            <w:tcW w:w="1823" w:type="dxa"/>
            <w:tcMar>
              <w:top w:w="50" w:type="dxa"/>
              <w:left w:w="100" w:type="dxa"/>
            </w:tcMar>
            <w:vAlign w:val="center"/>
          </w:tcPr>
          <w:p w:rsidR="00A2156A" w:rsidRPr="009D0823" w:rsidRDefault="00A2156A" w:rsidP="00A2156A">
            <w:pPr>
              <w:ind w:left="135"/>
              <w:jc w:val="center"/>
            </w:pPr>
          </w:p>
        </w:tc>
        <w:tc>
          <w:tcPr>
            <w:tcW w:w="2741"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15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0" w:type="auto"/>
            <w:gridSpan w:val="2"/>
            <w:tcMar>
              <w:top w:w="50" w:type="dxa"/>
              <w:left w:w="100" w:type="dxa"/>
            </w:tcMar>
            <w:vAlign w:val="center"/>
          </w:tcPr>
          <w:p w:rsidR="00A2156A" w:rsidRPr="009D0823" w:rsidRDefault="00A2156A" w:rsidP="00A2156A">
            <w:pPr>
              <w:ind w:left="135"/>
            </w:pPr>
            <w:r w:rsidRPr="009D0823">
              <w:rPr>
                <w:rFonts w:ascii="Times New Roman" w:hAnsi="Times New Roman"/>
              </w:rPr>
              <w:t>ОБЩЕЕ КОЛИЧЕСТВО ЧАСОВ ПО ПРОГРАММЕ</w:t>
            </w:r>
          </w:p>
        </w:tc>
        <w:tc>
          <w:tcPr>
            <w:tcW w:w="1589"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68 </w:t>
            </w:r>
          </w:p>
        </w:tc>
        <w:tc>
          <w:tcPr>
            <w:tcW w:w="1738"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0 </w:t>
            </w:r>
          </w:p>
        </w:tc>
        <w:tc>
          <w:tcPr>
            <w:tcW w:w="1823"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0 </w:t>
            </w:r>
          </w:p>
        </w:tc>
        <w:tc>
          <w:tcPr>
            <w:tcW w:w="2741" w:type="dxa"/>
            <w:tcMar>
              <w:top w:w="50" w:type="dxa"/>
              <w:left w:w="100" w:type="dxa"/>
            </w:tcMar>
            <w:vAlign w:val="center"/>
          </w:tcPr>
          <w:p w:rsidR="00A2156A" w:rsidRPr="009D0823" w:rsidRDefault="00A2156A" w:rsidP="00A2156A"/>
        </w:tc>
      </w:tr>
    </w:tbl>
    <w:p w:rsidR="00A2156A" w:rsidRPr="009D0823" w:rsidRDefault="00A2156A" w:rsidP="00A2156A">
      <w:pPr>
        <w:sectPr w:rsidR="00A2156A" w:rsidRPr="009D0823" w:rsidSect="00A2156A">
          <w:pgSz w:w="11906" w:h="16383"/>
          <w:pgMar w:top="851" w:right="1134" w:bottom="1701" w:left="1134" w:header="720" w:footer="720" w:gutter="0"/>
          <w:cols w:space="720"/>
        </w:sectPr>
      </w:pPr>
    </w:p>
    <w:p w:rsidR="00A2156A" w:rsidRPr="009D0823" w:rsidRDefault="00A2156A" w:rsidP="00A2156A">
      <w:pPr>
        <w:ind w:left="120"/>
      </w:pPr>
      <w:r w:rsidRPr="009D0823">
        <w:rPr>
          <w:rFonts w:ascii="Times New Roman" w:hAnsi="Times New Roman"/>
          <w:b/>
        </w:rPr>
        <w:t xml:space="preserve"> 11 КЛАСС </w:t>
      </w:r>
    </w:p>
    <w:tbl>
      <w:tblPr>
        <w:tblW w:w="11439" w:type="dxa"/>
        <w:tblCellSpacing w:w="20" w:type="nil"/>
        <w:tblInd w:w="-57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3249"/>
        <w:gridCol w:w="1164"/>
        <w:gridCol w:w="1841"/>
        <w:gridCol w:w="1910"/>
        <w:gridCol w:w="2407"/>
      </w:tblGrid>
      <w:tr w:rsidR="00A2156A" w:rsidRPr="009D0823" w:rsidTr="00A2156A">
        <w:trPr>
          <w:trHeight w:val="144"/>
          <w:tblCellSpacing w:w="20" w:type="nil"/>
        </w:trPr>
        <w:tc>
          <w:tcPr>
            <w:tcW w:w="868" w:type="dxa"/>
            <w:vMerge w:val="restart"/>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 п/п </w:t>
            </w:r>
          </w:p>
          <w:p w:rsidR="00A2156A" w:rsidRPr="009D0823" w:rsidRDefault="00A2156A" w:rsidP="00A2156A">
            <w:pPr>
              <w:ind w:left="135"/>
            </w:pPr>
          </w:p>
        </w:tc>
        <w:tc>
          <w:tcPr>
            <w:tcW w:w="3249" w:type="dxa"/>
            <w:vMerge w:val="restart"/>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Наименование разделов и тем программы </w:t>
            </w:r>
          </w:p>
          <w:p w:rsidR="00A2156A" w:rsidRPr="009D0823" w:rsidRDefault="00A2156A" w:rsidP="00A2156A">
            <w:pPr>
              <w:ind w:left="135"/>
            </w:pPr>
          </w:p>
        </w:tc>
        <w:tc>
          <w:tcPr>
            <w:tcW w:w="0" w:type="auto"/>
            <w:gridSpan w:val="3"/>
            <w:tcMar>
              <w:top w:w="50" w:type="dxa"/>
              <w:left w:w="100" w:type="dxa"/>
            </w:tcMar>
            <w:vAlign w:val="center"/>
          </w:tcPr>
          <w:p w:rsidR="00A2156A" w:rsidRPr="009D0823" w:rsidRDefault="00A2156A" w:rsidP="00A2156A">
            <w:r w:rsidRPr="009D0823">
              <w:rPr>
                <w:rFonts w:ascii="Times New Roman" w:hAnsi="Times New Roman"/>
                <w:b/>
              </w:rPr>
              <w:t>Количество часов</w:t>
            </w:r>
          </w:p>
        </w:tc>
        <w:tc>
          <w:tcPr>
            <w:tcW w:w="2407" w:type="dxa"/>
            <w:vMerge w:val="restart"/>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Электронные (цифровые) образовательные ресурсы </w:t>
            </w:r>
          </w:p>
          <w:p w:rsidR="00A2156A" w:rsidRPr="009D0823" w:rsidRDefault="00A2156A" w:rsidP="00A2156A">
            <w:pPr>
              <w:ind w:left="135"/>
            </w:pPr>
          </w:p>
        </w:tc>
      </w:tr>
      <w:tr w:rsidR="00A2156A" w:rsidRPr="009D0823" w:rsidTr="00A2156A">
        <w:trPr>
          <w:trHeight w:val="144"/>
          <w:tblCellSpacing w:w="20" w:type="nil"/>
        </w:trPr>
        <w:tc>
          <w:tcPr>
            <w:tcW w:w="0" w:type="auto"/>
            <w:vMerge/>
            <w:tcBorders>
              <w:top w:val="nil"/>
            </w:tcBorders>
            <w:tcMar>
              <w:top w:w="50" w:type="dxa"/>
              <w:left w:w="100" w:type="dxa"/>
            </w:tcMar>
          </w:tcPr>
          <w:p w:rsidR="00A2156A" w:rsidRPr="009D0823" w:rsidRDefault="00A2156A" w:rsidP="00A2156A"/>
        </w:tc>
        <w:tc>
          <w:tcPr>
            <w:tcW w:w="3249" w:type="dxa"/>
            <w:vMerge/>
            <w:tcBorders>
              <w:top w:val="nil"/>
            </w:tcBorders>
            <w:tcMar>
              <w:top w:w="50" w:type="dxa"/>
              <w:left w:w="100" w:type="dxa"/>
            </w:tcMar>
          </w:tcPr>
          <w:p w:rsidR="00A2156A" w:rsidRPr="009D0823" w:rsidRDefault="00A2156A" w:rsidP="00A2156A"/>
        </w:tc>
        <w:tc>
          <w:tcPr>
            <w:tcW w:w="1164" w:type="dxa"/>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Всего </w:t>
            </w:r>
          </w:p>
          <w:p w:rsidR="00A2156A" w:rsidRPr="009D0823" w:rsidRDefault="00A2156A" w:rsidP="00A2156A">
            <w:pPr>
              <w:ind w:left="135"/>
            </w:pPr>
          </w:p>
        </w:tc>
        <w:tc>
          <w:tcPr>
            <w:tcW w:w="1841" w:type="dxa"/>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Контрольные работы </w:t>
            </w:r>
          </w:p>
          <w:p w:rsidR="00A2156A" w:rsidRPr="009D0823" w:rsidRDefault="00A2156A" w:rsidP="00A2156A">
            <w:pPr>
              <w:ind w:left="135"/>
            </w:pPr>
          </w:p>
        </w:tc>
        <w:tc>
          <w:tcPr>
            <w:tcW w:w="1910" w:type="dxa"/>
            <w:tcMar>
              <w:top w:w="50" w:type="dxa"/>
              <w:left w:w="100" w:type="dxa"/>
            </w:tcMar>
            <w:vAlign w:val="center"/>
          </w:tcPr>
          <w:p w:rsidR="00A2156A" w:rsidRPr="009D0823" w:rsidRDefault="00A2156A" w:rsidP="00A2156A">
            <w:pPr>
              <w:ind w:left="135"/>
            </w:pPr>
            <w:r w:rsidRPr="009D0823">
              <w:rPr>
                <w:rFonts w:ascii="Times New Roman" w:hAnsi="Times New Roman"/>
                <w:b/>
              </w:rPr>
              <w:t xml:space="preserve">Практические работы </w:t>
            </w:r>
          </w:p>
          <w:p w:rsidR="00A2156A" w:rsidRPr="009D0823" w:rsidRDefault="00A2156A" w:rsidP="00A2156A">
            <w:pPr>
              <w:ind w:left="135"/>
            </w:pPr>
          </w:p>
        </w:tc>
        <w:tc>
          <w:tcPr>
            <w:tcW w:w="0" w:type="auto"/>
            <w:vMerge/>
            <w:tcBorders>
              <w:top w:val="nil"/>
            </w:tcBorders>
            <w:tcMar>
              <w:top w:w="50" w:type="dxa"/>
              <w:left w:w="100" w:type="dxa"/>
            </w:tcMar>
          </w:tcPr>
          <w:p w:rsidR="00A2156A" w:rsidRPr="009D0823" w:rsidRDefault="00A2156A" w:rsidP="00A2156A"/>
        </w:tc>
      </w:tr>
      <w:tr w:rsidR="00A2156A" w:rsidRPr="009D0823" w:rsidTr="00A2156A">
        <w:trPr>
          <w:trHeight w:val="144"/>
          <w:tblCellSpacing w:w="20" w:type="nil"/>
        </w:trPr>
        <w:tc>
          <w:tcPr>
            <w:tcW w:w="11439" w:type="dxa"/>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1.</w:t>
            </w:r>
            <w:r w:rsidRPr="009D0823">
              <w:rPr>
                <w:rFonts w:ascii="Times New Roman" w:hAnsi="Times New Roman"/>
              </w:rPr>
              <w:t xml:space="preserve"> </w:t>
            </w:r>
            <w:r w:rsidRPr="009D0823">
              <w:rPr>
                <w:rFonts w:ascii="Times New Roman" w:hAnsi="Times New Roman"/>
                <w:b/>
              </w:rPr>
              <w:t>Всеобщая история. 1945—2022 гг</w:t>
            </w: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1.1</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Введение</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1.2</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Страны Северной Америки и Европы во второй половине ХХ — начале XXI в.</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9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1.3</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Страны Азии, Африки во второй половине ХХ — начале XXI в.: проблемы и пути модернизации</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4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1.4</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Страны Латинской Америки во второй половине ХХ — начале XXI в.</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1.5</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Международные отношения во второй половине ХХ — начале XXI в.</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3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1.6</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Развитие науки и культуры во второй половине ХХ — начале XXI в.</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1.7</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Современный мир</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1.8</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Обобщение</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4117" w:type="dxa"/>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23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11439" w:type="dxa"/>
            <w:gridSpan w:val="6"/>
            <w:tcMar>
              <w:top w:w="50" w:type="dxa"/>
              <w:left w:w="100" w:type="dxa"/>
            </w:tcMar>
            <w:vAlign w:val="center"/>
          </w:tcPr>
          <w:p w:rsidR="00A2156A" w:rsidRPr="009D0823" w:rsidRDefault="00A2156A" w:rsidP="00A2156A">
            <w:pPr>
              <w:ind w:left="135"/>
            </w:pPr>
            <w:r w:rsidRPr="009D0823">
              <w:rPr>
                <w:rFonts w:ascii="Times New Roman" w:hAnsi="Times New Roman"/>
                <w:b/>
              </w:rPr>
              <w:t>История России. 1945—2022 гг.</w:t>
            </w:r>
          </w:p>
        </w:tc>
      </w:tr>
      <w:tr w:rsidR="00A2156A" w:rsidRPr="009D0823" w:rsidTr="00A2156A">
        <w:trPr>
          <w:trHeight w:val="144"/>
          <w:tblCellSpacing w:w="20" w:type="nil"/>
        </w:trPr>
        <w:tc>
          <w:tcPr>
            <w:tcW w:w="11439" w:type="dxa"/>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1.</w:t>
            </w:r>
            <w:r w:rsidRPr="009D0823">
              <w:rPr>
                <w:rFonts w:ascii="Times New Roman" w:hAnsi="Times New Roman"/>
              </w:rPr>
              <w:t xml:space="preserve"> </w:t>
            </w:r>
            <w:r w:rsidRPr="009D0823">
              <w:rPr>
                <w:rFonts w:ascii="Times New Roman" w:hAnsi="Times New Roman"/>
                <w:b/>
              </w:rPr>
              <w:t>СССР в 1945—1991 гг</w:t>
            </w: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1.1</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Введение</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1.2</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СССР в 1945—1953 гг.</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4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1.3</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СССР в середине 1950-х — первой половине 1960-х гг.</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6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1.4</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Советское государство и общество в середине 1960-х — начале 1980-х гг.</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7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1.5</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Политика перестройки. Распад СССР (1985—1991)</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6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1.6</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Наш край в 1945— 1991 гг.</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1.7</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Итоговое обобщение</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4117" w:type="dxa"/>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26 </w:t>
            </w:r>
          </w:p>
        </w:tc>
        <w:tc>
          <w:tcPr>
            <w:tcW w:w="0" w:type="auto"/>
            <w:gridSpan w:val="3"/>
            <w:tcMar>
              <w:top w:w="50" w:type="dxa"/>
              <w:left w:w="100" w:type="dxa"/>
            </w:tcMar>
            <w:vAlign w:val="center"/>
          </w:tcPr>
          <w:p w:rsidR="00A2156A" w:rsidRPr="009D0823" w:rsidRDefault="00A2156A" w:rsidP="00A2156A"/>
        </w:tc>
      </w:tr>
      <w:tr w:rsidR="00A2156A" w:rsidRPr="009D0823" w:rsidTr="00A2156A">
        <w:trPr>
          <w:trHeight w:val="144"/>
          <w:tblCellSpacing w:w="20" w:type="nil"/>
        </w:trPr>
        <w:tc>
          <w:tcPr>
            <w:tcW w:w="11439" w:type="dxa"/>
            <w:gridSpan w:val="6"/>
            <w:tcMar>
              <w:top w:w="50" w:type="dxa"/>
              <w:left w:w="100" w:type="dxa"/>
            </w:tcMar>
            <w:vAlign w:val="center"/>
          </w:tcPr>
          <w:p w:rsidR="00A2156A" w:rsidRPr="009D0823" w:rsidRDefault="00A2156A" w:rsidP="00A2156A">
            <w:pPr>
              <w:ind w:left="135"/>
            </w:pPr>
            <w:r w:rsidRPr="009D0823">
              <w:rPr>
                <w:rFonts w:ascii="Times New Roman" w:hAnsi="Times New Roman"/>
                <w:b/>
              </w:rPr>
              <w:t>Раздел 2.</w:t>
            </w:r>
            <w:r w:rsidRPr="009D0823">
              <w:rPr>
                <w:rFonts w:ascii="Times New Roman" w:hAnsi="Times New Roman"/>
              </w:rPr>
              <w:t xml:space="preserve"> </w:t>
            </w:r>
            <w:r w:rsidRPr="009D0823">
              <w:rPr>
                <w:rFonts w:ascii="Times New Roman" w:hAnsi="Times New Roman"/>
                <w:b/>
              </w:rPr>
              <w:t>Российская Федерация в 1992—2022 гг</w:t>
            </w: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2.1</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Становление новой России (1992—1999)</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7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2.2</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Россия в ХХI в.: вызовы времени и задачи модернизации</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10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868" w:type="dxa"/>
            <w:tcMar>
              <w:top w:w="50" w:type="dxa"/>
              <w:left w:w="100" w:type="dxa"/>
            </w:tcMar>
            <w:vAlign w:val="center"/>
          </w:tcPr>
          <w:p w:rsidR="00A2156A" w:rsidRPr="009D0823" w:rsidRDefault="00A2156A" w:rsidP="00A2156A">
            <w:r w:rsidRPr="009D0823">
              <w:rPr>
                <w:rFonts w:ascii="Times New Roman" w:hAnsi="Times New Roman"/>
              </w:rPr>
              <w:t>2.3</w:t>
            </w:r>
          </w:p>
        </w:tc>
        <w:tc>
          <w:tcPr>
            <w:tcW w:w="3249" w:type="dxa"/>
            <w:tcMar>
              <w:top w:w="50" w:type="dxa"/>
              <w:left w:w="100" w:type="dxa"/>
            </w:tcMar>
            <w:vAlign w:val="center"/>
          </w:tcPr>
          <w:p w:rsidR="00A2156A" w:rsidRPr="009D0823" w:rsidRDefault="00A2156A" w:rsidP="00A2156A">
            <w:pPr>
              <w:ind w:left="135"/>
            </w:pPr>
            <w:r w:rsidRPr="009D0823">
              <w:rPr>
                <w:rFonts w:ascii="Times New Roman" w:hAnsi="Times New Roman"/>
              </w:rPr>
              <w:t>Наш край в 1992— 2022 гг.</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4117" w:type="dxa"/>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 по разделу</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18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4117" w:type="dxa"/>
            <w:gridSpan w:val="2"/>
            <w:tcMar>
              <w:top w:w="50" w:type="dxa"/>
              <w:left w:w="100" w:type="dxa"/>
            </w:tcMar>
            <w:vAlign w:val="center"/>
          </w:tcPr>
          <w:p w:rsidR="00A2156A" w:rsidRPr="009D0823" w:rsidRDefault="00A2156A" w:rsidP="00A2156A">
            <w:pPr>
              <w:ind w:left="135"/>
            </w:pPr>
            <w:r w:rsidRPr="009D0823">
              <w:rPr>
                <w:rFonts w:ascii="Times New Roman" w:hAnsi="Times New Roman"/>
              </w:rPr>
              <w:t>Итоговое обобщение</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1 </w:t>
            </w:r>
          </w:p>
        </w:tc>
        <w:tc>
          <w:tcPr>
            <w:tcW w:w="1841" w:type="dxa"/>
            <w:tcMar>
              <w:top w:w="50" w:type="dxa"/>
              <w:left w:w="100" w:type="dxa"/>
            </w:tcMar>
            <w:vAlign w:val="center"/>
          </w:tcPr>
          <w:p w:rsidR="00A2156A" w:rsidRPr="009D0823" w:rsidRDefault="00A2156A" w:rsidP="00A2156A">
            <w:pPr>
              <w:ind w:left="135"/>
              <w:jc w:val="center"/>
            </w:pPr>
          </w:p>
        </w:tc>
        <w:tc>
          <w:tcPr>
            <w:tcW w:w="1910" w:type="dxa"/>
            <w:tcMar>
              <w:top w:w="50" w:type="dxa"/>
              <w:left w:w="100" w:type="dxa"/>
            </w:tcMar>
            <w:vAlign w:val="center"/>
          </w:tcPr>
          <w:p w:rsidR="00A2156A" w:rsidRPr="009D0823" w:rsidRDefault="00A2156A" w:rsidP="00A2156A">
            <w:pPr>
              <w:ind w:left="135"/>
              <w:jc w:val="center"/>
            </w:pPr>
          </w:p>
        </w:tc>
        <w:tc>
          <w:tcPr>
            <w:tcW w:w="2407" w:type="dxa"/>
            <w:tcMar>
              <w:top w:w="50" w:type="dxa"/>
              <w:left w:w="100" w:type="dxa"/>
            </w:tcMar>
            <w:vAlign w:val="center"/>
          </w:tcPr>
          <w:p w:rsidR="00A2156A" w:rsidRPr="009D0823" w:rsidRDefault="00A2156A" w:rsidP="00A2156A">
            <w:pPr>
              <w:ind w:left="135"/>
            </w:pPr>
          </w:p>
        </w:tc>
      </w:tr>
      <w:tr w:rsidR="00A2156A" w:rsidRPr="009D0823" w:rsidTr="00A2156A">
        <w:trPr>
          <w:trHeight w:val="144"/>
          <w:tblCellSpacing w:w="20" w:type="nil"/>
        </w:trPr>
        <w:tc>
          <w:tcPr>
            <w:tcW w:w="4117" w:type="dxa"/>
            <w:gridSpan w:val="2"/>
            <w:tcMar>
              <w:top w:w="50" w:type="dxa"/>
              <w:left w:w="100" w:type="dxa"/>
            </w:tcMar>
            <w:vAlign w:val="center"/>
          </w:tcPr>
          <w:p w:rsidR="00A2156A" w:rsidRPr="009D0823" w:rsidRDefault="00A2156A" w:rsidP="00A2156A">
            <w:pPr>
              <w:ind w:left="135"/>
            </w:pPr>
            <w:r w:rsidRPr="009D0823">
              <w:rPr>
                <w:rFonts w:ascii="Times New Roman" w:hAnsi="Times New Roman"/>
              </w:rPr>
              <w:t>ОБЩЕЕ КОЛИЧЕСТВО ЧАСОВ ПО ПРОГРАММЕ</w:t>
            </w:r>
          </w:p>
        </w:tc>
        <w:tc>
          <w:tcPr>
            <w:tcW w:w="1164"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68 </w:t>
            </w:r>
          </w:p>
        </w:tc>
        <w:tc>
          <w:tcPr>
            <w:tcW w:w="1841"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0 </w:t>
            </w:r>
          </w:p>
        </w:tc>
        <w:tc>
          <w:tcPr>
            <w:tcW w:w="1910" w:type="dxa"/>
            <w:tcMar>
              <w:top w:w="50" w:type="dxa"/>
              <w:left w:w="100" w:type="dxa"/>
            </w:tcMar>
            <w:vAlign w:val="center"/>
          </w:tcPr>
          <w:p w:rsidR="00A2156A" w:rsidRPr="009D0823" w:rsidRDefault="00A2156A" w:rsidP="00A2156A">
            <w:pPr>
              <w:ind w:left="135"/>
              <w:jc w:val="center"/>
            </w:pPr>
            <w:r w:rsidRPr="009D0823">
              <w:rPr>
                <w:rFonts w:ascii="Times New Roman" w:hAnsi="Times New Roman"/>
              </w:rPr>
              <w:t xml:space="preserve"> 0 </w:t>
            </w:r>
          </w:p>
        </w:tc>
        <w:tc>
          <w:tcPr>
            <w:tcW w:w="2407" w:type="dxa"/>
            <w:tcMar>
              <w:top w:w="50" w:type="dxa"/>
              <w:left w:w="100" w:type="dxa"/>
            </w:tcMar>
            <w:vAlign w:val="center"/>
          </w:tcPr>
          <w:p w:rsidR="00A2156A" w:rsidRPr="009D0823" w:rsidRDefault="00A2156A" w:rsidP="00A2156A"/>
        </w:tc>
      </w:tr>
    </w:tbl>
    <w:p w:rsidR="00734C1A" w:rsidRPr="000E74F0" w:rsidRDefault="00734C1A" w:rsidP="00A2156A">
      <w:pPr>
        <w:widowControl/>
        <w:spacing w:after="200"/>
        <w:rPr>
          <w:rFonts w:ascii="Times New Roman" w:eastAsia="Times New Roman" w:hAnsi="Times New Roman" w:cs="Times New Roman"/>
          <w:color w:val="auto"/>
          <w:lang w:eastAsia="en-US" w:bidi="ar-SA"/>
        </w:rPr>
      </w:pPr>
    </w:p>
    <w:p w:rsidR="00734C1A" w:rsidRPr="00585E2E" w:rsidRDefault="00734C1A" w:rsidP="00A2156A">
      <w:pPr>
        <w:rPr>
          <w:rFonts w:ascii="Times New Roman" w:hAnsi="Times New Roman"/>
        </w:rPr>
      </w:pPr>
      <w:r w:rsidRPr="000E74F0">
        <w:rPr>
          <w:rFonts w:ascii="Times New Roman" w:eastAsia="Times New Roman" w:hAnsi="Times New Roman" w:cs="Times New Roman"/>
          <w:b/>
          <w:color w:val="auto"/>
          <w:lang w:eastAsia="en-US" w:bidi="ar-SA"/>
        </w:rPr>
        <w:t xml:space="preserve">           </w:t>
      </w:r>
    </w:p>
    <w:bookmarkEnd w:id="64"/>
    <w:p w:rsidR="00734C1A" w:rsidRPr="005A03B5" w:rsidRDefault="00734C1A" w:rsidP="00734C1A">
      <w:pPr>
        <w:pStyle w:val="afa"/>
        <w:rPr>
          <w:rFonts w:ascii="Times New Roman" w:hAnsi="Times New Roman"/>
          <w:b/>
        </w:rPr>
      </w:pPr>
    </w:p>
    <w:p w:rsidR="00734C1A" w:rsidRDefault="00734C1A" w:rsidP="00734C1A">
      <w:pPr>
        <w:rPr>
          <w:sz w:val="2"/>
          <w:szCs w:val="2"/>
        </w:rPr>
      </w:pPr>
    </w:p>
    <w:p w:rsidR="00AA4A81" w:rsidRPr="00AA4A81" w:rsidRDefault="00734C1A" w:rsidP="002D0FAC">
      <w:pPr>
        <w:pStyle w:val="37"/>
        <w:keepNext/>
        <w:keepLines/>
        <w:numPr>
          <w:ilvl w:val="2"/>
          <w:numId w:val="124"/>
        </w:numPr>
        <w:shd w:val="clear" w:color="auto" w:fill="auto"/>
        <w:tabs>
          <w:tab w:val="left" w:pos="1328"/>
        </w:tabs>
        <w:spacing w:before="180" w:after="134" w:line="240" w:lineRule="exact"/>
        <w:ind w:left="880" w:right="300"/>
        <w:jc w:val="both"/>
        <w:rPr>
          <w:b w:val="0"/>
        </w:rPr>
      </w:pPr>
      <w:bookmarkStart w:id="65" w:name="bookmark95"/>
      <w:r>
        <w:t xml:space="preserve">Рабочая программа учебного предмета «Обществознание» 10-11 класс (базовый уровень) </w:t>
      </w:r>
      <w:bookmarkEnd w:id="65"/>
    </w:p>
    <w:p w:rsidR="00734C1A" w:rsidRPr="00AA4A81" w:rsidRDefault="00734C1A" w:rsidP="00A2156A">
      <w:pPr>
        <w:pStyle w:val="37"/>
        <w:keepNext/>
        <w:keepLines/>
        <w:shd w:val="clear" w:color="auto" w:fill="auto"/>
        <w:tabs>
          <w:tab w:val="left" w:pos="1328"/>
        </w:tabs>
        <w:spacing w:before="180" w:after="134" w:line="240" w:lineRule="exact"/>
        <w:ind w:left="580" w:right="300"/>
        <w:jc w:val="both"/>
        <w:rPr>
          <w:b w:val="0"/>
        </w:rPr>
      </w:pPr>
      <w:r w:rsidRPr="00AA4A81">
        <w:rPr>
          <w:b w:val="0"/>
        </w:rPr>
        <w:t>Планируемые результаты освоения учебного предмета</w:t>
      </w:r>
    </w:p>
    <w:p w:rsidR="00734C1A" w:rsidRPr="0063345C" w:rsidRDefault="00734C1A" w:rsidP="008D37D2">
      <w:pPr>
        <w:pStyle w:val="72"/>
        <w:shd w:val="clear" w:color="auto" w:fill="auto"/>
        <w:spacing w:line="283" w:lineRule="exact"/>
        <w:ind w:left="580"/>
        <w:rPr>
          <w:b w:val="0"/>
        </w:rPr>
      </w:pPr>
      <w:r w:rsidRPr="0063345C">
        <w:rPr>
          <w:b w:val="0"/>
        </w:rPr>
        <w:t>Личностными результатами изучения курса «обществознани»10 классе являются:</w:t>
      </w:r>
    </w:p>
    <w:p w:rsidR="00734C1A" w:rsidRPr="0063345C" w:rsidRDefault="00734C1A" w:rsidP="002D0FAC">
      <w:pPr>
        <w:pStyle w:val="72"/>
        <w:numPr>
          <w:ilvl w:val="0"/>
          <w:numId w:val="51"/>
        </w:numPr>
        <w:shd w:val="clear" w:color="auto" w:fill="auto"/>
        <w:tabs>
          <w:tab w:val="left" w:pos="578"/>
        </w:tabs>
        <w:spacing w:line="283" w:lineRule="exact"/>
        <w:ind w:left="220"/>
        <w:rPr>
          <w:b w:val="0"/>
        </w:rPr>
      </w:pPr>
      <w:r w:rsidRPr="0063345C">
        <w:rPr>
          <w:b w:val="0"/>
        </w:rPr>
        <w:t>умение соотносить поступки с принятыми нормами морали;</w:t>
      </w:r>
    </w:p>
    <w:p w:rsidR="00734C1A" w:rsidRPr="0063345C" w:rsidRDefault="00734C1A" w:rsidP="002D0FAC">
      <w:pPr>
        <w:pStyle w:val="72"/>
        <w:numPr>
          <w:ilvl w:val="0"/>
          <w:numId w:val="51"/>
        </w:numPr>
        <w:shd w:val="clear" w:color="auto" w:fill="auto"/>
        <w:tabs>
          <w:tab w:val="left" w:pos="578"/>
        </w:tabs>
        <w:spacing w:line="283" w:lineRule="exact"/>
        <w:ind w:left="580" w:right="1440" w:hanging="360"/>
        <w:rPr>
          <w:b w:val="0"/>
        </w:rPr>
      </w:pPr>
      <w:r w:rsidRPr="0063345C">
        <w:rPr>
          <w:b w:val="0"/>
        </w:rPr>
        <w:t>умение анализировать различные ситуации свободного выбор выявлять его основания и последствия;</w:t>
      </w:r>
    </w:p>
    <w:p w:rsidR="00734C1A" w:rsidRPr="0063345C" w:rsidRDefault="00734C1A" w:rsidP="002D0FAC">
      <w:pPr>
        <w:pStyle w:val="72"/>
        <w:numPr>
          <w:ilvl w:val="0"/>
          <w:numId w:val="51"/>
        </w:numPr>
        <w:shd w:val="clear" w:color="auto" w:fill="auto"/>
        <w:tabs>
          <w:tab w:val="left" w:pos="578"/>
        </w:tabs>
        <w:spacing w:line="283" w:lineRule="exact"/>
        <w:ind w:left="580" w:hanging="360"/>
        <w:rPr>
          <w:b w:val="0"/>
        </w:rPr>
      </w:pPr>
      <w:r w:rsidRPr="0063345C">
        <w:rPr>
          <w:b w:val="0"/>
        </w:rPr>
        <w:t>умение различать формы чувственного и рационального природопользования ния, пояснять их примерами;</w:t>
      </w:r>
    </w:p>
    <w:p w:rsidR="00734C1A" w:rsidRPr="0063345C" w:rsidRDefault="00734C1A" w:rsidP="002D0FAC">
      <w:pPr>
        <w:pStyle w:val="72"/>
        <w:numPr>
          <w:ilvl w:val="0"/>
          <w:numId w:val="51"/>
        </w:numPr>
        <w:shd w:val="clear" w:color="auto" w:fill="auto"/>
        <w:tabs>
          <w:tab w:val="left" w:pos="578"/>
        </w:tabs>
        <w:spacing w:line="283" w:lineRule="exact"/>
        <w:ind w:left="220"/>
        <w:rPr>
          <w:b w:val="0"/>
        </w:rPr>
      </w:pPr>
      <w:r w:rsidRPr="0063345C">
        <w:rPr>
          <w:b w:val="0"/>
        </w:rPr>
        <w:t>умение различать абсолютную и относительную истины;</w:t>
      </w:r>
    </w:p>
    <w:p w:rsidR="00734C1A" w:rsidRPr="0063345C" w:rsidRDefault="00734C1A" w:rsidP="002D0FAC">
      <w:pPr>
        <w:pStyle w:val="72"/>
        <w:numPr>
          <w:ilvl w:val="0"/>
          <w:numId w:val="51"/>
        </w:numPr>
        <w:shd w:val="clear" w:color="auto" w:fill="auto"/>
        <w:tabs>
          <w:tab w:val="left" w:pos="578"/>
        </w:tabs>
        <w:spacing w:line="283" w:lineRule="exact"/>
        <w:ind w:left="220"/>
        <w:rPr>
          <w:b w:val="0"/>
        </w:rPr>
      </w:pPr>
      <w:r w:rsidRPr="0063345C">
        <w:rPr>
          <w:b w:val="0"/>
        </w:rPr>
        <w:t>умение объяснить на конкретных примерах роль в жизни человека;</w:t>
      </w:r>
    </w:p>
    <w:p w:rsidR="00734C1A" w:rsidRPr="0063345C" w:rsidRDefault="00734C1A" w:rsidP="002D0FAC">
      <w:pPr>
        <w:pStyle w:val="72"/>
        <w:numPr>
          <w:ilvl w:val="0"/>
          <w:numId w:val="51"/>
        </w:numPr>
        <w:shd w:val="clear" w:color="auto" w:fill="auto"/>
        <w:tabs>
          <w:tab w:val="left" w:pos="578"/>
        </w:tabs>
        <w:spacing w:line="283" w:lineRule="exact"/>
        <w:ind w:left="580" w:hanging="360"/>
        <w:rPr>
          <w:b w:val="0"/>
        </w:rPr>
      </w:pPr>
      <w:r w:rsidRPr="0063345C">
        <w:rPr>
          <w:b w:val="0"/>
        </w:rPr>
        <w:t>умение объяснить взаимосвязь между правами и обязанности человека и гражданина, выражение собственного отношения лицам, уклоняющимся от выполнения конституционных обязанностей;</w:t>
      </w:r>
    </w:p>
    <w:p w:rsidR="00734C1A" w:rsidRPr="0063345C" w:rsidRDefault="00734C1A" w:rsidP="002D0FAC">
      <w:pPr>
        <w:pStyle w:val="72"/>
        <w:numPr>
          <w:ilvl w:val="0"/>
          <w:numId w:val="51"/>
        </w:numPr>
        <w:shd w:val="clear" w:color="auto" w:fill="auto"/>
        <w:tabs>
          <w:tab w:val="left" w:pos="578"/>
        </w:tabs>
        <w:spacing w:line="283" w:lineRule="exact"/>
        <w:ind w:left="580" w:hanging="360"/>
        <w:rPr>
          <w:b w:val="0"/>
        </w:rPr>
      </w:pPr>
      <w:r w:rsidRPr="0063345C">
        <w:rPr>
          <w:b w:val="0"/>
        </w:rPr>
        <w:t>умение оценивать правомерное и не</w:t>
      </w:r>
      <w:r>
        <w:rPr>
          <w:b w:val="0"/>
        </w:rPr>
        <w:t xml:space="preserve">правомерное поведения субъектов </w:t>
      </w:r>
      <w:r w:rsidRPr="0063345C">
        <w:rPr>
          <w:b w:val="0"/>
        </w:rPr>
        <w:t>семейного права, применять знания основ семейного права в повседневной жизни;</w:t>
      </w:r>
    </w:p>
    <w:p w:rsidR="00734C1A" w:rsidRPr="0063345C" w:rsidRDefault="00734C1A" w:rsidP="002D0FAC">
      <w:pPr>
        <w:pStyle w:val="72"/>
        <w:numPr>
          <w:ilvl w:val="0"/>
          <w:numId w:val="51"/>
        </w:numPr>
        <w:shd w:val="clear" w:color="auto" w:fill="auto"/>
        <w:tabs>
          <w:tab w:val="left" w:pos="578"/>
        </w:tabs>
        <w:spacing w:line="283" w:lineRule="exact"/>
        <w:ind w:left="580" w:hanging="360"/>
        <w:rPr>
          <w:b w:val="0"/>
        </w:rPr>
      </w:pPr>
      <w:r w:rsidRPr="0063345C">
        <w:rPr>
          <w:b w:val="0"/>
        </w:rPr>
        <w:t>умение искать и использовать в повседневной жизни информацию о правилах приёма в образовательные организации профессионального и высшего образования;</w:t>
      </w:r>
    </w:p>
    <w:p w:rsidR="00734C1A" w:rsidRPr="0063345C" w:rsidRDefault="00734C1A" w:rsidP="002D0FAC">
      <w:pPr>
        <w:pStyle w:val="72"/>
        <w:numPr>
          <w:ilvl w:val="0"/>
          <w:numId w:val="51"/>
        </w:numPr>
        <w:shd w:val="clear" w:color="auto" w:fill="auto"/>
        <w:tabs>
          <w:tab w:val="left" w:pos="578"/>
        </w:tabs>
        <w:spacing w:after="240" w:line="283" w:lineRule="exact"/>
        <w:ind w:left="220"/>
        <w:rPr>
          <w:b w:val="0"/>
        </w:rPr>
      </w:pPr>
      <w:r w:rsidRPr="0063345C">
        <w:rPr>
          <w:b w:val="0"/>
        </w:rPr>
        <w:t>умение применять правовые нормы для разрешения конфликтов правовыми способами.</w:t>
      </w:r>
    </w:p>
    <w:p w:rsidR="00734C1A" w:rsidRPr="0063345C" w:rsidRDefault="00734C1A" w:rsidP="008D37D2">
      <w:pPr>
        <w:pStyle w:val="72"/>
        <w:shd w:val="clear" w:color="auto" w:fill="auto"/>
        <w:spacing w:line="283" w:lineRule="exact"/>
        <w:ind w:left="580" w:right="300"/>
        <w:rPr>
          <w:b w:val="0"/>
        </w:rPr>
      </w:pPr>
      <w:r w:rsidRPr="0063345C">
        <w:rPr>
          <w:b w:val="0"/>
        </w:rPr>
        <w:t>Метапредметные результаты изучения обществознания включают следующие умения и навыки:</w:t>
      </w:r>
    </w:p>
    <w:p w:rsidR="00734C1A" w:rsidRPr="0063345C" w:rsidRDefault="00734C1A" w:rsidP="002D0FAC">
      <w:pPr>
        <w:pStyle w:val="72"/>
        <w:numPr>
          <w:ilvl w:val="0"/>
          <w:numId w:val="51"/>
        </w:numPr>
        <w:shd w:val="clear" w:color="auto" w:fill="auto"/>
        <w:tabs>
          <w:tab w:val="left" w:pos="578"/>
        </w:tabs>
        <w:spacing w:line="283" w:lineRule="exact"/>
        <w:ind w:left="220"/>
        <w:rPr>
          <w:b w:val="0"/>
        </w:rPr>
      </w:pPr>
      <w:r w:rsidRPr="0063345C">
        <w:rPr>
          <w:b w:val="0"/>
        </w:rPr>
        <w:t>умение различать виды деятельности, приводить примеры основных видов деятельности;</w:t>
      </w:r>
    </w:p>
    <w:p w:rsidR="00734C1A" w:rsidRPr="0063345C" w:rsidRDefault="00734C1A" w:rsidP="002D0FAC">
      <w:pPr>
        <w:pStyle w:val="72"/>
        <w:numPr>
          <w:ilvl w:val="0"/>
          <w:numId w:val="51"/>
        </w:numPr>
        <w:shd w:val="clear" w:color="auto" w:fill="auto"/>
        <w:tabs>
          <w:tab w:val="left" w:pos="578"/>
        </w:tabs>
        <w:spacing w:line="283" w:lineRule="exact"/>
        <w:ind w:left="220"/>
        <w:rPr>
          <w:b w:val="0"/>
        </w:rPr>
      </w:pPr>
      <w:r w:rsidRPr="0063345C">
        <w:rPr>
          <w:b w:val="0"/>
        </w:rPr>
        <w:t>выявление особенностей научного познания;</w:t>
      </w:r>
    </w:p>
    <w:p w:rsidR="00734C1A" w:rsidRPr="0063345C" w:rsidRDefault="00734C1A" w:rsidP="002D0FAC">
      <w:pPr>
        <w:pStyle w:val="72"/>
        <w:numPr>
          <w:ilvl w:val="0"/>
          <w:numId w:val="51"/>
        </w:numPr>
        <w:shd w:val="clear" w:color="auto" w:fill="auto"/>
        <w:tabs>
          <w:tab w:val="left" w:pos="578"/>
        </w:tabs>
        <w:spacing w:line="283" w:lineRule="exact"/>
        <w:ind w:left="580" w:hanging="360"/>
        <w:rPr>
          <w:b w:val="0"/>
        </w:rPr>
      </w:pPr>
      <w:r w:rsidRPr="0063345C">
        <w:rPr>
          <w:b w:val="0"/>
        </w:rPr>
        <w:t>выявление связи науки и образования, анализ фактов социальной действительности в контексте возрастания роли образования и науки в современном обществе;</w:t>
      </w:r>
    </w:p>
    <w:p w:rsidR="00734C1A" w:rsidRPr="0063345C" w:rsidRDefault="00734C1A" w:rsidP="002D0FAC">
      <w:pPr>
        <w:pStyle w:val="72"/>
        <w:numPr>
          <w:ilvl w:val="0"/>
          <w:numId w:val="51"/>
        </w:numPr>
        <w:shd w:val="clear" w:color="auto" w:fill="auto"/>
        <w:tabs>
          <w:tab w:val="left" w:pos="578"/>
        </w:tabs>
        <w:spacing w:line="283" w:lineRule="exact"/>
        <w:ind w:left="580" w:right="860" w:hanging="360"/>
        <w:rPr>
          <w:b w:val="0"/>
        </w:rPr>
      </w:pPr>
      <w:r w:rsidRPr="0063345C">
        <w:rPr>
          <w:b w:val="0"/>
        </w:rPr>
        <w:t>выражение и аргументация собственного отношения к роли образования и самообразования в жизни человека;</w:t>
      </w:r>
    </w:p>
    <w:p w:rsidR="00734C1A" w:rsidRPr="0063345C" w:rsidRDefault="00734C1A" w:rsidP="002D0FAC">
      <w:pPr>
        <w:pStyle w:val="72"/>
        <w:numPr>
          <w:ilvl w:val="0"/>
          <w:numId w:val="51"/>
        </w:numPr>
        <w:shd w:val="clear" w:color="auto" w:fill="auto"/>
        <w:tabs>
          <w:tab w:val="left" w:pos="578"/>
        </w:tabs>
        <w:spacing w:line="283" w:lineRule="exact"/>
        <w:ind w:left="580" w:right="520" w:hanging="360"/>
        <w:rPr>
          <w:b w:val="0"/>
        </w:rPr>
      </w:pPr>
      <w:r w:rsidRPr="0063345C">
        <w:rPr>
          <w:b w:val="0"/>
        </w:rPr>
        <w:t>умение применять полученные знания о нормах гражданского права в практических ситуациях, прогнозируя последствия принимаемых решений;</w:t>
      </w:r>
    </w:p>
    <w:p w:rsidR="00734C1A" w:rsidRPr="0063345C" w:rsidRDefault="00734C1A" w:rsidP="002D0FAC">
      <w:pPr>
        <w:pStyle w:val="72"/>
        <w:numPr>
          <w:ilvl w:val="0"/>
          <w:numId w:val="51"/>
        </w:numPr>
        <w:shd w:val="clear" w:color="auto" w:fill="auto"/>
        <w:tabs>
          <w:tab w:val="left" w:pos="578"/>
        </w:tabs>
        <w:spacing w:line="283" w:lineRule="exact"/>
        <w:ind w:left="580" w:right="520" w:hanging="360"/>
        <w:rPr>
          <w:b w:val="0"/>
        </w:rPr>
      </w:pPr>
      <w:r w:rsidRPr="0063345C">
        <w:rPr>
          <w:b w:val="0"/>
        </w:rPr>
        <w:t>умение выполнять познавательные задания на использование элементов причинно-следственных связей;</w:t>
      </w:r>
    </w:p>
    <w:p w:rsidR="00734C1A" w:rsidRPr="0063345C" w:rsidRDefault="00734C1A" w:rsidP="002D0FAC">
      <w:pPr>
        <w:pStyle w:val="72"/>
        <w:numPr>
          <w:ilvl w:val="0"/>
          <w:numId w:val="51"/>
        </w:numPr>
        <w:shd w:val="clear" w:color="auto" w:fill="auto"/>
        <w:tabs>
          <w:tab w:val="left" w:pos="587"/>
        </w:tabs>
        <w:spacing w:line="283" w:lineRule="exact"/>
        <w:ind w:left="220"/>
        <w:rPr>
          <w:b w:val="0"/>
        </w:rPr>
      </w:pPr>
      <w:r w:rsidRPr="0063345C">
        <w:rPr>
          <w:b w:val="0"/>
        </w:rPr>
        <w:t>раскрытие связи между мышлением и деятельностью;</w:t>
      </w:r>
    </w:p>
    <w:p w:rsidR="00734C1A" w:rsidRPr="0063345C" w:rsidRDefault="00734C1A" w:rsidP="002D0FAC">
      <w:pPr>
        <w:pStyle w:val="72"/>
        <w:numPr>
          <w:ilvl w:val="0"/>
          <w:numId w:val="51"/>
        </w:numPr>
        <w:shd w:val="clear" w:color="auto" w:fill="auto"/>
        <w:tabs>
          <w:tab w:val="left" w:pos="587"/>
        </w:tabs>
        <w:spacing w:line="283" w:lineRule="exact"/>
        <w:ind w:left="580" w:hanging="360"/>
        <w:rPr>
          <w:b w:val="0"/>
        </w:rPr>
      </w:pPr>
      <w:r w:rsidRPr="0063345C">
        <w:rPr>
          <w:b w:val="0"/>
        </w:rPr>
        <w:t>способность построению логической цепи рассуждений, умение и вступать в диалог, участие в коллективном обсуждении социальных и правовых проблем;</w:t>
      </w:r>
    </w:p>
    <w:p w:rsidR="00734C1A" w:rsidRPr="0063345C" w:rsidRDefault="00734C1A" w:rsidP="002D0FAC">
      <w:pPr>
        <w:pStyle w:val="72"/>
        <w:numPr>
          <w:ilvl w:val="0"/>
          <w:numId w:val="51"/>
        </w:numPr>
        <w:shd w:val="clear" w:color="auto" w:fill="auto"/>
        <w:tabs>
          <w:tab w:val="left" w:pos="587"/>
        </w:tabs>
        <w:spacing w:after="275" w:line="283" w:lineRule="exact"/>
        <w:ind w:left="580" w:hanging="360"/>
        <w:rPr>
          <w:b w:val="0"/>
        </w:rPr>
      </w:pPr>
      <w:r w:rsidRPr="0063345C">
        <w:rPr>
          <w:b w:val="0"/>
        </w:rPr>
        <w:t>умение использовять наглядные формы предстовления информации в качестве источника социальных и правовых знаний.</w:t>
      </w:r>
    </w:p>
    <w:p w:rsidR="00734C1A" w:rsidRPr="0063345C" w:rsidRDefault="00734C1A" w:rsidP="00734C1A">
      <w:pPr>
        <w:pStyle w:val="72"/>
        <w:shd w:val="clear" w:color="auto" w:fill="auto"/>
        <w:spacing w:line="240" w:lineRule="exact"/>
        <w:ind w:left="580"/>
        <w:rPr>
          <w:b w:val="0"/>
        </w:rPr>
      </w:pPr>
      <w:r w:rsidRPr="0063345C">
        <w:rPr>
          <w:b w:val="0"/>
        </w:rPr>
        <w:t>Предметные результаты изучения обществознания включают:</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выделение черт социальной сущности человека;</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определение роли духовных ценностей в обществе;</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умение распознавать формы культуры по признакам , иллюстрировать их примерами;</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умение различать виды искусства;</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выявление сущностных характеристик религии и её роли в культурной жизни;</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выявление роли агентов социализации на основных этапах социализации индивида;</w:t>
      </w:r>
    </w:p>
    <w:p w:rsidR="00734C1A" w:rsidRPr="0063345C" w:rsidRDefault="00734C1A" w:rsidP="002D0FAC">
      <w:pPr>
        <w:pStyle w:val="72"/>
        <w:numPr>
          <w:ilvl w:val="0"/>
          <w:numId w:val="51"/>
        </w:numPr>
        <w:shd w:val="clear" w:color="auto" w:fill="auto"/>
        <w:tabs>
          <w:tab w:val="left" w:pos="587"/>
        </w:tabs>
        <w:spacing w:line="288" w:lineRule="exact"/>
        <w:ind w:left="580" w:hanging="360"/>
        <w:rPr>
          <w:b w:val="0"/>
        </w:rPr>
      </w:pPr>
      <w:r w:rsidRPr="0063345C">
        <w:rPr>
          <w:b w:val="0"/>
        </w:rPr>
        <w:t>умение характеризовать общество как целостную развивающуюся (динамическую ) систему в единстве и его основных сфер и институтов;</w:t>
      </w:r>
    </w:p>
    <w:p w:rsidR="00734C1A" w:rsidRPr="0063345C" w:rsidRDefault="00734C1A" w:rsidP="002D0FAC">
      <w:pPr>
        <w:pStyle w:val="72"/>
        <w:numPr>
          <w:ilvl w:val="0"/>
          <w:numId w:val="51"/>
        </w:numPr>
        <w:shd w:val="clear" w:color="auto" w:fill="auto"/>
        <w:tabs>
          <w:tab w:val="left" w:pos="587"/>
        </w:tabs>
        <w:spacing w:line="288" w:lineRule="exact"/>
        <w:ind w:left="580" w:hanging="360"/>
        <w:rPr>
          <w:b w:val="0"/>
        </w:rPr>
      </w:pPr>
      <w:r w:rsidRPr="0063345C">
        <w:rPr>
          <w:b w:val="0"/>
        </w:rPr>
        <w:t>выявление, анализ, систематизация и оценивание информации, иллюстрирующей многообразие и противоречивость социального развития;</w:t>
      </w:r>
    </w:p>
    <w:p w:rsidR="00734C1A" w:rsidRPr="0063345C" w:rsidRDefault="00734C1A" w:rsidP="002D0FAC">
      <w:pPr>
        <w:pStyle w:val="72"/>
        <w:numPr>
          <w:ilvl w:val="0"/>
          <w:numId w:val="51"/>
        </w:numPr>
        <w:shd w:val="clear" w:color="auto" w:fill="auto"/>
        <w:tabs>
          <w:tab w:val="left" w:pos="587"/>
        </w:tabs>
        <w:spacing w:line="288" w:lineRule="exact"/>
        <w:ind w:left="580" w:hanging="360"/>
        <w:rPr>
          <w:b w:val="0"/>
        </w:rPr>
      </w:pPr>
      <w:r w:rsidRPr="0063345C">
        <w:rPr>
          <w:b w:val="0"/>
        </w:rPr>
        <w:t>умение приводить примеры прогрессивных и общественных изменений, аргументировать свои суждения, выводы;</w:t>
      </w:r>
    </w:p>
    <w:p w:rsidR="00734C1A" w:rsidRPr="0063345C" w:rsidRDefault="00734C1A" w:rsidP="002D0FAC">
      <w:pPr>
        <w:pStyle w:val="72"/>
        <w:numPr>
          <w:ilvl w:val="0"/>
          <w:numId w:val="51"/>
        </w:numPr>
        <w:shd w:val="clear" w:color="auto" w:fill="auto"/>
        <w:tabs>
          <w:tab w:val="left" w:pos="587"/>
        </w:tabs>
        <w:spacing w:line="288" w:lineRule="exact"/>
        <w:ind w:left="580" w:hanging="360"/>
        <w:rPr>
          <w:b w:val="0"/>
        </w:rPr>
      </w:pPr>
      <w:r w:rsidRPr="0063345C">
        <w:rPr>
          <w:b w:val="0"/>
        </w:rPr>
        <w:t>формулировка собственных суждений о сущности, причинах и глобализации; иллюстрирование проявления различных глобальных проблем;</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сравнивание правовых норм с другими социальными нормами;</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выделение основных элементов системы права;</w:t>
      </w:r>
    </w:p>
    <w:p w:rsidR="00734C1A" w:rsidRPr="0063345C" w:rsidRDefault="00734C1A" w:rsidP="002D0FAC">
      <w:pPr>
        <w:pStyle w:val="72"/>
        <w:numPr>
          <w:ilvl w:val="0"/>
          <w:numId w:val="51"/>
        </w:numPr>
        <w:shd w:val="clear" w:color="auto" w:fill="auto"/>
        <w:tabs>
          <w:tab w:val="left" w:pos="587"/>
        </w:tabs>
        <w:spacing w:line="288" w:lineRule="exact"/>
        <w:ind w:left="220"/>
        <w:rPr>
          <w:b w:val="0"/>
        </w:rPr>
      </w:pPr>
      <w:r w:rsidRPr="0063345C">
        <w:rPr>
          <w:b w:val="0"/>
        </w:rPr>
        <w:t>выстраивание иерархии нормативных актов;</w:t>
      </w:r>
    </w:p>
    <w:p w:rsidR="00734C1A" w:rsidRPr="0063345C" w:rsidRDefault="00734C1A" w:rsidP="002D0FAC">
      <w:pPr>
        <w:pStyle w:val="72"/>
        <w:numPr>
          <w:ilvl w:val="0"/>
          <w:numId w:val="51"/>
        </w:numPr>
        <w:shd w:val="clear" w:color="auto" w:fill="auto"/>
        <w:tabs>
          <w:tab w:val="left" w:pos="587"/>
        </w:tabs>
        <w:spacing w:line="283" w:lineRule="exact"/>
        <w:ind w:left="220"/>
        <w:rPr>
          <w:b w:val="0"/>
        </w:rPr>
      </w:pPr>
      <w:r w:rsidRPr="0063345C">
        <w:rPr>
          <w:b w:val="0"/>
        </w:rPr>
        <w:t>выделение основных стадий законотворческого процесса в Российской Федерации;</w:t>
      </w:r>
    </w:p>
    <w:p w:rsidR="00734C1A" w:rsidRPr="0063345C" w:rsidRDefault="00734C1A" w:rsidP="002D0FAC">
      <w:pPr>
        <w:pStyle w:val="72"/>
        <w:numPr>
          <w:ilvl w:val="0"/>
          <w:numId w:val="51"/>
        </w:numPr>
        <w:shd w:val="clear" w:color="auto" w:fill="auto"/>
        <w:tabs>
          <w:tab w:val="left" w:pos="587"/>
        </w:tabs>
        <w:spacing w:line="283" w:lineRule="exact"/>
        <w:ind w:left="580" w:hanging="360"/>
        <w:rPr>
          <w:b w:val="0"/>
        </w:rPr>
      </w:pPr>
      <w:r w:rsidRPr="0063345C">
        <w:rPr>
          <w:b w:val="0"/>
        </w:rPr>
        <w:t>умение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734C1A" w:rsidRPr="0063345C" w:rsidRDefault="00734C1A" w:rsidP="002D0FAC">
      <w:pPr>
        <w:pStyle w:val="72"/>
        <w:numPr>
          <w:ilvl w:val="0"/>
          <w:numId w:val="51"/>
        </w:numPr>
        <w:shd w:val="clear" w:color="auto" w:fill="auto"/>
        <w:tabs>
          <w:tab w:val="left" w:pos="587"/>
          <w:tab w:val="left" w:pos="9639"/>
        </w:tabs>
        <w:spacing w:line="283" w:lineRule="exact"/>
        <w:ind w:left="580" w:hanging="360"/>
        <w:rPr>
          <w:b w:val="0"/>
        </w:rPr>
      </w:pPr>
      <w:r w:rsidRPr="0063345C">
        <w:rPr>
          <w:b w:val="0"/>
        </w:rPr>
        <w:t>аргументация важности соблюдения норм эколог</w:t>
      </w:r>
      <w:r>
        <w:rPr>
          <w:b w:val="0"/>
        </w:rPr>
        <w:t xml:space="preserve">ического права и характеристика </w:t>
      </w:r>
      <w:r w:rsidRPr="0063345C">
        <w:rPr>
          <w:b w:val="0"/>
        </w:rPr>
        <w:t>способов защиты экологических прав;</w:t>
      </w:r>
    </w:p>
    <w:p w:rsidR="00734C1A" w:rsidRPr="0063345C" w:rsidRDefault="00734C1A" w:rsidP="002D0FAC">
      <w:pPr>
        <w:pStyle w:val="72"/>
        <w:numPr>
          <w:ilvl w:val="0"/>
          <w:numId w:val="51"/>
        </w:numPr>
        <w:shd w:val="clear" w:color="auto" w:fill="auto"/>
        <w:tabs>
          <w:tab w:val="left" w:pos="587"/>
          <w:tab w:val="left" w:pos="9639"/>
        </w:tabs>
        <w:spacing w:line="283" w:lineRule="exact"/>
        <w:ind w:left="220"/>
        <w:rPr>
          <w:b w:val="0"/>
        </w:rPr>
      </w:pPr>
      <w:r w:rsidRPr="0063345C">
        <w:rPr>
          <w:b w:val="0"/>
        </w:rPr>
        <w:t>раскрытие содержания гражданских правоотношений;</w:t>
      </w:r>
    </w:p>
    <w:p w:rsidR="00734C1A" w:rsidRPr="0063345C" w:rsidRDefault="00734C1A" w:rsidP="002D0FAC">
      <w:pPr>
        <w:pStyle w:val="72"/>
        <w:numPr>
          <w:ilvl w:val="0"/>
          <w:numId w:val="51"/>
        </w:numPr>
        <w:shd w:val="clear" w:color="auto" w:fill="auto"/>
        <w:tabs>
          <w:tab w:val="left" w:pos="587"/>
          <w:tab w:val="left" w:pos="9639"/>
        </w:tabs>
        <w:spacing w:line="283" w:lineRule="exact"/>
        <w:ind w:left="220"/>
        <w:rPr>
          <w:b w:val="0"/>
        </w:rPr>
      </w:pPr>
      <w:r w:rsidRPr="0063345C">
        <w:rPr>
          <w:b w:val="0"/>
        </w:rPr>
        <w:t>умение характеризовать порядок рассмотрения гражданских споров;</w:t>
      </w:r>
    </w:p>
    <w:p w:rsidR="00734C1A" w:rsidRPr="0063345C" w:rsidRDefault="00734C1A" w:rsidP="002D0FAC">
      <w:pPr>
        <w:pStyle w:val="72"/>
        <w:numPr>
          <w:ilvl w:val="0"/>
          <w:numId w:val="51"/>
        </w:numPr>
        <w:shd w:val="clear" w:color="auto" w:fill="auto"/>
        <w:tabs>
          <w:tab w:val="left" w:pos="587"/>
        </w:tabs>
        <w:spacing w:line="283" w:lineRule="exact"/>
        <w:ind w:left="220"/>
        <w:rPr>
          <w:b w:val="0"/>
        </w:rPr>
      </w:pPr>
      <w:r w:rsidRPr="0063345C">
        <w:rPr>
          <w:b w:val="0"/>
        </w:rPr>
        <w:t>умение характеризовать условия заключения, изменения и расторжения трудового договора;</w:t>
      </w:r>
    </w:p>
    <w:p w:rsidR="00734C1A" w:rsidRPr="0063345C" w:rsidRDefault="00734C1A" w:rsidP="002D0FAC">
      <w:pPr>
        <w:pStyle w:val="72"/>
        <w:numPr>
          <w:ilvl w:val="0"/>
          <w:numId w:val="51"/>
        </w:numPr>
        <w:shd w:val="clear" w:color="auto" w:fill="auto"/>
        <w:tabs>
          <w:tab w:val="left" w:pos="587"/>
        </w:tabs>
        <w:spacing w:line="283" w:lineRule="exact"/>
        <w:ind w:left="220"/>
        <w:rPr>
          <w:b w:val="0"/>
        </w:rPr>
      </w:pPr>
      <w:r w:rsidRPr="0063345C">
        <w:rPr>
          <w:b w:val="0"/>
        </w:rPr>
        <w:t>способность иллюстрировать примерами виды социальной защиты и социального обеспечения;</w:t>
      </w:r>
    </w:p>
    <w:p w:rsidR="00734C1A" w:rsidRPr="0063345C" w:rsidRDefault="00734C1A" w:rsidP="002D0FAC">
      <w:pPr>
        <w:pStyle w:val="72"/>
        <w:numPr>
          <w:ilvl w:val="0"/>
          <w:numId w:val="51"/>
        </w:numPr>
        <w:shd w:val="clear" w:color="auto" w:fill="auto"/>
        <w:tabs>
          <w:tab w:val="left" w:pos="587"/>
        </w:tabs>
        <w:spacing w:after="275" w:line="283" w:lineRule="exact"/>
        <w:ind w:left="580" w:hanging="360"/>
        <w:rPr>
          <w:b w:val="0"/>
        </w:rPr>
      </w:pPr>
      <w:r w:rsidRPr="0063345C">
        <w:rPr>
          <w:b w:val="0"/>
        </w:rPr>
        <w:t>извлечение и анализ информации по заданной теме в адаптированных источниках различного типа (Конституция РФ, ГПК РФ, АПК РФ, УПК РФ).</w:t>
      </w:r>
    </w:p>
    <w:p w:rsidR="00734C1A" w:rsidRPr="0063345C" w:rsidRDefault="00734C1A" w:rsidP="00734C1A">
      <w:pPr>
        <w:pStyle w:val="44"/>
        <w:keepNext/>
        <w:keepLines/>
        <w:shd w:val="clear" w:color="auto" w:fill="auto"/>
        <w:spacing w:after="141" w:line="240" w:lineRule="exact"/>
        <w:ind w:left="580"/>
        <w:rPr>
          <w:b w:val="0"/>
        </w:rPr>
      </w:pPr>
      <w:bookmarkStart w:id="66" w:name="bookmark96"/>
      <w:r w:rsidRPr="0063345C">
        <w:rPr>
          <w:b w:val="0"/>
        </w:rPr>
        <w:t>Содержание курса «Обществознание» в 10 классе</w:t>
      </w:r>
      <w:bookmarkEnd w:id="66"/>
    </w:p>
    <w:p w:rsidR="00734C1A" w:rsidRPr="0063345C" w:rsidRDefault="00734C1A" w:rsidP="00734C1A">
      <w:pPr>
        <w:pStyle w:val="72"/>
        <w:shd w:val="clear" w:color="auto" w:fill="auto"/>
        <w:spacing w:line="274" w:lineRule="exact"/>
        <w:ind w:left="284"/>
        <w:rPr>
          <w:b w:val="0"/>
        </w:rPr>
      </w:pPr>
      <w:r w:rsidRPr="0063345C">
        <w:rPr>
          <w:b w:val="0"/>
        </w:rPr>
        <w:t>Тема I Человек в обществе. Общество как совместная жизнедеятельность людей. Общество и природа. Общество и культура. Науки об обществе. Особенности социальной системы. Социальные институты. Многовариантность общественного развития. Целостность и противоречивость современного мира. Проблема общественного прогресса. Биологическое и социальное в человеке. Социальные качества личности. Самосознание и самореализация. Деятельность человека: основные характеристики. Структура деятельности и её мотивация. Многообразие видов деятельности. Сознание и деятельность. Общественное и индивидуальное сознание. Познаваем ли мир. Познание чувственное и рациональное. Истина и её критерии. Особенности научного познания. Социальные и гуманитарные знания. Многообразие человеческого знания. Особенности социального познания. 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 Глобализация как явление современности. Современное информационное пространство. Глобальная информационная экономика. Социально-по-</w:t>
      </w:r>
    </w:p>
    <w:p w:rsidR="00734C1A" w:rsidRDefault="00734C1A" w:rsidP="00734C1A">
      <w:pPr>
        <w:pStyle w:val="25"/>
        <w:shd w:val="clear" w:color="auto" w:fill="auto"/>
        <w:spacing w:before="0" w:line="274" w:lineRule="exact"/>
        <w:ind w:left="284" w:firstLine="0"/>
        <w:jc w:val="both"/>
      </w:pPr>
      <w:r>
        <w:t>литическое измерение информационного общества. Международный терроризм: понятие и признаки. Глобализация и международный терроризм. Идеология насилия и международный терроризм. Противодействие международному терроризму.</w:t>
      </w:r>
    </w:p>
    <w:p w:rsidR="00734C1A" w:rsidRDefault="00734C1A" w:rsidP="00734C1A">
      <w:pPr>
        <w:pStyle w:val="25"/>
        <w:shd w:val="clear" w:color="auto" w:fill="auto"/>
        <w:spacing w:before="0" w:line="274" w:lineRule="exact"/>
        <w:ind w:left="220" w:firstLine="0"/>
        <w:jc w:val="both"/>
      </w:pPr>
      <w:r>
        <w:rPr>
          <w:rStyle w:val="2b"/>
        </w:rPr>
        <w:t xml:space="preserve">Тема II -Общество как мир культуры. </w:t>
      </w:r>
      <w:r>
        <w:t>Понятие "духовная культура». Культурные ценности и нормы. Институты культуры. Многообразие культур. Человек как духовное существо. Духовные ориентиры личности. Мировоззрение и его роль в жизни человека. Как и почему возникла мораль. Устойчивость и изменчивость моральных норм. Что заставляет нас делать выбор в пользу добра. Наука и её функции в обществе. Этика науки. Образование в современном обществе. Образование как система. Особенности религиозного сознания. Религия как общественный институт. Религия и религиозные организации в современной России. Проблема поддержания межрелигиозного мира. Что такое искусство. Функции искусства. Структура искусства. Современное искусство. Характерные черты массовой культуры. Что привело к появлению массовой культуры. Средства массовой информации и массовая культура. Оценка массовой культуры как общественного явления.</w:t>
      </w:r>
    </w:p>
    <w:p w:rsidR="00734C1A" w:rsidRDefault="00734C1A" w:rsidP="00734C1A">
      <w:pPr>
        <w:pStyle w:val="25"/>
        <w:shd w:val="clear" w:color="auto" w:fill="auto"/>
        <w:spacing w:before="0" w:line="274" w:lineRule="exact"/>
        <w:ind w:left="220" w:firstLine="0"/>
        <w:jc w:val="both"/>
      </w:pPr>
      <w:r>
        <w:rPr>
          <w:rStyle w:val="2b"/>
        </w:rPr>
        <w:t xml:space="preserve">Тема III Правовое регулирование общественных отношений. </w:t>
      </w:r>
      <w:r>
        <w:t>Нормативный подход к праву. Естественно-правовой подход к праву. Естественное право как юридическая реальность. Взаимосвязь естественного и позитивного права. Основные признаки права. Право и мораль. Система права. Норма права. Отрасль права. Институт права. Что такое источник права. Основные источники (формы) права. Виды нормативных актов. Федеральные законы и законы субъектов РФ. Законотворческий процесс в Российской Федерации. Что такое правоотношение. Правомерное поведение. Что такое правонарушение. Юридическая ответственность. Гражданство Российской Федерации. Права и обязанности гражданина России. Воинская обязанность. Альтернативная гражданская служба. Права и обязанности налогоплательщика. Гражданские правоотношения. Имущественные права. Личные неимущественные права. Право на результат интеллектуальной деятельности. Наследование. Защита гражданских прав. Конституционные основы социальной защиты. Социальная защита граждан. Право на социальное обеспечение. Право на охрану здоровья. Правовые основы предпринимательской деятельности. Организационно-правовые формы предпринимательства. Открытие своего дела. Трудовые правоотношения. Порядок приёма на работу. Профессиональное образование. Правовая связь членов семьи. Вступление в брак и расторжение брака. Права и обязанности супругов. Права и обязанности детей и родителей. Воспитание детей, оставшихся без попечения родителей. Общая характеристика экологического права. Право человека на благоприятную окружающую среду. Способы защиты экологических прав. Экологические правонарушения. Гражданский процесс. Уголовный процесс. Административная юрисдикция. Основные стадии конституционного судопроизводства. Защита прав и свобод человека средствами ООН. Европейская система защиты прав человека. Проблема отмены смертной казни. Международные преступления и правонарушения . Полномочия международного уголовного суда. 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w:t>
      </w:r>
    </w:p>
    <w:p w:rsidR="00734C1A" w:rsidRDefault="00734C1A" w:rsidP="00734C1A">
      <w:pPr>
        <w:pStyle w:val="25"/>
        <w:shd w:val="clear" w:color="auto" w:fill="auto"/>
        <w:spacing w:before="0" w:after="480" w:line="274" w:lineRule="exact"/>
        <w:ind w:left="220" w:right="320" w:firstLine="0"/>
        <w:jc w:val="both"/>
      </w:pPr>
      <w:r>
        <w:rPr>
          <w:rStyle w:val="2b"/>
        </w:rPr>
        <w:t xml:space="preserve">Заключение. </w:t>
      </w:r>
      <w:r>
        <w:t>Человек и глобальные вызовы современного общества. Человек в мире информации. Человек и ценности современного общества.</w:t>
      </w:r>
    </w:p>
    <w:p w:rsidR="00734C1A" w:rsidRDefault="00734C1A" w:rsidP="00734C1A">
      <w:pPr>
        <w:pStyle w:val="44"/>
        <w:keepNext/>
        <w:keepLines/>
        <w:shd w:val="clear" w:color="auto" w:fill="auto"/>
        <w:spacing w:line="274" w:lineRule="exact"/>
        <w:ind w:left="640"/>
        <w:jc w:val="center"/>
      </w:pPr>
      <w:bookmarkStart w:id="67" w:name="bookmark97"/>
      <w:r>
        <w:t>Тематическое планирование по курсу</w:t>
      </w:r>
      <w:r>
        <w:br/>
        <w:t>«Обществознание»</w:t>
      </w:r>
      <w:bookmarkEnd w:id="67"/>
    </w:p>
    <w:p w:rsidR="00734C1A" w:rsidRDefault="00734C1A" w:rsidP="00734C1A">
      <w:pPr>
        <w:pStyle w:val="44"/>
        <w:keepNext/>
        <w:keepLines/>
        <w:shd w:val="clear" w:color="auto" w:fill="auto"/>
        <w:spacing w:line="274" w:lineRule="exact"/>
        <w:ind w:left="640"/>
        <w:jc w:val="center"/>
      </w:pPr>
      <w:bookmarkStart w:id="68" w:name="bookmark98"/>
      <w:r>
        <w:t>10 класс» (Базовый уровень)</w:t>
      </w:r>
      <w:bookmarkEnd w:id="68"/>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8189"/>
        <w:gridCol w:w="1430"/>
      </w:tblGrid>
      <w:tr w:rsidR="00734C1A" w:rsidTr="00A32A83">
        <w:trPr>
          <w:trHeight w:hRule="exact" w:val="586"/>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220" w:firstLine="0"/>
            </w:pPr>
            <w:r>
              <w:rPr>
                <w:rStyle w:val="2f1"/>
              </w:rPr>
              <w:t>№</w:t>
            </w:r>
          </w:p>
          <w:p w:rsidR="00734C1A" w:rsidRDefault="00734C1A" w:rsidP="00A32A83">
            <w:pPr>
              <w:pStyle w:val="25"/>
              <w:framePr w:w="10339" w:wrap="notBeside" w:vAnchor="text" w:hAnchor="text" w:xAlign="center" w:y="1"/>
              <w:shd w:val="clear" w:color="auto" w:fill="auto"/>
              <w:spacing w:before="0" w:line="240" w:lineRule="exact"/>
              <w:ind w:left="220" w:firstLine="0"/>
            </w:pPr>
            <w:r>
              <w:rPr>
                <w:rStyle w:val="2f1"/>
              </w:rPr>
              <w:t>п/п</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rPr>
                <w:rStyle w:val="2f1"/>
              </w:rPr>
              <w:t>Название раздела</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after="60" w:line="240" w:lineRule="exact"/>
              <w:ind w:firstLine="0"/>
            </w:pPr>
            <w:r>
              <w:rPr>
                <w:rStyle w:val="2f1"/>
              </w:rPr>
              <w:t>Количество</w:t>
            </w:r>
          </w:p>
          <w:p w:rsidR="00734C1A" w:rsidRDefault="00734C1A" w:rsidP="00A32A83">
            <w:pPr>
              <w:pStyle w:val="25"/>
              <w:framePr w:w="10339" w:wrap="notBeside" w:vAnchor="text" w:hAnchor="text" w:xAlign="center" w:y="1"/>
              <w:shd w:val="clear" w:color="auto" w:fill="auto"/>
              <w:spacing w:before="60" w:line="240" w:lineRule="exact"/>
              <w:ind w:firstLine="0"/>
              <w:jc w:val="center"/>
            </w:pPr>
            <w:r>
              <w:rPr>
                <w:rStyle w:val="2f1"/>
              </w:rPr>
              <w:t>часов</w:t>
            </w:r>
          </w:p>
        </w:tc>
      </w:tr>
      <w:tr w:rsidR="00734C1A" w:rsidTr="00A32A83">
        <w:trPr>
          <w:trHeight w:hRule="exact" w:val="562"/>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rPr>
                <w:rStyle w:val="2f1"/>
              </w:rPr>
              <w:t>1</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Человек в обществе</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18</w:t>
            </w:r>
          </w:p>
        </w:tc>
      </w:tr>
      <w:tr w:rsidR="00734C1A" w:rsidTr="00A32A83">
        <w:trPr>
          <w:trHeight w:hRule="exact" w:val="730"/>
          <w:jc w:val="center"/>
        </w:trPr>
        <w:tc>
          <w:tcPr>
            <w:tcW w:w="720"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rPr>
                <w:rStyle w:val="2f1"/>
              </w:rPr>
              <w:t>2</w:t>
            </w:r>
          </w:p>
        </w:tc>
        <w:tc>
          <w:tcPr>
            <w:tcW w:w="8189"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rPr>
                <w:rStyle w:val="2f1"/>
              </w:rPr>
              <w:t>Урок представления результатов проектной деятельности по темам главы II.</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bl>
    <w:p w:rsidR="00734C1A" w:rsidRDefault="00734C1A" w:rsidP="00734C1A">
      <w:pPr>
        <w:framePr w:w="10339" w:wrap="notBeside" w:vAnchor="text" w:hAnchor="text" w:xAlign="center" w:y="1"/>
        <w:rPr>
          <w:sz w:val="2"/>
          <w:szCs w:val="2"/>
        </w:rPr>
      </w:pPr>
    </w:p>
    <w:p w:rsidR="00734C1A" w:rsidRDefault="00734C1A" w:rsidP="00734C1A">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8189"/>
        <w:gridCol w:w="1430"/>
      </w:tblGrid>
      <w:tr w:rsidR="00734C1A" w:rsidTr="00A32A83">
        <w:trPr>
          <w:trHeight w:hRule="exact" w:val="432"/>
          <w:jc w:val="center"/>
        </w:trPr>
        <w:tc>
          <w:tcPr>
            <w:tcW w:w="720" w:type="dxa"/>
            <w:tcBorders>
              <w:top w:val="single" w:sz="4" w:space="0" w:color="auto"/>
              <w:left w:val="single" w:sz="4" w:space="0" w:color="auto"/>
            </w:tcBorders>
            <w:shd w:val="clear" w:color="auto" w:fill="FFFFFF"/>
          </w:tcPr>
          <w:p w:rsidR="00734C1A" w:rsidRDefault="00734C1A" w:rsidP="00A32A83">
            <w:pPr>
              <w:pStyle w:val="25"/>
              <w:framePr w:w="10339" w:wrap="notBeside" w:vAnchor="text" w:hAnchor="text" w:xAlign="center" w:y="1"/>
              <w:shd w:val="clear" w:color="auto" w:fill="auto"/>
              <w:spacing w:before="0" w:line="240" w:lineRule="exact"/>
              <w:ind w:left="300" w:firstLine="0"/>
            </w:pPr>
            <w:r>
              <w:t>3</w:t>
            </w:r>
          </w:p>
        </w:tc>
        <w:tc>
          <w:tcPr>
            <w:tcW w:w="8189" w:type="dxa"/>
            <w:tcBorders>
              <w:top w:val="single" w:sz="4" w:space="0" w:color="auto"/>
              <w:left w:val="single" w:sz="4" w:space="0" w:color="auto"/>
            </w:tcBorders>
            <w:shd w:val="clear" w:color="auto" w:fill="FFFFFF"/>
          </w:tcPr>
          <w:p w:rsidR="00734C1A" w:rsidRDefault="00734C1A" w:rsidP="00A32A83">
            <w:pPr>
              <w:pStyle w:val="25"/>
              <w:framePr w:w="10339" w:wrap="notBeside" w:vAnchor="text" w:hAnchor="text" w:xAlign="center" w:y="1"/>
              <w:shd w:val="clear" w:color="auto" w:fill="auto"/>
              <w:spacing w:before="0" w:line="240" w:lineRule="exact"/>
              <w:ind w:firstLine="0"/>
            </w:pPr>
            <w:r>
              <w:rPr>
                <w:rStyle w:val="2f1"/>
              </w:rPr>
              <w:t>Повторительно-</w:t>
            </w:r>
            <w:r w:rsidR="00184831">
              <w:rPr>
                <w:rStyle w:val="2f1"/>
              </w:rPr>
              <w:t>обобщающий урок</w:t>
            </w:r>
            <w:r>
              <w:rPr>
                <w:rStyle w:val="2f1"/>
              </w:rPr>
              <w:t xml:space="preserve"> по теме «Человек в обществе».</w:t>
            </w:r>
          </w:p>
        </w:tc>
        <w:tc>
          <w:tcPr>
            <w:tcW w:w="1430"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r w:rsidR="00734C1A" w:rsidTr="00A32A83">
        <w:trPr>
          <w:trHeight w:hRule="exact" w:val="562"/>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4</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Общество как мир культуры</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14</w:t>
            </w:r>
          </w:p>
        </w:tc>
      </w:tr>
      <w:tr w:rsidR="00734C1A" w:rsidTr="00A32A83">
        <w:trPr>
          <w:trHeight w:hRule="exact" w:val="571"/>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5</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Урок представления результатов проектной деятельности по темам главы II.</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r w:rsidR="00734C1A" w:rsidTr="00A32A83">
        <w:trPr>
          <w:trHeight w:hRule="exact" w:val="566"/>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6</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Повторительно-обобщающий урок по теме «Общество как мир культуры».</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r w:rsidR="00734C1A" w:rsidTr="00A32A83">
        <w:trPr>
          <w:trHeight w:hRule="exact" w:val="514"/>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7</w:t>
            </w:r>
          </w:p>
        </w:tc>
        <w:tc>
          <w:tcPr>
            <w:tcW w:w="8189" w:type="dxa"/>
            <w:tcBorders>
              <w:top w:val="single" w:sz="4" w:space="0" w:color="auto"/>
              <w:left w:val="single" w:sz="4" w:space="0" w:color="auto"/>
            </w:tcBorders>
            <w:shd w:val="clear" w:color="auto" w:fill="FFFFFF"/>
          </w:tcPr>
          <w:p w:rsidR="00734C1A" w:rsidRDefault="00734C1A" w:rsidP="00A32A83">
            <w:pPr>
              <w:pStyle w:val="25"/>
              <w:framePr w:w="10339" w:wrap="notBeside" w:vAnchor="text" w:hAnchor="text" w:xAlign="center" w:y="1"/>
              <w:shd w:val="clear" w:color="auto" w:fill="auto"/>
              <w:spacing w:before="0" w:line="240" w:lineRule="exact"/>
              <w:ind w:firstLine="0"/>
            </w:pPr>
            <w:r>
              <w:t>Правовое регулирование общественных отношений</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28</w:t>
            </w:r>
          </w:p>
        </w:tc>
      </w:tr>
      <w:tr w:rsidR="00734C1A" w:rsidTr="00A32A83">
        <w:trPr>
          <w:trHeight w:hRule="exact" w:val="418"/>
          <w:jc w:val="center"/>
        </w:trPr>
        <w:tc>
          <w:tcPr>
            <w:tcW w:w="720" w:type="dxa"/>
            <w:tcBorders>
              <w:top w:val="single" w:sz="4" w:space="0" w:color="auto"/>
              <w:left w:val="single" w:sz="4" w:space="0" w:color="auto"/>
            </w:tcBorders>
            <w:shd w:val="clear" w:color="auto" w:fill="FFFFFF"/>
            <w:vAlign w:val="bottom"/>
          </w:tcPr>
          <w:p w:rsidR="00734C1A" w:rsidRDefault="00734C1A" w:rsidP="00A32A83">
            <w:pPr>
              <w:pStyle w:val="25"/>
              <w:framePr w:w="10339" w:wrap="notBeside" w:vAnchor="text" w:hAnchor="text" w:xAlign="center" w:y="1"/>
              <w:shd w:val="clear" w:color="auto" w:fill="auto"/>
              <w:spacing w:before="0" w:line="240" w:lineRule="exact"/>
              <w:ind w:left="300" w:firstLine="0"/>
            </w:pPr>
            <w:r>
              <w:t>8</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Человек в XXI в. (Заключение)</w:t>
            </w:r>
          </w:p>
        </w:tc>
        <w:tc>
          <w:tcPr>
            <w:tcW w:w="1430"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r w:rsidR="00734C1A" w:rsidTr="00A32A83">
        <w:trPr>
          <w:trHeight w:hRule="exact" w:val="413"/>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9</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Урок представления результатов проектной деятельности по темам главы III.</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r w:rsidR="00734C1A" w:rsidTr="00A32A83">
        <w:trPr>
          <w:trHeight w:hRule="exact" w:val="792"/>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10</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50" w:lineRule="exact"/>
              <w:ind w:firstLine="0"/>
            </w:pPr>
            <w:r>
              <w:t>Повторительно-обобщающий урок по теме «Правовое регулирование общественных отношений».</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1</w:t>
            </w:r>
          </w:p>
        </w:tc>
      </w:tr>
      <w:tr w:rsidR="00734C1A" w:rsidTr="00A32A83">
        <w:trPr>
          <w:trHeight w:hRule="exact" w:val="533"/>
          <w:jc w:val="center"/>
        </w:trPr>
        <w:tc>
          <w:tcPr>
            <w:tcW w:w="720"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left="300" w:firstLine="0"/>
            </w:pPr>
            <w:r>
              <w:t>11</w:t>
            </w:r>
          </w:p>
        </w:tc>
        <w:tc>
          <w:tcPr>
            <w:tcW w:w="8189" w:type="dxa"/>
            <w:tcBorders>
              <w:top w:val="single" w:sz="4" w:space="0" w:color="auto"/>
              <w:lef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Резерв</w:t>
            </w:r>
          </w:p>
        </w:tc>
        <w:tc>
          <w:tcPr>
            <w:tcW w:w="1430" w:type="dxa"/>
            <w:tcBorders>
              <w:top w:val="single" w:sz="4" w:space="0" w:color="auto"/>
              <w:left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3</w:t>
            </w:r>
          </w:p>
        </w:tc>
      </w:tr>
      <w:tr w:rsidR="00734C1A" w:rsidTr="00A32A8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734C1A" w:rsidRDefault="00734C1A" w:rsidP="00A32A83">
            <w:pPr>
              <w:framePr w:w="10339" w:wrap="notBeside" w:vAnchor="text" w:hAnchor="text" w:xAlign="center" w:y="1"/>
              <w:rPr>
                <w:sz w:val="10"/>
                <w:szCs w:val="10"/>
              </w:rPr>
            </w:pPr>
          </w:p>
        </w:tc>
        <w:tc>
          <w:tcPr>
            <w:tcW w:w="8189" w:type="dxa"/>
            <w:tcBorders>
              <w:top w:val="single" w:sz="4" w:space="0" w:color="auto"/>
              <w:left w:val="single" w:sz="4" w:space="0" w:color="auto"/>
              <w:bottom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pPr>
            <w:r>
              <w:t>итого</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center"/>
          </w:tcPr>
          <w:p w:rsidR="00734C1A" w:rsidRDefault="00734C1A" w:rsidP="00A32A83">
            <w:pPr>
              <w:pStyle w:val="25"/>
              <w:framePr w:w="10339" w:wrap="notBeside" w:vAnchor="text" w:hAnchor="text" w:xAlign="center" w:y="1"/>
              <w:shd w:val="clear" w:color="auto" w:fill="auto"/>
              <w:spacing w:before="0" w:line="240" w:lineRule="exact"/>
              <w:ind w:firstLine="0"/>
              <w:jc w:val="center"/>
            </w:pPr>
            <w:r>
              <w:t>70</w:t>
            </w:r>
          </w:p>
        </w:tc>
      </w:tr>
    </w:tbl>
    <w:p w:rsidR="00734C1A" w:rsidRDefault="00734C1A" w:rsidP="00734C1A">
      <w:pPr>
        <w:pStyle w:val="2d"/>
        <w:framePr w:w="10339" w:wrap="notBeside" w:vAnchor="text" w:hAnchor="text" w:xAlign="center" w:y="1"/>
        <w:shd w:val="clear" w:color="auto" w:fill="auto"/>
        <w:spacing w:line="240" w:lineRule="exact"/>
        <w:ind w:firstLine="0"/>
      </w:pPr>
      <w:r>
        <w:t>Содержание курса «Обществознание» в 11 классе</w:t>
      </w:r>
    </w:p>
    <w:p w:rsidR="00734C1A" w:rsidRDefault="00734C1A" w:rsidP="00734C1A">
      <w:pPr>
        <w:framePr w:w="10339" w:wrap="notBeside" w:vAnchor="text" w:hAnchor="text" w:xAlign="center" w:y="1"/>
        <w:rPr>
          <w:sz w:val="2"/>
          <w:szCs w:val="2"/>
        </w:rPr>
      </w:pPr>
    </w:p>
    <w:p w:rsidR="00734C1A" w:rsidRDefault="00734C1A" w:rsidP="00734C1A">
      <w:pPr>
        <w:rPr>
          <w:sz w:val="2"/>
          <w:szCs w:val="2"/>
        </w:rPr>
      </w:pPr>
    </w:p>
    <w:p w:rsidR="00734C1A" w:rsidRDefault="00734C1A" w:rsidP="00734C1A">
      <w:pPr>
        <w:pStyle w:val="44"/>
        <w:keepNext/>
        <w:keepLines/>
        <w:shd w:val="clear" w:color="auto" w:fill="auto"/>
        <w:spacing w:before="124" w:line="274" w:lineRule="exact"/>
        <w:ind w:firstLine="320"/>
      </w:pPr>
      <w:bookmarkStart w:id="69" w:name="bookmark99"/>
      <w:r>
        <w:t>Тема I. Экономическая жизнь общества.</w:t>
      </w:r>
      <w:bookmarkEnd w:id="69"/>
    </w:p>
    <w:p w:rsidR="00734C1A" w:rsidRDefault="00734C1A" w:rsidP="00734C1A">
      <w:pPr>
        <w:pStyle w:val="25"/>
        <w:shd w:val="clear" w:color="auto" w:fill="auto"/>
        <w:spacing w:before="0" w:after="540" w:line="274" w:lineRule="exact"/>
        <w:ind w:firstLine="320"/>
        <w:jc w:val="both"/>
      </w:pPr>
      <w:r>
        <w:t>Экономика как подсистема общества. Экономика и уровень жизни. Экономика и социальная структура общества. Экономика и политика. Что изучает экономическая наука. Экономическая деятельность и её измерители. Понятие ВВП. Экстенсивный и интенсивный рост. Факторы и темпы экономического роста. Экономическое развитие. Экономический цикл. Причины цикличного развития экономики. Рынок в жизни общества. Рыночная экономика. Как действует «невидимая рука» рынка. Законы спроса и предложения. Рыночные структуры. Конкуренция и монополия. Современная рыночная система. Цели деятельности фирмы. Факторы производства. Экономические и бухгалтерские издержки и прибыль. Постоянные и временные издержки производства. Налоги, уплачиваемые предприятием. Основные принципы менеджмента. Основы маркетинга. Функции финансового рынка. Финансовые институты. Защита прав потребителей финансовых услуг. Фондовый рынок, его инструменты и участники. Основные источники финансирования бизнеса. Экономические функции государства. Общественные блага. Внешние эффекты. Какой инструмент регулирования экономики выбрать. Налоговая система РФ. Нужна ли рынку помощь государства. Тенденции экономического развития России. Типы финансовой политики. Основы денежно-кредитной политики государства. Влияние денежно-кредитной политики на российскую экономику. Бюджетная политика. Инфляция: виды, причины и последствия. Рынок труда. Причины и виды безработицы. Государственная политика в области занятости. Что такое мировая экономика. Международная торговля. Государственная политика в области международной торговли. Глобальные проблемы экономики. Тенденции общемирового экономического развития. Экономическая культура: сущность и структура. Экономические отношения и интересы. Экономическая свобода и социальная ответственность. Связь экономической культуры и деятельности. Рациональное поведение участников экономической деятельности.</w:t>
      </w:r>
    </w:p>
    <w:p w:rsidR="00734C1A" w:rsidRDefault="00734C1A" w:rsidP="00734C1A">
      <w:pPr>
        <w:pStyle w:val="44"/>
        <w:keepNext/>
        <w:keepLines/>
        <w:shd w:val="clear" w:color="auto" w:fill="auto"/>
        <w:spacing w:line="274" w:lineRule="exact"/>
        <w:ind w:left="200" w:firstLine="280"/>
      </w:pPr>
      <w:bookmarkStart w:id="70" w:name="bookmark100"/>
      <w:r>
        <w:t>Тема II. Социальная сфера.</w:t>
      </w:r>
      <w:bookmarkEnd w:id="70"/>
    </w:p>
    <w:p w:rsidR="00734C1A" w:rsidRDefault="00734C1A" w:rsidP="00734C1A">
      <w:pPr>
        <w:pStyle w:val="25"/>
        <w:shd w:val="clear" w:color="auto" w:fill="auto"/>
        <w:spacing w:before="0" w:line="274" w:lineRule="exact"/>
        <w:ind w:left="200" w:firstLine="280"/>
        <w:jc w:val="both"/>
      </w:pPr>
      <w:r>
        <w:t>Многообразие социальных групп. Социальное неравенство. Социальная стратификация. Социальная мобильность. Социальные интересы. Социальные нормы. Социальный контроль. Отклоняющееся (девиантное) поведение. Преступность. Что объединяет людей в нацию. Россия — многонациональное общество и единый народ. Межнациональные конфликты и пути их преодоления. Пути межнационального сближения. Национальная политика в России. Семья как</w:t>
      </w:r>
    </w:p>
    <w:p w:rsidR="00734C1A" w:rsidRDefault="00734C1A" w:rsidP="00734C1A">
      <w:pPr>
        <w:pStyle w:val="25"/>
        <w:shd w:val="clear" w:color="auto" w:fill="auto"/>
        <w:spacing w:before="0" w:line="274" w:lineRule="exact"/>
        <w:ind w:left="320" w:firstLine="0"/>
        <w:jc w:val="both"/>
      </w:pPr>
      <w:r>
        <w:t>социальный институт. Функции семьи. Семья в современном обществе. Бытовые отношения. Дом, в котором мы живём. Гендерные стереотипы и роли. Гендер и социализация. Гендерные отношения в современном обществе. Молодёжь как социальная группа. Развитие социальных ролей в юношеском возрасте. Молодёжная субкультура. Изменение численности населения России. Возрастной состав населения России. Рождаемость и смертность. Миграция.</w:t>
      </w:r>
    </w:p>
    <w:p w:rsidR="00734C1A" w:rsidRDefault="00734C1A" w:rsidP="00734C1A">
      <w:pPr>
        <w:pStyle w:val="72"/>
        <w:shd w:val="clear" w:color="auto" w:fill="auto"/>
        <w:spacing w:line="274" w:lineRule="exact"/>
        <w:ind w:left="320" w:firstLine="320"/>
      </w:pPr>
      <w:r>
        <w:t>Тема III. Политическая жизнь общества.</w:t>
      </w:r>
    </w:p>
    <w:p w:rsidR="00734C1A" w:rsidRDefault="00734C1A" w:rsidP="00734C1A">
      <w:pPr>
        <w:pStyle w:val="25"/>
        <w:shd w:val="clear" w:color="auto" w:fill="auto"/>
        <w:spacing w:before="0" w:line="274" w:lineRule="exact"/>
        <w:ind w:left="320" w:right="160" w:firstLine="320"/>
        <w:jc w:val="both"/>
      </w:pPr>
      <w:r>
        <w:t xml:space="preserve">Политическая деятельность и общество. Политическая сфера и политические институты. Политические отношения. Политическая власть. Структура и функции политической системы. Государство в политической системе. Политический режим. Демократические перемены в России. Сущность правового государства. Гражданское общество. Местное самоуправление. Избирательная система. Избирательная кампания. Понятия политической партии и движения. Типология и функции политических партий. Типы партийных систем. Политическая элита. Политическое лидерство. Роль политического лидера. Типы лидерства. Обыденное и теоретическое сознание. Что такое идеология. Со-ременные политические идеологии. Роль идеологии в политической жизни. Политическая психология. Средства массовой коммуникации и политическое сознание. Многообразие форм политического поведения. Политический терроризм. Регулирование политического поведения. Сущность и этапы политического процесса. Политическое участие. Политическая культура. </w:t>
      </w:r>
      <w:r>
        <w:rPr>
          <w:rStyle w:val="2b"/>
        </w:rPr>
        <w:t xml:space="preserve">Заключение. </w:t>
      </w:r>
      <w:r>
        <w:t>Общество и человек перед лицом угроз XXI в.</w:t>
      </w: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r>
        <w:t>Тематическое планирование по курсу</w:t>
      </w:r>
      <w:r>
        <w:br/>
        <w:t>«Обществознание»</w:t>
      </w:r>
    </w:p>
    <w:p w:rsidR="00734C1A" w:rsidRDefault="00734C1A" w:rsidP="00734C1A">
      <w:pPr>
        <w:pStyle w:val="72"/>
        <w:shd w:val="clear" w:color="auto" w:fill="auto"/>
        <w:spacing w:line="274" w:lineRule="exact"/>
        <w:ind w:left="560"/>
        <w:jc w:val="center"/>
      </w:pPr>
      <w:r>
        <w:t>10 класс» (Базовый уровень)</w:t>
      </w:r>
    </w:p>
    <w:p w:rsidR="00734C1A" w:rsidRDefault="00734C1A" w:rsidP="00734C1A">
      <w:pPr>
        <w:pStyle w:val="72"/>
        <w:shd w:val="clear" w:color="auto" w:fill="auto"/>
        <w:spacing w:line="274" w:lineRule="exact"/>
        <w:ind w:left="560"/>
        <w:jc w:val="center"/>
      </w:pPr>
    </w:p>
    <w:p w:rsidR="00734C1A" w:rsidRDefault="00734C1A" w:rsidP="00734C1A">
      <w:pPr>
        <w:pStyle w:val="72"/>
        <w:shd w:val="clear" w:color="auto" w:fill="auto"/>
        <w:spacing w:line="274" w:lineRule="exact"/>
        <w:ind w:left="560"/>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8078"/>
        <w:gridCol w:w="1142"/>
      </w:tblGrid>
      <w:tr w:rsidR="00734C1A" w:rsidTr="00A32A83">
        <w:trPr>
          <w:trHeight w:hRule="exact" w:val="581"/>
          <w:jc w:val="center"/>
        </w:trPr>
        <w:tc>
          <w:tcPr>
            <w:tcW w:w="1286" w:type="dxa"/>
            <w:tcBorders>
              <w:top w:val="single" w:sz="4" w:space="0" w:color="auto"/>
              <w:left w:val="single" w:sz="4" w:space="0" w:color="auto"/>
            </w:tcBorders>
            <w:shd w:val="clear" w:color="auto" w:fill="FFFFFF"/>
          </w:tcPr>
          <w:p w:rsidR="00734C1A" w:rsidRDefault="00734C1A" w:rsidP="00A32A83">
            <w:pPr>
              <w:pStyle w:val="25"/>
              <w:framePr w:w="10507" w:wrap="notBeside" w:vAnchor="text" w:hAnchor="text" w:xAlign="center" w:y="1"/>
              <w:shd w:val="clear" w:color="auto" w:fill="auto"/>
              <w:spacing w:before="0" w:line="240" w:lineRule="exact"/>
              <w:ind w:firstLine="0"/>
            </w:pPr>
            <w:r>
              <w:t>№ п/п</w:t>
            </w:r>
          </w:p>
        </w:tc>
        <w:tc>
          <w:tcPr>
            <w:tcW w:w="8078" w:type="dxa"/>
            <w:tcBorders>
              <w:top w:val="single" w:sz="4" w:space="0" w:color="auto"/>
              <w:left w:val="single" w:sz="4" w:space="0" w:color="auto"/>
            </w:tcBorders>
            <w:shd w:val="clear" w:color="auto" w:fill="FFFFFF"/>
          </w:tcPr>
          <w:p w:rsidR="00734C1A" w:rsidRDefault="00734C1A" w:rsidP="00A32A83">
            <w:pPr>
              <w:pStyle w:val="25"/>
              <w:framePr w:w="10507" w:wrap="notBeside" w:vAnchor="text" w:hAnchor="text" w:xAlign="center" w:y="1"/>
              <w:shd w:val="clear" w:color="auto" w:fill="auto"/>
              <w:spacing w:before="0" w:line="240" w:lineRule="exact"/>
              <w:ind w:firstLine="0"/>
            </w:pPr>
            <w:r>
              <w:t>Наименование разделов, тем</w:t>
            </w:r>
          </w:p>
        </w:tc>
        <w:tc>
          <w:tcPr>
            <w:tcW w:w="1142" w:type="dxa"/>
            <w:tcBorders>
              <w:top w:val="single" w:sz="4" w:space="0" w:color="auto"/>
              <w:left w:val="single" w:sz="4" w:space="0" w:color="auto"/>
              <w:right w:val="single" w:sz="4" w:space="0" w:color="auto"/>
            </w:tcBorders>
            <w:shd w:val="clear" w:color="auto" w:fill="FFFFFF"/>
          </w:tcPr>
          <w:p w:rsidR="00734C1A" w:rsidRDefault="00734C1A" w:rsidP="00A32A83">
            <w:pPr>
              <w:pStyle w:val="25"/>
              <w:framePr w:w="10507" w:wrap="notBeside" w:vAnchor="text" w:hAnchor="text" w:xAlign="center" w:y="1"/>
              <w:shd w:val="clear" w:color="auto" w:fill="auto"/>
              <w:spacing w:before="0" w:line="240" w:lineRule="exact"/>
              <w:ind w:firstLine="0"/>
            </w:pPr>
            <w:r>
              <w:t>Кол час</w:t>
            </w:r>
          </w:p>
        </w:tc>
      </w:tr>
      <w:tr w:rsidR="00734C1A" w:rsidTr="00A32A83">
        <w:trPr>
          <w:trHeight w:hRule="exact" w:val="283"/>
          <w:jc w:val="center"/>
        </w:trPr>
        <w:tc>
          <w:tcPr>
            <w:tcW w:w="1286" w:type="dxa"/>
            <w:tcBorders>
              <w:top w:val="single" w:sz="4" w:space="0" w:color="auto"/>
              <w:left w:val="single" w:sz="4" w:space="0" w:color="auto"/>
            </w:tcBorders>
            <w:shd w:val="clear" w:color="auto" w:fill="FFFFFF"/>
          </w:tcPr>
          <w:p w:rsidR="00734C1A" w:rsidRDefault="00734C1A" w:rsidP="00A32A83">
            <w:pPr>
              <w:framePr w:w="10507" w:wrap="notBeside" w:vAnchor="text" w:hAnchor="text" w:xAlign="center" w:y="1"/>
              <w:rPr>
                <w:sz w:val="10"/>
                <w:szCs w:val="10"/>
              </w:rPr>
            </w:pPr>
          </w:p>
        </w:tc>
        <w:tc>
          <w:tcPr>
            <w:tcW w:w="8078" w:type="dxa"/>
            <w:tcBorders>
              <w:top w:val="single" w:sz="4" w:space="0" w:color="auto"/>
              <w:lef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t>Тема I. Экономическая жизнь общества</w:t>
            </w:r>
          </w:p>
        </w:tc>
        <w:tc>
          <w:tcPr>
            <w:tcW w:w="1142"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rPr>
                <w:rStyle w:val="2b"/>
              </w:rPr>
              <w:t>32 ч</w:t>
            </w:r>
          </w:p>
        </w:tc>
      </w:tr>
      <w:tr w:rsidR="00734C1A" w:rsidTr="00A32A83">
        <w:trPr>
          <w:trHeight w:hRule="exact" w:val="288"/>
          <w:jc w:val="center"/>
        </w:trPr>
        <w:tc>
          <w:tcPr>
            <w:tcW w:w="1286" w:type="dxa"/>
            <w:tcBorders>
              <w:top w:val="single" w:sz="4" w:space="0" w:color="auto"/>
              <w:left w:val="single" w:sz="4" w:space="0" w:color="auto"/>
            </w:tcBorders>
            <w:shd w:val="clear" w:color="auto" w:fill="FFFFFF"/>
          </w:tcPr>
          <w:p w:rsidR="00734C1A" w:rsidRDefault="00734C1A" w:rsidP="00A32A83">
            <w:pPr>
              <w:framePr w:w="10507" w:wrap="notBeside" w:vAnchor="text" w:hAnchor="text" w:xAlign="center" w:y="1"/>
              <w:rPr>
                <w:sz w:val="10"/>
                <w:szCs w:val="10"/>
              </w:rPr>
            </w:pPr>
          </w:p>
        </w:tc>
        <w:tc>
          <w:tcPr>
            <w:tcW w:w="8078" w:type="dxa"/>
            <w:tcBorders>
              <w:top w:val="single" w:sz="4" w:space="0" w:color="auto"/>
              <w:lef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t>Тема II. Социальная сфера</w:t>
            </w:r>
          </w:p>
        </w:tc>
        <w:tc>
          <w:tcPr>
            <w:tcW w:w="1142"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rPr>
                <w:rStyle w:val="2b"/>
              </w:rPr>
              <w:t>20 ч</w:t>
            </w:r>
          </w:p>
        </w:tc>
      </w:tr>
      <w:tr w:rsidR="00734C1A" w:rsidTr="00A32A83">
        <w:trPr>
          <w:trHeight w:hRule="exact" w:val="283"/>
          <w:jc w:val="center"/>
        </w:trPr>
        <w:tc>
          <w:tcPr>
            <w:tcW w:w="1286" w:type="dxa"/>
            <w:tcBorders>
              <w:top w:val="single" w:sz="4" w:space="0" w:color="auto"/>
              <w:left w:val="single" w:sz="4" w:space="0" w:color="auto"/>
            </w:tcBorders>
            <w:shd w:val="clear" w:color="auto" w:fill="FFFFFF"/>
          </w:tcPr>
          <w:p w:rsidR="00734C1A" w:rsidRDefault="00734C1A" w:rsidP="00A32A83">
            <w:pPr>
              <w:framePr w:w="10507" w:wrap="notBeside" w:vAnchor="text" w:hAnchor="text" w:xAlign="center" w:y="1"/>
              <w:rPr>
                <w:sz w:val="10"/>
                <w:szCs w:val="10"/>
              </w:rPr>
            </w:pPr>
          </w:p>
        </w:tc>
        <w:tc>
          <w:tcPr>
            <w:tcW w:w="8078" w:type="dxa"/>
            <w:tcBorders>
              <w:top w:val="single" w:sz="4" w:space="0" w:color="auto"/>
              <w:lef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t>Тема III. Политическая жизнь общества</w:t>
            </w:r>
          </w:p>
        </w:tc>
        <w:tc>
          <w:tcPr>
            <w:tcW w:w="1142"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rPr>
                <w:rStyle w:val="2b"/>
              </w:rPr>
              <w:t>25 ч</w:t>
            </w:r>
          </w:p>
        </w:tc>
      </w:tr>
      <w:tr w:rsidR="00734C1A" w:rsidTr="00A32A83">
        <w:trPr>
          <w:trHeight w:hRule="exact" w:val="288"/>
          <w:jc w:val="center"/>
        </w:trPr>
        <w:tc>
          <w:tcPr>
            <w:tcW w:w="1286" w:type="dxa"/>
            <w:tcBorders>
              <w:top w:val="single" w:sz="4" w:space="0" w:color="auto"/>
              <w:left w:val="single" w:sz="4" w:space="0" w:color="auto"/>
            </w:tcBorders>
            <w:shd w:val="clear" w:color="auto" w:fill="FFFFFF"/>
          </w:tcPr>
          <w:p w:rsidR="00734C1A" w:rsidRDefault="00734C1A" w:rsidP="00A32A83">
            <w:pPr>
              <w:framePr w:w="10507" w:wrap="notBeside" w:vAnchor="text" w:hAnchor="text" w:xAlign="center" w:y="1"/>
              <w:rPr>
                <w:sz w:val="10"/>
                <w:szCs w:val="10"/>
              </w:rPr>
            </w:pPr>
          </w:p>
        </w:tc>
        <w:tc>
          <w:tcPr>
            <w:tcW w:w="8078" w:type="dxa"/>
            <w:tcBorders>
              <w:top w:val="single" w:sz="4" w:space="0" w:color="auto"/>
              <w:lef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t>Резерв</w:t>
            </w:r>
          </w:p>
        </w:tc>
        <w:tc>
          <w:tcPr>
            <w:tcW w:w="1142" w:type="dxa"/>
            <w:tcBorders>
              <w:top w:val="single" w:sz="4" w:space="0" w:color="auto"/>
              <w:left w:val="single" w:sz="4" w:space="0" w:color="auto"/>
              <w:righ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rPr>
                <w:rStyle w:val="2b"/>
              </w:rPr>
              <w:t>5</w:t>
            </w:r>
          </w:p>
        </w:tc>
      </w:tr>
      <w:tr w:rsidR="00734C1A" w:rsidTr="00A32A83">
        <w:trPr>
          <w:trHeight w:hRule="exact" w:val="298"/>
          <w:jc w:val="center"/>
        </w:trPr>
        <w:tc>
          <w:tcPr>
            <w:tcW w:w="1286" w:type="dxa"/>
            <w:tcBorders>
              <w:top w:val="single" w:sz="4" w:space="0" w:color="auto"/>
              <w:left w:val="single" w:sz="4" w:space="0" w:color="auto"/>
              <w:bottom w:val="single" w:sz="4" w:space="0" w:color="auto"/>
            </w:tcBorders>
            <w:shd w:val="clear" w:color="auto" w:fill="FFFFFF"/>
          </w:tcPr>
          <w:p w:rsidR="00734C1A" w:rsidRDefault="00734C1A" w:rsidP="00A32A83">
            <w:pPr>
              <w:framePr w:w="10507" w:wrap="notBeside" w:vAnchor="text" w:hAnchor="text" w:xAlign="center" w:y="1"/>
              <w:rPr>
                <w:sz w:val="10"/>
                <w:szCs w:val="10"/>
              </w:rPr>
            </w:pPr>
          </w:p>
        </w:tc>
        <w:tc>
          <w:tcPr>
            <w:tcW w:w="8078" w:type="dxa"/>
            <w:tcBorders>
              <w:top w:val="single" w:sz="4" w:space="0" w:color="auto"/>
              <w:left w:val="single" w:sz="4" w:space="0" w:color="auto"/>
              <w:bottom w:val="single" w:sz="4" w:space="0" w:color="auto"/>
            </w:tcBorders>
            <w:shd w:val="clear" w:color="auto" w:fill="FFFFFF"/>
          </w:tcPr>
          <w:p w:rsidR="00734C1A" w:rsidRDefault="00734C1A" w:rsidP="00A32A83">
            <w:pPr>
              <w:pStyle w:val="25"/>
              <w:framePr w:w="10507" w:wrap="notBeside" w:vAnchor="text" w:hAnchor="text" w:xAlign="center" w:y="1"/>
              <w:shd w:val="clear" w:color="auto" w:fill="auto"/>
              <w:spacing w:before="0" w:line="240" w:lineRule="exact"/>
              <w:ind w:firstLine="0"/>
            </w:pPr>
            <w:r>
              <w:rPr>
                <w:rStyle w:val="2b"/>
              </w:rPr>
              <w:t>ИТОГО</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734C1A" w:rsidRDefault="00734C1A" w:rsidP="00A32A83">
            <w:pPr>
              <w:pStyle w:val="25"/>
              <w:framePr w:w="10507" w:wrap="notBeside" w:vAnchor="text" w:hAnchor="text" w:xAlign="center" w:y="1"/>
              <w:shd w:val="clear" w:color="auto" w:fill="auto"/>
              <w:spacing w:before="0" w:line="240" w:lineRule="exact"/>
              <w:ind w:firstLine="0"/>
            </w:pPr>
            <w:r>
              <w:rPr>
                <w:rStyle w:val="2b"/>
              </w:rPr>
              <w:t>68</w:t>
            </w:r>
          </w:p>
        </w:tc>
      </w:tr>
    </w:tbl>
    <w:p w:rsidR="00734C1A" w:rsidRDefault="00734C1A" w:rsidP="00734C1A">
      <w:pPr>
        <w:framePr w:w="10507" w:wrap="notBeside" w:vAnchor="text" w:hAnchor="text" w:xAlign="center" w:y="1"/>
        <w:rPr>
          <w:sz w:val="2"/>
          <w:szCs w:val="2"/>
        </w:rPr>
      </w:pPr>
    </w:p>
    <w:p w:rsidR="00734C1A" w:rsidRDefault="00734C1A" w:rsidP="00734C1A">
      <w:pPr>
        <w:pStyle w:val="25"/>
        <w:shd w:val="clear" w:color="auto" w:fill="auto"/>
        <w:spacing w:before="0" w:after="262" w:line="274" w:lineRule="exact"/>
        <w:ind w:left="760" w:firstLine="0"/>
        <w:jc w:val="both"/>
      </w:pPr>
    </w:p>
    <w:p w:rsidR="00734C1A" w:rsidRDefault="00734C1A" w:rsidP="002D0FAC">
      <w:pPr>
        <w:pStyle w:val="25"/>
        <w:numPr>
          <w:ilvl w:val="0"/>
          <w:numId w:val="40"/>
        </w:numPr>
        <w:shd w:val="clear" w:color="auto" w:fill="auto"/>
        <w:tabs>
          <w:tab w:val="left" w:pos="238"/>
        </w:tabs>
        <w:spacing w:before="0"/>
        <w:ind w:firstLine="740"/>
        <w:jc w:val="both"/>
        <w:sectPr w:rsidR="00734C1A" w:rsidSect="00734C1A">
          <w:footerReference w:type="even" r:id="rId16"/>
          <w:footerReference w:type="first" r:id="rId17"/>
          <w:pgSz w:w="11900" w:h="16840"/>
          <w:pgMar w:top="795" w:right="821" w:bottom="993" w:left="816" w:header="0" w:footer="3" w:gutter="0"/>
          <w:cols w:space="720"/>
          <w:noEndnote/>
          <w:docGrid w:linePitch="360"/>
        </w:sectPr>
      </w:pPr>
    </w:p>
    <w:p w:rsidR="000B7743" w:rsidRPr="00734C1A" w:rsidRDefault="000B7743" w:rsidP="00734C1A">
      <w:pPr>
        <w:tabs>
          <w:tab w:val="left" w:pos="2970"/>
        </w:tabs>
        <w:sectPr w:rsidR="000B7743" w:rsidRPr="00734C1A" w:rsidSect="00C11C5C">
          <w:pgSz w:w="11900" w:h="16840"/>
          <w:pgMar w:top="851" w:right="624" w:bottom="641" w:left="851" w:header="0" w:footer="6" w:gutter="851"/>
          <w:cols w:space="720"/>
          <w:noEndnote/>
          <w:docGrid w:linePitch="360"/>
        </w:sectPr>
      </w:pPr>
    </w:p>
    <w:p w:rsidR="000B7743" w:rsidRDefault="000B7743">
      <w:pPr>
        <w:rPr>
          <w:sz w:val="2"/>
          <w:szCs w:val="2"/>
        </w:rPr>
      </w:pPr>
    </w:p>
    <w:p w:rsidR="000B7743" w:rsidRDefault="000B7743">
      <w:pPr>
        <w:rPr>
          <w:sz w:val="2"/>
          <w:szCs w:val="2"/>
        </w:rPr>
      </w:pPr>
    </w:p>
    <w:p w:rsidR="00A2156A" w:rsidRDefault="0063345C" w:rsidP="002D0FAC">
      <w:pPr>
        <w:pStyle w:val="afa"/>
        <w:keepNext/>
        <w:keepLines/>
        <w:numPr>
          <w:ilvl w:val="2"/>
          <w:numId w:val="124"/>
        </w:numPr>
        <w:tabs>
          <w:tab w:val="left" w:pos="890"/>
        </w:tabs>
        <w:spacing w:before="244" w:after="316" w:line="240" w:lineRule="exact"/>
        <w:ind w:right="120"/>
        <w:outlineLvl w:val="2"/>
        <w:rPr>
          <w:rFonts w:ascii="Times New Roman" w:eastAsia="Times New Roman" w:hAnsi="Times New Roman" w:cs="Times New Roman"/>
          <w:b/>
          <w:bCs/>
          <w:sz w:val="28"/>
          <w:szCs w:val="28"/>
        </w:rPr>
      </w:pPr>
      <w:bookmarkStart w:id="71" w:name="bookmark101"/>
      <w:r w:rsidRPr="005A03B5">
        <w:rPr>
          <w:rFonts w:ascii="Times New Roman" w:eastAsia="Times New Roman" w:hAnsi="Times New Roman" w:cs="Times New Roman"/>
          <w:b/>
          <w:bCs/>
          <w:color w:val="auto"/>
          <w:sz w:val="28"/>
          <w:szCs w:val="28"/>
        </w:rPr>
        <w:t>Рабочая программа учебного предмета «Право</w:t>
      </w:r>
      <w:bookmarkEnd w:id="71"/>
      <w:r w:rsidRPr="005A03B5">
        <w:rPr>
          <w:rFonts w:ascii="Times New Roman" w:eastAsia="Times New Roman" w:hAnsi="Times New Roman" w:cs="Times New Roman"/>
          <w:b/>
          <w:bCs/>
          <w:color w:val="auto"/>
          <w:sz w:val="28"/>
          <w:szCs w:val="28"/>
        </w:rPr>
        <w:t xml:space="preserve">» </w:t>
      </w:r>
    </w:p>
    <w:p w:rsidR="0063345C" w:rsidRPr="005A03B5" w:rsidRDefault="0063345C" w:rsidP="00A2156A">
      <w:pPr>
        <w:pStyle w:val="afa"/>
        <w:keepNext/>
        <w:keepLines/>
        <w:tabs>
          <w:tab w:val="left" w:pos="890"/>
        </w:tabs>
        <w:spacing w:before="244" w:after="316" w:line="240" w:lineRule="exact"/>
        <w:ind w:left="1300" w:right="120"/>
        <w:outlineLvl w:val="2"/>
        <w:rPr>
          <w:rFonts w:ascii="Times New Roman" w:eastAsia="Times New Roman" w:hAnsi="Times New Roman" w:cs="Times New Roman"/>
          <w:b/>
          <w:bCs/>
          <w:sz w:val="28"/>
          <w:szCs w:val="28"/>
        </w:rPr>
      </w:pPr>
      <w:r w:rsidRPr="005A03B5">
        <w:rPr>
          <w:rFonts w:ascii="Times New Roman" w:eastAsia="Times New Roman" w:hAnsi="Times New Roman" w:cs="Times New Roman"/>
          <w:b/>
          <w:bCs/>
          <w:sz w:val="28"/>
          <w:szCs w:val="28"/>
        </w:rPr>
        <w:t xml:space="preserve">Базовый уровень </w:t>
      </w:r>
    </w:p>
    <w:p w:rsidR="0063345C" w:rsidRPr="0063345C" w:rsidRDefault="0063345C" w:rsidP="0063345C">
      <w:pPr>
        <w:keepNext/>
        <w:keepLines/>
        <w:tabs>
          <w:tab w:val="left" w:pos="890"/>
        </w:tabs>
        <w:spacing w:before="244" w:after="316" w:line="240" w:lineRule="exact"/>
        <w:ind w:left="160" w:right="120"/>
        <w:outlineLvl w:val="2"/>
        <w:rPr>
          <w:rFonts w:ascii="Times New Roman" w:eastAsia="Times New Roman" w:hAnsi="Times New Roman" w:cs="Times New Roman"/>
          <w:b/>
          <w:bCs/>
          <w:sz w:val="28"/>
          <w:szCs w:val="28"/>
        </w:rPr>
      </w:pPr>
      <w:r w:rsidRPr="0063345C">
        <w:rPr>
          <w:rFonts w:ascii="Times New Roman" w:eastAsia="Times New Roman" w:hAnsi="Times New Roman" w:cs="Times New Roman"/>
          <w:b/>
          <w:bCs/>
          <w:sz w:val="28"/>
          <w:szCs w:val="28"/>
        </w:rPr>
        <w:t>Планируемые результаты освоения учебного предмета</w:t>
      </w:r>
    </w:p>
    <w:p w:rsidR="0063345C" w:rsidRPr="0063345C" w:rsidRDefault="0063345C" w:rsidP="0063345C">
      <w:pPr>
        <w:spacing w:line="274" w:lineRule="exact"/>
        <w:ind w:left="440"/>
        <w:jc w:val="both"/>
        <w:rPr>
          <w:rFonts w:ascii="Times New Roman" w:eastAsia="Times New Roman" w:hAnsi="Times New Roman" w:cs="Times New Roman"/>
          <w:b/>
          <w:bCs/>
        </w:rPr>
      </w:pPr>
      <w:r w:rsidRPr="0063345C">
        <w:rPr>
          <w:rFonts w:ascii="Times New Roman" w:eastAsia="Times New Roman" w:hAnsi="Times New Roman" w:cs="Times New Roman"/>
          <w:b/>
          <w:bCs/>
        </w:rPr>
        <w:t>Личностные результаты:</w:t>
      </w:r>
    </w:p>
    <w:p w:rsidR="0063345C" w:rsidRPr="0063345C" w:rsidRDefault="0063345C" w:rsidP="002D0FAC">
      <w:pPr>
        <w:numPr>
          <w:ilvl w:val="0"/>
          <w:numId w:val="51"/>
        </w:numPr>
        <w:tabs>
          <w:tab w:val="left" w:pos="1602"/>
        </w:tabs>
        <w:spacing w:line="274" w:lineRule="exact"/>
        <w:ind w:right="30"/>
        <w:jc w:val="both"/>
        <w:rPr>
          <w:rFonts w:ascii="Times New Roman" w:eastAsia="Times New Roman" w:hAnsi="Times New Roman" w:cs="Times New Roman"/>
        </w:rPr>
      </w:pPr>
      <w:r w:rsidRPr="0063345C">
        <w:rPr>
          <w:rFonts w:ascii="Times New Roman" w:eastAsia="Times New Roman" w:hAnsi="Times New Roman" w:cs="Times New Roman"/>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3345C" w:rsidRPr="0063345C" w:rsidRDefault="0063345C" w:rsidP="002D0FAC">
      <w:pPr>
        <w:numPr>
          <w:ilvl w:val="0"/>
          <w:numId w:val="51"/>
        </w:numPr>
        <w:tabs>
          <w:tab w:val="left" w:pos="1602"/>
        </w:tabs>
        <w:spacing w:line="274" w:lineRule="exact"/>
        <w:ind w:right="30"/>
        <w:jc w:val="both"/>
        <w:rPr>
          <w:rFonts w:ascii="Times New Roman" w:eastAsia="Times New Roman" w:hAnsi="Times New Roman" w:cs="Times New Roman"/>
        </w:rPr>
      </w:pPr>
      <w:r w:rsidRPr="0063345C">
        <w:rPr>
          <w:rFonts w:ascii="Times New Roman" w:eastAsia="Times New Roman" w:hAnsi="Times New Roman" w:cs="Times New Roman"/>
        </w:rPr>
        <w:t>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3345C" w:rsidRPr="0063345C" w:rsidRDefault="0063345C" w:rsidP="002D0FAC">
      <w:pPr>
        <w:numPr>
          <w:ilvl w:val="0"/>
          <w:numId w:val="51"/>
        </w:numPr>
        <w:tabs>
          <w:tab w:val="left" w:pos="1602"/>
        </w:tabs>
        <w:spacing w:line="274" w:lineRule="exact"/>
        <w:ind w:right="30"/>
        <w:jc w:val="both"/>
        <w:rPr>
          <w:rFonts w:ascii="Times New Roman" w:eastAsia="Times New Roman" w:hAnsi="Times New Roman" w:cs="Times New Roman"/>
        </w:rPr>
      </w:pPr>
      <w:r w:rsidRPr="0063345C">
        <w:rPr>
          <w:rFonts w:ascii="Times New Roman" w:eastAsia="Times New Roman" w:hAnsi="Times New Roman" w:cs="Times New Roman"/>
        </w:rPr>
        <w:t>готовность к служению Отечеству, его защите;</w:t>
      </w:r>
    </w:p>
    <w:p w:rsidR="0063345C" w:rsidRPr="0063345C" w:rsidRDefault="0063345C" w:rsidP="002D0FAC">
      <w:pPr>
        <w:numPr>
          <w:ilvl w:val="0"/>
          <w:numId w:val="51"/>
        </w:numPr>
        <w:tabs>
          <w:tab w:val="left" w:pos="1602"/>
        </w:tabs>
        <w:spacing w:line="274" w:lineRule="exact"/>
        <w:ind w:right="30"/>
        <w:jc w:val="both"/>
        <w:rPr>
          <w:rFonts w:ascii="Times New Roman" w:eastAsia="Times New Roman" w:hAnsi="Times New Roman" w:cs="Times New Roman"/>
        </w:rPr>
      </w:pPr>
      <w:r w:rsidRPr="0063345C">
        <w:rPr>
          <w:rFonts w:ascii="Times New Roman" w:eastAsia="Times New Roman" w:hAnsi="Times New Roman" w:cs="Times New Roman"/>
        </w:rPr>
        <w:t>сформированность мировоззрения, соответствующего современному уровню развития правовой науки и практики, а так-же различных форм общественного сознания, осознание своего места в поликультурном мире;</w:t>
      </w:r>
    </w:p>
    <w:p w:rsidR="0063345C" w:rsidRPr="0063345C" w:rsidRDefault="0063345C" w:rsidP="002D0FAC">
      <w:pPr>
        <w:numPr>
          <w:ilvl w:val="0"/>
          <w:numId w:val="51"/>
        </w:numPr>
        <w:tabs>
          <w:tab w:val="left" w:pos="1602"/>
        </w:tabs>
        <w:spacing w:line="274" w:lineRule="exact"/>
        <w:ind w:right="30"/>
        <w:jc w:val="both"/>
        <w:rPr>
          <w:rFonts w:ascii="Times New Roman" w:eastAsia="Times New Roman" w:hAnsi="Times New Roman" w:cs="Times New Roman"/>
        </w:rPr>
      </w:pPr>
      <w:r w:rsidRPr="0063345C">
        <w:rPr>
          <w:rFonts w:ascii="Times New Roman" w:eastAsia="Times New Roman" w:hAnsi="Times New Roman" w:cs="Times New Roman"/>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3345C" w:rsidRPr="0063345C" w:rsidRDefault="0063345C" w:rsidP="002D0FAC">
      <w:pPr>
        <w:numPr>
          <w:ilvl w:val="0"/>
          <w:numId w:val="51"/>
        </w:numPr>
        <w:tabs>
          <w:tab w:val="left" w:pos="150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3345C" w:rsidRPr="0063345C" w:rsidRDefault="0063345C" w:rsidP="002D0FAC">
      <w:pPr>
        <w:numPr>
          <w:ilvl w:val="0"/>
          <w:numId w:val="51"/>
        </w:numPr>
        <w:tabs>
          <w:tab w:val="left" w:pos="150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3345C" w:rsidRPr="0063345C" w:rsidRDefault="0063345C" w:rsidP="002D0FAC">
      <w:pPr>
        <w:numPr>
          <w:ilvl w:val="0"/>
          <w:numId w:val="51"/>
        </w:numPr>
        <w:tabs>
          <w:tab w:val="left" w:pos="150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rPr>
        <w:t>нравственное сознание и поведение на основе усвоения общечеловеческих ценностей;</w:t>
      </w:r>
    </w:p>
    <w:p w:rsidR="0063345C" w:rsidRPr="0063345C" w:rsidRDefault="0063345C" w:rsidP="002D0FAC">
      <w:pPr>
        <w:numPr>
          <w:ilvl w:val="0"/>
          <w:numId w:val="51"/>
        </w:numPr>
        <w:tabs>
          <w:tab w:val="left" w:pos="150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3345C" w:rsidRPr="0063345C" w:rsidRDefault="0063345C" w:rsidP="002D0FAC">
      <w:pPr>
        <w:numPr>
          <w:ilvl w:val="0"/>
          <w:numId w:val="51"/>
        </w:numPr>
        <w:tabs>
          <w:tab w:val="left" w:pos="150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3345C" w:rsidRPr="0063345C" w:rsidRDefault="0063345C" w:rsidP="002D0FAC">
      <w:pPr>
        <w:numPr>
          <w:ilvl w:val="0"/>
          <w:numId w:val="51"/>
        </w:numPr>
        <w:tabs>
          <w:tab w:val="left" w:pos="150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rPr>
        <w:t>сформированность экологического мышления, понимания влияния социально-</w:t>
      </w:r>
      <w:r w:rsidRPr="0063345C">
        <w:rPr>
          <w:rFonts w:ascii="Times New Roman" w:eastAsia="Times New Roman" w:hAnsi="Times New Roman" w:cs="Times New Roman"/>
        </w:rPr>
        <w:softHyphen/>
        <w:t>экономических процессов на состояние природной и социальной среды;</w:t>
      </w:r>
    </w:p>
    <w:p w:rsidR="0063345C" w:rsidRPr="0063345C" w:rsidRDefault="0063345C" w:rsidP="002D0FAC">
      <w:pPr>
        <w:numPr>
          <w:ilvl w:val="0"/>
          <w:numId w:val="51"/>
        </w:numPr>
        <w:tabs>
          <w:tab w:val="left" w:pos="1509"/>
        </w:tabs>
        <w:spacing w:after="327" w:line="274" w:lineRule="exact"/>
        <w:jc w:val="both"/>
        <w:rPr>
          <w:rFonts w:ascii="Times New Roman" w:eastAsia="Times New Roman" w:hAnsi="Times New Roman" w:cs="Times New Roman"/>
        </w:rPr>
      </w:pPr>
      <w:r w:rsidRPr="0063345C">
        <w:rPr>
          <w:rFonts w:ascii="Times New Roman" w:eastAsia="Times New Roman" w:hAnsi="Times New Roman" w:cs="Times New Roman"/>
        </w:rPr>
        <w:t>ответственное отношение к созданию семьи на основе осознанного принятия ценностей семейной жизни.</w:t>
      </w:r>
    </w:p>
    <w:p w:rsidR="0063345C" w:rsidRPr="0063345C" w:rsidRDefault="0063345C" w:rsidP="0063345C">
      <w:pPr>
        <w:keepNext/>
        <w:keepLines/>
        <w:spacing w:after="191" w:line="240" w:lineRule="exact"/>
        <w:jc w:val="both"/>
        <w:outlineLvl w:val="3"/>
        <w:rPr>
          <w:rFonts w:ascii="Times New Roman" w:eastAsia="Times New Roman" w:hAnsi="Times New Roman" w:cs="Times New Roman"/>
          <w:b/>
          <w:bCs/>
        </w:rPr>
      </w:pPr>
      <w:bookmarkStart w:id="72" w:name="bookmark102"/>
      <w:r w:rsidRPr="0063345C">
        <w:rPr>
          <w:rFonts w:ascii="Times New Roman" w:eastAsia="Times New Roman" w:hAnsi="Times New Roman" w:cs="Times New Roman"/>
          <w:b/>
          <w:bCs/>
        </w:rPr>
        <w:t>Метапредметные результаты:</w:t>
      </w:r>
      <w:bookmarkEnd w:id="72"/>
    </w:p>
    <w:p w:rsidR="0063345C" w:rsidRPr="0063345C" w:rsidRDefault="0063345C" w:rsidP="002D0FAC">
      <w:pPr>
        <w:numPr>
          <w:ilvl w:val="0"/>
          <w:numId w:val="51"/>
        </w:numPr>
        <w:tabs>
          <w:tab w:val="left" w:pos="77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Умение </w:t>
      </w:r>
      <w:r w:rsidRPr="0063345C">
        <w:rPr>
          <w:rFonts w:ascii="Times New Roman" w:eastAsia="Times New Roman" w:hAnsi="Times New Roman" w:cs="Times New Roman"/>
        </w:rPr>
        <w:t>самостоятельно определять цели деятельности и составлять планы деятельности;</w:t>
      </w:r>
    </w:p>
    <w:p w:rsidR="0063345C" w:rsidRPr="0063345C" w:rsidRDefault="0063345C" w:rsidP="0063345C">
      <w:pPr>
        <w:spacing w:line="274"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3345C" w:rsidRPr="0063345C" w:rsidRDefault="0063345C" w:rsidP="002D0FAC">
      <w:pPr>
        <w:numPr>
          <w:ilvl w:val="0"/>
          <w:numId w:val="51"/>
        </w:numPr>
        <w:tabs>
          <w:tab w:val="left" w:pos="77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умение </w:t>
      </w:r>
      <w:r w:rsidRPr="0063345C">
        <w:rPr>
          <w:rFonts w:ascii="Times New Roman" w:eastAsia="Times New Roman" w:hAnsi="Times New Roman" w:cs="Times New Roman"/>
        </w:rPr>
        <w:t>продуктивно общаться и взаимодействовать в процессе совместной</w:t>
      </w:r>
    </w:p>
    <w:p w:rsidR="0063345C" w:rsidRPr="0063345C" w:rsidRDefault="0063345C" w:rsidP="0063345C">
      <w:pPr>
        <w:spacing w:line="274"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деятельности, учитывать позиции других участников деятельности, эффективно разрешать конфликты;</w:t>
      </w:r>
    </w:p>
    <w:p w:rsidR="0063345C" w:rsidRPr="0063345C" w:rsidRDefault="0063345C" w:rsidP="002D0FAC">
      <w:pPr>
        <w:numPr>
          <w:ilvl w:val="0"/>
          <w:numId w:val="51"/>
        </w:numPr>
        <w:tabs>
          <w:tab w:val="left" w:pos="77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владение </w:t>
      </w:r>
      <w:r w:rsidRPr="0063345C">
        <w:rPr>
          <w:rFonts w:ascii="Times New Roman" w:eastAsia="Times New Roman" w:hAnsi="Times New Roman" w:cs="Times New Roman"/>
        </w:rPr>
        <w:t>навыками познавательной, учебно-исследовательской и проектной деятельности,</w:t>
      </w:r>
    </w:p>
    <w:p w:rsidR="0063345C" w:rsidRPr="0063345C" w:rsidRDefault="0063345C" w:rsidP="0063345C">
      <w:pPr>
        <w:spacing w:line="274"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3345C" w:rsidRPr="0063345C" w:rsidRDefault="0063345C" w:rsidP="002D0FAC">
      <w:pPr>
        <w:numPr>
          <w:ilvl w:val="0"/>
          <w:numId w:val="51"/>
        </w:numPr>
        <w:tabs>
          <w:tab w:val="left" w:pos="77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готовность и способность </w:t>
      </w:r>
      <w:r w:rsidRPr="0063345C">
        <w:rPr>
          <w:rFonts w:ascii="Times New Roman" w:eastAsia="Times New Roman" w:hAnsi="Times New Roman" w:cs="Times New Roman"/>
        </w:rPr>
        <w:t>к самостоятельной информационно-познавательной</w:t>
      </w:r>
    </w:p>
    <w:p w:rsidR="0063345C" w:rsidRPr="0063345C" w:rsidRDefault="0063345C" w:rsidP="0063345C">
      <w:pPr>
        <w:spacing w:line="274"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3345C" w:rsidRPr="0063345C" w:rsidRDefault="0063345C" w:rsidP="002D0FAC">
      <w:pPr>
        <w:numPr>
          <w:ilvl w:val="0"/>
          <w:numId w:val="51"/>
        </w:numPr>
        <w:tabs>
          <w:tab w:val="left" w:pos="779"/>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умение использовать </w:t>
      </w:r>
      <w:r w:rsidRPr="0063345C">
        <w:rPr>
          <w:rFonts w:ascii="Times New Roman" w:eastAsia="Times New Roman" w:hAnsi="Times New Roman" w:cs="Times New Roman"/>
        </w:rPr>
        <w:t>средства информационных и коммуникационных технологий в</w:t>
      </w:r>
    </w:p>
    <w:p w:rsidR="0063345C" w:rsidRPr="0063345C" w:rsidRDefault="0063345C" w:rsidP="0063345C">
      <w:pPr>
        <w:spacing w:line="274"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345C" w:rsidRPr="0063345C" w:rsidRDefault="0063345C" w:rsidP="002D0FAC">
      <w:pPr>
        <w:numPr>
          <w:ilvl w:val="0"/>
          <w:numId w:val="51"/>
        </w:numPr>
        <w:tabs>
          <w:tab w:val="left" w:pos="779"/>
        </w:tabs>
        <w:spacing w:line="240"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умение определять </w:t>
      </w:r>
      <w:r w:rsidRPr="0063345C">
        <w:rPr>
          <w:rFonts w:ascii="Times New Roman" w:eastAsia="Times New Roman" w:hAnsi="Times New Roman" w:cs="Times New Roman"/>
        </w:rPr>
        <w:t>назначение и функции различных социальных институтов;</w:t>
      </w:r>
    </w:p>
    <w:p w:rsidR="0063345C" w:rsidRPr="0063345C" w:rsidRDefault="0063345C" w:rsidP="002D0FAC">
      <w:pPr>
        <w:numPr>
          <w:ilvl w:val="0"/>
          <w:numId w:val="51"/>
        </w:numPr>
        <w:tabs>
          <w:tab w:val="left" w:pos="779"/>
        </w:tabs>
        <w:spacing w:after="38" w:line="240"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умение самостоятельно оценивать </w:t>
      </w:r>
      <w:r w:rsidRPr="0063345C">
        <w:rPr>
          <w:rFonts w:ascii="Times New Roman" w:eastAsia="Times New Roman" w:hAnsi="Times New Roman" w:cs="Times New Roman"/>
        </w:rPr>
        <w:t>и принимать решения, определяющие стратегию</w:t>
      </w:r>
    </w:p>
    <w:p w:rsidR="0063345C" w:rsidRPr="0063345C" w:rsidRDefault="0063345C" w:rsidP="0063345C">
      <w:pPr>
        <w:spacing w:line="240"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поведения с учётом гражданских и нравственных ценностей;</w:t>
      </w:r>
    </w:p>
    <w:p w:rsidR="0063345C" w:rsidRPr="0063345C" w:rsidRDefault="0063345C" w:rsidP="002D0FAC">
      <w:pPr>
        <w:numPr>
          <w:ilvl w:val="0"/>
          <w:numId w:val="51"/>
        </w:numPr>
        <w:tabs>
          <w:tab w:val="left" w:pos="779"/>
        </w:tabs>
        <w:spacing w:line="278"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владение языковыми средствами </w:t>
      </w:r>
      <w:r w:rsidRPr="0063345C">
        <w:rPr>
          <w:rFonts w:ascii="Times New Roman" w:eastAsia="Times New Roman" w:hAnsi="Times New Roman" w:cs="Times New Roman"/>
        </w:rPr>
        <w:t>— умение ясно, логично и точно излагать свою точку</w:t>
      </w:r>
    </w:p>
    <w:p w:rsidR="0063345C" w:rsidRPr="0063345C" w:rsidRDefault="0063345C" w:rsidP="0063345C">
      <w:pPr>
        <w:spacing w:line="278"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зрения, использовать адекватные языковые средства;</w:t>
      </w:r>
    </w:p>
    <w:p w:rsidR="0063345C" w:rsidRPr="0063345C" w:rsidRDefault="0063345C" w:rsidP="002D0FAC">
      <w:pPr>
        <w:numPr>
          <w:ilvl w:val="0"/>
          <w:numId w:val="51"/>
        </w:numPr>
        <w:tabs>
          <w:tab w:val="left" w:pos="779"/>
        </w:tabs>
        <w:spacing w:line="278"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владение навыками познавательной </w:t>
      </w:r>
      <w:r w:rsidRPr="0063345C">
        <w:rPr>
          <w:rFonts w:ascii="Times New Roman" w:eastAsia="Times New Roman" w:hAnsi="Times New Roman" w:cs="Times New Roman"/>
        </w:rPr>
        <w:t>рефлексии как осознания совершаемых действий и</w:t>
      </w:r>
    </w:p>
    <w:p w:rsidR="0063345C" w:rsidRPr="0063345C" w:rsidRDefault="0063345C" w:rsidP="0063345C">
      <w:pPr>
        <w:spacing w:after="331" w:line="278" w:lineRule="exact"/>
        <w:ind w:left="880"/>
        <w:jc w:val="both"/>
        <w:rPr>
          <w:rFonts w:ascii="Times New Roman" w:eastAsia="Times New Roman" w:hAnsi="Times New Roman" w:cs="Times New Roman"/>
        </w:rPr>
      </w:pPr>
      <w:r w:rsidRPr="0063345C">
        <w:rPr>
          <w:rFonts w:ascii="Times New Roman" w:eastAsia="Times New Roman" w:hAnsi="Times New Roman" w:cs="Times New Roman"/>
        </w:rPr>
        <w:t>мыслительных процессов, их результатов и оснований, границ своего знания и незнания, новых познавательных задач и средств их достижения.</w:t>
      </w:r>
    </w:p>
    <w:p w:rsidR="0063345C" w:rsidRPr="0063345C" w:rsidRDefault="0063345C" w:rsidP="0063345C">
      <w:pPr>
        <w:keepNext/>
        <w:keepLines/>
        <w:spacing w:after="236" w:line="240" w:lineRule="exact"/>
        <w:jc w:val="both"/>
        <w:outlineLvl w:val="3"/>
        <w:rPr>
          <w:rFonts w:ascii="Times New Roman" w:eastAsia="Times New Roman" w:hAnsi="Times New Roman" w:cs="Times New Roman"/>
          <w:b/>
          <w:bCs/>
        </w:rPr>
      </w:pPr>
      <w:bookmarkStart w:id="73" w:name="bookmark103"/>
      <w:r w:rsidRPr="0063345C">
        <w:rPr>
          <w:rFonts w:ascii="Times New Roman" w:eastAsia="Times New Roman" w:hAnsi="Times New Roman" w:cs="Times New Roman"/>
          <w:b/>
          <w:bCs/>
        </w:rPr>
        <w:t>Предметные результаты</w:t>
      </w:r>
      <w:bookmarkEnd w:id="73"/>
    </w:p>
    <w:p w:rsidR="0063345C" w:rsidRPr="0063345C" w:rsidRDefault="0063345C" w:rsidP="0063345C">
      <w:pPr>
        <w:spacing w:line="230" w:lineRule="exact"/>
        <w:jc w:val="both"/>
        <w:rPr>
          <w:rFonts w:ascii="Times New Roman" w:eastAsia="Times New Roman" w:hAnsi="Times New Roman" w:cs="Times New Roman"/>
          <w:b/>
          <w:bCs/>
          <w:i/>
          <w:iCs/>
          <w:sz w:val="23"/>
          <w:szCs w:val="23"/>
        </w:rPr>
      </w:pPr>
      <w:r w:rsidRPr="0063345C">
        <w:rPr>
          <w:rFonts w:ascii="Times New Roman" w:eastAsia="Times New Roman" w:hAnsi="Times New Roman" w:cs="Times New Roman"/>
          <w:b/>
          <w:bCs/>
          <w:i/>
          <w:iCs/>
          <w:sz w:val="23"/>
          <w:szCs w:val="23"/>
        </w:rPr>
        <w:t>На базовом уровне</w:t>
      </w:r>
    </w:p>
    <w:p w:rsidR="0063345C" w:rsidRPr="0063345C" w:rsidRDefault="0063345C" w:rsidP="002D0FAC">
      <w:pPr>
        <w:numPr>
          <w:ilvl w:val="0"/>
          <w:numId w:val="51"/>
        </w:numPr>
        <w:tabs>
          <w:tab w:val="left" w:pos="773"/>
        </w:tabs>
        <w:spacing w:line="274" w:lineRule="exact"/>
        <w:ind w:right="500"/>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представлений о понятии государства, его функциях, механизме и формах;</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владение </w:t>
      </w:r>
      <w:r w:rsidRPr="0063345C">
        <w:rPr>
          <w:rFonts w:ascii="Times New Roman" w:eastAsia="Times New Roman" w:hAnsi="Times New Roman" w:cs="Times New Roman"/>
        </w:rPr>
        <w:t>знаниями о понятии права, источниках и нормах права, законности, правоотношениях;</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владение </w:t>
      </w:r>
      <w:r w:rsidRPr="0063345C">
        <w:rPr>
          <w:rFonts w:ascii="Times New Roman" w:eastAsia="Times New Roman" w:hAnsi="Times New Roman" w:cs="Times New Roman"/>
        </w:rPr>
        <w:t>знаниями о правонарушениях и юридической ответственности;</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общих представлений о разных видах судопроизводства, правилах применения права, разрешения конфликтов правовыми способами;</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основ правового мышления;</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знаний об основах административного, гражданского, трудового, уголовного права;</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понимание </w:t>
      </w:r>
      <w:r w:rsidRPr="0063345C">
        <w:rPr>
          <w:rFonts w:ascii="Times New Roman" w:eastAsia="Times New Roman" w:hAnsi="Times New Roman" w:cs="Times New Roman"/>
        </w:rPr>
        <w:t>юридической деятельности; ознакомление со спецификой основных юридических профессий;</w:t>
      </w:r>
    </w:p>
    <w:p w:rsidR="0063345C" w:rsidRPr="0063345C" w:rsidRDefault="0063345C" w:rsidP="002D0FAC">
      <w:pPr>
        <w:numPr>
          <w:ilvl w:val="0"/>
          <w:numId w:val="51"/>
        </w:numPr>
        <w:tabs>
          <w:tab w:val="left" w:pos="773"/>
        </w:tabs>
        <w:spacing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63345C" w:rsidRPr="0063345C" w:rsidRDefault="0063345C" w:rsidP="002D0FAC">
      <w:pPr>
        <w:numPr>
          <w:ilvl w:val="0"/>
          <w:numId w:val="51"/>
        </w:numPr>
        <w:tabs>
          <w:tab w:val="left" w:pos="773"/>
        </w:tabs>
        <w:spacing w:after="480" w:line="274" w:lineRule="exact"/>
        <w:jc w:val="both"/>
        <w:rPr>
          <w:rFonts w:ascii="Times New Roman" w:eastAsia="Times New Roman" w:hAnsi="Times New Roman" w:cs="Times New Roman"/>
        </w:rPr>
      </w:pPr>
      <w:r w:rsidRPr="0063345C">
        <w:rPr>
          <w:rFonts w:ascii="Times New Roman" w:eastAsia="Times New Roman" w:hAnsi="Times New Roman" w:cs="Times New Roman"/>
          <w:b/>
          <w:bCs/>
        </w:rPr>
        <w:t xml:space="preserve">сформированность </w:t>
      </w:r>
      <w:r w:rsidRPr="0063345C">
        <w:rPr>
          <w:rFonts w:ascii="Times New Roman" w:eastAsia="Times New Roman" w:hAnsi="Times New Roman" w:cs="Times New Roman"/>
        </w:rPr>
        <w:t>навык</w:t>
      </w:r>
      <w:r w:rsidR="00184831">
        <w:rPr>
          <w:rFonts w:ascii="Times New Roman" w:eastAsia="Times New Roman" w:hAnsi="Times New Roman" w:cs="Times New Roman"/>
        </w:rPr>
        <w:t>ов самостоятельного поиска пра</w:t>
      </w:r>
      <w:r w:rsidRPr="0063345C">
        <w:rPr>
          <w:rFonts w:ascii="Times New Roman" w:eastAsia="Times New Roman" w:hAnsi="Times New Roman" w:cs="Times New Roman"/>
        </w:rPr>
        <w:t>вовой информации, умений использовать результаты в конкретных жизненных ситуациях.</w:t>
      </w:r>
    </w:p>
    <w:p w:rsidR="0063345C" w:rsidRPr="0063345C" w:rsidRDefault="0063345C" w:rsidP="0063345C">
      <w:pPr>
        <w:shd w:val="clear" w:color="auto" w:fill="FFFFFF"/>
        <w:autoSpaceDE w:val="0"/>
        <w:autoSpaceDN w:val="0"/>
        <w:adjustRightInd w:val="0"/>
        <w:ind w:right="58"/>
        <w:jc w:val="center"/>
        <w:rPr>
          <w:rFonts w:ascii="Arial" w:eastAsia="Times New Roman" w:hAnsi="Arial" w:cs="Arial"/>
          <w:b/>
          <w:bCs/>
          <w:color w:val="auto"/>
          <w:spacing w:val="-6"/>
          <w:sz w:val="20"/>
          <w:szCs w:val="20"/>
          <w:lang w:bidi="ar-SA"/>
        </w:rPr>
      </w:pPr>
    </w:p>
    <w:p w:rsidR="0063345C" w:rsidRPr="0063345C" w:rsidRDefault="0063345C" w:rsidP="0063345C">
      <w:pPr>
        <w:shd w:val="clear" w:color="auto" w:fill="FFFFFF"/>
        <w:autoSpaceDE w:val="0"/>
        <w:autoSpaceDN w:val="0"/>
        <w:adjustRightInd w:val="0"/>
        <w:ind w:right="58"/>
        <w:jc w:val="center"/>
        <w:rPr>
          <w:rFonts w:ascii="Times New Roman" w:eastAsia="Times New Roman" w:hAnsi="Times New Roman" w:cs="Times New Roman"/>
          <w:b/>
          <w:bCs/>
          <w:color w:val="auto"/>
          <w:spacing w:val="-6"/>
          <w:lang w:bidi="ar-SA"/>
        </w:rPr>
      </w:pPr>
      <w:r w:rsidRPr="0063345C">
        <w:rPr>
          <w:rFonts w:ascii="Times New Roman" w:eastAsia="Times New Roman" w:hAnsi="Times New Roman" w:cs="Times New Roman"/>
          <w:b/>
          <w:bCs/>
          <w:color w:val="auto"/>
          <w:spacing w:val="-6"/>
          <w:lang w:bidi="ar-SA"/>
        </w:rPr>
        <w:t>ОСНОВНОЕ СОДЕРЖАНИЕ КУРСА «ПРАВО» 10-11 классы</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
          <w:bCs/>
          <w:color w:val="auto"/>
          <w:spacing w:val="-6"/>
          <w:lang w:bidi="ar-SA"/>
        </w:rPr>
      </w:pPr>
      <w:r w:rsidRPr="0063345C">
        <w:rPr>
          <w:rFonts w:ascii="Times New Roman" w:eastAsia="Times New Roman" w:hAnsi="Times New Roman" w:cs="Times New Roman"/>
          <w:b/>
          <w:bCs/>
          <w:color w:val="auto"/>
          <w:spacing w:val="-6"/>
          <w:lang w:bidi="ar-SA"/>
        </w:rPr>
        <w:t xml:space="preserve">Тема 1. История государства и права </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Связь и взаимозависимость государства и права. Основные те</w:t>
      </w:r>
      <w:r w:rsidRPr="0063345C">
        <w:rPr>
          <w:rFonts w:ascii="Times New Roman" w:eastAsia="Times New Roman" w:hAnsi="Times New Roman" w:cs="Times New Roman"/>
          <w:bCs/>
          <w:color w:val="auto"/>
          <w:spacing w:val="-6"/>
          <w:lang w:bidi="ar-SA"/>
        </w:rPr>
        <w:softHyphen/>
        <w:t>ории происхождения государства и права: теологическая, патриар</w:t>
      </w:r>
      <w:r w:rsidRPr="0063345C">
        <w:rPr>
          <w:rFonts w:ascii="Times New Roman" w:eastAsia="Times New Roman" w:hAnsi="Times New Roman" w:cs="Times New Roman"/>
          <w:bCs/>
          <w:color w:val="auto"/>
          <w:spacing w:val="-6"/>
          <w:lang w:bidi="ar-SA"/>
        </w:rPr>
        <w:softHyphen/>
        <w:t>хальная, договорная, теория насилия, органическая, психологичес</w:t>
      </w:r>
      <w:r w:rsidRPr="0063345C">
        <w:rPr>
          <w:rFonts w:ascii="Times New Roman" w:eastAsia="Times New Roman" w:hAnsi="Times New Roman" w:cs="Times New Roman"/>
          <w:bCs/>
          <w:color w:val="auto"/>
          <w:spacing w:val="-6"/>
          <w:lang w:bidi="ar-SA"/>
        </w:rPr>
        <w:softHyphen/>
        <w:t>кая, расовая, материалистическая.</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Развитие права в России до XIX в. Влияние на правовую мысль Киевской Руси религиозно-символического мышления. Первые па</w:t>
      </w:r>
      <w:r w:rsidRPr="0063345C">
        <w:rPr>
          <w:rFonts w:ascii="Times New Roman" w:eastAsia="Times New Roman" w:hAnsi="Times New Roman" w:cs="Times New Roman"/>
          <w:bCs/>
          <w:color w:val="auto"/>
          <w:spacing w:val="-6"/>
          <w:lang w:bidi="ar-SA"/>
        </w:rPr>
        <w:softHyphen/>
        <w:t>мятники философско-правовой мысли. Русская Правда. Судебник 1497 г. Соборное уложение 1649 г. Государственно-правовые ре</w:t>
      </w:r>
      <w:r w:rsidRPr="0063345C">
        <w:rPr>
          <w:rFonts w:ascii="Times New Roman" w:eastAsia="Times New Roman" w:hAnsi="Times New Roman" w:cs="Times New Roman"/>
          <w:bCs/>
          <w:color w:val="auto"/>
          <w:spacing w:val="-6"/>
          <w:lang w:bidi="ar-SA"/>
        </w:rPr>
        <w:softHyphen/>
        <w:t>формы Петра I. «Наказ» Екатерины II. Российское право в XIX — начале XX в. Совершенствование правовой системы в царствова</w:t>
      </w:r>
      <w:r w:rsidRPr="0063345C">
        <w:rPr>
          <w:rFonts w:ascii="Times New Roman" w:eastAsia="Times New Roman" w:hAnsi="Times New Roman" w:cs="Times New Roman"/>
          <w:bCs/>
          <w:color w:val="auto"/>
          <w:spacing w:val="-6"/>
          <w:lang w:bidi="ar-SA"/>
        </w:rPr>
        <w:softHyphen/>
        <w:t>ние Александра I. Деятельность М. М.Сперанского. Совершенст</w:t>
      </w:r>
      <w:r w:rsidRPr="0063345C">
        <w:rPr>
          <w:rFonts w:ascii="Times New Roman" w:eastAsia="Times New Roman" w:hAnsi="Times New Roman" w:cs="Times New Roman"/>
          <w:bCs/>
          <w:color w:val="auto"/>
          <w:spacing w:val="-6"/>
          <w:lang w:bidi="ar-SA"/>
        </w:rPr>
        <w:softHyphen/>
        <w:t>вование системы управления, издание Полного собрания законов и Свода законов Российской империи Николаем I. Отмена крепо</w:t>
      </w:r>
      <w:r w:rsidRPr="0063345C">
        <w:rPr>
          <w:rFonts w:ascii="Times New Roman" w:eastAsia="Times New Roman" w:hAnsi="Times New Roman" w:cs="Times New Roman"/>
          <w:bCs/>
          <w:color w:val="auto"/>
          <w:spacing w:val="-6"/>
          <w:lang w:bidi="ar-SA"/>
        </w:rPr>
        <w:softHyphen/>
        <w:t>стного права. Реформы местного самоуправления и судебная. Раз</w:t>
      </w:r>
      <w:r w:rsidRPr="0063345C">
        <w:rPr>
          <w:rFonts w:ascii="Times New Roman" w:eastAsia="Times New Roman" w:hAnsi="Times New Roman" w:cs="Times New Roman"/>
          <w:bCs/>
          <w:color w:val="auto"/>
          <w:spacing w:val="-6"/>
          <w:lang w:bidi="ar-SA"/>
        </w:rPr>
        <w:softHyphen/>
        <w:t>витие правовой системы в начале XX в. Манифест 17 октября 1905 г. Деятельность Государственной думы. Основные государственные законы — конституционные законы России.</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Советское право 1917—1953 гг. Замена права «революцион</w:t>
      </w:r>
      <w:r w:rsidRPr="0063345C">
        <w:rPr>
          <w:rFonts w:ascii="Times New Roman" w:eastAsia="Times New Roman" w:hAnsi="Times New Roman" w:cs="Times New Roman"/>
          <w:bCs/>
          <w:color w:val="auto"/>
          <w:spacing w:val="-6"/>
          <w:lang w:bidi="ar-SA"/>
        </w:rPr>
        <w:softHyphen/>
        <w:t>ным правосознанием». Революционный террор. Репрессии 30-х гг. «Сталинская» Конституция СССР 1936 г.</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Советское право 1954—1991 гг. Критика Культа личности. Кон</w:t>
      </w:r>
      <w:r w:rsidRPr="0063345C">
        <w:rPr>
          <w:rFonts w:ascii="Times New Roman" w:eastAsia="Times New Roman" w:hAnsi="Times New Roman" w:cs="Times New Roman"/>
          <w:bCs/>
          <w:color w:val="auto"/>
          <w:spacing w:val="-6"/>
          <w:lang w:bidi="ar-SA"/>
        </w:rPr>
        <w:softHyphen/>
        <w:t>сервация административно-командной системы управления. Рост правонарушений. Начало правозащитного, диссидентского движе</w:t>
      </w:r>
      <w:r w:rsidRPr="0063345C">
        <w:rPr>
          <w:rFonts w:ascii="Times New Roman" w:eastAsia="Times New Roman" w:hAnsi="Times New Roman" w:cs="Times New Roman"/>
          <w:bCs/>
          <w:color w:val="auto"/>
          <w:spacing w:val="-6"/>
          <w:lang w:bidi="ar-SA"/>
        </w:rPr>
        <w:softHyphen/>
        <w:t>ния. Принятие Конституции СССР 1977 г. Кризис общества «раз</w:t>
      </w:r>
      <w:r w:rsidRPr="0063345C">
        <w:rPr>
          <w:rFonts w:ascii="Times New Roman" w:eastAsia="Times New Roman" w:hAnsi="Times New Roman" w:cs="Times New Roman"/>
          <w:bCs/>
          <w:color w:val="auto"/>
          <w:spacing w:val="-6"/>
          <w:lang w:bidi="ar-SA"/>
        </w:rPr>
        <w:softHyphen/>
        <w:t>витого социализма».</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Реформа российского права после 1991 г. Распад СССР. По</w:t>
      </w:r>
      <w:r w:rsidRPr="0063345C">
        <w:rPr>
          <w:rFonts w:ascii="Times New Roman" w:eastAsia="Times New Roman" w:hAnsi="Times New Roman" w:cs="Times New Roman"/>
          <w:bCs/>
          <w:color w:val="auto"/>
          <w:spacing w:val="-6"/>
          <w:lang w:bidi="ar-SA"/>
        </w:rPr>
        <w:softHyphen/>
        <w:t>пытки превратить Россию в модернизированное государство с ры</w:t>
      </w:r>
      <w:r w:rsidRPr="0063345C">
        <w:rPr>
          <w:rFonts w:ascii="Times New Roman" w:eastAsia="Times New Roman" w:hAnsi="Times New Roman" w:cs="Times New Roman"/>
          <w:bCs/>
          <w:color w:val="auto"/>
          <w:spacing w:val="-6"/>
          <w:lang w:bidi="ar-SA"/>
        </w:rPr>
        <w:softHyphen/>
        <w:t>ночной экономикой. «Изъятие» у населения сберегательных вкла</w:t>
      </w:r>
      <w:r w:rsidRPr="0063345C">
        <w:rPr>
          <w:rFonts w:ascii="Times New Roman" w:eastAsia="Times New Roman" w:hAnsi="Times New Roman" w:cs="Times New Roman"/>
          <w:bCs/>
          <w:color w:val="auto"/>
          <w:spacing w:val="-6"/>
          <w:lang w:bidi="ar-SA"/>
        </w:rPr>
        <w:softHyphen/>
        <w:t>дов, аферы финансовых пирамид. Проведение приватизации в стране. Принятие Конституции Российской Федерации, Граждан</w:t>
      </w:r>
      <w:r w:rsidRPr="0063345C">
        <w:rPr>
          <w:rFonts w:ascii="Times New Roman" w:eastAsia="Times New Roman" w:hAnsi="Times New Roman" w:cs="Times New Roman"/>
          <w:bCs/>
          <w:color w:val="auto"/>
          <w:spacing w:val="-6"/>
          <w:lang w:bidi="ar-SA"/>
        </w:rPr>
        <w:softHyphen/>
        <w:t>ского кодекса РФ, Уголовного кодекса РФ и др.</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
          <w:bCs/>
          <w:color w:val="auto"/>
          <w:spacing w:val="-6"/>
          <w:lang w:bidi="ar-SA"/>
        </w:rPr>
      </w:pPr>
      <w:r w:rsidRPr="0063345C">
        <w:rPr>
          <w:rFonts w:ascii="Times New Roman" w:eastAsia="Times New Roman" w:hAnsi="Times New Roman" w:cs="Times New Roman"/>
          <w:b/>
          <w:bCs/>
          <w:color w:val="auto"/>
          <w:spacing w:val="-6"/>
          <w:lang w:bidi="ar-SA"/>
        </w:rPr>
        <w:t xml:space="preserve">Тема 2. Вопросы теории государства и права </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Понятие государства. «Общественный», «классовый», «полити</w:t>
      </w:r>
      <w:r w:rsidRPr="0063345C">
        <w:rPr>
          <w:rFonts w:ascii="Times New Roman" w:eastAsia="Times New Roman" w:hAnsi="Times New Roman" w:cs="Times New Roman"/>
          <w:bCs/>
          <w:color w:val="auto"/>
          <w:spacing w:val="-6"/>
          <w:lang w:bidi="ar-SA"/>
        </w:rPr>
        <w:softHyphen/>
        <w:t>ко-правовой» подходы к рассмотрению сущности государства. Признаки и функции государства. Форма правления, форма государст</w:t>
      </w:r>
      <w:r w:rsidRPr="0063345C">
        <w:rPr>
          <w:rFonts w:ascii="Times New Roman" w:eastAsia="Times New Roman" w:hAnsi="Times New Roman" w:cs="Times New Roman"/>
          <w:bCs/>
          <w:color w:val="auto"/>
          <w:spacing w:val="-6"/>
          <w:lang w:bidi="ar-SA"/>
        </w:rPr>
        <w:softHyphen/>
        <w:t>венного устройства, политический режим.</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Понятие права. Система права. Законодательство. Отрасли и институты права. Признаки права. Объективное и субъективное право. Назначение права. Формы реализации (источники) права. Правовая норма, ее структура. Виды норм права.</w:t>
      </w:r>
    </w:p>
    <w:p w:rsidR="0063345C" w:rsidRPr="0063345C" w:rsidRDefault="0063345C" w:rsidP="0063345C">
      <w:pPr>
        <w:shd w:val="clear" w:color="auto" w:fill="FFFFFF"/>
        <w:autoSpaceDE w:val="0"/>
        <w:autoSpaceDN w:val="0"/>
        <w:adjustRightInd w:val="0"/>
        <w:ind w:right="58" w:firstLine="567"/>
        <w:jc w:val="both"/>
        <w:rPr>
          <w:rFonts w:ascii="Times New Roman" w:eastAsia="Times New Roman" w:hAnsi="Times New Roman" w:cs="Times New Roman"/>
          <w:bCs/>
          <w:color w:val="auto"/>
          <w:spacing w:val="-6"/>
          <w:lang w:bidi="ar-SA"/>
        </w:rPr>
      </w:pPr>
      <w:r w:rsidRPr="0063345C">
        <w:rPr>
          <w:rFonts w:ascii="Times New Roman" w:eastAsia="Times New Roman" w:hAnsi="Times New Roman" w:cs="Times New Roman"/>
          <w:bCs/>
          <w:color w:val="auto"/>
          <w:spacing w:val="-6"/>
          <w:lang w:bidi="ar-SA"/>
        </w:rPr>
        <w:t>Понятие и признаки правового государства. Верховенство зако</w:t>
      </w:r>
      <w:r w:rsidRPr="0063345C">
        <w:rPr>
          <w:rFonts w:ascii="Times New Roman" w:eastAsia="Times New Roman" w:hAnsi="Times New Roman" w:cs="Times New Roman"/>
          <w:bCs/>
          <w:color w:val="auto"/>
          <w:spacing w:val="-6"/>
          <w:lang w:bidi="ar-SA"/>
        </w:rPr>
        <w:softHyphen/>
        <w:t>на. Законность и правопорядок. Разделение властей. Гарантированность прав человека.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3. Конституционное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конституции, ее виды. Конституционное право России, его принципы и источники. Конституционная система. Понятие конституционализма.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Конституционный кризис начала 90-х гг. Принятие Конституции Российской Федерации и ее общая характеристика. Достоинства и недостатки Основного закона России.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Основы  конституционного  строя.   Содержание вступительной части Конституции. Российская Федерация — демократическое фе</w:t>
      </w:r>
      <w:r w:rsidRPr="0063345C">
        <w:rPr>
          <w:rFonts w:ascii="Times New Roman" w:eastAsia="Times New Roman" w:hAnsi="Times New Roman" w:cs="Times New Roman"/>
          <w:bCs/>
          <w:color w:val="auto"/>
          <w:lang w:bidi="ar-SA"/>
        </w:rPr>
        <w:softHyphen/>
        <w:t>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w:t>
      </w:r>
      <w:r w:rsidRPr="0063345C">
        <w:rPr>
          <w:rFonts w:ascii="Times New Roman" w:eastAsia="Times New Roman" w:hAnsi="Times New Roman" w:cs="Times New Roman"/>
          <w:bCs/>
          <w:color w:val="auto"/>
          <w:lang w:bidi="ar-SA"/>
        </w:rPr>
        <w:softHyphen/>
        <w:t>ты осуществления государственной власти. Прямое действие Кон</w:t>
      </w:r>
      <w:r w:rsidRPr="0063345C">
        <w:rPr>
          <w:rFonts w:ascii="Times New Roman" w:eastAsia="Times New Roman" w:hAnsi="Times New Roman" w:cs="Times New Roman"/>
          <w:bCs/>
          <w:color w:val="auto"/>
          <w:lang w:bidi="ar-SA"/>
        </w:rPr>
        <w:softHyphen/>
        <w:t>ституции РФ.</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'Федеративное устройство России. Равенство субъектов федерации.  Целостность  и  неприкосновенность территории  Российской Федерации.  Виды  субъектов  РФ.   Федеральное  законодательство! и законы субъектов РФ. Проблема сепаратизма.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Президент Российской Федерации. Статус главы государства. I Гарант Конституции РФ, прав и свобод человека и гражданина. Полномочия Президента РФ. Условия досрочного прекращения полномочий Президента или отрешения его от должности.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Федеральное Собрание Российской Федерации. Парламенты I в европейской политической традиции. Парламентаризм. Две палаты Федерального Собрания — Совет Федерации и Государственная ] Дума, их состав и способы формирования. Комитеты и комиссии 1 обеих палат. Предметы ведения Совета Федерации и Государственной Думы. Порядок принятия и вступления в силу законов Россий</w:t>
      </w:r>
      <w:r w:rsidRPr="0063345C">
        <w:rPr>
          <w:rFonts w:ascii="Times New Roman" w:eastAsia="Times New Roman" w:hAnsi="Times New Roman" w:cs="Times New Roman"/>
          <w:bCs/>
          <w:color w:val="auto"/>
          <w:lang w:bidi="ar-SA"/>
        </w:rPr>
        <w:softHyphen/>
        <w:t>ской Федерации.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Правительство Российской Федерации, его состав и порядок формирования. Полномочия Правительства РФ. Досрочное прекра</w:t>
      </w:r>
      <w:r w:rsidRPr="0063345C">
        <w:rPr>
          <w:rFonts w:ascii="Times New Roman" w:eastAsia="Times New Roman" w:hAnsi="Times New Roman" w:cs="Times New Roman"/>
          <w:bCs/>
          <w:color w:val="auto"/>
          <w:lang w:bidi="ar-SA"/>
        </w:rPr>
        <w:softHyphen/>
        <w:t>щение полномочий Правительства РФ. Судебная власть в РФ. Су</w:t>
      </w:r>
      <w:r w:rsidRPr="0063345C">
        <w:rPr>
          <w:rFonts w:ascii="Times New Roman" w:eastAsia="Times New Roman" w:hAnsi="Times New Roman" w:cs="Times New Roman"/>
          <w:bCs/>
          <w:color w:val="auto"/>
          <w:lang w:bidi="ar-SA"/>
        </w:rPr>
        <w:softHyphen/>
        <w:t>дебная система: федеральные суды и суды субъектов РФ. Принци</w:t>
      </w:r>
      <w:r w:rsidRPr="0063345C">
        <w:rPr>
          <w:rFonts w:ascii="Times New Roman" w:eastAsia="Times New Roman" w:hAnsi="Times New Roman" w:cs="Times New Roman"/>
          <w:bCs/>
          <w:color w:val="auto"/>
          <w:lang w:bidi="ar-SA"/>
        </w:rPr>
        <w:softHyphen/>
        <w:t>пы судопроизводства. Присяжные заседатели. Прокуратура РФ как единая централизованная система. Функции прокуратуры. Генераль</w:t>
      </w:r>
      <w:r w:rsidRPr="0063345C">
        <w:rPr>
          <w:rFonts w:ascii="Times New Roman" w:eastAsia="Times New Roman" w:hAnsi="Times New Roman" w:cs="Times New Roman"/>
          <w:bCs/>
          <w:color w:val="auto"/>
          <w:lang w:bidi="ar-SA"/>
        </w:rPr>
        <w:softHyphen/>
        <w:t>ный прокурор РФ*.</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Местное самоуправление. Решение вопросов местного значе</w:t>
      </w:r>
      <w:r w:rsidRPr="0063345C">
        <w:rPr>
          <w:rFonts w:ascii="Times New Roman" w:eastAsia="Times New Roman" w:hAnsi="Times New Roman" w:cs="Times New Roman"/>
          <w:bCs/>
          <w:color w:val="auto"/>
          <w:lang w:bidi="ar-SA"/>
        </w:rPr>
        <w:softHyphen/>
        <w:t>ния. Муниципальная собственность. Самостоятельность местного самоуправления в пределах его полномочий. Структура и формиро</w:t>
      </w:r>
      <w:r w:rsidRPr="0063345C">
        <w:rPr>
          <w:rFonts w:ascii="Times New Roman" w:eastAsia="Times New Roman" w:hAnsi="Times New Roman" w:cs="Times New Roman"/>
          <w:bCs/>
          <w:color w:val="auto"/>
          <w:lang w:bidi="ar-SA"/>
        </w:rPr>
        <w:softHyphen/>
        <w:t>вание местного самоуправления.</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
          <w:bCs/>
          <w:color w:val="auto"/>
          <w:lang w:bidi="ar-SA"/>
        </w:rPr>
        <w:t xml:space="preserve">Тема 4. </w:t>
      </w:r>
      <w:r w:rsidRPr="0063345C">
        <w:rPr>
          <w:rFonts w:ascii="Times New Roman" w:eastAsia="Times New Roman" w:hAnsi="Times New Roman" w:cs="Times New Roman"/>
          <w:b/>
          <w:color w:val="auto"/>
          <w:lang w:bidi="ar-SA"/>
        </w:rPr>
        <w:t>Права человека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Права, свободы и обязанности человека и гражданина. Значение Всеобщей декла</w:t>
      </w:r>
      <w:r w:rsidRPr="0063345C">
        <w:rPr>
          <w:rFonts w:ascii="Times New Roman" w:eastAsia="Times New Roman" w:hAnsi="Times New Roman" w:cs="Times New Roman"/>
          <w:bCs/>
          <w:color w:val="auto"/>
          <w:lang w:bidi="ar-SA"/>
        </w:rPr>
        <w:softHyphen/>
        <w:t>рации прав человека. Виды прав человека. Положения философии прав человека.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Международные договоры о правах человека: Содержание Международного Билля о правах человека. Виды международных документов о правах человека.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Гражданские права. Равенство прав и свобод людей. Право на жизнь. Запрет рабства и пыток. Равенство перед законом. Прин</w:t>
      </w:r>
      <w:r w:rsidRPr="0063345C">
        <w:rPr>
          <w:rFonts w:ascii="Times New Roman" w:eastAsia="Times New Roman" w:hAnsi="Times New Roman" w:cs="Times New Roman"/>
          <w:bCs/>
          <w:color w:val="auto"/>
          <w:lang w:bidi="ar-SA"/>
        </w:rPr>
        <w:softHyphen/>
        <w:t>цип презумпции невиновности. Право на свободу передвижения. Право на свободу мысли, совести и религии.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Политические права. 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посредст</w:t>
      </w:r>
      <w:r w:rsidRPr="0063345C">
        <w:rPr>
          <w:rFonts w:ascii="Times New Roman" w:eastAsia="Times New Roman" w:hAnsi="Times New Roman" w:cs="Times New Roman"/>
          <w:bCs/>
          <w:color w:val="auto"/>
          <w:lang w:bidi="ar-SA"/>
        </w:rPr>
        <w:softHyphen/>
        <w:t>во избранных представителей.</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Экономические, социальные и культурные права. Право владеть имуществом. 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 Право на обра</w:t>
      </w:r>
      <w:r w:rsidRPr="0063345C">
        <w:rPr>
          <w:rFonts w:ascii="Times New Roman" w:eastAsia="Times New Roman" w:hAnsi="Times New Roman" w:cs="Times New Roman"/>
          <w:bCs/>
          <w:color w:val="auto"/>
          <w:lang w:bidi="ar-SA"/>
        </w:rPr>
        <w:softHyphen/>
        <w:t>зование. Право участвовать в культурной и научной жизни общества.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Права ребенка. Декларация прав ребенка. Конвенция о правах ребенка.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
          <w:bCs/>
          <w:color w:val="auto"/>
          <w:lang w:bidi="ar-SA"/>
        </w:rPr>
        <w:t xml:space="preserve">Тема 5. </w:t>
      </w:r>
      <w:r w:rsidRPr="0063345C">
        <w:rPr>
          <w:rFonts w:ascii="Times New Roman" w:eastAsia="Times New Roman" w:hAnsi="Times New Roman" w:cs="Times New Roman"/>
          <w:b/>
          <w:color w:val="auto"/>
          <w:lang w:bidi="ar-SA"/>
        </w:rPr>
        <w:t>Избирательное право и избирательный процесс.</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Избирательные права граждан. Активное избирательное право. Пассивное избирательное право. Принципы демократических выбо</w:t>
      </w:r>
      <w:r w:rsidRPr="0063345C">
        <w:rPr>
          <w:rFonts w:ascii="Times New Roman" w:eastAsia="Times New Roman" w:hAnsi="Times New Roman" w:cs="Times New Roman"/>
          <w:bCs/>
          <w:color w:val="auto"/>
          <w:lang w:bidi="ar-SA"/>
        </w:rPr>
        <w:softHyphen/>
        <w:t>ров. Избирательное законодательство*.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 xml:space="preserve">Избирательный процесс. Основные избирательные системы: мажоритарная, пропорциональная, смешанная.       </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6. Гражданское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и источники гражданского права. Гражданский кодекс РФ, его содержание и особенности.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Обязательственное право. Понятие обязательства. Понятие сделки, договора. Стороны договора. Виды договоров.</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Право собственности. Понятие собственности. Виды собствен</w:t>
      </w:r>
      <w:r w:rsidRPr="0063345C">
        <w:rPr>
          <w:rFonts w:ascii="Times New Roman" w:eastAsia="Times New Roman" w:hAnsi="Times New Roman" w:cs="Times New Roman"/>
          <w:bCs/>
          <w:color w:val="auto"/>
          <w:lang w:bidi="ar-SA"/>
        </w:rPr>
        <w:softHyphen/>
        <w:t>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Гражданская правоспособность и дееспособность. Признание гражданина недееспособным или ограниченно дееспособным. Граж</w:t>
      </w:r>
      <w:r w:rsidRPr="0063345C">
        <w:rPr>
          <w:rFonts w:ascii="Times New Roman" w:eastAsia="Times New Roman" w:hAnsi="Times New Roman" w:cs="Times New Roman"/>
          <w:bCs/>
          <w:color w:val="auto"/>
          <w:lang w:bidi="ar-SA"/>
        </w:rPr>
        <w:softHyphen/>
        <w:t>данские права несовершеннолетних. Эмансипация.</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Предприниматель и предпринимательская деятельность. Виды предприятий.</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Нематериальные блага, пути их защиты. Причинение и возме</w:t>
      </w:r>
      <w:r w:rsidRPr="0063345C">
        <w:rPr>
          <w:rFonts w:ascii="Times New Roman" w:eastAsia="Times New Roman" w:hAnsi="Times New Roman" w:cs="Times New Roman"/>
          <w:bCs/>
          <w:color w:val="auto"/>
          <w:lang w:bidi="ar-SA"/>
        </w:rPr>
        <w:softHyphen/>
        <w:t>щение вреда.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7. Налоговое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налога, сбора, пошлины. Налоговое право. Система налогового законодательства. Права и обязанности налогоплатель</w:t>
      </w:r>
      <w:r w:rsidRPr="0063345C">
        <w:rPr>
          <w:rFonts w:ascii="Times New Roman" w:eastAsia="Times New Roman" w:hAnsi="Times New Roman" w:cs="Times New Roman"/>
          <w:bCs/>
          <w:color w:val="auto"/>
          <w:lang w:bidi="ar-SA"/>
        </w:rPr>
        <w:softHyphen/>
        <w:t>щика. Субъекты и объекты налоговых правоотношений. Налоговые органы. Аудит.</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Налоги с физических лиц. Налоговая; дееспособность. Подоход</w:t>
      </w:r>
      <w:r w:rsidRPr="0063345C">
        <w:rPr>
          <w:rFonts w:ascii="Times New Roman" w:eastAsia="Times New Roman" w:hAnsi="Times New Roman" w:cs="Times New Roman"/>
          <w:bCs/>
          <w:color w:val="auto"/>
          <w:lang w:bidi="ar-SA"/>
        </w:rPr>
        <w:softHyphen/>
        <w:t>ный налог. Налог на имущество. Декларация о доходах.</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Ответственность за уклонение от уплаты налогов. Администра</w:t>
      </w:r>
      <w:r w:rsidRPr="0063345C">
        <w:rPr>
          <w:rFonts w:ascii="Times New Roman" w:eastAsia="Times New Roman" w:hAnsi="Times New Roman" w:cs="Times New Roman"/>
          <w:bCs/>
          <w:color w:val="auto"/>
          <w:lang w:bidi="ar-SA"/>
        </w:rPr>
        <w:softHyphen/>
        <w:t>тивная и уголовная ответственность.</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8. Семейное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и источники семейного права. Семейный кодекс РФ. Понятие семьи. Члены семьи. Семейные правоотношения.</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Брак, условия его заключения. Порядок регистрации брака.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Права и обязанности супругов. Личные права. Имущественные права и обязанности. Брачный договор. Прекращение брака.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Права и обязанности родителей и детей. Лишение родительских прав. Алименты. Усыновление. Опека, попечительство.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9. Трудовое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и источники трудового права. Трудовой кодекс РФ. Трудовые правоотношения. Права и обязанности работника и ра</w:t>
      </w:r>
      <w:r w:rsidRPr="0063345C">
        <w:rPr>
          <w:rFonts w:ascii="Times New Roman" w:eastAsia="Times New Roman" w:hAnsi="Times New Roman" w:cs="Times New Roman"/>
          <w:bCs/>
          <w:color w:val="auto"/>
          <w:lang w:bidi="ar-SA"/>
        </w:rPr>
        <w:softHyphen/>
        <w:t>ботодателя.</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Трудовой договор. Трудовая книжка. Основания прекращения трудового договора. Коллективный договор. Стороны и порядок за</w:t>
      </w:r>
      <w:r w:rsidRPr="0063345C">
        <w:rPr>
          <w:rFonts w:ascii="Times New Roman" w:eastAsia="Times New Roman" w:hAnsi="Times New Roman" w:cs="Times New Roman"/>
          <w:bCs/>
          <w:color w:val="auto"/>
          <w:lang w:bidi="ar-SA"/>
        </w:rPr>
        <w:softHyphen/>
        <w:t>ключения коллективного договора.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Оплата труда. Заработная плата в производственной сфере. Системы оплаты труда: повремен</w:t>
      </w:r>
      <w:r w:rsidRPr="0063345C">
        <w:rPr>
          <w:rFonts w:ascii="Times New Roman" w:eastAsia="Times New Roman" w:hAnsi="Times New Roman" w:cs="Times New Roman"/>
          <w:bCs/>
          <w:color w:val="auto"/>
          <w:lang w:bidi="ar-SA"/>
        </w:rPr>
        <w:softHyphen/>
        <w:t>ная, сдельная, дополнительная. Охрана труда. Государственный над</w:t>
      </w:r>
      <w:r w:rsidRPr="0063345C">
        <w:rPr>
          <w:rFonts w:ascii="Times New Roman" w:eastAsia="Times New Roman" w:hAnsi="Times New Roman" w:cs="Times New Roman"/>
          <w:bCs/>
          <w:color w:val="auto"/>
          <w:lang w:bidi="ar-SA"/>
        </w:rPr>
        <w:softHyphen/>
        <w:t>зор и контроль за соблюдением законов об охране труда. Охрана труда и здоровья женщин и несовершеннолетних.</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w:t>
      </w:r>
      <w:r w:rsidRPr="0063345C">
        <w:rPr>
          <w:rFonts w:ascii="Times New Roman" w:eastAsia="Times New Roman" w:hAnsi="Times New Roman" w:cs="Times New Roman"/>
          <w:bCs/>
          <w:color w:val="auto"/>
          <w:lang w:bidi="ar-SA"/>
        </w:rPr>
        <w:softHyphen/>
        <w:t>ная ответственность работников. Порядки возмещения ущерба.</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10. Административное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w:t>
      </w:r>
      <w:r w:rsidRPr="0063345C">
        <w:rPr>
          <w:rFonts w:ascii="Times New Roman" w:eastAsia="Times New Roman" w:hAnsi="Times New Roman" w:cs="Times New Roman"/>
          <w:bCs/>
          <w:color w:val="auto"/>
          <w:lang w:bidi="ar-SA"/>
        </w:rPr>
        <w:softHyphen/>
        <w:t>нарушения. Признаки и виды административных правонарушений.</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Административные наказания, их виды. Подведомственность дел об административных правонарушениях.</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
          <w:bCs/>
          <w:color w:val="auto"/>
          <w:lang w:bidi="ar-SA"/>
        </w:rPr>
      </w:pPr>
      <w:r w:rsidRPr="0063345C">
        <w:rPr>
          <w:rFonts w:ascii="Times New Roman" w:eastAsia="Times New Roman" w:hAnsi="Times New Roman" w:cs="Times New Roman"/>
          <w:b/>
          <w:bCs/>
          <w:color w:val="auto"/>
          <w:lang w:bidi="ar-SA"/>
        </w:rPr>
        <w:t>Тема 11. Уголовное право</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и источники уголовного права. Принципы российского уголовного права. Уголовный кодекс РФ, его особенности.</w:t>
      </w:r>
    </w:p>
    <w:p w:rsidR="0063345C" w:rsidRPr="0063345C" w:rsidRDefault="0063345C" w:rsidP="0063345C">
      <w:pPr>
        <w:shd w:val="clear" w:color="auto" w:fill="FFFFFF"/>
        <w:autoSpaceDE w:val="0"/>
        <w:autoSpaceDN w:val="0"/>
        <w:adjustRightInd w:val="0"/>
        <w:ind w:firstLine="567"/>
        <w:jc w:val="both"/>
        <w:rPr>
          <w:rFonts w:ascii="Times New Roman" w:eastAsia="Times New Roman" w:hAnsi="Times New Roman" w:cs="Times New Roman"/>
          <w:bCs/>
          <w:color w:val="auto"/>
          <w:lang w:bidi="ar-SA"/>
        </w:rPr>
      </w:pPr>
      <w:r w:rsidRPr="0063345C">
        <w:rPr>
          <w:rFonts w:ascii="Times New Roman" w:eastAsia="Times New Roman" w:hAnsi="Times New Roman" w:cs="Times New Roman"/>
          <w:bCs/>
          <w:color w:val="auto"/>
          <w:lang w:bidi="ar-SA"/>
        </w:rPr>
        <w:t>Понятие преступления. Состав преступления. Категории пре</w:t>
      </w:r>
      <w:r w:rsidRPr="0063345C">
        <w:rPr>
          <w:rFonts w:ascii="Times New Roman" w:eastAsia="Times New Roman" w:hAnsi="Times New Roman" w:cs="Times New Roman"/>
          <w:bCs/>
          <w:color w:val="auto"/>
          <w:lang w:bidi="ar-SA"/>
        </w:rPr>
        <w:softHyphen/>
        <w:t>ступлений. Неоднократность преступлений. Совокупность преступ</w:t>
      </w:r>
      <w:r w:rsidRPr="0063345C">
        <w:rPr>
          <w:rFonts w:ascii="Times New Roman" w:eastAsia="Times New Roman" w:hAnsi="Times New Roman" w:cs="Times New Roman"/>
          <w:bCs/>
          <w:color w:val="auto"/>
          <w:lang w:bidi="ar-SA"/>
        </w:rPr>
        <w:softHyphen/>
        <w:t>лений. Рецидив преступлений. Основные группы преступлений.</w:t>
      </w:r>
    </w:p>
    <w:p w:rsidR="0063345C" w:rsidRPr="0063345C" w:rsidRDefault="0063345C" w:rsidP="0063345C">
      <w:pPr>
        <w:shd w:val="clear" w:color="auto" w:fill="FFFFFF"/>
        <w:autoSpaceDE w:val="0"/>
        <w:autoSpaceDN w:val="0"/>
        <w:adjustRightInd w:val="0"/>
        <w:spacing w:line="235" w:lineRule="exact"/>
        <w:ind w:right="168" w:firstLine="360"/>
        <w:jc w:val="both"/>
        <w:rPr>
          <w:rFonts w:ascii="Times New Roman" w:eastAsia="Times New Roman" w:hAnsi="Times New Roman" w:cs="Times New Roman"/>
          <w:color w:val="auto"/>
          <w:lang w:bidi="ar-SA"/>
        </w:rPr>
      </w:pPr>
      <w:r w:rsidRPr="0063345C">
        <w:rPr>
          <w:rFonts w:ascii="Times New Roman" w:eastAsia="Times New Roman" w:hAnsi="Times New Roman" w:cs="Times New Roman"/>
          <w:color w:val="auto"/>
          <w:lang w:bidi="ar-SA"/>
        </w:rPr>
        <w:t>Уголовная ответственность. Уголовное наказание, его цели. Ви</w:t>
      </w:r>
      <w:r w:rsidRPr="0063345C">
        <w:rPr>
          <w:rFonts w:ascii="Times New Roman" w:eastAsia="Times New Roman" w:hAnsi="Times New Roman" w:cs="Times New Roman"/>
          <w:color w:val="auto"/>
          <w:lang w:bidi="ar-SA"/>
        </w:rPr>
        <w:softHyphen/>
        <w:t>ды наказания. Наказания основные и дополнительные. Уголовная ответственность несовершеннолетних.</w:t>
      </w:r>
    </w:p>
    <w:p w:rsidR="0063345C" w:rsidRPr="0063345C" w:rsidRDefault="0063345C" w:rsidP="0063345C">
      <w:pPr>
        <w:shd w:val="clear" w:color="auto" w:fill="FFFFFF"/>
        <w:autoSpaceDE w:val="0"/>
        <w:autoSpaceDN w:val="0"/>
        <w:adjustRightInd w:val="0"/>
        <w:spacing w:line="235" w:lineRule="exact"/>
        <w:ind w:right="168" w:firstLine="360"/>
        <w:jc w:val="both"/>
        <w:rPr>
          <w:rFonts w:ascii="Times New Roman" w:eastAsia="Times New Roman" w:hAnsi="Times New Roman" w:cs="Times New Roman"/>
          <w:b/>
          <w:color w:val="auto"/>
          <w:lang w:bidi="ar-SA"/>
        </w:rPr>
      </w:pPr>
    </w:p>
    <w:p w:rsidR="0063345C" w:rsidRPr="0063345C" w:rsidRDefault="0063345C" w:rsidP="0063345C">
      <w:pPr>
        <w:shd w:val="clear" w:color="auto" w:fill="FFFFFF"/>
        <w:autoSpaceDE w:val="0"/>
        <w:autoSpaceDN w:val="0"/>
        <w:adjustRightInd w:val="0"/>
        <w:spacing w:line="235" w:lineRule="exact"/>
        <w:ind w:right="168" w:firstLine="360"/>
        <w:jc w:val="both"/>
        <w:rPr>
          <w:rFonts w:ascii="Times New Roman" w:eastAsia="Times New Roman" w:hAnsi="Times New Roman" w:cs="Times New Roman"/>
          <w:b/>
          <w:color w:val="auto"/>
          <w:lang w:bidi="ar-SA"/>
        </w:rPr>
      </w:pPr>
      <w:r w:rsidRPr="0063345C">
        <w:rPr>
          <w:rFonts w:ascii="Times New Roman" w:eastAsia="Times New Roman" w:hAnsi="Times New Roman" w:cs="Times New Roman"/>
          <w:b/>
          <w:color w:val="auto"/>
          <w:lang w:bidi="ar-SA"/>
        </w:rPr>
        <w:t xml:space="preserve">Тема 12. Правовая культура </w:t>
      </w:r>
    </w:p>
    <w:p w:rsidR="0063345C" w:rsidRPr="0063345C" w:rsidRDefault="0063345C" w:rsidP="0063345C">
      <w:pPr>
        <w:shd w:val="clear" w:color="auto" w:fill="FFFFFF"/>
        <w:autoSpaceDE w:val="0"/>
        <w:autoSpaceDN w:val="0"/>
        <w:adjustRightInd w:val="0"/>
        <w:spacing w:line="235" w:lineRule="exact"/>
        <w:ind w:right="168" w:firstLine="360"/>
        <w:jc w:val="both"/>
        <w:rPr>
          <w:rFonts w:ascii="Times New Roman" w:eastAsia="Times New Roman" w:hAnsi="Times New Roman" w:cs="Times New Roman"/>
          <w:color w:val="auto"/>
          <w:lang w:bidi="ar-SA"/>
        </w:rPr>
      </w:pPr>
      <w:r w:rsidRPr="0063345C">
        <w:rPr>
          <w:rFonts w:ascii="Times New Roman" w:eastAsia="Times New Roman" w:hAnsi="Times New Roman" w:cs="Times New Roman"/>
          <w:color w:val="auto"/>
          <w:lang w:bidi="ar-SA"/>
        </w:rPr>
        <w:t>Понятие правовой культуры. Содержание правовой культуры. Пути совершенствования правовой культуры.</w:t>
      </w:r>
    </w:p>
    <w:p w:rsidR="0063345C" w:rsidRPr="0063345C" w:rsidRDefault="0063345C" w:rsidP="0063345C">
      <w:pPr>
        <w:autoSpaceDE w:val="0"/>
        <w:autoSpaceDN w:val="0"/>
        <w:adjustRightInd w:val="0"/>
        <w:rPr>
          <w:rFonts w:ascii="Times New Roman" w:eastAsia="Times New Roman" w:hAnsi="Times New Roman" w:cs="Times New Roman"/>
          <w:b/>
          <w:color w:val="auto"/>
          <w:lang w:bidi="ar-SA"/>
        </w:rPr>
      </w:pPr>
    </w:p>
    <w:p w:rsidR="0063345C" w:rsidRPr="0063345C" w:rsidRDefault="0063345C" w:rsidP="0063345C">
      <w:pPr>
        <w:autoSpaceDE w:val="0"/>
        <w:autoSpaceDN w:val="0"/>
        <w:adjustRightInd w:val="0"/>
        <w:jc w:val="center"/>
        <w:rPr>
          <w:rFonts w:ascii="Times New Roman" w:eastAsia="Times New Roman" w:hAnsi="Times New Roman" w:cs="Times New Roman"/>
          <w:b/>
          <w:color w:val="auto"/>
          <w:lang w:bidi="ar-SA"/>
        </w:rPr>
      </w:pPr>
      <w:r w:rsidRPr="0063345C">
        <w:rPr>
          <w:rFonts w:ascii="Times New Roman" w:eastAsia="Times New Roman" w:hAnsi="Times New Roman" w:cs="Times New Roman"/>
          <w:b/>
          <w:color w:val="auto"/>
          <w:lang w:bidi="ar-SA"/>
        </w:rPr>
        <w:t>Учебно-тематический план 10 класс</w:t>
      </w:r>
    </w:p>
    <w:p w:rsidR="0063345C" w:rsidRPr="0063345C" w:rsidRDefault="0063345C" w:rsidP="0063345C">
      <w:pPr>
        <w:autoSpaceDE w:val="0"/>
        <w:autoSpaceDN w:val="0"/>
        <w:adjustRightInd w:val="0"/>
        <w:jc w:val="center"/>
        <w:rPr>
          <w:rFonts w:ascii="Times New Roman" w:eastAsia="Times New Roman" w:hAnsi="Times New Roman" w:cs="Times New Roman"/>
          <w:b/>
          <w:color w:val="auto"/>
          <w:lang w:bidi="ar-SA"/>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gridCol w:w="1418"/>
      </w:tblGrid>
      <w:tr w:rsidR="0063345C" w:rsidRPr="0063345C" w:rsidTr="00D75548">
        <w:tc>
          <w:tcPr>
            <w:tcW w:w="9180" w:type="dxa"/>
          </w:tcPr>
          <w:p w:rsidR="0063345C" w:rsidRPr="0063345C" w:rsidRDefault="0063345C" w:rsidP="0063345C">
            <w:pPr>
              <w:autoSpaceDE w:val="0"/>
              <w:autoSpaceDN w:val="0"/>
              <w:adjustRightInd w:val="0"/>
              <w:rPr>
                <w:rFonts w:ascii="Times New Roman" w:eastAsia="Times New Roman" w:hAnsi="Times New Roman" w:cs="Times New Roman"/>
                <w:color w:val="auto"/>
                <w:lang w:bidi="ar-SA"/>
              </w:rPr>
            </w:pPr>
            <w:r w:rsidRPr="0063345C">
              <w:rPr>
                <w:rFonts w:ascii="Times New Roman" w:eastAsia="Times New Roman" w:hAnsi="Times New Roman" w:cs="Times New Roman"/>
                <w:color w:val="auto"/>
                <w:lang w:bidi="ar-SA"/>
              </w:rPr>
              <w:t>Раздел, тема</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color w:val="auto"/>
                <w:lang w:bidi="ar-SA"/>
              </w:rPr>
            </w:pPr>
            <w:r w:rsidRPr="0063345C">
              <w:rPr>
                <w:rFonts w:ascii="Times New Roman" w:eastAsia="Times New Roman" w:hAnsi="Times New Roman" w:cs="Times New Roman"/>
                <w:color w:val="auto"/>
                <w:lang w:bidi="ar-SA"/>
              </w:rPr>
              <w:t>Кол-во</w:t>
            </w:r>
          </w:p>
          <w:p w:rsidR="0063345C" w:rsidRPr="0063345C" w:rsidRDefault="0063345C" w:rsidP="0063345C">
            <w:pPr>
              <w:autoSpaceDE w:val="0"/>
              <w:autoSpaceDN w:val="0"/>
              <w:adjustRightInd w:val="0"/>
              <w:jc w:val="center"/>
              <w:rPr>
                <w:rFonts w:ascii="Times New Roman" w:eastAsia="Times New Roman" w:hAnsi="Times New Roman" w:cs="Times New Roman"/>
                <w:color w:val="auto"/>
                <w:lang w:bidi="ar-SA"/>
              </w:rPr>
            </w:pPr>
            <w:r w:rsidRPr="0063345C">
              <w:rPr>
                <w:rFonts w:ascii="Times New Roman" w:eastAsia="Times New Roman" w:hAnsi="Times New Roman" w:cs="Times New Roman"/>
                <w:color w:val="auto"/>
                <w:lang w:bidi="ar-SA"/>
              </w:rPr>
              <w:t>часов</w:t>
            </w:r>
          </w:p>
        </w:tc>
      </w:tr>
      <w:tr w:rsidR="0063345C" w:rsidRPr="0063345C" w:rsidTr="00D75548">
        <w:tc>
          <w:tcPr>
            <w:tcW w:w="9180" w:type="dxa"/>
          </w:tcPr>
          <w:p w:rsidR="0063345C" w:rsidRPr="0063345C" w:rsidRDefault="0063345C" w:rsidP="0063345C">
            <w:pPr>
              <w:autoSpaceDE w:val="0"/>
              <w:autoSpaceDN w:val="0"/>
              <w:adjustRightInd w:val="0"/>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Тема 1. Из истории государства и права</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8</w:t>
            </w:r>
          </w:p>
        </w:tc>
      </w:tr>
      <w:tr w:rsidR="0063345C" w:rsidRPr="0063345C" w:rsidTr="00D75548">
        <w:tc>
          <w:tcPr>
            <w:tcW w:w="9180" w:type="dxa"/>
          </w:tcPr>
          <w:p w:rsidR="0063345C" w:rsidRPr="0063345C" w:rsidRDefault="0063345C" w:rsidP="0063345C">
            <w:pPr>
              <w:autoSpaceDE w:val="0"/>
              <w:autoSpaceDN w:val="0"/>
              <w:adjustRightInd w:val="0"/>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Тема 2. Вопросы теории государства и права</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6</w:t>
            </w:r>
          </w:p>
        </w:tc>
      </w:tr>
      <w:tr w:rsidR="0063345C" w:rsidRPr="0063345C" w:rsidTr="00D75548">
        <w:tc>
          <w:tcPr>
            <w:tcW w:w="9180" w:type="dxa"/>
          </w:tcPr>
          <w:p w:rsidR="0063345C" w:rsidRPr="0063345C" w:rsidRDefault="0063345C" w:rsidP="0063345C">
            <w:pPr>
              <w:autoSpaceDE w:val="0"/>
              <w:autoSpaceDN w:val="0"/>
              <w:adjustRightInd w:val="0"/>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Тема 3. Конституционное право</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10</w:t>
            </w:r>
          </w:p>
        </w:tc>
      </w:tr>
      <w:tr w:rsidR="0063345C" w:rsidRPr="0063345C" w:rsidTr="00D75548">
        <w:tc>
          <w:tcPr>
            <w:tcW w:w="9180" w:type="dxa"/>
          </w:tcPr>
          <w:p w:rsidR="0063345C" w:rsidRPr="0063345C" w:rsidRDefault="0063345C" w:rsidP="0063345C">
            <w:pPr>
              <w:autoSpaceDE w:val="0"/>
              <w:autoSpaceDN w:val="0"/>
              <w:adjustRightInd w:val="0"/>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Тема 4. Права человека</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9</w:t>
            </w:r>
          </w:p>
        </w:tc>
      </w:tr>
      <w:tr w:rsidR="0063345C" w:rsidRPr="0063345C" w:rsidTr="00D75548">
        <w:tc>
          <w:tcPr>
            <w:tcW w:w="9180" w:type="dxa"/>
          </w:tcPr>
          <w:p w:rsidR="0063345C" w:rsidRPr="0063345C" w:rsidRDefault="0063345C" w:rsidP="0063345C">
            <w:pPr>
              <w:widowControl/>
              <w:spacing w:before="100" w:beforeAutospacing="1" w:after="100" w:afterAutospacing="1"/>
              <w:rPr>
                <w:rFonts w:ascii="Times New Roman" w:eastAsia="Times New Roman" w:hAnsi="Times New Roman" w:cs="Times New Roman"/>
                <w:b/>
                <w:i/>
                <w:color w:val="auto"/>
                <w:lang w:bidi="ar-SA"/>
              </w:rPr>
            </w:pPr>
            <w:r w:rsidRPr="0063345C">
              <w:rPr>
                <w:rFonts w:ascii="Times New Roman" w:eastAsia="Times New Roman" w:hAnsi="Times New Roman" w:cs="Times New Roman"/>
                <w:b/>
                <w:i/>
                <w:color w:val="auto"/>
                <w:lang w:bidi="ar-SA"/>
              </w:rPr>
              <w:t>Итоговое повторение</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b/>
                <w:i/>
                <w:lang w:bidi="ar-SA"/>
              </w:rPr>
            </w:pPr>
            <w:r w:rsidRPr="0063345C">
              <w:rPr>
                <w:rFonts w:ascii="Times New Roman" w:eastAsia="Times New Roman" w:hAnsi="Times New Roman" w:cs="Times New Roman"/>
                <w:b/>
                <w:i/>
                <w:lang w:bidi="ar-SA"/>
              </w:rPr>
              <w:t>1</w:t>
            </w:r>
          </w:p>
        </w:tc>
      </w:tr>
      <w:tr w:rsidR="0063345C" w:rsidRPr="0063345C" w:rsidTr="00D75548">
        <w:tc>
          <w:tcPr>
            <w:tcW w:w="9180" w:type="dxa"/>
          </w:tcPr>
          <w:p w:rsidR="0063345C" w:rsidRPr="0063345C" w:rsidRDefault="0063345C" w:rsidP="0063345C">
            <w:pPr>
              <w:widowControl/>
              <w:spacing w:before="100" w:beforeAutospacing="1" w:after="100" w:afterAutospacing="1"/>
              <w:rPr>
                <w:rFonts w:ascii="Times New Roman" w:eastAsia="Times New Roman" w:hAnsi="Times New Roman" w:cs="Times New Roman"/>
                <w:b/>
                <w:color w:val="auto"/>
                <w:lang w:bidi="ar-SA"/>
              </w:rPr>
            </w:pPr>
            <w:r w:rsidRPr="0063345C">
              <w:rPr>
                <w:rFonts w:ascii="Times New Roman" w:eastAsia="Times New Roman" w:hAnsi="Times New Roman" w:cs="Times New Roman"/>
                <w:b/>
                <w:color w:val="auto"/>
                <w:lang w:bidi="ar-SA"/>
              </w:rPr>
              <w:t xml:space="preserve">                                                                                                ИТОГО</w:t>
            </w:r>
          </w:p>
        </w:tc>
        <w:tc>
          <w:tcPr>
            <w:tcW w:w="1418" w:type="dxa"/>
          </w:tcPr>
          <w:p w:rsidR="0063345C" w:rsidRPr="0063345C" w:rsidRDefault="0063345C" w:rsidP="0063345C">
            <w:pPr>
              <w:autoSpaceDE w:val="0"/>
              <w:autoSpaceDN w:val="0"/>
              <w:adjustRightInd w:val="0"/>
              <w:jc w:val="center"/>
              <w:rPr>
                <w:rFonts w:ascii="Times New Roman" w:eastAsia="Times New Roman" w:hAnsi="Times New Roman" w:cs="Times New Roman"/>
                <w:b/>
                <w:color w:val="auto"/>
                <w:lang w:bidi="ar-SA"/>
              </w:rPr>
            </w:pPr>
            <w:r w:rsidRPr="0063345C">
              <w:rPr>
                <w:rFonts w:ascii="Times New Roman" w:eastAsia="Times New Roman" w:hAnsi="Times New Roman" w:cs="Times New Roman"/>
                <w:b/>
                <w:color w:val="auto"/>
                <w:lang w:bidi="ar-SA"/>
              </w:rPr>
              <w:t>34</w:t>
            </w:r>
          </w:p>
        </w:tc>
      </w:tr>
    </w:tbl>
    <w:p w:rsidR="0063345C" w:rsidRDefault="0063345C" w:rsidP="0063345C">
      <w:pPr>
        <w:tabs>
          <w:tab w:val="left" w:pos="773"/>
        </w:tabs>
        <w:spacing w:after="480" w:line="274" w:lineRule="exact"/>
        <w:jc w:val="both"/>
        <w:rPr>
          <w:rFonts w:ascii="Times New Roman" w:eastAsia="Times New Roman" w:hAnsi="Times New Roman" w:cs="Times New Roman"/>
        </w:rPr>
      </w:pPr>
    </w:p>
    <w:p w:rsidR="0063345C" w:rsidRDefault="0063345C" w:rsidP="0063345C">
      <w:pPr>
        <w:pStyle w:val="Default"/>
        <w:ind w:right="674"/>
        <w:jc w:val="both"/>
        <w:rPr>
          <w:b/>
          <w:bCs/>
          <w:color w:val="auto"/>
        </w:rPr>
      </w:pPr>
      <w:r w:rsidRPr="003071D7">
        <w:rPr>
          <w:b/>
          <w:bCs/>
          <w:color w:val="auto"/>
        </w:rPr>
        <w:t>11 класс (3</w:t>
      </w:r>
      <w:r>
        <w:rPr>
          <w:b/>
          <w:bCs/>
          <w:color w:val="auto"/>
        </w:rPr>
        <w:t>5</w:t>
      </w:r>
      <w:r w:rsidRPr="003071D7">
        <w:rPr>
          <w:b/>
          <w:bCs/>
          <w:color w:val="auto"/>
        </w:rPr>
        <w:t xml:space="preserve"> час</w:t>
      </w:r>
      <w:r>
        <w:rPr>
          <w:b/>
          <w:bCs/>
          <w:color w:val="auto"/>
        </w:rPr>
        <w:t>а</w:t>
      </w:r>
      <w:r w:rsidRPr="003071D7">
        <w:rPr>
          <w:b/>
          <w:bCs/>
          <w:color w:val="auto"/>
        </w:rPr>
        <w:t xml:space="preserve">) </w:t>
      </w:r>
    </w:p>
    <w:p w:rsidR="0063345C" w:rsidRPr="003071D7" w:rsidRDefault="0063345C" w:rsidP="0063345C">
      <w:pPr>
        <w:pStyle w:val="Default"/>
        <w:ind w:right="674"/>
        <w:jc w:val="both"/>
        <w:rPr>
          <w:color w:val="auto"/>
        </w:rPr>
      </w:pPr>
    </w:p>
    <w:p w:rsidR="0063345C" w:rsidRPr="003071D7" w:rsidRDefault="0063345C" w:rsidP="0063345C">
      <w:pPr>
        <w:pStyle w:val="Default"/>
        <w:ind w:right="674" w:firstLine="708"/>
        <w:jc w:val="both"/>
        <w:rPr>
          <w:color w:val="auto"/>
        </w:rPr>
      </w:pPr>
      <w:r w:rsidRPr="003071D7">
        <w:rPr>
          <w:b/>
          <w:bCs/>
          <w:color w:val="auto"/>
        </w:rPr>
        <w:t>Раздел III. Гражданское, налоговое и семейное право (1</w:t>
      </w:r>
      <w:r>
        <w:rPr>
          <w:b/>
          <w:bCs/>
          <w:color w:val="auto"/>
        </w:rPr>
        <w:t>8</w:t>
      </w:r>
      <w:r w:rsidRPr="003071D7">
        <w:rPr>
          <w:b/>
          <w:bCs/>
          <w:color w:val="auto"/>
        </w:rPr>
        <w:t xml:space="preserve"> час.) </w:t>
      </w:r>
    </w:p>
    <w:p w:rsidR="0063345C" w:rsidRPr="003071D7" w:rsidRDefault="0063345C" w:rsidP="0063345C">
      <w:pPr>
        <w:pStyle w:val="Default"/>
        <w:ind w:right="674"/>
        <w:jc w:val="both"/>
        <w:rPr>
          <w:color w:val="auto"/>
        </w:rPr>
      </w:pPr>
      <w:r w:rsidRPr="003071D7">
        <w:rPr>
          <w:b/>
          <w:bCs/>
          <w:color w:val="auto"/>
        </w:rPr>
        <w:t xml:space="preserve">Тема </w:t>
      </w:r>
      <w:r>
        <w:rPr>
          <w:b/>
          <w:bCs/>
          <w:color w:val="auto"/>
        </w:rPr>
        <w:t>5</w:t>
      </w:r>
      <w:r w:rsidRPr="003071D7">
        <w:rPr>
          <w:b/>
          <w:bCs/>
          <w:color w:val="auto"/>
        </w:rPr>
        <w:t xml:space="preserve">. Гражданское право- </w:t>
      </w:r>
      <w:r>
        <w:rPr>
          <w:b/>
          <w:bCs/>
          <w:color w:val="auto"/>
        </w:rPr>
        <w:t>9</w:t>
      </w:r>
      <w:r w:rsidRPr="003071D7">
        <w:rPr>
          <w:b/>
          <w:bCs/>
          <w:color w:val="auto"/>
        </w:rPr>
        <w:t xml:space="preserve"> час. </w:t>
      </w:r>
    </w:p>
    <w:p w:rsidR="0063345C" w:rsidRPr="003071D7" w:rsidRDefault="0063345C" w:rsidP="0063345C">
      <w:pPr>
        <w:pStyle w:val="Default"/>
        <w:ind w:right="674" w:firstLine="708"/>
        <w:jc w:val="both"/>
        <w:rPr>
          <w:color w:val="auto"/>
        </w:rPr>
      </w:pPr>
      <w:r w:rsidRPr="003071D7">
        <w:rPr>
          <w:color w:val="auto"/>
        </w:rPr>
        <w:t xml:space="preserve">Понятие и источники гражданского права. Гражданский Кодекс РФ, его содержание и особенности. Обязательственное право. Понятие обязательства. Понятие сделки, договора. Стороны договора. Виды договоров. Право собственности. Понятие собственности. Виды собственности. Правомочия собственника. Объекты собственника. Способы приобретения права собственности. Прекращение права собственности. Гражданская правоспособность и дееспособность. Признание гражданина недееспособным или ограничено дееспособным. Гражданские права несовершеннолетних. Эмансипация. Предприниматель и предпринимательская деятельность. Виды предприятий. Нематериальные блага, пути их защиты. Причинение и возмещение вреда. </w:t>
      </w:r>
    </w:p>
    <w:p w:rsidR="0063345C" w:rsidRPr="003071D7" w:rsidRDefault="0063345C" w:rsidP="0063345C">
      <w:pPr>
        <w:pStyle w:val="Default"/>
        <w:ind w:right="674"/>
        <w:jc w:val="both"/>
        <w:rPr>
          <w:color w:val="auto"/>
        </w:rPr>
      </w:pPr>
      <w:r w:rsidRPr="003071D7">
        <w:rPr>
          <w:b/>
          <w:bCs/>
          <w:color w:val="auto"/>
        </w:rPr>
        <w:t xml:space="preserve">Тема </w:t>
      </w:r>
      <w:r>
        <w:rPr>
          <w:b/>
          <w:bCs/>
          <w:color w:val="auto"/>
        </w:rPr>
        <w:t>6</w:t>
      </w:r>
      <w:r w:rsidRPr="003071D7">
        <w:rPr>
          <w:color w:val="auto"/>
        </w:rPr>
        <w:t xml:space="preserve">. </w:t>
      </w:r>
      <w:r w:rsidRPr="003071D7">
        <w:rPr>
          <w:b/>
          <w:bCs/>
          <w:color w:val="auto"/>
        </w:rPr>
        <w:t xml:space="preserve">Налоговое право- </w:t>
      </w:r>
      <w:r>
        <w:rPr>
          <w:b/>
          <w:bCs/>
          <w:color w:val="auto"/>
        </w:rPr>
        <w:t>5</w:t>
      </w:r>
      <w:r w:rsidRPr="003071D7">
        <w:rPr>
          <w:b/>
          <w:bCs/>
          <w:color w:val="auto"/>
        </w:rPr>
        <w:t xml:space="preserve"> час. </w:t>
      </w:r>
    </w:p>
    <w:p w:rsidR="0063345C" w:rsidRPr="003071D7" w:rsidRDefault="0063345C" w:rsidP="0063345C">
      <w:pPr>
        <w:pStyle w:val="Default"/>
        <w:ind w:right="674" w:firstLine="708"/>
        <w:jc w:val="both"/>
        <w:rPr>
          <w:color w:val="auto"/>
        </w:rPr>
      </w:pPr>
      <w:r w:rsidRPr="003071D7">
        <w:rPr>
          <w:color w:val="auto"/>
        </w:rPr>
        <w:t xml:space="preserve">Понятие налога, сбора, пошлины. Налоговое право. Система налогового законодательства. Права и обязанности налогоплательщика. Субъекты и объекты налоговых правоотношений. Налоговые организации. Аудит. Налоги с физических лиц. Налоговая дееспособность. Подоходный налог. Налог на имущество. Декларация о доходах. Ответственность за уклонение от уплаты налогов. Административная и уголовная ответственность. </w:t>
      </w:r>
    </w:p>
    <w:p w:rsidR="0063345C" w:rsidRPr="003071D7" w:rsidRDefault="0063345C" w:rsidP="0063345C">
      <w:pPr>
        <w:pStyle w:val="Default"/>
        <w:ind w:right="674"/>
        <w:jc w:val="both"/>
        <w:rPr>
          <w:color w:val="auto"/>
        </w:rPr>
      </w:pPr>
      <w:r w:rsidRPr="003071D7">
        <w:rPr>
          <w:b/>
          <w:bCs/>
          <w:color w:val="auto"/>
        </w:rPr>
        <w:t xml:space="preserve">Тема </w:t>
      </w:r>
      <w:r>
        <w:rPr>
          <w:b/>
          <w:bCs/>
          <w:color w:val="auto"/>
        </w:rPr>
        <w:t>7</w:t>
      </w:r>
      <w:r w:rsidRPr="003071D7">
        <w:rPr>
          <w:b/>
          <w:bCs/>
          <w:color w:val="auto"/>
        </w:rPr>
        <w:t xml:space="preserve">. Семейное право- </w:t>
      </w:r>
      <w:r>
        <w:rPr>
          <w:b/>
          <w:bCs/>
          <w:color w:val="auto"/>
        </w:rPr>
        <w:t>4</w:t>
      </w:r>
      <w:r w:rsidRPr="003071D7">
        <w:rPr>
          <w:b/>
          <w:bCs/>
          <w:color w:val="auto"/>
        </w:rPr>
        <w:t xml:space="preserve"> час. </w:t>
      </w:r>
    </w:p>
    <w:p w:rsidR="0063345C" w:rsidRPr="003071D7" w:rsidRDefault="0063345C" w:rsidP="0063345C">
      <w:pPr>
        <w:pStyle w:val="Default"/>
        <w:ind w:right="674" w:firstLine="708"/>
        <w:jc w:val="both"/>
        <w:rPr>
          <w:color w:val="auto"/>
        </w:rPr>
      </w:pPr>
      <w:r w:rsidRPr="003071D7">
        <w:rPr>
          <w:color w:val="auto"/>
        </w:rPr>
        <w:t xml:space="preserve">Понятие и источники семейного права. Семейный кодекс РФ. Понятие семьи. Члены семьи. Семейные правоотношения. Брак, условия его заключения. Порядок регистрации брака. Права и обязанности супругов. Брачный договор. Личные права. Имущественные права и обязанности. Брачный договор. Прекращение брака. Права и обязанности родителей и детей. Лишение, ограничение, восстановление родительских прав. Алименты. Усыновление. Опека. Попечительство. </w:t>
      </w:r>
    </w:p>
    <w:p w:rsidR="0063345C" w:rsidRPr="003071D7" w:rsidRDefault="0063345C" w:rsidP="0063345C">
      <w:pPr>
        <w:pStyle w:val="Default"/>
        <w:ind w:right="674" w:firstLine="708"/>
        <w:jc w:val="both"/>
        <w:rPr>
          <w:color w:val="auto"/>
        </w:rPr>
      </w:pPr>
      <w:r w:rsidRPr="003071D7">
        <w:rPr>
          <w:b/>
          <w:bCs/>
          <w:color w:val="auto"/>
        </w:rPr>
        <w:t>Раздел IV. Трудовое, административное и уголовное право (1</w:t>
      </w:r>
      <w:r>
        <w:rPr>
          <w:b/>
          <w:bCs/>
          <w:color w:val="auto"/>
        </w:rPr>
        <w:t>5</w:t>
      </w:r>
      <w:r w:rsidRPr="003071D7">
        <w:rPr>
          <w:b/>
          <w:bCs/>
          <w:color w:val="auto"/>
        </w:rPr>
        <w:t xml:space="preserve"> час.) </w:t>
      </w:r>
    </w:p>
    <w:p w:rsidR="0063345C" w:rsidRPr="003071D7" w:rsidRDefault="0063345C" w:rsidP="0063345C">
      <w:pPr>
        <w:pStyle w:val="Default"/>
        <w:ind w:right="674"/>
        <w:jc w:val="both"/>
        <w:rPr>
          <w:color w:val="auto"/>
        </w:rPr>
      </w:pPr>
      <w:r w:rsidRPr="003071D7">
        <w:rPr>
          <w:b/>
          <w:bCs/>
          <w:color w:val="auto"/>
        </w:rPr>
        <w:t xml:space="preserve">Тема </w:t>
      </w:r>
      <w:r>
        <w:rPr>
          <w:b/>
          <w:bCs/>
          <w:color w:val="auto"/>
        </w:rPr>
        <w:t>8</w:t>
      </w:r>
      <w:r w:rsidRPr="003071D7">
        <w:rPr>
          <w:b/>
          <w:bCs/>
          <w:color w:val="auto"/>
        </w:rPr>
        <w:t xml:space="preserve">. Трудовое право-5 час. </w:t>
      </w:r>
    </w:p>
    <w:p w:rsidR="0063345C" w:rsidRPr="003071D7" w:rsidRDefault="0063345C" w:rsidP="0063345C">
      <w:pPr>
        <w:pStyle w:val="Default"/>
        <w:ind w:right="674" w:firstLine="708"/>
        <w:jc w:val="both"/>
        <w:rPr>
          <w:color w:val="auto"/>
        </w:rPr>
      </w:pPr>
      <w:r w:rsidRPr="003071D7">
        <w:rPr>
          <w:color w:val="auto"/>
        </w:rPr>
        <w:t xml:space="preserve">Понятие и источники трудового права. Трудовой кодекс РФ. Трудовые правоотношения. Права и обязанности работника и работодателя. Трудовой договор: понятие и виды, порядок заключения и расторжения. Трудовая книжка. Коллективный договор. Стороны и порядок заключения трудового договора. </w:t>
      </w:r>
    </w:p>
    <w:p w:rsidR="0063345C" w:rsidRPr="003071D7" w:rsidRDefault="0063345C" w:rsidP="0063345C">
      <w:pPr>
        <w:pStyle w:val="Default"/>
        <w:ind w:right="674"/>
        <w:jc w:val="both"/>
        <w:rPr>
          <w:color w:val="auto"/>
        </w:rPr>
      </w:pPr>
      <w:r w:rsidRPr="003071D7">
        <w:rPr>
          <w:color w:val="auto"/>
        </w:rPr>
        <w:t xml:space="preserve">Оплата труда. Заработная плата в производственной сфере. Системы оплаты труда: повременная, сдельная, дополнительная. Охрана труда. Государственный надзор и контроль за соблюдением законов об охране труда. Охрана труда и здоровья женщин и несовершеннолетних. 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материальная ответственность работников. Порядки возмещения ущерба. </w:t>
      </w:r>
    </w:p>
    <w:p w:rsidR="0063345C" w:rsidRPr="003071D7" w:rsidRDefault="0063345C" w:rsidP="0063345C">
      <w:pPr>
        <w:pStyle w:val="Default"/>
        <w:ind w:right="674"/>
        <w:jc w:val="both"/>
        <w:rPr>
          <w:color w:val="auto"/>
        </w:rPr>
      </w:pPr>
      <w:r w:rsidRPr="003071D7">
        <w:rPr>
          <w:b/>
          <w:bCs/>
          <w:color w:val="auto"/>
        </w:rPr>
        <w:t xml:space="preserve">Тема </w:t>
      </w:r>
      <w:r>
        <w:rPr>
          <w:b/>
          <w:bCs/>
          <w:color w:val="auto"/>
        </w:rPr>
        <w:t>9</w:t>
      </w:r>
      <w:r w:rsidRPr="003071D7">
        <w:rPr>
          <w:b/>
          <w:bCs/>
          <w:color w:val="auto"/>
        </w:rPr>
        <w:t xml:space="preserve">. Административное право- </w:t>
      </w:r>
      <w:r>
        <w:rPr>
          <w:b/>
          <w:bCs/>
          <w:color w:val="auto"/>
        </w:rPr>
        <w:t>2</w:t>
      </w:r>
      <w:r w:rsidRPr="003071D7">
        <w:rPr>
          <w:b/>
          <w:bCs/>
          <w:color w:val="auto"/>
        </w:rPr>
        <w:t xml:space="preserve"> час. </w:t>
      </w:r>
    </w:p>
    <w:p w:rsidR="0063345C" w:rsidRPr="003071D7" w:rsidRDefault="0063345C" w:rsidP="0063345C">
      <w:pPr>
        <w:pStyle w:val="Default"/>
        <w:ind w:right="674"/>
        <w:jc w:val="both"/>
        <w:rPr>
          <w:color w:val="auto"/>
        </w:rPr>
      </w:pPr>
      <w:r w:rsidRPr="003071D7">
        <w:rPr>
          <w:color w:val="auto"/>
        </w:rPr>
        <w:t xml:space="preserve">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правонарушения. Признаки и виды административных правонарушений. Административные наказания и их виды. Подведомственность дел об административных правонарушениях. </w:t>
      </w:r>
    </w:p>
    <w:p w:rsidR="0063345C" w:rsidRPr="003071D7" w:rsidRDefault="0063345C" w:rsidP="0063345C">
      <w:pPr>
        <w:pStyle w:val="Default"/>
        <w:ind w:right="674"/>
        <w:jc w:val="both"/>
        <w:rPr>
          <w:color w:val="auto"/>
        </w:rPr>
      </w:pPr>
      <w:r w:rsidRPr="003071D7">
        <w:rPr>
          <w:b/>
          <w:bCs/>
          <w:color w:val="auto"/>
        </w:rPr>
        <w:t xml:space="preserve">Тема </w:t>
      </w:r>
      <w:r>
        <w:rPr>
          <w:b/>
          <w:bCs/>
          <w:color w:val="auto"/>
        </w:rPr>
        <w:t>10</w:t>
      </w:r>
      <w:r w:rsidRPr="003071D7">
        <w:rPr>
          <w:color w:val="auto"/>
        </w:rPr>
        <w:t xml:space="preserve">. </w:t>
      </w:r>
      <w:r w:rsidRPr="003071D7">
        <w:rPr>
          <w:b/>
          <w:bCs/>
          <w:color w:val="auto"/>
        </w:rPr>
        <w:t>Уголовное право-</w:t>
      </w:r>
      <w:r>
        <w:rPr>
          <w:b/>
          <w:bCs/>
          <w:color w:val="auto"/>
        </w:rPr>
        <w:t>8</w:t>
      </w:r>
      <w:r w:rsidRPr="003071D7">
        <w:rPr>
          <w:b/>
          <w:bCs/>
          <w:color w:val="auto"/>
        </w:rPr>
        <w:t xml:space="preserve"> час. </w:t>
      </w:r>
    </w:p>
    <w:p w:rsidR="0063345C" w:rsidRPr="003071D7" w:rsidRDefault="0063345C" w:rsidP="0063345C">
      <w:pPr>
        <w:pStyle w:val="Default"/>
        <w:ind w:right="674" w:firstLine="708"/>
        <w:jc w:val="both"/>
        <w:rPr>
          <w:color w:val="auto"/>
        </w:rPr>
      </w:pPr>
      <w:r w:rsidRPr="003071D7">
        <w:rPr>
          <w:color w:val="auto"/>
        </w:rPr>
        <w:t>Понятие преступления. Принципы российского уголовного права. Уголовный кодекс РФ, его особенности. Понятие преступления. Состав преступл</w:t>
      </w:r>
      <w:r>
        <w:rPr>
          <w:color w:val="auto"/>
        </w:rPr>
        <w:t xml:space="preserve">ения. Категория преступлений. </w:t>
      </w:r>
      <w:r w:rsidRPr="003071D7">
        <w:rPr>
          <w:color w:val="auto"/>
        </w:rPr>
        <w:t>Неоднократность преступлений. Совокупность преступлений. Рецидив преступлений. Основные группы преступлений. Понятие уголовной ответственности, ее основания. Понятие и цели наказания. Виды наказаний. Ответственность несовершеннолетних. Меры процессуальног</w:t>
      </w:r>
      <w:r>
        <w:rPr>
          <w:color w:val="auto"/>
        </w:rPr>
        <w:t>о принуждения. Досудебное произ</w:t>
      </w:r>
      <w:r w:rsidRPr="003071D7">
        <w:rPr>
          <w:color w:val="auto"/>
        </w:rPr>
        <w:t xml:space="preserve">водство. Судебное производство. Защита прав обвиняемого, потерпевшего и свидетеля в уголовном процессе. Конституционное, гражданское, арбитражное, уголовное судопроизводство. Основания и порядок обращения в Конституционный суд РФ. Правовые последствия принятия решения Конституционным судом РФ. Принципы гражданского процесса. Порядок обращения в суд. Судебное разбирательство. Порядок обжалования судебных решений. Особенности уголовного процесса. Стадии уголовного процесса. Порядок обжалования судебных решений в уголовном процессе. Профессиональной юридическое образование. Особенности профессиональной юридической деятельности. Профессиональная этика. Юридические профессии: судьи и адвокаты. Юридические профессии: прокуроры, нотариусы, следователи. Особенности профессиональной юридической деятельности. </w:t>
      </w:r>
    </w:p>
    <w:p w:rsidR="0063345C" w:rsidRPr="003071D7" w:rsidRDefault="0063345C" w:rsidP="0063345C">
      <w:pPr>
        <w:pStyle w:val="Default"/>
        <w:ind w:right="674"/>
        <w:jc w:val="both"/>
        <w:rPr>
          <w:color w:val="auto"/>
        </w:rPr>
      </w:pPr>
      <w:r w:rsidRPr="003071D7">
        <w:rPr>
          <w:b/>
          <w:bCs/>
          <w:color w:val="auto"/>
        </w:rPr>
        <w:t>Раздел V. Правовая культура (</w:t>
      </w:r>
      <w:r>
        <w:rPr>
          <w:b/>
          <w:bCs/>
          <w:color w:val="auto"/>
        </w:rPr>
        <w:t>1</w:t>
      </w:r>
      <w:r w:rsidRPr="003071D7">
        <w:rPr>
          <w:b/>
          <w:bCs/>
          <w:color w:val="auto"/>
        </w:rPr>
        <w:t xml:space="preserve"> час.) </w:t>
      </w:r>
    </w:p>
    <w:p w:rsidR="0063345C" w:rsidRPr="003071D7" w:rsidRDefault="0063345C" w:rsidP="0063345C">
      <w:pPr>
        <w:pStyle w:val="Default"/>
        <w:ind w:right="674"/>
        <w:jc w:val="both"/>
        <w:rPr>
          <w:color w:val="auto"/>
        </w:rPr>
      </w:pPr>
      <w:r w:rsidRPr="003071D7">
        <w:rPr>
          <w:b/>
          <w:bCs/>
          <w:color w:val="auto"/>
        </w:rPr>
        <w:t>Тема 1</w:t>
      </w:r>
      <w:r>
        <w:rPr>
          <w:b/>
          <w:bCs/>
          <w:color w:val="auto"/>
        </w:rPr>
        <w:t>1</w:t>
      </w:r>
      <w:r w:rsidRPr="003071D7">
        <w:rPr>
          <w:color w:val="auto"/>
        </w:rPr>
        <w:t xml:space="preserve">. </w:t>
      </w:r>
      <w:r w:rsidRPr="003071D7">
        <w:rPr>
          <w:b/>
          <w:bCs/>
          <w:color w:val="auto"/>
        </w:rPr>
        <w:t xml:space="preserve">Правовая культура- </w:t>
      </w:r>
      <w:r>
        <w:rPr>
          <w:b/>
          <w:bCs/>
          <w:color w:val="auto"/>
        </w:rPr>
        <w:t>1</w:t>
      </w:r>
      <w:r w:rsidRPr="003071D7">
        <w:rPr>
          <w:b/>
          <w:bCs/>
          <w:color w:val="auto"/>
        </w:rPr>
        <w:t xml:space="preserve"> час. </w:t>
      </w:r>
    </w:p>
    <w:p w:rsidR="0063345C" w:rsidRPr="003071D7" w:rsidRDefault="0063345C" w:rsidP="0063345C">
      <w:pPr>
        <w:pStyle w:val="Default"/>
        <w:ind w:right="674"/>
        <w:jc w:val="both"/>
        <w:rPr>
          <w:color w:val="auto"/>
        </w:rPr>
      </w:pPr>
      <w:r w:rsidRPr="003071D7">
        <w:rPr>
          <w:color w:val="auto"/>
        </w:rPr>
        <w:t xml:space="preserve">Понятие правовой культуры. Содержание правовой культуры. Пути совершенствование правовой культуры. </w:t>
      </w:r>
    </w:p>
    <w:p w:rsidR="0063345C" w:rsidRPr="003071D7" w:rsidRDefault="0063345C" w:rsidP="0063345C">
      <w:pPr>
        <w:pStyle w:val="Default"/>
        <w:ind w:right="674"/>
        <w:jc w:val="both"/>
        <w:rPr>
          <w:color w:val="auto"/>
        </w:rPr>
      </w:pPr>
      <w:r w:rsidRPr="0063345C">
        <w:rPr>
          <w:rStyle w:val="65pt0pt"/>
          <w:rFonts w:eastAsia="Calibri"/>
          <w:b/>
          <w:sz w:val="24"/>
          <w:szCs w:val="24"/>
        </w:rPr>
        <w:t>Итоговое повторение пройденного</w:t>
      </w:r>
      <w:r w:rsidRPr="003071D7">
        <w:rPr>
          <w:b/>
          <w:bCs/>
          <w:color w:val="auto"/>
        </w:rPr>
        <w:t xml:space="preserve"> (</w:t>
      </w:r>
      <w:r>
        <w:rPr>
          <w:b/>
          <w:bCs/>
          <w:color w:val="auto"/>
        </w:rPr>
        <w:t>2</w:t>
      </w:r>
      <w:r w:rsidRPr="003071D7">
        <w:rPr>
          <w:b/>
          <w:bCs/>
          <w:color w:val="auto"/>
        </w:rPr>
        <w:t xml:space="preserve"> час)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4"/>
        <w:gridCol w:w="1277"/>
        <w:gridCol w:w="88"/>
        <w:gridCol w:w="1134"/>
        <w:gridCol w:w="54"/>
      </w:tblGrid>
      <w:tr w:rsidR="00D75548" w:rsidRPr="0063345C" w:rsidTr="00D75548">
        <w:trPr>
          <w:gridAfter w:val="3"/>
          <w:wAfter w:w="1276" w:type="dxa"/>
          <w:jc w:val="center"/>
        </w:trPr>
        <w:tc>
          <w:tcPr>
            <w:tcW w:w="6094" w:type="dxa"/>
          </w:tcPr>
          <w:p w:rsidR="00D75548" w:rsidRPr="0063345C" w:rsidRDefault="00D75548" w:rsidP="0063345C">
            <w:pPr>
              <w:widowControl/>
              <w:spacing w:after="200" w:line="276" w:lineRule="auto"/>
              <w:jc w:val="center"/>
              <w:rPr>
                <w:rFonts w:ascii="Times New Roman" w:eastAsia="Calibri" w:hAnsi="Times New Roman" w:cs="Times New Roman"/>
                <w:b/>
                <w:bCs/>
                <w:color w:val="auto"/>
                <w:lang w:eastAsia="en-US" w:bidi="ar-SA"/>
              </w:rPr>
            </w:pPr>
            <w:r w:rsidRPr="0063345C">
              <w:rPr>
                <w:rFonts w:ascii="Times New Roman" w:eastAsia="Calibri" w:hAnsi="Times New Roman" w:cs="Times New Roman"/>
                <w:b/>
                <w:spacing w:val="1"/>
                <w:shd w:val="clear" w:color="auto" w:fill="FFFFFF"/>
              </w:rPr>
              <w:t>Наименование раздела программы. Тема урока</w:t>
            </w:r>
          </w:p>
        </w:tc>
        <w:tc>
          <w:tcPr>
            <w:tcW w:w="1277" w:type="dxa"/>
          </w:tcPr>
          <w:p w:rsidR="00D75548" w:rsidRPr="0063345C" w:rsidRDefault="00D75548" w:rsidP="0063345C">
            <w:pPr>
              <w:widowControl/>
              <w:spacing w:after="200" w:line="276" w:lineRule="auto"/>
              <w:jc w:val="center"/>
              <w:rPr>
                <w:rFonts w:ascii="Times New Roman" w:eastAsia="Calibri" w:hAnsi="Times New Roman" w:cs="Times New Roman"/>
                <w:b/>
                <w:bCs/>
                <w:color w:val="auto"/>
                <w:lang w:eastAsia="en-US" w:bidi="ar-SA"/>
              </w:rPr>
            </w:pPr>
            <w:r w:rsidRPr="0063345C">
              <w:rPr>
                <w:rFonts w:ascii="Times New Roman" w:eastAsia="Calibri" w:hAnsi="Times New Roman" w:cs="Times New Roman"/>
                <w:b/>
                <w:bCs/>
                <w:color w:val="auto"/>
                <w:lang w:eastAsia="en-US" w:bidi="ar-SA"/>
              </w:rPr>
              <w:t>Кол-во час</w:t>
            </w:r>
          </w:p>
        </w:tc>
      </w:tr>
      <w:tr w:rsidR="0063345C" w:rsidRPr="0063345C" w:rsidTr="00D75548">
        <w:trPr>
          <w:jc w:val="center"/>
        </w:trPr>
        <w:tc>
          <w:tcPr>
            <w:tcW w:w="7371" w:type="dxa"/>
            <w:gridSpan w:val="2"/>
          </w:tcPr>
          <w:p w:rsidR="0063345C" w:rsidRPr="0063345C" w:rsidRDefault="0063345C" w:rsidP="0063345C">
            <w:pPr>
              <w:rPr>
                <w:rFonts w:ascii="Times New Roman" w:eastAsia="Times New Roman" w:hAnsi="Times New Roman" w:cs="Times New Roman"/>
                <w:b/>
                <w:bCs/>
                <w:color w:val="auto"/>
                <w:sz w:val="20"/>
                <w:szCs w:val="20"/>
                <w:lang w:bidi="ar-SA"/>
              </w:rPr>
            </w:pPr>
            <w:r w:rsidRPr="0063345C">
              <w:rPr>
                <w:rFonts w:ascii="Times New Roman" w:eastAsia="Times New Roman" w:hAnsi="Times New Roman" w:cs="Times New Roman"/>
                <w:b/>
                <w:bCs/>
                <w:spacing w:val="2"/>
                <w:shd w:val="clear" w:color="auto" w:fill="FFFFFF"/>
              </w:rPr>
              <w:t>Раздел I</w:t>
            </w:r>
            <w:r w:rsidRPr="0063345C">
              <w:rPr>
                <w:rFonts w:ascii="Times New Roman" w:eastAsia="Times New Roman" w:hAnsi="Times New Roman" w:cs="Times New Roman"/>
                <w:b/>
                <w:bCs/>
                <w:spacing w:val="2"/>
                <w:shd w:val="clear" w:color="auto" w:fill="FFFFFF"/>
                <w:lang w:val="en-US"/>
              </w:rPr>
              <w:t>II</w:t>
            </w:r>
          </w:p>
          <w:p w:rsidR="0063345C" w:rsidRPr="0063345C" w:rsidRDefault="0063345C" w:rsidP="0063345C">
            <w:pPr>
              <w:rPr>
                <w:rFonts w:ascii="Times New Roman" w:eastAsia="Times New Roman" w:hAnsi="Times New Roman" w:cs="Times New Roman"/>
                <w:color w:val="auto"/>
                <w:lang w:bidi="ar-SA"/>
              </w:rPr>
            </w:pPr>
            <w:r w:rsidRPr="0063345C">
              <w:rPr>
                <w:rFonts w:ascii="Times New Roman" w:eastAsia="Times New Roman" w:hAnsi="Times New Roman" w:cs="Times New Roman"/>
                <w:b/>
                <w:spacing w:val="2"/>
                <w:shd w:val="clear" w:color="auto" w:fill="FFFFFF"/>
              </w:rPr>
              <w:t xml:space="preserve">Гражданское, налоговое и семейное право </w:t>
            </w:r>
          </w:p>
        </w:tc>
        <w:tc>
          <w:tcPr>
            <w:tcW w:w="1276" w:type="dxa"/>
            <w:gridSpan w:val="3"/>
            <w:vAlign w:val="center"/>
          </w:tcPr>
          <w:p w:rsidR="0063345C" w:rsidRPr="0063345C" w:rsidRDefault="0063345C" w:rsidP="0063345C">
            <w:pPr>
              <w:jc w:val="center"/>
              <w:rPr>
                <w:rFonts w:ascii="Times New Roman" w:eastAsia="Times New Roman" w:hAnsi="Times New Roman" w:cs="Times New Roman"/>
                <w:b/>
                <w:color w:val="auto"/>
                <w:lang w:bidi="ar-SA"/>
              </w:rPr>
            </w:pPr>
            <w:r w:rsidRPr="0063345C">
              <w:rPr>
                <w:rFonts w:ascii="Times New Roman" w:eastAsia="Times New Roman" w:hAnsi="Times New Roman" w:cs="Times New Roman"/>
                <w:b/>
                <w:spacing w:val="1"/>
                <w:shd w:val="clear" w:color="auto" w:fill="FFFFFF"/>
                <w:lang w:val="en-US"/>
              </w:rPr>
              <w:t>1</w:t>
            </w:r>
            <w:r w:rsidRPr="0063345C">
              <w:rPr>
                <w:rFonts w:ascii="Times New Roman" w:eastAsia="Times New Roman" w:hAnsi="Times New Roman" w:cs="Times New Roman"/>
                <w:b/>
                <w:spacing w:val="1"/>
                <w:shd w:val="clear" w:color="auto" w:fill="FFFFFF"/>
              </w:rPr>
              <w:t>8</w:t>
            </w:r>
          </w:p>
          <w:p w:rsidR="0063345C" w:rsidRPr="0063345C" w:rsidRDefault="0063345C" w:rsidP="0063345C">
            <w:pPr>
              <w:jc w:val="center"/>
              <w:rPr>
                <w:rFonts w:ascii="Times New Roman" w:eastAsia="Times New Roman" w:hAnsi="Times New Roman" w:cs="Times New Roman"/>
                <w:color w:val="auto"/>
                <w:lang w:bidi="ar-SA"/>
              </w:rPr>
            </w:pPr>
            <w:r w:rsidRPr="0063345C">
              <w:rPr>
                <w:rFonts w:ascii="Times New Roman" w:eastAsia="Times New Roman" w:hAnsi="Times New Roman" w:cs="Times New Roman"/>
                <w:b/>
                <w:bCs/>
                <w:spacing w:val="2"/>
                <w:shd w:val="clear" w:color="auto" w:fill="FFFFFF"/>
              </w:rPr>
              <w:t>час.</w:t>
            </w:r>
          </w:p>
        </w:tc>
      </w:tr>
      <w:tr w:rsidR="0063345C" w:rsidRPr="0063345C" w:rsidTr="00D75548">
        <w:trPr>
          <w:jc w:val="center"/>
        </w:trPr>
        <w:tc>
          <w:tcPr>
            <w:tcW w:w="7371" w:type="dxa"/>
            <w:gridSpan w:val="2"/>
            <w:vAlign w:val="center"/>
          </w:tcPr>
          <w:p w:rsidR="0063345C" w:rsidRPr="0063345C" w:rsidRDefault="0063345C" w:rsidP="0063345C">
            <w:pPr>
              <w:rPr>
                <w:rFonts w:ascii="Times New Roman" w:eastAsia="Times New Roman" w:hAnsi="Times New Roman" w:cs="Times New Roman"/>
                <w:color w:val="auto"/>
                <w:lang w:bidi="ar-SA"/>
              </w:rPr>
            </w:pPr>
            <w:r w:rsidRPr="0063345C">
              <w:rPr>
                <w:rFonts w:ascii="Times New Roman" w:eastAsia="Times New Roman" w:hAnsi="Times New Roman" w:cs="Times New Roman"/>
                <w:b/>
                <w:bCs/>
                <w:spacing w:val="2"/>
                <w:shd w:val="clear" w:color="auto" w:fill="FFFFFF"/>
              </w:rPr>
              <w:t>Тема 5.  Гражданское право</w:t>
            </w:r>
          </w:p>
        </w:tc>
        <w:tc>
          <w:tcPr>
            <w:tcW w:w="1276" w:type="dxa"/>
            <w:gridSpan w:val="3"/>
            <w:vAlign w:val="center"/>
          </w:tcPr>
          <w:p w:rsidR="0063345C" w:rsidRPr="0063345C" w:rsidRDefault="0063345C" w:rsidP="0063345C">
            <w:pPr>
              <w:jc w:val="center"/>
              <w:rPr>
                <w:rFonts w:ascii="Times New Roman" w:eastAsia="Times New Roman" w:hAnsi="Times New Roman" w:cs="Times New Roman"/>
                <w:color w:val="auto"/>
                <w:lang w:bidi="ar-SA"/>
              </w:rPr>
            </w:pPr>
            <w:r w:rsidRPr="0063345C">
              <w:rPr>
                <w:rFonts w:ascii="Times New Roman" w:eastAsia="Times New Roman" w:hAnsi="Times New Roman" w:cs="Times New Roman"/>
                <w:b/>
                <w:bCs/>
                <w:spacing w:val="2"/>
                <w:shd w:val="clear" w:color="auto" w:fill="FFFFFF"/>
              </w:rPr>
              <w:t>9</w:t>
            </w:r>
          </w:p>
          <w:p w:rsidR="0063345C" w:rsidRPr="0063345C" w:rsidRDefault="0063345C" w:rsidP="0063345C">
            <w:pPr>
              <w:jc w:val="center"/>
              <w:rPr>
                <w:rFonts w:ascii="Times New Roman" w:eastAsia="Times New Roman" w:hAnsi="Times New Roman" w:cs="Times New Roman"/>
                <w:color w:val="auto"/>
                <w:lang w:bidi="ar-SA"/>
              </w:rPr>
            </w:pPr>
            <w:r w:rsidRPr="0063345C">
              <w:rPr>
                <w:rFonts w:ascii="Times New Roman" w:eastAsia="Times New Roman" w:hAnsi="Times New Roman" w:cs="Times New Roman"/>
                <w:b/>
                <w:bCs/>
                <w:spacing w:val="2"/>
                <w:shd w:val="clear" w:color="auto" w:fill="FFFFFF"/>
              </w:rPr>
              <w:t>час.</w:t>
            </w:r>
          </w:p>
        </w:tc>
      </w:tr>
      <w:tr w:rsidR="0063345C" w:rsidRPr="0063345C" w:rsidTr="00D75548">
        <w:trPr>
          <w:jc w:val="center"/>
        </w:trPr>
        <w:tc>
          <w:tcPr>
            <w:tcW w:w="7371" w:type="dxa"/>
            <w:gridSpan w:val="2"/>
            <w:vAlign w:val="center"/>
          </w:tcPr>
          <w:p w:rsidR="0063345C" w:rsidRPr="0063345C" w:rsidRDefault="0063345C" w:rsidP="0063345C">
            <w:pP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Тема 6.   Налоговое право</w:t>
            </w:r>
          </w:p>
        </w:tc>
        <w:tc>
          <w:tcPr>
            <w:tcW w:w="1276" w:type="dxa"/>
            <w:gridSpan w:val="3"/>
            <w:vAlign w:val="center"/>
          </w:tcPr>
          <w:p w:rsidR="0063345C" w:rsidRPr="0063345C" w:rsidRDefault="0063345C" w:rsidP="0063345C">
            <w:pPr>
              <w:spacing w:after="60"/>
              <w:ind w:left="79"/>
              <w:jc w:val="center"/>
              <w:rPr>
                <w:rFonts w:ascii="Times New Roman" w:eastAsia="Times New Roman" w:hAnsi="Times New Roman" w:cs="Times New Roman"/>
                <w:b/>
                <w:spacing w:val="1"/>
                <w:shd w:val="clear" w:color="auto" w:fill="FFFFFF"/>
              </w:rPr>
            </w:pPr>
            <w:r w:rsidRPr="0063345C">
              <w:rPr>
                <w:rFonts w:ascii="Times New Roman" w:eastAsia="Times New Roman" w:hAnsi="Times New Roman" w:cs="Times New Roman"/>
                <w:b/>
                <w:spacing w:val="1"/>
                <w:shd w:val="clear" w:color="auto" w:fill="FFFFFF"/>
              </w:rPr>
              <w:t>5</w:t>
            </w:r>
          </w:p>
          <w:p w:rsidR="0063345C" w:rsidRPr="0063345C" w:rsidRDefault="0063345C" w:rsidP="0063345C">
            <w:pPr>
              <w:spacing w:before="60"/>
              <w:ind w:left="79"/>
              <w:jc w:val="center"/>
              <w:rPr>
                <w:rFonts w:ascii="Times New Roman" w:eastAsia="Times New Roman" w:hAnsi="Times New Roman" w:cs="Times New Roman"/>
                <w:spacing w:val="1"/>
                <w:shd w:val="clear" w:color="auto" w:fill="FFFFFF"/>
              </w:rPr>
            </w:pPr>
            <w:r w:rsidRPr="0063345C">
              <w:rPr>
                <w:rFonts w:ascii="Times New Roman" w:eastAsia="Times New Roman" w:hAnsi="Times New Roman" w:cs="Times New Roman"/>
                <w:b/>
                <w:spacing w:val="1"/>
                <w:shd w:val="clear" w:color="auto" w:fill="FFFFFF"/>
              </w:rPr>
              <w:t>час.</w:t>
            </w:r>
          </w:p>
        </w:tc>
      </w:tr>
      <w:tr w:rsidR="0063345C" w:rsidRPr="0063345C" w:rsidTr="00D75548">
        <w:trPr>
          <w:trHeight w:val="607"/>
          <w:jc w:val="center"/>
        </w:trPr>
        <w:tc>
          <w:tcPr>
            <w:tcW w:w="7371" w:type="dxa"/>
            <w:gridSpan w:val="2"/>
            <w:vAlign w:val="center"/>
          </w:tcPr>
          <w:p w:rsidR="0063345C" w:rsidRPr="0063345C" w:rsidRDefault="0063345C" w:rsidP="0063345C">
            <w:pP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Тема 7. Семейное право</w:t>
            </w:r>
          </w:p>
        </w:tc>
        <w:tc>
          <w:tcPr>
            <w:tcW w:w="1276" w:type="dxa"/>
            <w:gridSpan w:val="3"/>
            <w:vAlign w:val="center"/>
          </w:tcPr>
          <w:p w:rsidR="0063345C" w:rsidRPr="0063345C" w:rsidRDefault="0063345C" w:rsidP="0063345C">
            <w:pP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4час.</w:t>
            </w:r>
          </w:p>
        </w:tc>
      </w:tr>
      <w:tr w:rsidR="0063345C" w:rsidRPr="0063345C" w:rsidTr="00D75548">
        <w:trPr>
          <w:jc w:val="center"/>
        </w:trPr>
        <w:tc>
          <w:tcPr>
            <w:tcW w:w="7371" w:type="dxa"/>
            <w:gridSpan w:val="2"/>
            <w:vAlign w:val="center"/>
          </w:tcPr>
          <w:p w:rsidR="0063345C" w:rsidRPr="0063345C" w:rsidRDefault="0063345C" w:rsidP="0063345C">
            <w:pPr>
              <w:rPr>
                <w:rFonts w:ascii="Times New Roman" w:eastAsia="Times New Roman" w:hAnsi="Times New Roman" w:cs="Times New Roman"/>
                <w:b/>
                <w:spacing w:val="2"/>
                <w:shd w:val="clear" w:color="auto" w:fill="FFFFFF"/>
              </w:rPr>
            </w:pPr>
            <w:r w:rsidRPr="0063345C">
              <w:rPr>
                <w:rFonts w:ascii="Times New Roman" w:eastAsia="Times New Roman" w:hAnsi="Times New Roman" w:cs="Times New Roman"/>
                <w:b/>
                <w:spacing w:val="2"/>
                <w:shd w:val="clear" w:color="auto" w:fill="FFFFFF"/>
              </w:rPr>
              <w:t>Раздел IV. Трудовое, административное и уголовное право</w:t>
            </w:r>
          </w:p>
        </w:tc>
        <w:tc>
          <w:tcPr>
            <w:tcW w:w="1276" w:type="dxa"/>
            <w:gridSpan w:val="3"/>
            <w:vAlign w:val="center"/>
          </w:tcPr>
          <w:p w:rsidR="0063345C" w:rsidRPr="0063345C" w:rsidRDefault="0063345C" w:rsidP="0063345C">
            <w:pPr>
              <w:jc w:val="center"/>
              <w:rPr>
                <w:rFonts w:ascii="Times New Roman" w:eastAsia="Times New Roman" w:hAnsi="Times New Roman" w:cs="Times New Roman"/>
                <w:b/>
                <w:spacing w:val="2"/>
                <w:shd w:val="clear" w:color="auto" w:fill="FFFFFF"/>
              </w:rPr>
            </w:pPr>
            <w:r w:rsidRPr="0063345C">
              <w:rPr>
                <w:rFonts w:ascii="Times New Roman" w:eastAsia="Times New Roman" w:hAnsi="Times New Roman" w:cs="Times New Roman"/>
                <w:b/>
                <w:spacing w:val="2"/>
                <w:shd w:val="clear" w:color="auto" w:fill="FFFFFF"/>
              </w:rPr>
              <w:t>15 час.</w:t>
            </w:r>
          </w:p>
        </w:tc>
      </w:tr>
      <w:tr w:rsidR="0063345C" w:rsidRPr="0063345C" w:rsidTr="00D75548">
        <w:trPr>
          <w:trHeight w:val="135"/>
          <w:jc w:val="center"/>
        </w:trPr>
        <w:tc>
          <w:tcPr>
            <w:tcW w:w="7371" w:type="dxa"/>
            <w:gridSpan w:val="2"/>
            <w:vAlign w:val="center"/>
          </w:tcPr>
          <w:p w:rsidR="0063345C" w:rsidRPr="0063345C" w:rsidRDefault="0063345C" w:rsidP="0063345C">
            <w:pP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Тема 8.  Трудовое право</w:t>
            </w:r>
          </w:p>
        </w:tc>
        <w:tc>
          <w:tcPr>
            <w:tcW w:w="1276" w:type="dxa"/>
            <w:gridSpan w:val="3"/>
            <w:vAlign w:val="center"/>
          </w:tcPr>
          <w:p w:rsidR="0063345C" w:rsidRPr="0063345C" w:rsidRDefault="0063345C" w:rsidP="0063345C">
            <w:pPr>
              <w:jc w:val="cente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5 час.</w:t>
            </w:r>
          </w:p>
        </w:tc>
      </w:tr>
      <w:tr w:rsidR="00D75548" w:rsidRPr="0063345C" w:rsidTr="00D75548">
        <w:trPr>
          <w:jc w:val="center"/>
        </w:trPr>
        <w:tc>
          <w:tcPr>
            <w:tcW w:w="7371" w:type="dxa"/>
            <w:gridSpan w:val="2"/>
            <w:vAlign w:val="center"/>
          </w:tcPr>
          <w:p w:rsidR="00D75548" w:rsidRPr="0063345C" w:rsidRDefault="00D75548" w:rsidP="0063345C">
            <w:pP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Тема 9.  Административное право</w:t>
            </w:r>
          </w:p>
        </w:tc>
        <w:tc>
          <w:tcPr>
            <w:tcW w:w="1276" w:type="dxa"/>
            <w:gridSpan w:val="3"/>
            <w:vAlign w:val="center"/>
          </w:tcPr>
          <w:p w:rsidR="00D75548" w:rsidRPr="0063345C" w:rsidRDefault="00D75548" w:rsidP="0063345C">
            <w:pPr>
              <w:jc w:val="cente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2 час.</w:t>
            </w:r>
          </w:p>
        </w:tc>
      </w:tr>
      <w:tr w:rsidR="0063345C" w:rsidRPr="0063345C" w:rsidTr="00D75548">
        <w:trPr>
          <w:jc w:val="center"/>
        </w:trPr>
        <w:tc>
          <w:tcPr>
            <w:tcW w:w="7371" w:type="dxa"/>
            <w:gridSpan w:val="2"/>
            <w:vAlign w:val="center"/>
          </w:tcPr>
          <w:p w:rsidR="0063345C" w:rsidRPr="0063345C" w:rsidRDefault="0063345C" w:rsidP="0063345C">
            <w:pP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Тема 10. Уголовное право</w:t>
            </w:r>
          </w:p>
        </w:tc>
        <w:tc>
          <w:tcPr>
            <w:tcW w:w="1276" w:type="dxa"/>
            <w:gridSpan w:val="3"/>
            <w:vAlign w:val="center"/>
          </w:tcPr>
          <w:p w:rsidR="0063345C" w:rsidRPr="0063345C" w:rsidRDefault="0063345C" w:rsidP="0063345C">
            <w:pPr>
              <w:jc w:val="center"/>
              <w:rPr>
                <w:rFonts w:ascii="Times New Roman" w:eastAsia="Times New Roman" w:hAnsi="Times New Roman" w:cs="Times New Roman"/>
                <w:b/>
                <w:bCs/>
                <w:spacing w:val="2"/>
                <w:shd w:val="clear" w:color="auto" w:fill="FFFFFF"/>
              </w:rPr>
            </w:pPr>
            <w:r w:rsidRPr="0063345C">
              <w:rPr>
                <w:rFonts w:ascii="Times New Roman" w:eastAsia="Times New Roman" w:hAnsi="Times New Roman" w:cs="Times New Roman"/>
                <w:b/>
                <w:spacing w:val="2"/>
                <w:shd w:val="clear" w:color="auto" w:fill="FFFFFF"/>
              </w:rPr>
              <w:t>8 час.</w:t>
            </w:r>
          </w:p>
        </w:tc>
      </w:tr>
      <w:tr w:rsidR="00D75548" w:rsidRPr="0063345C" w:rsidTr="00D75548">
        <w:trPr>
          <w:gridAfter w:val="1"/>
          <w:wAfter w:w="54" w:type="dxa"/>
          <w:jc w:val="center"/>
        </w:trPr>
        <w:tc>
          <w:tcPr>
            <w:tcW w:w="7459" w:type="dxa"/>
            <w:gridSpan w:val="3"/>
            <w:vAlign w:val="center"/>
          </w:tcPr>
          <w:p w:rsidR="00D75548" w:rsidRPr="0063345C" w:rsidRDefault="00D75548" w:rsidP="0063345C">
            <w:pPr>
              <w:rPr>
                <w:rFonts w:ascii="Times New Roman" w:eastAsia="Times New Roman" w:hAnsi="Times New Roman" w:cs="Times New Roman"/>
                <w:b/>
                <w:spacing w:val="1"/>
                <w:shd w:val="clear" w:color="auto" w:fill="FFFFFF"/>
              </w:rPr>
            </w:pPr>
            <w:r w:rsidRPr="0063345C">
              <w:rPr>
                <w:rFonts w:ascii="Times New Roman" w:eastAsia="Times New Roman" w:hAnsi="Times New Roman" w:cs="Times New Roman"/>
                <w:b/>
                <w:spacing w:val="1"/>
                <w:shd w:val="clear" w:color="auto" w:fill="FFFFFF"/>
              </w:rPr>
              <w:t>Итоговое повторение пройденного</w:t>
            </w:r>
          </w:p>
        </w:tc>
        <w:tc>
          <w:tcPr>
            <w:tcW w:w="1134" w:type="dxa"/>
            <w:vAlign w:val="center"/>
          </w:tcPr>
          <w:p w:rsidR="00D75548" w:rsidRPr="0063345C" w:rsidRDefault="00D75548" w:rsidP="0063345C">
            <w:pPr>
              <w:ind w:left="79"/>
              <w:jc w:val="center"/>
              <w:rPr>
                <w:rFonts w:ascii="Times New Roman" w:eastAsia="Times New Roman" w:hAnsi="Times New Roman" w:cs="Times New Roman"/>
                <w:b/>
                <w:spacing w:val="1"/>
                <w:shd w:val="clear" w:color="auto" w:fill="FFFFFF"/>
              </w:rPr>
            </w:pPr>
            <w:r w:rsidRPr="0063345C">
              <w:rPr>
                <w:rFonts w:ascii="Times New Roman" w:eastAsia="Times New Roman" w:hAnsi="Times New Roman" w:cs="Times New Roman"/>
                <w:b/>
                <w:spacing w:val="1"/>
                <w:shd w:val="clear" w:color="auto" w:fill="FFFFFF"/>
              </w:rPr>
              <w:t>1</w:t>
            </w:r>
          </w:p>
        </w:tc>
      </w:tr>
      <w:tr w:rsidR="00D75548" w:rsidRPr="0063345C" w:rsidTr="00D75548">
        <w:trPr>
          <w:gridAfter w:val="1"/>
          <w:wAfter w:w="54" w:type="dxa"/>
          <w:jc w:val="center"/>
        </w:trPr>
        <w:tc>
          <w:tcPr>
            <w:tcW w:w="7459" w:type="dxa"/>
            <w:gridSpan w:val="3"/>
            <w:vAlign w:val="center"/>
          </w:tcPr>
          <w:p w:rsidR="00D75548" w:rsidRPr="0063345C" w:rsidRDefault="00D75548" w:rsidP="0063345C">
            <w:pPr>
              <w:rPr>
                <w:rFonts w:ascii="Times New Roman" w:eastAsia="Times New Roman" w:hAnsi="Times New Roman" w:cs="Times New Roman"/>
                <w:b/>
                <w:spacing w:val="1"/>
                <w:shd w:val="clear" w:color="auto" w:fill="FFFFFF"/>
              </w:rPr>
            </w:pPr>
            <w:r w:rsidRPr="0063345C">
              <w:rPr>
                <w:rFonts w:ascii="Times New Roman" w:eastAsia="Times New Roman" w:hAnsi="Times New Roman" w:cs="Times New Roman"/>
                <w:b/>
                <w:spacing w:val="1"/>
                <w:shd w:val="clear" w:color="auto" w:fill="FFFFFF"/>
              </w:rPr>
              <w:t>Итоговое повторение пройденного</w:t>
            </w:r>
          </w:p>
        </w:tc>
        <w:tc>
          <w:tcPr>
            <w:tcW w:w="1134" w:type="dxa"/>
            <w:vAlign w:val="center"/>
          </w:tcPr>
          <w:p w:rsidR="00D75548" w:rsidRPr="0063345C" w:rsidRDefault="00D75548" w:rsidP="0063345C">
            <w:pPr>
              <w:ind w:left="79"/>
              <w:jc w:val="center"/>
              <w:rPr>
                <w:rFonts w:ascii="Times New Roman" w:eastAsia="Times New Roman" w:hAnsi="Times New Roman" w:cs="Times New Roman"/>
                <w:b/>
                <w:spacing w:val="1"/>
                <w:shd w:val="clear" w:color="auto" w:fill="FFFFFF"/>
              </w:rPr>
            </w:pPr>
            <w:r w:rsidRPr="0063345C">
              <w:rPr>
                <w:rFonts w:ascii="Times New Roman" w:eastAsia="Times New Roman" w:hAnsi="Times New Roman" w:cs="Times New Roman"/>
                <w:b/>
                <w:spacing w:val="1"/>
                <w:shd w:val="clear" w:color="auto" w:fill="FFFFFF"/>
              </w:rPr>
              <w:t>1</w:t>
            </w:r>
          </w:p>
        </w:tc>
      </w:tr>
    </w:tbl>
    <w:p w:rsidR="0063345C" w:rsidRDefault="0063345C" w:rsidP="0063345C">
      <w:pPr>
        <w:tabs>
          <w:tab w:val="left" w:pos="773"/>
        </w:tabs>
        <w:spacing w:after="480" w:line="274" w:lineRule="exact"/>
        <w:jc w:val="both"/>
        <w:rPr>
          <w:rFonts w:ascii="Times New Roman" w:eastAsia="Times New Roman" w:hAnsi="Times New Roman" w:cs="Times New Roman"/>
        </w:rPr>
      </w:pPr>
    </w:p>
    <w:p w:rsidR="008D37D2" w:rsidRDefault="008D37D2" w:rsidP="0063345C">
      <w:pPr>
        <w:tabs>
          <w:tab w:val="left" w:pos="773"/>
        </w:tabs>
        <w:spacing w:after="480" w:line="274" w:lineRule="exact"/>
        <w:jc w:val="both"/>
        <w:rPr>
          <w:rFonts w:ascii="Times New Roman" w:eastAsia="Times New Roman" w:hAnsi="Times New Roman" w:cs="Times New Roman"/>
        </w:rPr>
      </w:pPr>
    </w:p>
    <w:p w:rsidR="008D37D2" w:rsidRDefault="008D37D2" w:rsidP="0063345C">
      <w:pPr>
        <w:tabs>
          <w:tab w:val="left" w:pos="773"/>
        </w:tabs>
        <w:spacing w:after="480" w:line="274" w:lineRule="exact"/>
        <w:jc w:val="both"/>
        <w:rPr>
          <w:rFonts w:ascii="Times New Roman" w:eastAsia="Times New Roman" w:hAnsi="Times New Roman" w:cs="Times New Roman"/>
        </w:rPr>
      </w:pPr>
    </w:p>
    <w:p w:rsidR="008D37D2" w:rsidRPr="0063345C" w:rsidRDefault="008D37D2" w:rsidP="0063345C">
      <w:pPr>
        <w:tabs>
          <w:tab w:val="left" w:pos="773"/>
        </w:tabs>
        <w:spacing w:after="480" w:line="274" w:lineRule="exact"/>
        <w:jc w:val="both"/>
        <w:rPr>
          <w:rFonts w:ascii="Times New Roman" w:eastAsia="Times New Roman" w:hAnsi="Times New Roman" w:cs="Times New Roman"/>
        </w:rPr>
      </w:pPr>
    </w:p>
    <w:p w:rsidR="000B7743" w:rsidRDefault="000B7743">
      <w:pPr>
        <w:rPr>
          <w:sz w:val="2"/>
          <w:szCs w:val="2"/>
        </w:rPr>
      </w:pPr>
    </w:p>
    <w:p w:rsidR="000B7743" w:rsidRDefault="000B7743">
      <w:pPr>
        <w:framePr w:w="10507" w:wrap="notBeside" w:vAnchor="text" w:hAnchor="text" w:xAlign="center" w:y="1"/>
        <w:rPr>
          <w:sz w:val="2"/>
          <w:szCs w:val="2"/>
        </w:rPr>
      </w:pPr>
    </w:p>
    <w:p w:rsidR="000B7743" w:rsidRDefault="000B7743">
      <w:pPr>
        <w:rPr>
          <w:sz w:val="2"/>
          <w:szCs w:val="2"/>
        </w:rPr>
      </w:pPr>
    </w:p>
    <w:p w:rsidR="008D37D2" w:rsidRPr="00A2156A" w:rsidRDefault="00D75548" w:rsidP="002D0FAC">
      <w:pPr>
        <w:pStyle w:val="afa"/>
        <w:keepNext/>
        <w:keepLines/>
        <w:numPr>
          <w:ilvl w:val="2"/>
          <w:numId w:val="124"/>
        </w:numPr>
        <w:tabs>
          <w:tab w:val="left" w:pos="1586"/>
        </w:tabs>
        <w:ind w:left="580" w:right="200"/>
        <w:jc w:val="both"/>
        <w:outlineLvl w:val="2"/>
        <w:rPr>
          <w:rFonts w:ascii="Times New Roman" w:eastAsia="Times New Roman" w:hAnsi="Times New Roman" w:cs="Times New Roman"/>
          <w:b/>
          <w:bCs/>
          <w:sz w:val="28"/>
          <w:szCs w:val="28"/>
        </w:rPr>
      </w:pPr>
      <w:bookmarkStart w:id="74" w:name="bookmark119"/>
      <w:r w:rsidRPr="00A2156A">
        <w:rPr>
          <w:rFonts w:ascii="Times New Roman" w:eastAsia="Times New Roman" w:hAnsi="Times New Roman" w:cs="Times New Roman"/>
          <w:b/>
          <w:bCs/>
          <w:sz w:val="28"/>
          <w:szCs w:val="28"/>
        </w:rPr>
        <w:t xml:space="preserve">Рабочая программа учебного предмета «География» 10-11 класс (базовый уровень) </w:t>
      </w:r>
      <w:bookmarkEnd w:id="74"/>
    </w:p>
    <w:p w:rsidR="00D75548" w:rsidRPr="00D75548" w:rsidRDefault="00D75548" w:rsidP="00D75548">
      <w:pPr>
        <w:keepNext/>
        <w:keepLines/>
        <w:spacing w:line="274" w:lineRule="exact"/>
        <w:ind w:left="740" w:right="30"/>
        <w:outlineLvl w:val="3"/>
        <w:rPr>
          <w:rFonts w:ascii="Times New Roman" w:eastAsia="Times New Roman" w:hAnsi="Times New Roman" w:cs="Times New Roman"/>
          <w:b/>
          <w:bCs/>
        </w:rPr>
      </w:pPr>
      <w:bookmarkStart w:id="75" w:name="bookmark120"/>
      <w:r w:rsidRPr="00D75548">
        <w:rPr>
          <w:rFonts w:ascii="Times New Roman" w:eastAsia="Times New Roman" w:hAnsi="Times New Roman" w:cs="Times New Roman"/>
          <w:b/>
          <w:bCs/>
        </w:rPr>
        <w:t>Планируемые результаты освоения предмета Метапредметные результаты:</w:t>
      </w:r>
      <w:bookmarkEnd w:id="75"/>
    </w:p>
    <w:p w:rsidR="00D75548" w:rsidRPr="00D75548" w:rsidRDefault="00D75548" w:rsidP="002D0FAC">
      <w:pPr>
        <w:numPr>
          <w:ilvl w:val="0"/>
          <w:numId w:val="52"/>
        </w:numPr>
        <w:tabs>
          <w:tab w:val="left" w:pos="698"/>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умение самостоятельно определять цели и составлять планы; самостоятельно осуществлять, контролировать и корректировать урочную и внеурочную (включая внешкольную) деятельность; использовать различные ресурсы для достижения целей; выбирать успешные стратегии в трудных ситуациях;</w:t>
      </w:r>
    </w:p>
    <w:p w:rsidR="00D75548" w:rsidRPr="00D75548" w:rsidRDefault="00D75548" w:rsidP="002D0FAC">
      <w:pPr>
        <w:numPr>
          <w:ilvl w:val="0"/>
          <w:numId w:val="52"/>
        </w:numPr>
        <w:tabs>
          <w:tab w:val="left" w:pos="698"/>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умение продуктивно общаться и взаимодействовать в процессе совместной деятельности;</w:t>
      </w:r>
    </w:p>
    <w:p w:rsidR="00D75548" w:rsidRPr="00D75548" w:rsidRDefault="00D75548" w:rsidP="002D0FAC">
      <w:pPr>
        <w:numPr>
          <w:ilvl w:val="0"/>
          <w:numId w:val="52"/>
        </w:numPr>
        <w:tabs>
          <w:tab w:val="left" w:pos="698"/>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75548" w:rsidRPr="00D75548" w:rsidRDefault="00D75548" w:rsidP="002D0FAC">
      <w:pPr>
        <w:numPr>
          <w:ilvl w:val="0"/>
          <w:numId w:val="52"/>
        </w:numPr>
        <w:tabs>
          <w:tab w:val="left" w:pos="698"/>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способность и готовность к самостоятельной информационно-познавательной деятельности, включая умение ориентироваться различных источниках информации, критически оценивать и интерпретировать информацию, получаемую из различных источников;</w:t>
      </w:r>
    </w:p>
    <w:p w:rsidR="00D75548" w:rsidRPr="00D75548" w:rsidRDefault="00D75548" w:rsidP="002D0FAC">
      <w:pPr>
        <w:numPr>
          <w:ilvl w:val="0"/>
          <w:numId w:val="52"/>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умение ориентироваться в социально-политических и экономических событиях, оценивать их последствия;</w:t>
      </w:r>
    </w:p>
    <w:p w:rsidR="00D75548" w:rsidRPr="00D75548" w:rsidRDefault="00D75548" w:rsidP="002D0FAC">
      <w:pPr>
        <w:numPr>
          <w:ilvl w:val="0"/>
          <w:numId w:val="52"/>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умение самостоятельно оценивать и принимать решения, определяющие стратегию поведения, с учётом гражданских и нравственных ценностей;</w:t>
      </w:r>
    </w:p>
    <w:p w:rsidR="00D75548" w:rsidRPr="00D75548" w:rsidRDefault="00D75548" w:rsidP="002D0FAC">
      <w:pPr>
        <w:numPr>
          <w:ilvl w:val="0"/>
          <w:numId w:val="52"/>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умение использовать языковые средства в соответствии с целями и задачами деятельности;</w:t>
      </w:r>
    </w:p>
    <w:p w:rsidR="00D75548" w:rsidRPr="00D75548" w:rsidRDefault="00D75548" w:rsidP="002D0FAC">
      <w:pPr>
        <w:numPr>
          <w:ilvl w:val="0"/>
          <w:numId w:val="52"/>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навыками познавательной рефлексии как осознания совершаемых действий и мыслительных процессов, их результатов и оснований</w:t>
      </w:r>
    </w:p>
    <w:p w:rsidR="00D75548" w:rsidRPr="00D75548" w:rsidRDefault="00D75548" w:rsidP="00D75548">
      <w:pPr>
        <w:spacing w:line="274" w:lineRule="exact"/>
        <w:ind w:left="740" w:hanging="173"/>
        <w:jc w:val="both"/>
        <w:rPr>
          <w:rFonts w:ascii="Times New Roman" w:eastAsia="Times New Roman" w:hAnsi="Times New Roman" w:cs="Times New Roman"/>
          <w:b/>
          <w:bCs/>
        </w:rPr>
      </w:pPr>
      <w:r w:rsidRPr="00D75548">
        <w:rPr>
          <w:rFonts w:ascii="Times New Roman" w:eastAsia="Times New Roman" w:hAnsi="Times New Roman" w:cs="Times New Roman"/>
          <w:b/>
          <w:bCs/>
        </w:rPr>
        <w:t>Предметные результаты:</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представлениями о современной географической науке, её участии в решении важнейших проблем человечества:</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размещение населения и хозяйства, о динамике и территориальных особенностях процессов, протекающих в географическом пространстве;</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влияние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умениями географического анализа и интерпретации географической информации;</w:t>
      </w:r>
    </w:p>
    <w:p w:rsidR="00D75548" w:rsidRPr="00D75548" w:rsidRDefault="00D75548" w:rsidP="002D0FAC">
      <w:pPr>
        <w:numPr>
          <w:ilvl w:val="0"/>
          <w:numId w:val="53"/>
        </w:numPr>
        <w:tabs>
          <w:tab w:val="left" w:pos="70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D75548" w:rsidRPr="00D75548" w:rsidRDefault="00D75548" w:rsidP="002D0FAC">
      <w:pPr>
        <w:numPr>
          <w:ilvl w:val="0"/>
          <w:numId w:val="53"/>
        </w:numPr>
        <w:tabs>
          <w:tab w:val="left" w:pos="702"/>
        </w:tabs>
        <w:spacing w:after="240" w:line="274" w:lineRule="exact"/>
        <w:jc w:val="both"/>
        <w:rPr>
          <w:rFonts w:ascii="Times New Roman" w:eastAsia="Times New Roman" w:hAnsi="Times New Roman" w:cs="Times New Roman"/>
        </w:rPr>
      </w:pPr>
      <w:r w:rsidRPr="00D75548">
        <w:rPr>
          <w:rFonts w:ascii="Times New Roman" w:eastAsia="Times New Roman" w:hAnsi="Times New Roman" w:cs="Times New Roman"/>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D75548" w:rsidRPr="00D75548" w:rsidRDefault="00D75548" w:rsidP="00D75548">
      <w:pPr>
        <w:keepNext/>
        <w:keepLines/>
        <w:spacing w:line="274" w:lineRule="exact"/>
        <w:ind w:left="4520"/>
        <w:jc w:val="both"/>
        <w:outlineLvl w:val="3"/>
        <w:rPr>
          <w:rFonts w:ascii="Times New Roman" w:eastAsia="Times New Roman" w:hAnsi="Times New Roman" w:cs="Times New Roman"/>
          <w:b/>
          <w:bCs/>
        </w:rPr>
      </w:pPr>
      <w:bookmarkStart w:id="76" w:name="bookmark121"/>
      <w:r w:rsidRPr="00D75548">
        <w:rPr>
          <w:rFonts w:ascii="Times New Roman" w:eastAsia="Times New Roman" w:hAnsi="Times New Roman" w:cs="Times New Roman"/>
          <w:b/>
          <w:bCs/>
        </w:rPr>
        <w:t>Содержание программы</w:t>
      </w:r>
      <w:bookmarkEnd w:id="76"/>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Введение -1 час</w:t>
      </w:r>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Тема 1. Человек и ресурсы Земли (10 ч)</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Необходимость знания географии прошлого. Научные методы восстановления прошлого географической среды: описательный, картографический, геохимический, геофизический, генетический. Ойкумена.</w:t>
      </w:r>
    </w:p>
    <w:p w:rsidR="00D75548" w:rsidRPr="00D75548" w:rsidRDefault="00D75548" w:rsidP="00D75548">
      <w:pPr>
        <w:spacing w:line="274" w:lineRule="exact"/>
        <w:ind w:left="740" w:right="960"/>
        <w:jc w:val="both"/>
        <w:rPr>
          <w:rFonts w:ascii="Times New Roman" w:eastAsia="Times New Roman" w:hAnsi="Times New Roman" w:cs="Times New Roman"/>
        </w:rPr>
      </w:pPr>
      <w:r w:rsidRPr="00D75548">
        <w:rPr>
          <w:rFonts w:ascii="Times New Roman" w:eastAsia="Times New Roman" w:hAnsi="Times New Roman" w:cs="Times New Roman"/>
        </w:rPr>
        <w:t>Начало освоения человеком планеты Земля. Изменение характера связей человечества с природной</w:t>
      </w:r>
    </w:p>
    <w:p w:rsidR="00D75548" w:rsidRPr="00D75548" w:rsidRDefault="00D75548" w:rsidP="00D75548">
      <w:pPr>
        <w:tabs>
          <w:tab w:val="left" w:pos="4441"/>
        </w:tabs>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средой на протяжении его истории. Присваивающее и производящее хозяйство. Сельскохозяйственная</w:t>
      </w:r>
      <w:r w:rsidRPr="00D75548">
        <w:rPr>
          <w:rFonts w:ascii="Times New Roman" w:eastAsia="Times New Roman" w:hAnsi="Times New Roman" w:cs="Times New Roman"/>
        </w:rPr>
        <w:tab/>
        <w:t>революция. Расширение связей общество — природная среда в</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Средневековье.</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Промышленная революция — качественный скачок в освоении планеты.</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Появление новых форм взаимодействия человека с окружающей средой. Научно</w:t>
      </w:r>
      <w:r w:rsidRPr="00D75548">
        <w:rPr>
          <w:rFonts w:ascii="Times New Roman" w:eastAsia="Times New Roman" w:hAnsi="Times New Roman" w:cs="Times New Roman"/>
        </w:rPr>
        <w:softHyphen/>
        <w:t>-техническая революция. Современные масштабы освоения планеты.</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 xml:space="preserve">Освоение новых территорий и акваторий. Отестественных ландшафтов к культурным. </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Естественный ландшафт. Антропогенный ландшафт.</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Поиск гармоничных основ взаимодействия общества и природы. Оптимизация человеческого воздействия на природную среду.</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Природные ресурсы. Роль природных ресурсов в жизни общества. Природно-</w:t>
      </w:r>
      <w:r w:rsidR="00184831">
        <w:rPr>
          <w:rFonts w:ascii="Times New Roman" w:eastAsia="Times New Roman" w:hAnsi="Times New Roman" w:cs="Times New Roman"/>
        </w:rPr>
        <w:t>р</w:t>
      </w:r>
      <w:r w:rsidRPr="00D75548">
        <w:rPr>
          <w:rFonts w:ascii="Times New Roman" w:eastAsia="Times New Roman" w:hAnsi="Times New Roman" w:cs="Times New Roman"/>
        </w:rPr>
        <w:t>есурсный потенциал. Классификация природных ресурсов.</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Ресурсообеспеченность стран мира. Особенности использования</w:t>
      </w:r>
      <w:r w:rsidR="00184831">
        <w:rPr>
          <w:rFonts w:ascii="Times New Roman" w:eastAsia="Times New Roman" w:hAnsi="Times New Roman" w:cs="Times New Roman"/>
        </w:rPr>
        <w:t xml:space="preserve"> различных видов природных ресу</w:t>
      </w:r>
      <w:r w:rsidRPr="00D75548">
        <w:rPr>
          <w:rFonts w:ascii="Times New Roman" w:eastAsia="Times New Roman" w:hAnsi="Times New Roman" w:cs="Times New Roman"/>
        </w:rPr>
        <w:t>рсов. Истощение ресурсов. Применение ресурсосберегающих и энергосберегающих технологий в мире и России. Малоотходная технология.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Ископаемые природные ресурсы. Минеральные ресурсы. Месторождения минеральных ресурсов. Горючие ископаемые. Обеспеченность горючими ископаемыми различных стран и регионов. Рудные и нерудные полезные ископаемые. Обеспеченность ими отдельных стран и регионов.</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Комплексное освоение ископаемых.</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Земельные ресурсы. Земельный фонд мира. Структура земельного фонда. Сельскохозяйственные угодья.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Невозможность расширения пахотных площадей планеты. Деградация почв, ее масштабы. Повышение плодородия почв. Рекультивация земель.</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Водные ресурсы. Распределение воды в гидросфере. Роль воды в жизни человека.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Различие в обеспечении стран и регионов пресной водой. Водоп</w:t>
      </w:r>
      <w:r w:rsidR="00184831">
        <w:rPr>
          <w:rFonts w:ascii="Times New Roman" w:eastAsia="Times New Roman" w:hAnsi="Times New Roman" w:cs="Times New Roman"/>
        </w:rPr>
        <w:t>отребление. Мировое водопотребл</w:t>
      </w:r>
      <w:r w:rsidRPr="00D75548">
        <w:rPr>
          <w:rFonts w:ascii="Times New Roman" w:eastAsia="Times New Roman" w:hAnsi="Times New Roman" w:cs="Times New Roman"/>
        </w:rPr>
        <w:t>ение.</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Основные потребители воды в мире. Как восполнить недостаток пресных вод. Гидроресурсы. Гидроэнергетический потенциал.</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Лесные ресурсы. Роль лесов в поддержании жизни на Земле. Размещение лесных ресурсов по    планете.</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Лесистость. Лесные пояса: северный и южный. Обеспеченность лесны</w:t>
      </w:r>
      <w:r w:rsidR="00184831">
        <w:rPr>
          <w:rFonts w:ascii="Times New Roman" w:eastAsia="Times New Roman" w:hAnsi="Times New Roman" w:cs="Times New Roman"/>
        </w:rPr>
        <w:t>ми ресурсами стран и регион</w:t>
      </w:r>
      <w:r w:rsidRPr="00D75548">
        <w:rPr>
          <w:rFonts w:ascii="Times New Roman" w:eastAsia="Times New Roman" w:hAnsi="Times New Roman" w:cs="Times New Roman"/>
        </w:rPr>
        <w:t>ов.</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Лесопользование. Деградация лесного покрова планеты. Обезлесение. Лесовосстановление. Ресурсы Мирового океана. Роль Океана в жизни человечества. Биологические, минеральные, энергетические ресурсы. Марикультура и аквакультура. Ресурсы континентального шельфа. Железомарганцевые конкреции. Энергия приливов. Проблемы использования ресурсов Мирового океана. Пути их рационального использования.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 xml:space="preserve">Другие виды ресурсов. Ресурсы для традиционной и нетрадиционной энергетики. Энергия </w:t>
      </w:r>
      <w:r w:rsidR="00184831" w:rsidRPr="00D75548">
        <w:rPr>
          <w:rFonts w:ascii="Times New Roman" w:eastAsia="Times New Roman" w:hAnsi="Times New Roman" w:cs="Times New Roman"/>
        </w:rPr>
        <w:t>Солнца, ветра</w:t>
      </w:r>
      <w:r w:rsidRPr="00D75548">
        <w:rPr>
          <w:rFonts w:ascii="Times New Roman" w:eastAsia="Times New Roman" w:hAnsi="Times New Roman" w:cs="Times New Roman"/>
        </w:rPr>
        <w:t>, земных недр. Главные преимущества нетрадиционной энергетики.</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Агроклиматические ресурсы. Рекреационные ресурсы.</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Что такое природопользование. Виды природопользования. Особо охраняемые природные территории.</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Экологическая политика. Устойчивое развитие. Связь природопользования и устойчивого развития общества.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b/>
          <w:bCs/>
        </w:rPr>
        <w:t xml:space="preserve">Практикум. </w:t>
      </w:r>
      <w:r w:rsidRPr="00D75548">
        <w:rPr>
          <w:rFonts w:ascii="Times New Roman" w:eastAsia="Times New Roman" w:hAnsi="Times New Roman" w:cs="Times New Roman"/>
        </w:rPr>
        <w:t>1. Выявление изменения характера связей человека с окружающей природной средой на протяжении истории.</w:t>
      </w:r>
    </w:p>
    <w:p w:rsidR="00D75548" w:rsidRPr="00D75548" w:rsidRDefault="00D75548" w:rsidP="002D0FAC">
      <w:pPr>
        <w:numPr>
          <w:ilvl w:val="0"/>
          <w:numId w:val="54"/>
        </w:numPr>
        <w:tabs>
          <w:tab w:val="left" w:pos="1073"/>
        </w:tabs>
        <w:spacing w:line="274" w:lineRule="exact"/>
        <w:ind w:left="709" w:firstLine="142"/>
        <w:jc w:val="both"/>
        <w:rPr>
          <w:rFonts w:ascii="Times New Roman" w:eastAsia="Times New Roman" w:hAnsi="Times New Roman" w:cs="Times New Roman"/>
        </w:rPr>
      </w:pPr>
      <w:r w:rsidRPr="00D75548">
        <w:rPr>
          <w:rFonts w:ascii="Times New Roman" w:eastAsia="Times New Roman" w:hAnsi="Times New Roman" w:cs="Times New Roman"/>
        </w:rPr>
        <w:t>Определение ресурсообеспеченности стран (страны по выбору).</w:t>
      </w:r>
    </w:p>
    <w:p w:rsidR="00D75548" w:rsidRPr="00D75548" w:rsidRDefault="00D75548" w:rsidP="002D0FAC">
      <w:pPr>
        <w:numPr>
          <w:ilvl w:val="0"/>
          <w:numId w:val="54"/>
        </w:numPr>
        <w:tabs>
          <w:tab w:val="left" w:pos="1078"/>
        </w:tabs>
        <w:spacing w:line="274" w:lineRule="exact"/>
        <w:ind w:left="709"/>
        <w:jc w:val="both"/>
        <w:rPr>
          <w:rFonts w:ascii="Times New Roman" w:eastAsia="Times New Roman" w:hAnsi="Times New Roman" w:cs="Times New Roman"/>
        </w:rPr>
      </w:pPr>
      <w:r w:rsidRPr="00D75548">
        <w:rPr>
          <w:rFonts w:ascii="Times New Roman" w:eastAsia="Times New Roman" w:hAnsi="Times New Roman" w:cs="Times New Roman"/>
        </w:rPr>
        <w:t>Подбор информации о направлениях рационального использования природных ресурсов из мате риалов периодической печати, Интернета.</w:t>
      </w:r>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Тема 2. География населения (5 ч)</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Демографическая история человечества. Динамика численности населения.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Демографический взрыв: его причины и последствия. Темпы роста населения в отдельных регионах.</w:t>
      </w:r>
    </w:p>
    <w:p w:rsidR="00D75548" w:rsidRPr="00D75548" w:rsidRDefault="00D75548" w:rsidP="00D75548">
      <w:pPr>
        <w:tabs>
          <w:tab w:val="left" w:pos="9034"/>
        </w:tabs>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Теория демографического перехода. Фазы демографического перехода. Воспроизводство населения.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Типы воспроизводства населения. Демографическая политика.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Мероприятия демографической политики.</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Этническая и языковая мозаика. Этнический состав населения. Однонациональные, двунациональные, многонациональные государства. Языковой состав. Наиболее крупные народы и языковые семьи мира. Языковая группа.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Возрастной и половой состав населения мира. Возрастная структура населения. Половозрастная пирамида. Качество населения крупнейших стран и регионов. Показатели качества населения. Занятость населения. Экономически активное население. Отраслевой состав занятых.</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Проблема безработицы и ее географические особенности. Рынок труда.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Размещение населения по территории Земли. Плотность населения. Средняя плотность населения Земли. Причины неравномерности размещения населения на территории Земли. Города — главная форма расселения людей. Крупнейшие города мира. Урбанизация. Агломерация. Мегалополис. Крупнейшие агломерации и мегалополисы Земли. Классификация городов. Сельское население. Сельское расселение. Типы сельских поселений. Ключевые формы расселений.</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Миграции населения. Виды миграций. Причины миграций. Значение миграций населения.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География международных миграций. Эмиграция и иммиграция. Маятниковая миграция. Утечка умов.</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Утечка талантов.</w:t>
      </w:r>
    </w:p>
    <w:p w:rsidR="00D75548" w:rsidRPr="00D75548" w:rsidRDefault="00D75548" w:rsidP="00D75548">
      <w:pPr>
        <w:tabs>
          <w:tab w:val="left" w:pos="10758"/>
        </w:tabs>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b/>
          <w:bCs/>
        </w:rPr>
        <w:t xml:space="preserve">Практикум. </w:t>
      </w:r>
      <w:r w:rsidRPr="00D75548">
        <w:rPr>
          <w:rFonts w:ascii="Times New Roman" w:eastAsia="Times New Roman" w:hAnsi="Times New Roman" w:cs="Times New Roman"/>
        </w:rPr>
        <w:t>1.Анализ и сравнение половозрастных пирамид развитой и развивающейся стран. 2.Сравнение показателей качества населения отдельных стран, взятых из различных источников информации.</w:t>
      </w:r>
      <w:r w:rsidRPr="00D75548">
        <w:rPr>
          <w:rFonts w:ascii="Times New Roman" w:eastAsia="Times New Roman" w:hAnsi="Times New Roman" w:cs="Times New Roman"/>
        </w:rPr>
        <w:tab/>
      </w:r>
    </w:p>
    <w:p w:rsidR="00D75548" w:rsidRPr="00D75548" w:rsidRDefault="00D75548" w:rsidP="00D75548">
      <w:pPr>
        <w:tabs>
          <w:tab w:val="left" w:pos="10758"/>
        </w:tabs>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3. Обозначение на контурной карте крупнейших агломераций и мегалополисов мира.</w:t>
      </w:r>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Тема 3. География культуры, религий, цивилизаций (4 ч)</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Содержание понятия «география культуры». «Модификация» мировой культуры по этническим и религиозным признакам.</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Культура — путь решения многих проблем человечества.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Цивилизация -культурная общность наивысшего типа.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Традиционные и техногенные цивилизации. Осевые линии</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распространения цивилизации. Современные цивилизации. Охрана Всемирного культурного и природного наследия. Конвенция ЮНЕСКО.</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География религий. Взаимосвязь культуры и религии. Религия —</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важный элемент духовности и культуры человечества. Религиозный состав населения. Мировые, национальные религии. Местные традиционные верования. Уважение к чувствам верующих людей. Цивилизации Востока. Китайско-конфуцианская цивилизация, ее характерные черты. Культурно</w:t>
      </w:r>
      <w:r w:rsidRPr="00D75548">
        <w:rPr>
          <w:rFonts w:ascii="Times New Roman" w:eastAsia="Times New Roman" w:hAnsi="Times New Roman" w:cs="Times New Roman"/>
        </w:rPr>
        <w:softHyphen/>
        <w:t>историческое наследие китайско-конфуцианской цивилизации.</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Индуистская цивилизация; ядро цивилизации — бассейн Инда и Ганга.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Вклад индуистской цивилизации в мировую культуру.</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Японская цивилизация: специфика, культурные ценности.</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Исламская цивилизация, ее географические контуры, культурные традиции и наследие.</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Исламские субкультуры. Негро-африканская цивилизация: специфика, культурные ценности. Цивилизации Запада: западноевропейская, латиноамериканская, православная. Особенности Историко-географического распространения, сравнительная молодость, культурное наследие. Понятие о европоцентризме. Россия - мост между западным и восточным миром.</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Равноценность национальных культур и цивилизаций.</w:t>
      </w:r>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Практикум</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1.Описание одного из памятников Всемирного культурного наследия (по выбору).</w:t>
      </w:r>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Тема 4. Политическая карта мира (4 ч)</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Понятие «политическая карта мира». Периоды формирования политической карты мира. Современная политическая карта мира. Количественные и качественные сдвиги на карте мира. Многообразие стран на политической карте мира.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Государство —главный объект политической карты. Территория и границы государства. Формы правления.</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Государственный строй. Формы государственного устройства. Типы государств.</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Главные критерии типологии. Основные типы стран на политической карте мира.</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Политическая география и геополитика. Политическая организация мира. ООН — массовая и авторитетная международная организация. Россия в зеркале геополитики.</w:t>
      </w:r>
    </w:p>
    <w:p w:rsidR="00D75548" w:rsidRPr="00D75548" w:rsidRDefault="00D75548" w:rsidP="00D75548">
      <w:pPr>
        <w:spacing w:line="274" w:lineRule="exact"/>
        <w:ind w:left="740"/>
        <w:jc w:val="both"/>
        <w:rPr>
          <w:rFonts w:ascii="Times New Roman" w:eastAsia="Times New Roman" w:hAnsi="Times New Roman" w:cs="Times New Roman"/>
          <w:b/>
          <w:bCs/>
        </w:rPr>
      </w:pPr>
      <w:r w:rsidRPr="00D75548">
        <w:rPr>
          <w:rFonts w:ascii="Times New Roman" w:eastAsia="Times New Roman" w:hAnsi="Times New Roman" w:cs="Times New Roman"/>
          <w:b/>
          <w:bCs/>
        </w:rPr>
        <w:t>Практикум.</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 xml:space="preserve">1.Составление классификационной таблицы «Крупнейшие страны мира по формам правления </w:t>
      </w:r>
      <w:r w:rsidRPr="00D75548">
        <w:rPr>
          <w:rFonts w:ascii="Times New Roman" w:eastAsia="Times New Roman" w:hAnsi="Times New Roman" w:cs="Times New Roman"/>
          <w:b/>
          <w:bCs/>
        </w:rPr>
        <w:t>Тема 5. География мировой экономики (11 ч)</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Мировая экономика как система взаимосвязанных национальных хозяйств. Секторы мировой     экономики: первичный, вторичный, третичный, четвертичный. Деление стран на страны аграрные, индустриальные, постиндустриальные. Отраслевая структура эко</w:t>
      </w:r>
      <w:r w:rsidR="00184831">
        <w:rPr>
          <w:rFonts w:ascii="Times New Roman" w:eastAsia="Times New Roman" w:hAnsi="Times New Roman" w:cs="Times New Roman"/>
        </w:rPr>
        <w:t>номики. Территориальная структу</w:t>
      </w:r>
      <w:r w:rsidRPr="00D75548">
        <w:rPr>
          <w:rFonts w:ascii="Times New Roman" w:eastAsia="Times New Roman" w:hAnsi="Times New Roman" w:cs="Times New Roman"/>
        </w:rPr>
        <w:t>ра экономики. Глобализация мировой экономики. Место России в мировой экономике.</w:t>
      </w:r>
    </w:p>
    <w:p w:rsidR="00D75548" w:rsidRPr="00D75548" w:rsidRDefault="00D75548" w:rsidP="00D75548">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Основное содержание научно-технической революции (НТР) на современном этапе. Международное разделение труда — высшая форма географического разделения труда. Международная специализация государств и роль в этом географических факторов.</w:t>
      </w:r>
    </w:p>
    <w:p w:rsidR="00D75548" w:rsidRPr="00D75548" w:rsidRDefault="00D75548" w:rsidP="00184831">
      <w:pPr>
        <w:spacing w:line="274" w:lineRule="exact"/>
        <w:ind w:left="740"/>
        <w:jc w:val="both"/>
        <w:rPr>
          <w:rFonts w:ascii="Times New Roman" w:eastAsia="Times New Roman" w:hAnsi="Times New Roman" w:cs="Times New Roman"/>
        </w:rPr>
      </w:pPr>
      <w:r w:rsidRPr="00D75548">
        <w:rPr>
          <w:rFonts w:ascii="Times New Roman" w:eastAsia="Times New Roman" w:hAnsi="Times New Roman" w:cs="Times New Roman"/>
        </w:rPr>
        <w:t>Факторы, определяющие размещение экономики, изменение их роли в условиях НТР: технико</w:t>
      </w:r>
      <w:r w:rsidRPr="00D75548">
        <w:rPr>
          <w:rFonts w:ascii="Times New Roman" w:eastAsia="Times New Roman" w:hAnsi="Times New Roman" w:cs="Times New Roman"/>
        </w:rPr>
        <w:softHyphen/>
      </w:r>
      <w:r w:rsidR="00184831">
        <w:rPr>
          <w:rFonts w:ascii="Times New Roman" w:eastAsia="Times New Roman" w:hAnsi="Times New Roman" w:cs="Times New Roman"/>
        </w:rPr>
        <w:t>-</w:t>
      </w:r>
      <w:r w:rsidRPr="00D75548">
        <w:rPr>
          <w:rFonts w:ascii="Times New Roman" w:eastAsia="Times New Roman" w:hAnsi="Times New Roman" w:cs="Times New Roman"/>
        </w:rPr>
        <w:t>экономические, организационно-экономические, специфические</w:t>
      </w:r>
      <w:r w:rsidR="00184831">
        <w:rPr>
          <w:rFonts w:ascii="Times New Roman" w:eastAsia="Times New Roman" w:hAnsi="Times New Roman" w:cs="Times New Roman"/>
        </w:rPr>
        <w:t xml:space="preserve"> условия, тяготение производств </w:t>
      </w:r>
      <w:r w:rsidRPr="00D75548">
        <w:rPr>
          <w:rFonts w:ascii="Times New Roman" w:eastAsia="Times New Roman" w:hAnsi="Times New Roman" w:cs="Times New Roman"/>
        </w:rPr>
        <w:t>к научным базам и высококвалифицированным трудовым ресурсам, экологические, природные и социальные факторы.</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Промышленность мира. Горнодобывающая промышленность. Электроэнергетика. Топливно- энергетический баланс мира. Нефтяная, газовая и угольная промышленность.</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Страны ОПЕК — основные экспортеры нефти.</w:t>
      </w:r>
    </w:p>
    <w:p w:rsidR="00D75548" w:rsidRPr="00D75548" w:rsidRDefault="00D75548" w:rsidP="00D75548">
      <w:pPr>
        <w:spacing w:line="274" w:lineRule="exact"/>
        <w:ind w:left="640" w:right="160"/>
        <w:jc w:val="both"/>
        <w:rPr>
          <w:rFonts w:ascii="Times New Roman" w:eastAsia="Times New Roman" w:hAnsi="Times New Roman" w:cs="Times New Roman"/>
        </w:rPr>
      </w:pPr>
      <w:r w:rsidRPr="00D75548">
        <w:rPr>
          <w:rFonts w:ascii="Times New Roman" w:eastAsia="Times New Roman" w:hAnsi="Times New Roman" w:cs="Times New Roman"/>
        </w:rPr>
        <w:t>Обрабатывающая промышленность. Металлургия, машиностроение, химическая промышленность другие отрасли обрабатывающей промышленности: структура, особенности развития и размещения.</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 xml:space="preserve">Новейшие отрасли. Основные промышленные очаги и центры мира. Проблемы и перспективы </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развития промышленности.</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Сельское хозяйство, его роль в мировой экономике. Внутриотраслевой состав. Межотраслевые связи. Потребительское сельское хозяйство. Аграрные отношения в странах разного типа. Земледелие. Структура земледелия. «Зеленая революция». Животноводство. Интенси</w:t>
      </w:r>
      <w:r w:rsidR="00184831">
        <w:rPr>
          <w:rFonts w:ascii="Times New Roman" w:eastAsia="Times New Roman" w:hAnsi="Times New Roman" w:cs="Times New Roman"/>
        </w:rPr>
        <w:t>вный и экстен</w:t>
      </w:r>
      <w:r w:rsidRPr="00D75548">
        <w:rPr>
          <w:rFonts w:ascii="Times New Roman" w:eastAsia="Times New Roman" w:hAnsi="Times New Roman" w:cs="Times New Roman"/>
        </w:rPr>
        <w:t>сивный характер развития животноводства. Главные сельскохозяйственные районы мира. Транспорт и сфера услуг. Их роль в развитии и размещении мировой экономики. Транспорт и НТР Мировая транспортная система. Основные показатели развития мирового транспорта. Основные виды транспорта: сухопутный, морской, воздушный.</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Сфера услуг —</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совокупность отраслей, направленных на удовлетворение определенных потребностей человека. Структура сферы услуг: общехозяйственные (торговля, транспорт, прокат идр.), личные (туризм, гостиничное дело, общественное питание и др.), деловые, социальные.</w:t>
      </w:r>
    </w:p>
    <w:p w:rsidR="00D75548" w:rsidRPr="00D75548" w:rsidRDefault="00D75548" w:rsidP="00D75548">
      <w:pPr>
        <w:spacing w:line="274" w:lineRule="exact"/>
        <w:ind w:left="640"/>
        <w:jc w:val="both"/>
        <w:rPr>
          <w:rFonts w:ascii="Times New Roman" w:eastAsia="Times New Roman" w:hAnsi="Times New Roman" w:cs="Times New Roman"/>
        </w:rPr>
      </w:pPr>
      <w:r w:rsidRPr="00D75548">
        <w:rPr>
          <w:rFonts w:ascii="Times New Roman" w:eastAsia="Times New Roman" w:hAnsi="Times New Roman" w:cs="Times New Roman"/>
        </w:rPr>
        <w:t>Мировые экономические связи, формы мирохозяйственных связей. Экономическая интеграция. Интеграционные союзы мира. Экономическая интеграция и Россия.</w:t>
      </w:r>
    </w:p>
    <w:p w:rsidR="00D75548" w:rsidRPr="00D75548" w:rsidRDefault="00D75548" w:rsidP="00D75548">
      <w:pPr>
        <w:spacing w:line="274" w:lineRule="exact"/>
        <w:ind w:left="640"/>
        <w:jc w:val="both"/>
        <w:rPr>
          <w:rFonts w:ascii="Times New Roman" w:eastAsia="Times New Roman" w:hAnsi="Times New Roman" w:cs="Times New Roman"/>
          <w:b/>
          <w:bCs/>
        </w:rPr>
      </w:pPr>
      <w:r w:rsidRPr="00D75548">
        <w:rPr>
          <w:rFonts w:ascii="Times New Roman" w:eastAsia="Times New Roman" w:hAnsi="Times New Roman" w:cs="Times New Roman"/>
          <w:b/>
          <w:bCs/>
        </w:rPr>
        <w:t>Практикум.</w:t>
      </w:r>
    </w:p>
    <w:p w:rsidR="00D75548" w:rsidRPr="00D75548" w:rsidRDefault="00D75548" w:rsidP="002D0FAC">
      <w:pPr>
        <w:numPr>
          <w:ilvl w:val="0"/>
          <w:numId w:val="55"/>
        </w:numPr>
        <w:tabs>
          <w:tab w:val="left" w:pos="1266"/>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Характеристика отрасли промышленности мира (по выбору) по плану.</w:t>
      </w:r>
    </w:p>
    <w:p w:rsidR="00D75548" w:rsidRPr="00D75548" w:rsidRDefault="00D75548" w:rsidP="002D0FAC">
      <w:pPr>
        <w:numPr>
          <w:ilvl w:val="0"/>
          <w:numId w:val="55"/>
        </w:numPr>
        <w:tabs>
          <w:tab w:val="left" w:pos="132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Обозначение на контурной карте мировых центров производства важнейших отраслей продукции промышленности (по выбору).</w:t>
      </w:r>
    </w:p>
    <w:p w:rsidR="00D75548" w:rsidRPr="00D75548" w:rsidRDefault="00D75548" w:rsidP="002D0FAC">
      <w:pPr>
        <w:numPr>
          <w:ilvl w:val="0"/>
          <w:numId w:val="55"/>
        </w:numPr>
        <w:tabs>
          <w:tab w:val="left" w:pos="1322"/>
        </w:tabs>
        <w:spacing w:line="274" w:lineRule="exact"/>
        <w:jc w:val="both"/>
        <w:rPr>
          <w:rFonts w:ascii="Times New Roman" w:eastAsia="Times New Roman" w:hAnsi="Times New Roman" w:cs="Times New Roman"/>
        </w:rPr>
      </w:pPr>
      <w:r w:rsidRPr="00D75548">
        <w:rPr>
          <w:rFonts w:ascii="Times New Roman" w:eastAsia="Times New Roman" w:hAnsi="Times New Roman" w:cs="Times New Roman"/>
        </w:rPr>
        <w:t>Подготовка сообщения «Развитие промышленности и экологические проблемы».</w:t>
      </w:r>
    </w:p>
    <w:p w:rsidR="00D75548" w:rsidRPr="00D75548" w:rsidRDefault="00D75548" w:rsidP="002D0FAC">
      <w:pPr>
        <w:numPr>
          <w:ilvl w:val="0"/>
          <w:numId w:val="55"/>
        </w:numPr>
        <w:tabs>
          <w:tab w:val="left" w:pos="1322"/>
        </w:tabs>
        <w:spacing w:after="267" w:line="274" w:lineRule="exact"/>
        <w:jc w:val="both"/>
        <w:rPr>
          <w:rFonts w:ascii="Times New Roman" w:eastAsia="Times New Roman" w:hAnsi="Times New Roman" w:cs="Times New Roman"/>
        </w:rPr>
      </w:pPr>
      <w:r w:rsidRPr="00D75548">
        <w:rPr>
          <w:rFonts w:ascii="Times New Roman" w:eastAsia="Times New Roman" w:hAnsi="Times New Roman" w:cs="Times New Roman"/>
        </w:rPr>
        <w:t>Проложение по контурной карте маршрута международного туризма (по выбору).</w:t>
      </w:r>
    </w:p>
    <w:p w:rsidR="008D37D2" w:rsidRDefault="008D37D2" w:rsidP="00D75548">
      <w:pPr>
        <w:keepNext/>
        <w:keepLines/>
        <w:spacing w:after="492" w:line="240" w:lineRule="exact"/>
        <w:ind w:left="640"/>
        <w:jc w:val="both"/>
        <w:outlineLvl w:val="3"/>
        <w:rPr>
          <w:rFonts w:ascii="Times New Roman" w:eastAsia="Times New Roman" w:hAnsi="Times New Roman" w:cs="Times New Roman"/>
          <w:b/>
          <w:bCs/>
        </w:rPr>
      </w:pPr>
      <w:bookmarkStart w:id="77" w:name="bookmark122"/>
    </w:p>
    <w:bookmarkEnd w:id="77"/>
    <w:p w:rsidR="00D75548" w:rsidRPr="00D75548" w:rsidRDefault="00D75548" w:rsidP="00D75548">
      <w:pPr>
        <w:framePr w:w="10440" w:wrap="notBeside" w:vAnchor="text" w:hAnchor="text" w:xAlign="center" w:y="1"/>
        <w:spacing w:line="274" w:lineRule="exact"/>
        <w:jc w:val="center"/>
        <w:rPr>
          <w:rFonts w:ascii="Times New Roman" w:eastAsia="Times New Roman" w:hAnsi="Times New Roman" w:cs="Times New Roman"/>
          <w:b/>
          <w:bCs/>
        </w:rPr>
      </w:pPr>
      <w:r w:rsidRPr="00D75548">
        <w:rPr>
          <w:rFonts w:ascii="Times New Roman" w:eastAsia="Times New Roman" w:hAnsi="Times New Roman" w:cs="Times New Roman"/>
          <w:b/>
          <w:bCs/>
        </w:rPr>
        <w:t xml:space="preserve">Тематическое планирование </w:t>
      </w:r>
      <w:r w:rsidRPr="00D75548">
        <w:rPr>
          <w:rFonts w:ascii="Times New Roman" w:eastAsia="Times New Roman" w:hAnsi="Times New Roman" w:cs="Times New Roman"/>
          <w:b/>
          <w:bCs/>
          <w:u w:val="single"/>
        </w:rPr>
        <w:t>курсу география 10 класс. Современный мир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3997"/>
        <w:gridCol w:w="2872"/>
        <w:gridCol w:w="2890"/>
      </w:tblGrid>
      <w:tr w:rsidR="00D75548" w:rsidRPr="00D75548" w:rsidTr="00D75548">
        <w:trPr>
          <w:trHeight w:hRule="exact" w:val="614"/>
          <w:jc w:val="center"/>
        </w:trPr>
        <w:tc>
          <w:tcPr>
            <w:tcW w:w="68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after="60" w:line="240" w:lineRule="exact"/>
              <w:ind w:left="280"/>
              <w:rPr>
                <w:rFonts w:ascii="Times New Roman" w:eastAsia="Times New Roman" w:hAnsi="Times New Roman" w:cs="Times New Roman"/>
              </w:rPr>
            </w:pPr>
            <w:r w:rsidRPr="00D75548">
              <w:rPr>
                <w:rFonts w:ascii="Times New Roman" w:eastAsia="Times New Roman" w:hAnsi="Times New Roman" w:cs="Times New Roman"/>
              </w:rPr>
              <w:t>№</w:t>
            </w:r>
          </w:p>
          <w:p w:rsidR="00D75548" w:rsidRPr="00D75548" w:rsidRDefault="00D75548" w:rsidP="00D75548">
            <w:pPr>
              <w:framePr w:w="10440" w:wrap="notBeside" w:vAnchor="text" w:hAnchor="text" w:xAlign="center" w:y="1"/>
              <w:spacing w:before="60" w:line="240" w:lineRule="exact"/>
              <w:rPr>
                <w:rFonts w:ascii="Times New Roman" w:eastAsia="Times New Roman" w:hAnsi="Times New Roman" w:cs="Times New Roman"/>
              </w:rPr>
            </w:pPr>
            <w:r w:rsidRPr="00D75548">
              <w:rPr>
                <w:rFonts w:ascii="Times New Roman" w:eastAsia="Times New Roman" w:hAnsi="Times New Roman" w:cs="Times New Roman"/>
              </w:rPr>
              <w:t>п./п.</w:t>
            </w:r>
          </w:p>
        </w:tc>
        <w:tc>
          <w:tcPr>
            <w:tcW w:w="3997"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Наименование разделов</w:t>
            </w:r>
          </w:p>
        </w:tc>
        <w:tc>
          <w:tcPr>
            <w:tcW w:w="287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Всего часов</w:t>
            </w:r>
          </w:p>
        </w:tc>
        <w:tc>
          <w:tcPr>
            <w:tcW w:w="2890" w:type="dxa"/>
            <w:tcBorders>
              <w:top w:val="single" w:sz="4" w:space="0" w:color="auto"/>
              <w:left w:val="single" w:sz="4" w:space="0" w:color="auto"/>
              <w:right w:val="single" w:sz="4" w:space="0" w:color="auto"/>
            </w:tcBorders>
            <w:shd w:val="clear" w:color="auto" w:fill="FFFFFF"/>
          </w:tcPr>
          <w:p w:rsidR="00D75548" w:rsidRPr="00D75548" w:rsidRDefault="00D75548" w:rsidP="00D75548">
            <w:pPr>
              <w:framePr w:w="10440" w:wrap="notBeside" w:vAnchor="text" w:hAnchor="text" w:xAlign="center" w:y="1"/>
              <w:spacing w:line="240" w:lineRule="exact"/>
              <w:ind w:left="320"/>
              <w:rPr>
                <w:rFonts w:ascii="Times New Roman" w:eastAsia="Times New Roman" w:hAnsi="Times New Roman" w:cs="Times New Roman"/>
              </w:rPr>
            </w:pPr>
            <w:r w:rsidRPr="00D75548">
              <w:rPr>
                <w:rFonts w:ascii="Times New Roman" w:eastAsia="Times New Roman" w:hAnsi="Times New Roman" w:cs="Times New Roman"/>
              </w:rPr>
              <w:t>Практические работы</w:t>
            </w:r>
          </w:p>
        </w:tc>
      </w:tr>
      <w:tr w:rsidR="00D75548" w:rsidRPr="00D75548" w:rsidTr="00D75548">
        <w:trPr>
          <w:trHeight w:hRule="exact" w:val="326"/>
          <w:jc w:val="center"/>
        </w:trPr>
        <w:tc>
          <w:tcPr>
            <w:tcW w:w="682" w:type="dxa"/>
            <w:tcBorders>
              <w:top w:val="single" w:sz="4" w:space="0" w:color="auto"/>
              <w:left w:val="single" w:sz="4" w:space="0" w:color="auto"/>
            </w:tcBorders>
            <w:shd w:val="clear" w:color="auto" w:fill="FFFFFF"/>
            <w:vAlign w:val="bottom"/>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1</w:t>
            </w:r>
          </w:p>
        </w:tc>
        <w:tc>
          <w:tcPr>
            <w:tcW w:w="3997" w:type="dxa"/>
            <w:tcBorders>
              <w:top w:val="single" w:sz="4" w:space="0" w:color="auto"/>
              <w:lef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rPr>
                <w:rFonts w:ascii="Times New Roman" w:eastAsia="Times New Roman" w:hAnsi="Times New Roman" w:cs="Times New Roman"/>
              </w:rPr>
            </w:pPr>
            <w:r w:rsidRPr="00D75548">
              <w:rPr>
                <w:rFonts w:ascii="Times New Roman" w:eastAsia="Times New Roman" w:hAnsi="Times New Roman" w:cs="Times New Roman"/>
              </w:rPr>
              <w:t>Введение</w:t>
            </w:r>
          </w:p>
        </w:tc>
        <w:tc>
          <w:tcPr>
            <w:tcW w:w="2872" w:type="dxa"/>
            <w:tcBorders>
              <w:top w:val="single" w:sz="4" w:space="0" w:color="auto"/>
              <w:left w:val="single" w:sz="4" w:space="0" w:color="auto"/>
            </w:tcBorders>
            <w:shd w:val="clear" w:color="auto" w:fill="FFFFFF"/>
            <w:vAlign w:val="bottom"/>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2</w:t>
            </w:r>
          </w:p>
        </w:tc>
        <w:tc>
          <w:tcPr>
            <w:tcW w:w="2890" w:type="dxa"/>
            <w:tcBorders>
              <w:top w:val="single" w:sz="4" w:space="0" w:color="auto"/>
              <w:left w:val="single" w:sz="4" w:space="0" w:color="auto"/>
              <w:right w:val="single" w:sz="4" w:space="0" w:color="auto"/>
            </w:tcBorders>
            <w:shd w:val="clear" w:color="auto" w:fill="FFFFFF"/>
            <w:vAlign w:val="bottom"/>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1</w:t>
            </w:r>
          </w:p>
        </w:tc>
      </w:tr>
      <w:tr w:rsidR="00D75548" w:rsidRPr="00D75548" w:rsidTr="00D75548">
        <w:trPr>
          <w:trHeight w:hRule="exact" w:val="643"/>
          <w:jc w:val="center"/>
        </w:trPr>
        <w:tc>
          <w:tcPr>
            <w:tcW w:w="682" w:type="dxa"/>
            <w:tcBorders>
              <w:top w:val="single" w:sz="4" w:space="0" w:color="auto"/>
              <w:lef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2</w:t>
            </w:r>
          </w:p>
        </w:tc>
        <w:tc>
          <w:tcPr>
            <w:tcW w:w="3997" w:type="dxa"/>
            <w:tcBorders>
              <w:top w:val="single" w:sz="4" w:space="0" w:color="auto"/>
              <w:left w:val="single" w:sz="4" w:space="0" w:color="auto"/>
            </w:tcBorders>
            <w:shd w:val="clear" w:color="auto" w:fill="FFFFFF"/>
            <w:vAlign w:val="bottom"/>
          </w:tcPr>
          <w:p w:rsidR="00D75548" w:rsidRPr="00D75548" w:rsidRDefault="00D75548" w:rsidP="00D75548">
            <w:pPr>
              <w:framePr w:w="10440" w:wrap="notBeside" w:vAnchor="text" w:hAnchor="text" w:xAlign="center" w:y="1"/>
              <w:spacing w:line="312" w:lineRule="exact"/>
              <w:rPr>
                <w:rFonts w:ascii="Times New Roman" w:eastAsia="Times New Roman" w:hAnsi="Times New Roman" w:cs="Times New Roman"/>
              </w:rPr>
            </w:pPr>
            <w:r w:rsidRPr="00D75548">
              <w:rPr>
                <w:rFonts w:ascii="Times New Roman" w:eastAsia="Times New Roman" w:hAnsi="Times New Roman" w:cs="Times New Roman"/>
              </w:rPr>
              <w:t>Современная политическая карта мира</w:t>
            </w:r>
          </w:p>
        </w:tc>
        <w:tc>
          <w:tcPr>
            <w:tcW w:w="287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4</w:t>
            </w:r>
          </w:p>
        </w:tc>
        <w:tc>
          <w:tcPr>
            <w:tcW w:w="2890" w:type="dxa"/>
            <w:tcBorders>
              <w:top w:val="single" w:sz="4" w:space="0" w:color="auto"/>
              <w:left w:val="single" w:sz="4" w:space="0" w:color="auto"/>
              <w:righ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1</w:t>
            </w:r>
          </w:p>
        </w:tc>
      </w:tr>
      <w:tr w:rsidR="00D75548" w:rsidRPr="00D75548" w:rsidTr="00D75548">
        <w:trPr>
          <w:trHeight w:hRule="exact" w:val="331"/>
          <w:jc w:val="center"/>
        </w:trPr>
        <w:tc>
          <w:tcPr>
            <w:tcW w:w="68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3</w:t>
            </w:r>
          </w:p>
        </w:tc>
        <w:tc>
          <w:tcPr>
            <w:tcW w:w="3997"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rPr>
                <w:rFonts w:ascii="Times New Roman" w:eastAsia="Times New Roman" w:hAnsi="Times New Roman" w:cs="Times New Roman"/>
              </w:rPr>
            </w:pPr>
            <w:r w:rsidRPr="00D75548">
              <w:rPr>
                <w:rFonts w:ascii="Times New Roman" w:eastAsia="Times New Roman" w:hAnsi="Times New Roman" w:cs="Times New Roman"/>
              </w:rPr>
              <w:t>Человек и ресурсы Земли</w:t>
            </w:r>
          </w:p>
        </w:tc>
        <w:tc>
          <w:tcPr>
            <w:tcW w:w="2872" w:type="dxa"/>
            <w:tcBorders>
              <w:top w:val="single" w:sz="4" w:space="0" w:color="auto"/>
              <w:lef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8</w:t>
            </w:r>
          </w:p>
        </w:tc>
        <w:tc>
          <w:tcPr>
            <w:tcW w:w="2890" w:type="dxa"/>
            <w:tcBorders>
              <w:top w:val="single" w:sz="4" w:space="0" w:color="auto"/>
              <w:left w:val="single" w:sz="4" w:space="0" w:color="auto"/>
              <w:righ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3</w:t>
            </w:r>
          </w:p>
        </w:tc>
      </w:tr>
      <w:tr w:rsidR="00D75548" w:rsidRPr="00D75548" w:rsidTr="00D75548">
        <w:trPr>
          <w:trHeight w:hRule="exact" w:val="326"/>
          <w:jc w:val="center"/>
        </w:trPr>
        <w:tc>
          <w:tcPr>
            <w:tcW w:w="68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4</w:t>
            </w:r>
          </w:p>
        </w:tc>
        <w:tc>
          <w:tcPr>
            <w:tcW w:w="3997"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rPr>
                <w:rFonts w:ascii="Times New Roman" w:eastAsia="Times New Roman" w:hAnsi="Times New Roman" w:cs="Times New Roman"/>
              </w:rPr>
            </w:pPr>
            <w:r w:rsidRPr="00D75548">
              <w:rPr>
                <w:rFonts w:ascii="Times New Roman" w:eastAsia="Times New Roman" w:hAnsi="Times New Roman" w:cs="Times New Roman"/>
              </w:rPr>
              <w:t>География населения мира</w:t>
            </w:r>
          </w:p>
        </w:tc>
        <w:tc>
          <w:tcPr>
            <w:tcW w:w="287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5</w:t>
            </w:r>
          </w:p>
        </w:tc>
        <w:tc>
          <w:tcPr>
            <w:tcW w:w="2890" w:type="dxa"/>
            <w:tcBorders>
              <w:top w:val="single" w:sz="4" w:space="0" w:color="auto"/>
              <w:left w:val="single" w:sz="4" w:space="0" w:color="auto"/>
              <w:righ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3</w:t>
            </w:r>
          </w:p>
        </w:tc>
      </w:tr>
      <w:tr w:rsidR="00D75548" w:rsidRPr="00D75548" w:rsidTr="00D75548">
        <w:trPr>
          <w:trHeight w:hRule="exact" w:val="643"/>
          <w:jc w:val="center"/>
        </w:trPr>
        <w:tc>
          <w:tcPr>
            <w:tcW w:w="68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5</w:t>
            </w:r>
          </w:p>
        </w:tc>
        <w:tc>
          <w:tcPr>
            <w:tcW w:w="3997"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317" w:lineRule="exact"/>
              <w:rPr>
                <w:rFonts w:ascii="Times New Roman" w:eastAsia="Times New Roman" w:hAnsi="Times New Roman" w:cs="Times New Roman"/>
              </w:rPr>
            </w:pPr>
            <w:r w:rsidRPr="00D75548">
              <w:rPr>
                <w:rFonts w:ascii="Times New Roman" w:eastAsia="Times New Roman" w:hAnsi="Times New Roman" w:cs="Times New Roman"/>
              </w:rPr>
              <w:t>География культуры религий и цивилизаций</w:t>
            </w:r>
          </w:p>
        </w:tc>
        <w:tc>
          <w:tcPr>
            <w:tcW w:w="2872" w:type="dxa"/>
            <w:tcBorders>
              <w:top w:val="single" w:sz="4" w:space="0" w:color="auto"/>
              <w:lef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4</w:t>
            </w:r>
          </w:p>
        </w:tc>
        <w:tc>
          <w:tcPr>
            <w:tcW w:w="2890" w:type="dxa"/>
            <w:tcBorders>
              <w:top w:val="single" w:sz="4" w:space="0" w:color="auto"/>
              <w:left w:val="single" w:sz="4" w:space="0" w:color="auto"/>
              <w:righ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1</w:t>
            </w:r>
          </w:p>
        </w:tc>
      </w:tr>
      <w:tr w:rsidR="00D75548" w:rsidRPr="00D75548" w:rsidTr="00D75548">
        <w:trPr>
          <w:trHeight w:hRule="exact" w:val="326"/>
          <w:jc w:val="center"/>
        </w:trPr>
        <w:tc>
          <w:tcPr>
            <w:tcW w:w="682" w:type="dxa"/>
            <w:tcBorders>
              <w:top w:val="single" w:sz="4" w:space="0" w:color="auto"/>
              <w:left w:val="single" w:sz="4" w:space="0" w:color="auto"/>
            </w:tcBorders>
            <w:shd w:val="clear" w:color="auto" w:fill="FFFFFF"/>
            <w:vAlign w:val="bottom"/>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6</w:t>
            </w:r>
          </w:p>
        </w:tc>
        <w:tc>
          <w:tcPr>
            <w:tcW w:w="3997" w:type="dxa"/>
            <w:tcBorders>
              <w:top w:val="single" w:sz="4" w:space="0" w:color="auto"/>
              <w:lef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rPr>
                <w:rFonts w:ascii="Times New Roman" w:eastAsia="Times New Roman" w:hAnsi="Times New Roman" w:cs="Times New Roman"/>
              </w:rPr>
            </w:pPr>
            <w:r w:rsidRPr="00D75548">
              <w:rPr>
                <w:rFonts w:ascii="Times New Roman" w:eastAsia="Times New Roman" w:hAnsi="Times New Roman" w:cs="Times New Roman"/>
              </w:rPr>
              <w:t>География мировой экономики</w:t>
            </w:r>
          </w:p>
        </w:tc>
        <w:tc>
          <w:tcPr>
            <w:tcW w:w="2872" w:type="dxa"/>
            <w:tcBorders>
              <w:top w:val="single" w:sz="4" w:space="0" w:color="auto"/>
              <w:left w:val="single" w:sz="4" w:space="0" w:color="auto"/>
            </w:tcBorders>
            <w:shd w:val="clear" w:color="auto" w:fill="FFFFFF"/>
            <w:vAlign w:val="bottom"/>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11</w:t>
            </w:r>
          </w:p>
        </w:tc>
        <w:tc>
          <w:tcPr>
            <w:tcW w:w="2890" w:type="dxa"/>
            <w:tcBorders>
              <w:top w:val="single" w:sz="4" w:space="0" w:color="auto"/>
              <w:left w:val="single" w:sz="4" w:space="0" w:color="auto"/>
              <w:righ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4</w:t>
            </w:r>
          </w:p>
        </w:tc>
      </w:tr>
      <w:tr w:rsidR="00D75548" w:rsidRPr="00D75548" w:rsidTr="00D75548">
        <w:trPr>
          <w:trHeight w:hRule="exact" w:val="331"/>
          <w:jc w:val="center"/>
        </w:trPr>
        <w:tc>
          <w:tcPr>
            <w:tcW w:w="682" w:type="dxa"/>
            <w:tcBorders>
              <w:top w:val="single" w:sz="4" w:space="0" w:color="auto"/>
              <w:lef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ind w:left="280"/>
              <w:rPr>
                <w:rFonts w:ascii="Times New Roman" w:eastAsia="Times New Roman" w:hAnsi="Times New Roman" w:cs="Times New Roman"/>
              </w:rPr>
            </w:pPr>
            <w:r w:rsidRPr="00D75548">
              <w:rPr>
                <w:rFonts w:ascii="Times New Roman" w:eastAsia="Times New Roman" w:hAnsi="Times New Roman" w:cs="Times New Roman"/>
              </w:rPr>
              <w:t>7</w:t>
            </w:r>
          </w:p>
        </w:tc>
        <w:tc>
          <w:tcPr>
            <w:tcW w:w="3997" w:type="dxa"/>
            <w:tcBorders>
              <w:top w:val="single" w:sz="4" w:space="0" w:color="auto"/>
              <w:lef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rPr>
                <w:rFonts w:ascii="Times New Roman" w:eastAsia="Times New Roman" w:hAnsi="Times New Roman" w:cs="Times New Roman"/>
              </w:rPr>
            </w:pPr>
            <w:r w:rsidRPr="00D75548">
              <w:rPr>
                <w:rFonts w:ascii="Times New Roman" w:eastAsia="Times New Roman" w:hAnsi="Times New Roman" w:cs="Times New Roman"/>
              </w:rPr>
              <w:t>Резервное время</w:t>
            </w:r>
          </w:p>
        </w:tc>
        <w:tc>
          <w:tcPr>
            <w:tcW w:w="2872" w:type="dxa"/>
            <w:tcBorders>
              <w:top w:val="single" w:sz="4" w:space="0" w:color="auto"/>
              <w:left w:val="single" w:sz="4" w:space="0" w:color="auto"/>
            </w:tcBorders>
            <w:shd w:val="clear" w:color="auto" w:fill="FFFFFF"/>
            <w:vAlign w:val="bottom"/>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1</w:t>
            </w:r>
          </w:p>
        </w:tc>
        <w:tc>
          <w:tcPr>
            <w:tcW w:w="2890" w:type="dxa"/>
            <w:tcBorders>
              <w:top w:val="single" w:sz="4" w:space="0" w:color="auto"/>
              <w:left w:val="single" w:sz="4" w:space="0" w:color="auto"/>
              <w:right w:val="single" w:sz="4" w:space="0" w:color="auto"/>
            </w:tcBorders>
            <w:shd w:val="clear" w:color="auto" w:fill="FFFFFF"/>
            <w:vAlign w:val="center"/>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w:t>
            </w:r>
          </w:p>
        </w:tc>
      </w:tr>
      <w:tr w:rsidR="00D75548" w:rsidRPr="00D75548" w:rsidTr="00D75548">
        <w:trPr>
          <w:trHeight w:hRule="exact" w:val="336"/>
          <w:jc w:val="center"/>
        </w:trPr>
        <w:tc>
          <w:tcPr>
            <w:tcW w:w="682" w:type="dxa"/>
            <w:tcBorders>
              <w:top w:val="single" w:sz="4" w:space="0" w:color="auto"/>
              <w:left w:val="single" w:sz="4" w:space="0" w:color="auto"/>
              <w:bottom w:val="single" w:sz="4" w:space="0" w:color="auto"/>
            </w:tcBorders>
            <w:shd w:val="clear" w:color="auto" w:fill="FFFFFF"/>
          </w:tcPr>
          <w:p w:rsidR="00D75548" w:rsidRPr="00D75548" w:rsidRDefault="00D75548" w:rsidP="00D75548">
            <w:pPr>
              <w:framePr w:w="10440" w:wrap="notBeside" w:vAnchor="text" w:hAnchor="text" w:xAlign="center" w:y="1"/>
              <w:rPr>
                <w:sz w:val="10"/>
                <w:szCs w:val="10"/>
              </w:rPr>
            </w:pPr>
          </w:p>
        </w:tc>
        <w:tc>
          <w:tcPr>
            <w:tcW w:w="3997" w:type="dxa"/>
            <w:tcBorders>
              <w:top w:val="single" w:sz="4" w:space="0" w:color="auto"/>
              <w:left w:val="single" w:sz="4" w:space="0" w:color="auto"/>
              <w:bottom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Итого:</w:t>
            </w:r>
          </w:p>
        </w:tc>
        <w:tc>
          <w:tcPr>
            <w:tcW w:w="2872" w:type="dxa"/>
            <w:tcBorders>
              <w:top w:val="single" w:sz="4" w:space="0" w:color="auto"/>
              <w:left w:val="single" w:sz="4" w:space="0" w:color="auto"/>
              <w:bottom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35</w:t>
            </w:r>
          </w:p>
        </w:tc>
        <w:tc>
          <w:tcPr>
            <w:tcW w:w="2890" w:type="dxa"/>
            <w:tcBorders>
              <w:top w:val="single" w:sz="4" w:space="0" w:color="auto"/>
              <w:left w:val="single" w:sz="4" w:space="0" w:color="auto"/>
              <w:bottom w:val="single" w:sz="4" w:space="0" w:color="auto"/>
              <w:right w:val="single" w:sz="4" w:space="0" w:color="auto"/>
            </w:tcBorders>
            <w:shd w:val="clear" w:color="auto" w:fill="FFFFFF"/>
          </w:tcPr>
          <w:p w:rsidR="00D75548" w:rsidRPr="00D75548" w:rsidRDefault="00D75548" w:rsidP="00D75548">
            <w:pPr>
              <w:framePr w:w="10440" w:wrap="notBeside" w:vAnchor="text" w:hAnchor="text" w:xAlign="center" w:y="1"/>
              <w:spacing w:line="240" w:lineRule="exact"/>
              <w:jc w:val="center"/>
              <w:rPr>
                <w:rFonts w:ascii="Times New Roman" w:eastAsia="Times New Roman" w:hAnsi="Times New Roman" w:cs="Times New Roman"/>
              </w:rPr>
            </w:pPr>
            <w:r w:rsidRPr="00D75548">
              <w:rPr>
                <w:rFonts w:ascii="Times New Roman" w:eastAsia="Times New Roman" w:hAnsi="Times New Roman" w:cs="Times New Roman"/>
              </w:rPr>
              <w:t>13(итоговых-6)</w:t>
            </w:r>
          </w:p>
        </w:tc>
      </w:tr>
    </w:tbl>
    <w:p w:rsidR="008D37D2" w:rsidRDefault="008D37D2" w:rsidP="00D75548">
      <w:pPr>
        <w:framePr w:w="10440" w:wrap="notBeside" w:vAnchor="text" w:hAnchor="text" w:xAlign="center" w:y="1"/>
        <w:spacing w:line="240" w:lineRule="exact"/>
        <w:rPr>
          <w:rFonts w:ascii="Times New Roman" w:eastAsia="Times New Roman" w:hAnsi="Times New Roman" w:cs="Times New Roman"/>
          <w:b/>
          <w:bCs/>
        </w:rPr>
      </w:pPr>
    </w:p>
    <w:p w:rsidR="008D37D2" w:rsidRPr="00D75548" w:rsidRDefault="008D37D2" w:rsidP="008D37D2">
      <w:pPr>
        <w:keepNext/>
        <w:keepLines/>
        <w:framePr w:w="10440" w:wrap="notBeside" w:vAnchor="text" w:hAnchor="text" w:xAlign="center" w:y="1"/>
        <w:spacing w:after="492" w:line="240" w:lineRule="exact"/>
        <w:ind w:left="640"/>
        <w:jc w:val="both"/>
        <w:outlineLvl w:val="3"/>
        <w:rPr>
          <w:rFonts w:ascii="Times New Roman" w:eastAsia="Times New Roman" w:hAnsi="Times New Roman" w:cs="Times New Roman"/>
          <w:b/>
          <w:bCs/>
        </w:rPr>
      </w:pPr>
      <w:r w:rsidRPr="00D75548">
        <w:rPr>
          <w:rFonts w:ascii="Times New Roman" w:eastAsia="Times New Roman" w:hAnsi="Times New Roman" w:cs="Times New Roman"/>
          <w:b/>
          <w:bCs/>
        </w:rPr>
        <w:t>Итого за курс: 34ч.+ 1ч. резерв (35ч)</w:t>
      </w:r>
    </w:p>
    <w:p w:rsidR="008D37D2" w:rsidRDefault="008D37D2" w:rsidP="00D75548">
      <w:pPr>
        <w:framePr w:w="10440" w:wrap="notBeside" w:vAnchor="text" w:hAnchor="text" w:xAlign="center" w:y="1"/>
        <w:spacing w:line="240" w:lineRule="exact"/>
        <w:rPr>
          <w:rFonts w:ascii="Times New Roman" w:eastAsia="Times New Roman" w:hAnsi="Times New Roman" w:cs="Times New Roman"/>
          <w:b/>
          <w:bCs/>
        </w:rPr>
      </w:pPr>
    </w:p>
    <w:p w:rsidR="008D37D2" w:rsidRDefault="008D37D2" w:rsidP="00D75548">
      <w:pPr>
        <w:framePr w:w="10440" w:wrap="notBeside" w:vAnchor="text" w:hAnchor="text" w:xAlign="center" w:y="1"/>
        <w:spacing w:line="240" w:lineRule="exact"/>
        <w:rPr>
          <w:rFonts w:ascii="Times New Roman" w:eastAsia="Times New Roman" w:hAnsi="Times New Roman" w:cs="Times New Roman"/>
          <w:b/>
          <w:bCs/>
        </w:rPr>
      </w:pPr>
    </w:p>
    <w:p w:rsidR="00D75548" w:rsidRDefault="00D75548" w:rsidP="00D75548">
      <w:pPr>
        <w:framePr w:w="10440" w:wrap="notBeside" w:vAnchor="text" w:hAnchor="text" w:xAlign="center" w:y="1"/>
        <w:spacing w:line="240" w:lineRule="exact"/>
        <w:rPr>
          <w:rFonts w:ascii="Times New Roman" w:eastAsia="Times New Roman" w:hAnsi="Times New Roman" w:cs="Times New Roman"/>
          <w:b/>
          <w:bCs/>
        </w:rPr>
      </w:pPr>
      <w:r w:rsidRPr="00D75548">
        <w:rPr>
          <w:rFonts w:ascii="Times New Roman" w:eastAsia="Times New Roman" w:hAnsi="Times New Roman" w:cs="Times New Roman"/>
          <w:b/>
          <w:bCs/>
        </w:rPr>
        <w:t>Содержание учебного предмета «География»</w:t>
      </w:r>
    </w:p>
    <w:p w:rsidR="008D37D2" w:rsidRDefault="008D37D2" w:rsidP="00D75548">
      <w:pPr>
        <w:framePr w:w="10440" w:wrap="notBeside" w:vAnchor="text" w:hAnchor="text" w:xAlign="center" w:y="1"/>
        <w:spacing w:line="240" w:lineRule="exact"/>
        <w:rPr>
          <w:rFonts w:ascii="Times New Roman" w:eastAsia="Times New Roman" w:hAnsi="Times New Roman" w:cs="Times New Roman"/>
          <w:b/>
          <w:bCs/>
        </w:rPr>
      </w:pPr>
    </w:p>
    <w:p w:rsidR="008D37D2" w:rsidRPr="00D75548" w:rsidRDefault="008D37D2" w:rsidP="00D75548">
      <w:pPr>
        <w:framePr w:w="10440" w:wrap="notBeside" w:vAnchor="text" w:hAnchor="text" w:xAlign="center" w:y="1"/>
        <w:spacing w:line="240" w:lineRule="exact"/>
        <w:rPr>
          <w:rFonts w:ascii="Times New Roman" w:eastAsia="Times New Roman" w:hAnsi="Times New Roman" w:cs="Times New Roman"/>
          <w:b/>
          <w:bCs/>
        </w:rPr>
      </w:pPr>
    </w:p>
    <w:p w:rsidR="00D75548" w:rsidRPr="00D75548" w:rsidRDefault="00D75548" w:rsidP="00D75548">
      <w:pPr>
        <w:framePr w:w="10440" w:wrap="notBeside" w:vAnchor="text" w:hAnchor="text" w:xAlign="center" w:y="1"/>
        <w:rPr>
          <w:sz w:val="2"/>
          <w:szCs w:val="2"/>
        </w:rPr>
      </w:pPr>
    </w:p>
    <w:p w:rsidR="00D75548" w:rsidRPr="00D75548" w:rsidRDefault="00D75548" w:rsidP="00D75548">
      <w:pPr>
        <w:rPr>
          <w:sz w:val="2"/>
          <w:szCs w:val="2"/>
        </w:rPr>
      </w:pPr>
    </w:p>
    <w:p w:rsidR="00D75548" w:rsidRPr="00D75548" w:rsidRDefault="00D75548" w:rsidP="00D75548">
      <w:pPr>
        <w:keepNext/>
        <w:keepLines/>
        <w:spacing w:before="206" w:line="240" w:lineRule="exact"/>
        <w:ind w:left="1220"/>
        <w:outlineLvl w:val="3"/>
        <w:rPr>
          <w:rFonts w:ascii="Times New Roman" w:eastAsia="Times New Roman" w:hAnsi="Times New Roman" w:cs="Times New Roman"/>
          <w:bCs/>
        </w:rPr>
      </w:pPr>
      <w:bookmarkStart w:id="78" w:name="bookmark123"/>
      <w:r w:rsidRPr="00D75548">
        <w:rPr>
          <w:rFonts w:ascii="Times New Roman" w:eastAsia="Times New Roman" w:hAnsi="Times New Roman" w:cs="Times New Roman"/>
          <w:bCs/>
        </w:rPr>
        <w:t>Тема 1. Регионы и страны</w:t>
      </w:r>
      <w:bookmarkEnd w:id="78"/>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Регион. Региональная география. Культурно-исторические регионы мира. Центры экономической мощи и «полюсы» бедности.</w:t>
      </w:r>
    </w:p>
    <w:p w:rsidR="00D75548" w:rsidRPr="00D75548" w:rsidRDefault="00D75548" w:rsidP="00D75548">
      <w:pPr>
        <w:spacing w:line="274" w:lineRule="exact"/>
        <w:ind w:left="640" w:firstLine="580"/>
        <w:jc w:val="both"/>
        <w:rPr>
          <w:rFonts w:ascii="Times New Roman" w:eastAsia="Times New Roman" w:hAnsi="Times New Roman" w:cs="Times New Roman"/>
          <w:i/>
          <w:iCs/>
        </w:rPr>
      </w:pPr>
      <w:r w:rsidRPr="00D75548">
        <w:rPr>
          <w:rFonts w:ascii="Times New Roman" w:eastAsia="Times New Roman" w:hAnsi="Times New Roman" w:cs="Times New Roman"/>
          <w:i/>
          <w:iCs/>
        </w:rPr>
        <w:t>Англо-Саксонская Америка.</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Соединённые Штаты Америки</w:t>
      </w:r>
      <w:r w:rsidRPr="00D75548">
        <w:rPr>
          <w:rFonts w:ascii="Times New Roman" w:eastAsia="Times New Roman" w:hAnsi="Times New Roman" w:cs="Times New Roman"/>
          <w:bCs/>
          <w:i/>
          <w:iCs/>
          <w:spacing w:val="30"/>
          <w:sz w:val="23"/>
          <w:szCs w:val="23"/>
        </w:rPr>
        <w:t>.</w:t>
      </w:r>
      <w:r w:rsidRPr="00D75548">
        <w:rPr>
          <w:rFonts w:ascii="Times New Roman" w:eastAsia="Times New Roman" w:hAnsi="Times New Roman" w:cs="Times New Roman"/>
          <w:bCs/>
        </w:rPr>
        <w:t xml:space="preserve"> Географическое положение. Природные условия и ресурсы. История открытия и освоения. Особенности населения. Роль иммиграции в формировании американской нации. Экономика США.</w:t>
      </w:r>
    </w:p>
    <w:p w:rsidR="00D75548" w:rsidRPr="00D75548" w:rsidRDefault="00184831"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Канада.</w:t>
      </w:r>
      <w:r w:rsidRPr="00D75548">
        <w:rPr>
          <w:rFonts w:ascii="Times New Roman" w:eastAsia="Times New Roman" w:hAnsi="Times New Roman" w:cs="Times New Roman"/>
          <w:bCs/>
        </w:rPr>
        <w:t xml:space="preserve"> Географическое</w:t>
      </w:r>
      <w:r w:rsidR="00D75548" w:rsidRPr="00D75548">
        <w:rPr>
          <w:rFonts w:ascii="Times New Roman" w:eastAsia="Times New Roman" w:hAnsi="Times New Roman" w:cs="Times New Roman"/>
          <w:bCs/>
        </w:rPr>
        <w:t xml:space="preserve"> положение. Природные условия и ресурсы. Особенности населения. Развитие экономики.</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Практическая работа:</w:t>
      </w:r>
    </w:p>
    <w:p w:rsidR="00D75548" w:rsidRPr="00D75548" w:rsidRDefault="00D75548" w:rsidP="002D0FAC">
      <w:pPr>
        <w:numPr>
          <w:ilvl w:val="0"/>
          <w:numId w:val="56"/>
        </w:numPr>
        <w:tabs>
          <w:tab w:val="left" w:pos="1579"/>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Характеристика одной из отраслей экономики США.</w:t>
      </w:r>
    </w:p>
    <w:p w:rsidR="00D75548" w:rsidRPr="00D75548" w:rsidRDefault="00D75548" w:rsidP="00D75548">
      <w:pPr>
        <w:spacing w:line="274" w:lineRule="exact"/>
        <w:ind w:left="640" w:firstLine="580"/>
        <w:jc w:val="both"/>
        <w:rPr>
          <w:rFonts w:ascii="Times New Roman" w:eastAsia="Times New Roman" w:hAnsi="Times New Roman" w:cs="Times New Roman"/>
          <w:i/>
          <w:iCs/>
        </w:rPr>
      </w:pPr>
      <w:r w:rsidRPr="00D75548">
        <w:rPr>
          <w:rFonts w:ascii="Times New Roman" w:eastAsia="Times New Roman" w:hAnsi="Times New Roman" w:cs="Times New Roman"/>
          <w:i/>
          <w:iCs/>
        </w:rPr>
        <w:t>Латинская Америка.</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Географическое положение. Политическая карта региона. Природные условия и ресурсы. Население: этнический состав, темпы роста. Экономика: современные экономические преобразования, отрасли специализации. Регионы Латинской Америки: Карибский регион, Андские страны, Атлантический регион. Особенности их развития.</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Практическая работа:</w:t>
      </w:r>
    </w:p>
    <w:p w:rsidR="00D75548" w:rsidRPr="00D75548" w:rsidRDefault="00D75548" w:rsidP="002D0FAC">
      <w:pPr>
        <w:numPr>
          <w:ilvl w:val="0"/>
          <w:numId w:val="56"/>
        </w:numPr>
        <w:tabs>
          <w:tab w:val="left" w:pos="1613"/>
        </w:tabs>
        <w:spacing w:line="274" w:lineRule="exact"/>
        <w:rPr>
          <w:rFonts w:ascii="Times New Roman" w:eastAsia="Times New Roman" w:hAnsi="Times New Roman" w:cs="Times New Roman"/>
          <w:bCs/>
        </w:rPr>
      </w:pPr>
      <w:r w:rsidRPr="00D75548">
        <w:rPr>
          <w:rFonts w:ascii="Times New Roman" w:eastAsia="Times New Roman" w:hAnsi="Times New Roman" w:cs="Times New Roman"/>
          <w:bCs/>
        </w:rPr>
        <w:t xml:space="preserve">Нанесение на контурную карту основных природных ресурсов Латинской Америки. </w:t>
      </w:r>
      <w:r w:rsidRPr="00D75548">
        <w:rPr>
          <w:rFonts w:ascii="Times New Roman" w:eastAsia="Times New Roman" w:hAnsi="Times New Roman" w:cs="Times New Roman"/>
          <w:i/>
          <w:iCs/>
        </w:rPr>
        <w:t>Западная Европа.</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Географическое положение и состав региона. Традиционные субрегионы Западной Европы. Природные условия и ресурсы. Население. Экономика.</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Германия</w:t>
      </w:r>
      <w:r w:rsidRPr="00D75548">
        <w:rPr>
          <w:rFonts w:ascii="Times New Roman" w:eastAsia="Times New Roman" w:hAnsi="Times New Roman" w:cs="Times New Roman"/>
          <w:bCs/>
          <w:i/>
          <w:iCs/>
          <w:spacing w:val="30"/>
          <w:sz w:val="23"/>
          <w:szCs w:val="23"/>
        </w:rPr>
        <w:t>.</w:t>
      </w:r>
      <w:r w:rsidRPr="00D75548">
        <w:rPr>
          <w:rFonts w:ascii="Times New Roman" w:eastAsia="Times New Roman" w:hAnsi="Times New Roman" w:cs="Times New Roman"/>
          <w:bCs/>
        </w:rPr>
        <w:t xml:space="preserve"> Географическое положение. Природные условия и ресурсы. Население. Экономика.</w:t>
      </w:r>
    </w:p>
    <w:p w:rsidR="00D75548" w:rsidRPr="00D75548" w:rsidRDefault="00184831"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Великобритания.</w:t>
      </w:r>
      <w:r w:rsidRPr="00D75548">
        <w:rPr>
          <w:rFonts w:ascii="Times New Roman" w:eastAsia="Times New Roman" w:hAnsi="Times New Roman" w:cs="Times New Roman"/>
          <w:bCs/>
        </w:rPr>
        <w:t xml:space="preserve"> Географическое</w:t>
      </w:r>
      <w:r w:rsidR="00D75548" w:rsidRPr="00D75548">
        <w:rPr>
          <w:rFonts w:ascii="Times New Roman" w:eastAsia="Times New Roman" w:hAnsi="Times New Roman" w:cs="Times New Roman"/>
          <w:bCs/>
        </w:rPr>
        <w:t xml:space="preserve"> положение. Природные условия и ресурсы. Население. Экономика. Внутренние различия.</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Франция</w:t>
      </w:r>
      <w:r w:rsidRPr="00D75548">
        <w:rPr>
          <w:rFonts w:ascii="Times New Roman" w:eastAsia="Times New Roman" w:hAnsi="Times New Roman" w:cs="Times New Roman"/>
          <w:bCs/>
          <w:i/>
          <w:iCs/>
          <w:spacing w:val="30"/>
          <w:sz w:val="23"/>
          <w:szCs w:val="23"/>
        </w:rPr>
        <w:t>.</w:t>
      </w:r>
      <w:r w:rsidRPr="00D75548">
        <w:rPr>
          <w:rFonts w:ascii="Times New Roman" w:eastAsia="Times New Roman" w:hAnsi="Times New Roman" w:cs="Times New Roman"/>
          <w:bCs/>
        </w:rPr>
        <w:t xml:space="preserve"> Географическое положение. Природные условия и ресурсы. Население. Экономика. Внутренние различия.</w:t>
      </w:r>
    </w:p>
    <w:p w:rsidR="00D75548" w:rsidRPr="00D75548" w:rsidRDefault="00D75548" w:rsidP="00D75548">
      <w:pPr>
        <w:spacing w:line="274" w:lineRule="exact"/>
        <w:ind w:left="1220"/>
        <w:rPr>
          <w:rFonts w:ascii="Times New Roman" w:eastAsia="Times New Roman" w:hAnsi="Times New Roman" w:cs="Times New Roman"/>
          <w:bCs/>
        </w:rPr>
      </w:pPr>
      <w:r w:rsidRPr="00D75548">
        <w:rPr>
          <w:rFonts w:ascii="Times New Roman" w:eastAsia="Times New Roman" w:hAnsi="Times New Roman" w:cs="Times New Roman"/>
          <w:i/>
          <w:iCs/>
        </w:rPr>
        <w:t>Италия</w:t>
      </w:r>
      <w:r w:rsidRPr="00D75548">
        <w:rPr>
          <w:rFonts w:ascii="Times New Roman" w:eastAsia="Times New Roman" w:hAnsi="Times New Roman" w:cs="Times New Roman"/>
          <w:bCs/>
          <w:i/>
          <w:iCs/>
          <w:spacing w:val="30"/>
          <w:sz w:val="23"/>
          <w:szCs w:val="23"/>
        </w:rPr>
        <w:t>.</w:t>
      </w:r>
      <w:r w:rsidRPr="00D75548">
        <w:rPr>
          <w:rFonts w:ascii="Times New Roman" w:eastAsia="Times New Roman" w:hAnsi="Times New Roman" w:cs="Times New Roman"/>
          <w:bCs/>
        </w:rPr>
        <w:t xml:space="preserve"> Географическое положение. Население. Экономика. Внутренние различия. Практические работы:</w:t>
      </w:r>
    </w:p>
    <w:p w:rsidR="00D75548" w:rsidRPr="00D75548" w:rsidRDefault="00D75548" w:rsidP="002D0FAC">
      <w:pPr>
        <w:numPr>
          <w:ilvl w:val="0"/>
          <w:numId w:val="56"/>
        </w:numPr>
        <w:tabs>
          <w:tab w:val="left" w:pos="1603"/>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выполнение теста «Природные ресурсы Германии»;</w:t>
      </w:r>
    </w:p>
    <w:p w:rsidR="00D75548" w:rsidRPr="00D75548" w:rsidRDefault="00D75548" w:rsidP="002D0FAC">
      <w:pPr>
        <w:numPr>
          <w:ilvl w:val="0"/>
          <w:numId w:val="56"/>
        </w:numPr>
        <w:tabs>
          <w:tab w:val="left" w:pos="1603"/>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Характеристика одного из регионов Франции;</w:t>
      </w:r>
    </w:p>
    <w:p w:rsidR="00D75548" w:rsidRPr="00D75548" w:rsidRDefault="00D75548" w:rsidP="002D0FAC">
      <w:pPr>
        <w:numPr>
          <w:ilvl w:val="0"/>
          <w:numId w:val="56"/>
        </w:numPr>
        <w:tabs>
          <w:tab w:val="left" w:pos="1609"/>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Сравнительная экономико-географическая характеристика двух государств Западной Европы (по выбору учащегося).</w:t>
      </w:r>
    </w:p>
    <w:p w:rsidR="00D75548" w:rsidRPr="00D75548" w:rsidRDefault="00D75548" w:rsidP="00D75548">
      <w:pPr>
        <w:spacing w:line="274" w:lineRule="exact"/>
        <w:ind w:left="640" w:firstLine="580"/>
        <w:jc w:val="both"/>
        <w:rPr>
          <w:rFonts w:ascii="Times New Roman" w:eastAsia="Times New Roman" w:hAnsi="Times New Roman" w:cs="Times New Roman"/>
          <w:i/>
          <w:iCs/>
        </w:rPr>
      </w:pPr>
      <w:r w:rsidRPr="00D75548">
        <w:rPr>
          <w:rFonts w:ascii="Times New Roman" w:eastAsia="Times New Roman" w:hAnsi="Times New Roman" w:cs="Times New Roman"/>
          <w:i/>
          <w:iCs/>
        </w:rPr>
        <w:t>Центрально-Восточная Европа.</w:t>
      </w:r>
    </w:p>
    <w:p w:rsidR="00D75548" w:rsidRPr="00D75548" w:rsidRDefault="00D75548" w:rsidP="00D75548">
      <w:pPr>
        <w:spacing w:line="274" w:lineRule="exact"/>
        <w:ind w:left="1220"/>
        <w:rPr>
          <w:rFonts w:ascii="Times New Roman" w:eastAsia="Times New Roman" w:hAnsi="Times New Roman" w:cs="Times New Roman"/>
          <w:bCs/>
        </w:rPr>
      </w:pPr>
      <w:r w:rsidRPr="00D75548">
        <w:rPr>
          <w:rFonts w:ascii="Times New Roman" w:eastAsia="Times New Roman" w:hAnsi="Times New Roman" w:cs="Times New Roman"/>
          <w:bCs/>
        </w:rPr>
        <w:t xml:space="preserve">Состав региона. Географическое положение. Население. Экономика. Внутренние различия. </w:t>
      </w:r>
      <w:r w:rsidRPr="00D75548">
        <w:rPr>
          <w:rFonts w:ascii="Times New Roman" w:eastAsia="Times New Roman" w:hAnsi="Times New Roman" w:cs="Times New Roman"/>
          <w:i/>
          <w:iCs/>
        </w:rPr>
        <w:t>Постсоветский регион.</w:t>
      </w:r>
    </w:p>
    <w:p w:rsidR="00D75548" w:rsidRPr="00D75548" w:rsidRDefault="00D75548" w:rsidP="00D75548">
      <w:pPr>
        <w:spacing w:line="274" w:lineRule="exact"/>
        <w:ind w:left="640" w:firstLine="580"/>
        <w:rPr>
          <w:rFonts w:ascii="Times New Roman" w:eastAsia="Times New Roman" w:hAnsi="Times New Roman" w:cs="Times New Roman"/>
          <w:bCs/>
        </w:rPr>
      </w:pPr>
      <w:r w:rsidRPr="00D75548">
        <w:rPr>
          <w:rFonts w:ascii="Times New Roman" w:eastAsia="Times New Roman" w:hAnsi="Times New Roman" w:cs="Times New Roman"/>
          <w:bCs/>
        </w:rPr>
        <w:t>Географическое положение. Образование СНГ. Белоруссия и Молдавия. Страны Закавказья. Центральноазиатский регион. Природные условия и ресурсы. Население. Экономика. Особенности и проблемы развития промышленности и сельского хозяйства стран СНГ. Практическая работа:</w:t>
      </w:r>
    </w:p>
    <w:p w:rsidR="00D75548" w:rsidRPr="00D75548" w:rsidRDefault="00D75548" w:rsidP="002D0FAC">
      <w:pPr>
        <w:numPr>
          <w:ilvl w:val="0"/>
          <w:numId w:val="56"/>
        </w:numPr>
        <w:tabs>
          <w:tab w:val="left" w:pos="1598"/>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выявление причин военного конфликта в Абхазии и Южной Осетии в 2008г.</w:t>
      </w:r>
    </w:p>
    <w:p w:rsidR="00D75548" w:rsidRPr="00D75548" w:rsidRDefault="00D75548" w:rsidP="00D75548">
      <w:pPr>
        <w:spacing w:line="274" w:lineRule="exact"/>
        <w:ind w:left="640" w:firstLine="580"/>
        <w:jc w:val="both"/>
        <w:rPr>
          <w:rFonts w:ascii="Times New Roman" w:eastAsia="Times New Roman" w:hAnsi="Times New Roman" w:cs="Times New Roman"/>
          <w:i/>
          <w:iCs/>
        </w:rPr>
      </w:pPr>
      <w:r w:rsidRPr="00D75548">
        <w:rPr>
          <w:rFonts w:ascii="Times New Roman" w:eastAsia="Times New Roman" w:hAnsi="Times New Roman" w:cs="Times New Roman"/>
          <w:i/>
          <w:iCs/>
        </w:rPr>
        <w:t>Зарубежная Азия.</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Географическое положение. Природное своеобразие и ресурсы. Население.</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Китайская Народная Республика</w:t>
      </w:r>
      <w:r w:rsidRPr="00D75548">
        <w:rPr>
          <w:rFonts w:ascii="Times New Roman" w:eastAsia="Times New Roman" w:hAnsi="Times New Roman" w:cs="Times New Roman"/>
          <w:bCs/>
          <w:i/>
          <w:iCs/>
          <w:spacing w:val="30"/>
          <w:sz w:val="23"/>
          <w:szCs w:val="23"/>
        </w:rPr>
        <w:t>.</w:t>
      </w:r>
      <w:r w:rsidRPr="00D75548">
        <w:rPr>
          <w:rFonts w:ascii="Times New Roman" w:eastAsia="Times New Roman" w:hAnsi="Times New Roman" w:cs="Times New Roman"/>
          <w:bCs/>
        </w:rPr>
        <w:t xml:space="preserve"> Географическое положение. Природные условия и ресурсы. Население. Демографическая политика. Экономика. Внутренние различия. Крупнейшие экономические зоны.</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i/>
          <w:iCs/>
        </w:rPr>
        <w:t>Япония</w:t>
      </w:r>
      <w:r w:rsidRPr="00D75548">
        <w:rPr>
          <w:rFonts w:ascii="Times New Roman" w:eastAsia="Times New Roman" w:hAnsi="Times New Roman" w:cs="Times New Roman"/>
          <w:bCs/>
          <w:i/>
          <w:iCs/>
          <w:spacing w:val="30"/>
          <w:sz w:val="23"/>
          <w:szCs w:val="23"/>
        </w:rPr>
        <w:t>.</w:t>
      </w:r>
      <w:r w:rsidRPr="00D75548">
        <w:rPr>
          <w:rFonts w:ascii="Times New Roman" w:eastAsia="Times New Roman" w:hAnsi="Times New Roman" w:cs="Times New Roman"/>
          <w:bCs/>
        </w:rPr>
        <w:t xml:space="preserve"> Географическое положение. Природные условия и ресурсы. Население. Экономика. Крупнейшие мегалополисы. Японское экономическое чудо.</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Практические работы:</w:t>
      </w:r>
    </w:p>
    <w:p w:rsidR="00D75548" w:rsidRPr="00D75548" w:rsidRDefault="00D75548" w:rsidP="002D0FAC">
      <w:pPr>
        <w:numPr>
          <w:ilvl w:val="0"/>
          <w:numId w:val="56"/>
        </w:numPr>
        <w:tabs>
          <w:tab w:val="left" w:pos="1598"/>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Характеристика одной из отраслей экономики Китайской Народной Республики;</w:t>
      </w:r>
    </w:p>
    <w:p w:rsidR="00D75548" w:rsidRPr="00D75548" w:rsidRDefault="00D75548" w:rsidP="002D0FAC">
      <w:pPr>
        <w:numPr>
          <w:ilvl w:val="0"/>
          <w:numId w:val="56"/>
        </w:numPr>
        <w:tabs>
          <w:tab w:val="left" w:pos="1598"/>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 xml:space="preserve">выполнение теста «Г </w:t>
      </w:r>
      <w:r w:rsidR="00184831" w:rsidRPr="00D75548">
        <w:rPr>
          <w:rFonts w:ascii="Times New Roman" w:eastAsia="Times New Roman" w:hAnsi="Times New Roman" w:cs="Times New Roman"/>
          <w:bCs/>
        </w:rPr>
        <w:t>географическое</w:t>
      </w:r>
      <w:r w:rsidRPr="00D75548">
        <w:rPr>
          <w:rFonts w:ascii="Times New Roman" w:eastAsia="Times New Roman" w:hAnsi="Times New Roman" w:cs="Times New Roman"/>
          <w:bCs/>
        </w:rPr>
        <w:t xml:space="preserve"> положение Японии»</w:t>
      </w:r>
    </w:p>
    <w:p w:rsidR="00D75548" w:rsidRPr="00D75548" w:rsidRDefault="00D75548" w:rsidP="00D75548">
      <w:pPr>
        <w:spacing w:line="274" w:lineRule="exact"/>
        <w:ind w:left="640" w:firstLine="580"/>
        <w:jc w:val="both"/>
        <w:rPr>
          <w:rFonts w:ascii="Times New Roman" w:eastAsia="Times New Roman" w:hAnsi="Times New Roman" w:cs="Times New Roman"/>
          <w:i/>
          <w:iCs/>
        </w:rPr>
      </w:pPr>
      <w:r w:rsidRPr="00D75548">
        <w:rPr>
          <w:rFonts w:ascii="Times New Roman" w:eastAsia="Times New Roman" w:hAnsi="Times New Roman" w:cs="Times New Roman"/>
          <w:i/>
          <w:iCs/>
        </w:rPr>
        <w:t>Юго-Восточная Азия.</w:t>
      </w:r>
    </w:p>
    <w:p w:rsidR="00D75548" w:rsidRPr="00D75548" w:rsidRDefault="00D75548" w:rsidP="00D75548">
      <w:pPr>
        <w:spacing w:line="274" w:lineRule="exact"/>
        <w:ind w:left="640" w:firstLine="580"/>
        <w:jc w:val="both"/>
        <w:rPr>
          <w:rFonts w:ascii="Times New Roman" w:eastAsia="Times New Roman" w:hAnsi="Times New Roman" w:cs="Times New Roman"/>
          <w:bCs/>
        </w:rPr>
      </w:pPr>
      <w:r w:rsidRPr="00D75548">
        <w:rPr>
          <w:rFonts w:ascii="Times New Roman" w:eastAsia="Times New Roman" w:hAnsi="Times New Roman" w:cs="Times New Roman"/>
          <w:bCs/>
        </w:rPr>
        <w:t>Географическое положение. Природные условия и ресурсы. Население. Экономика. Типично промышленные и типично аграрные государства.</w:t>
      </w:r>
    </w:p>
    <w:p w:rsidR="00D75548" w:rsidRPr="00D75548" w:rsidRDefault="00D75548" w:rsidP="00D75548">
      <w:pPr>
        <w:spacing w:line="274" w:lineRule="exact"/>
        <w:ind w:left="620" w:firstLine="560"/>
        <w:jc w:val="both"/>
        <w:rPr>
          <w:rFonts w:ascii="Times New Roman" w:eastAsia="Times New Roman" w:hAnsi="Times New Roman" w:cs="Times New Roman"/>
          <w:i/>
          <w:iCs/>
        </w:rPr>
      </w:pPr>
      <w:r w:rsidRPr="00D75548">
        <w:rPr>
          <w:rFonts w:ascii="Times New Roman" w:eastAsia="Times New Roman" w:hAnsi="Times New Roman" w:cs="Times New Roman"/>
          <w:i/>
          <w:iCs/>
        </w:rPr>
        <w:t>Южная Азия.</w:t>
      </w:r>
    </w:p>
    <w:p w:rsidR="00D75548" w:rsidRPr="00D75548" w:rsidRDefault="00D75548" w:rsidP="00D75548">
      <w:pPr>
        <w:spacing w:line="274" w:lineRule="exact"/>
        <w:ind w:left="620" w:right="160" w:firstLine="560"/>
        <w:jc w:val="both"/>
        <w:rPr>
          <w:rFonts w:ascii="Times New Roman" w:eastAsia="Times New Roman" w:hAnsi="Times New Roman" w:cs="Times New Roman"/>
          <w:bCs/>
        </w:rPr>
      </w:pPr>
      <w:r w:rsidRPr="00D75548">
        <w:rPr>
          <w:rFonts w:ascii="Times New Roman" w:eastAsia="Times New Roman" w:hAnsi="Times New Roman" w:cs="Times New Roman"/>
          <w:bCs/>
        </w:rPr>
        <w:t>Формирование политической карты региона. Природа и ресурсы. Население. Пестрота этнического и религиозного состава. Рост населения. Экономика.</w:t>
      </w:r>
    </w:p>
    <w:p w:rsidR="00D75548" w:rsidRPr="00D75548" w:rsidRDefault="00D75548" w:rsidP="00D75548">
      <w:pPr>
        <w:spacing w:line="274" w:lineRule="exact"/>
        <w:ind w:left="620" w:firstLine="560"/>
        <w:jc w:val="both"/>
        <w:rPr>
          <w:rFonts w:ascii="Times New Roman" w:eastAsia="Times New Roman" w:hAnsi="Times New Roman" w:cs="Times New Roman"/>
          <w:i/>
          <w:iCs/>
        </w:rPr>
      </w:pPr>
      <w:r w:rsidRPr="00D75548">
        <w:rPr>
          <w:rFonts w:ascii="Times New Roman" w:eastAsia="Times New Roman" w:hAnsi="Times New Roman" w:cs="Times New Roman"/>
          <w:i/>
          <w:iCs/>
        </w:rPr>
        <w:t>Юго-Западная Азия и Северная Африка.</w:t>
      </w:r>
    </w:p>
    <w:p w:rsidR="00D75548" w:rsidRPr="00D75548" w:rsidRDefault="00D75548" w:rsidP="00D75548">
      <w:pPr>
        <w:spacing w:line="274" w:lineRule="exact"/>
        <w:ind w:left="620" w:right="160" w:firstLine="560"/>
        <w:jc w:val="both"/>
        <w:rPr>
          <w:rFonts w:ascii="Times New Roman" w:eastAsia="Times New Roman" w:hAnsi="Times New Roman" w:cs="Times New Roman"/>
          <w:bCs/>
        </w:rPr>
      </w:pPr>
      <w:r w:rsidRPr="00D75548">
        <w:rPr>
          <w:rFonts w:ascii="Times New Roman" w:eastAsia="Times New Roman" w:hAnsi="Times New Roman" w:cs="Times New Roman"/>
          <w:bCs/>
        </w:rPr>
        <w:t>Географическое положение. Природные условия и ресурсы. Население. Демографическая ситуация. Экономика. Внутренние различия.</w:t>
      </w:r>
    </w:p>
    <w:p w:rsidR="00D75548" w:rsidRPr="00D75548" w:rsidRDefault="00D75548" w:rsidP="00D75548">
      <w:pPr>
        <w:spacing w:line="274" w:lineRule="exact"/>
        <w:ind w:left="620" w:firstLine="56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Практическая работа:</w:t>
      </w:r>
    </w:p>
    <w:p w:rsidR="00D75548" w:rsidRPr="00D75548" w:rsidRDefault="00D75548" w:rsidP="002D0FAC">
      <w:pPr>
        <w:numPr>
          <w:ilvl w:val="0"/>
          <w:numId w:val="56"/>
        </w:numPr>
        <w:tabs>
          <w:tab w:val="left" w:pos="1574"/>
        </w:tabs>
        <w:spacing w:line="274" w:lineRule="exact"/>
        <w:ind w:right="160"/>
        <w:jc w:val="both"/>
        <w:rPr>
          <w:rFonts w:ascii="Times New Roman" w:eastAsia="Times New Roman" w:hAnsi="Times New Roman" w:cs="Times New Roman"/>
          <w:bCs/>
        </w:rPr>
      </w:pPr>
      <w:r w:rsidRPr="00D75548">
        <w:rPr>
          <w:rFonts w:ascii="Times New Roman" w:eastAsia="Times New Roman" w:hAnsi="Times New Roman" w:cs="Times New Roman"/>
          <w:bCs/>
        </w:rPr>
        <w:t>Экономико-географическая характеристика одного из государств Аравийского полуострова.</w:t>
      </w:r>
    </w:p>
    <w:p w:rsidR="00D75548" w:rsidRPr="00D75548" w:rsidRDefault="00D75548" w:rsidP="00D75548">
      <w:pPr>
        <w:spacing w:line="274" w:lineRule="exact"/>
        <w:ind w:left="620" w:firstLine="560"/>
        <w:jc w:val="both"/>
        <w:rPr>
          <w:rFonts w:ascii="Times New Roman" w:eastAsia="Times New Roman" w:hAnsi="Times New Roman" w:cs="Times New Roman"/>
          <w:i/>
          <w:iCs/>
        </w:rPr>
      </w:pPr>
      <w:r w:rsidRPr="00D75548">
        <w:rPr>
          <w:rFonts w:ascii="Times New Roman" w:eastAsia="Times New Roman" w:hAnsi="Times New Roman" w:cs="Times New Roman"/>
          <w:i/>
          <w:iCs/>
        </w:rPr>
        <w:t>Тропическая Африка и ЮАР.</w:t>
      </w:r>
    </w:p>
    <w:p w:rsidR="00D75548" w:rsidRPr="00D75548" w:rsidRDefault="00D75548" w:rsidP="00D75548">
      <w:pPr>
        <w:spacing w:line="274" w:lineRule="exact"/>
        <w:ind w:left="620" w:right="160" w:firstLine="560"/>
        <w:jc w:val="both"/>
        <w:rPr>
          <w:rFonts w:ascii="Times New Roman" w:eastAsia="Times New Roman" w:hAnsi="Times New Roman" w:cs="Times New Roman"/>
          <w:bCs/>
        </w:rPr>
      </w:pPr>
      <w:r w:rsidRPr="00D75548">
        <w:rPr>
          <w:rFonts w:ascii="Times New Roman" w:eastAsia="Times New Roman" w:hAnsi="Times New Roman" w:cs="Times New Roman"/>
          <w:bCs/>
        </w:rPr>
        <w:t>Состав региона. Географическое положение. Природные условия и ресурсы. Население. Медный пояс. Нефтепромыслы Нигерии.</w:t>
      </w:r>
    </w:p>
    <w:p w:rsidR="00D75548" w:rsidRPr="00D75548" w:rsidRDefault="00D75548" w:rsidP="00D75548">
      <w:pPr>
        <w:spacing w:line="274" w:lineRule="exact"/>
        <w:ind w:left="620" w:right="160" w:firstLine="560"/>
        <w:jc w:val="both"/>
        <w:rPr>
          <w:rFonts w:ascii="Times New Roman" w:eastAsia="Times New Roman" w:hAnsi="Times New Roman" w:cs="Times New Roman"/>
          <w:bCs/>
        </w:rPr>
      </w:pPr>
      <w:r w:rsidRPr="00D75548">
        <w:rPr>
          <w:rFonts w:ascii="Times New Roman" w:eastAsia="Times New Roman" w:hAnsi="Times New Roman" w:cs="Times New Roman"/>
          <w:bCs/>
        </w:rPr>
        <w:t>Южно-Африканская Республика - единственное экономически развитое государство Африки.</w:t>
      </w:r>
    </w:p>
    <w:p w:rsidR="00D75548" w:rsidRPr="00D75548" w:rsidRDefault="00D75548" w:rsidP="00D75548">
      <w:pPr>
        <w:spacing w:line="274" w:lineRule="exact"/>
        <w:ind w:left="620" w:firstLine="56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Практическая работа:</w:t>
      </w:r>
    </w:p>
    <w:p w:rsidR="00D75548" w:rsidRPr="00D75548" w:rsidRDefault="00D75548" w:rsidP="002D0FAC">
      <w:pPr>
        <w:numPr>
          <w:ilvl w:val="0"/>
          <w:numId w:val="56"/>
        </w:numPr>
        <w:tabs>
          <w:tab w:val="left" w:pos="1706"/>
        </w:tabs>
        <w:spacing w:line="274" w:lineRule="exact"/>
        <w:rPr>
          <w:rFonts w:ascii="Times New Roman" w:eastAsia="Times New Roman" w:hAnsi="Times New Roman" w:cs="Times New Roman"/>
          <w:bCs/>
        </w:rPr>
      </w:pPr>
      <w:r w:rsidRPr="00D75548">
        <w:rPr>
          <w:rFonts w:ascii="Times New Roman" w:eastAsia="Times New Roman" w:hAnsi="Times New Roman" w:cs="Times New Roman"/>
          <w:bCs/>
        </w:rPr>
        <w:t xml:space="preserve">Экономико-географическая характеристика одного из государств Тропической Африки. </w:t>
      </w:r>
      <w:r w:rsidRPr="00D75548">
        <w:rPr>
          <w:rFonts w:ascii="Times New Roman" w:eastAsia="Times New Roman" w:hAnsi="Times New Roman" w:cs="Times New Roman"/>
          <w:i/>
          <w:iCs/>
        </w:rPr>
        <w:t>Австралия и Океания.</w:t>
      </w:r>
    </w:p>
    <w:p w:rsidR="00D75548" w:rsidRPr="00D75548" w:rsidRDefault="00D75548" w:rsidP="00D75548">
      <w:pPr>
        <w:spacing w:line="274" w:lineRule="exact"/>
        <w:ind w:left="620" w:firstLine="560"/>
        <w:jc w:val="both"/>
        <w:rPr>
          <w:rFonts w:ascii="Times New Roman" w:eastAsia="Times New Roman" w:hAnsi="Times New Roman" w:cs="Times New Roman"/>
          <w:bCs/>
        </w:rPr>
      </w:pPr>
      <w:r w:rsidRPr="00D75548">
        <w:rPr>
          <w:rFonts w:ascii="Times New Roman" w:eastAsia="Times New Roman" w:hAnsi="Times New Roman" w:cs="Times New Roman"/>
          <w:bCs/>
        </w:rPr>
        <w:t>Природа. Население. Экономика. Внутренние различия.</w:t>
      </w:r>
    </w:p>
    <w:p w:rsidR="00D75548" w:rsidRPr="00D75548" w:rsidRDefault="00D75548" w:rsidP="00D75548">
      <w:pPr>
        <w:spacing w:line="274" w:lineRule="exact"/>
        <w:ind w:left="620" w:right="160" w:firstLine="560"/>
        <w:jc w:val="both"/>
        <w:rPr>
          <w:rFonts w:ascii="Times New Roman" w:eastAsia="Times New Roman" w:hAnsi="Times New Roman" w:cs="Times New Roman"/>
          <w:bCs/>
        </w:rPr>
      </w:pPr>
      <w:r w:rsidRPr="00D75548">
        <w:rPr>
          <w:rFonts w:ascii="Times New Roman" w:eastAsia="Times New Roman" w:hAnsi="Times New Roman" w:cs="Times New Roman"/>
          <w:bCs/>
        </w:rPr>
        <w:t>Океания: обособленный мир островов. Население, экономика и внутренние различия. Новая Зеландия.</w:t>
      </w:r>
    </w:p>
    <w:p w:rsidR="00D75548" w:rsidRPr="00D75548" w:rsidRDefault="00D75548" w:rsidP="00D75548">
      <w:pPr>
        <w:spacing w:line="274" w:lineRule="exact"/>
        <w:ind w:left="620" w:firstLine="56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Практическая работа:</w:t>
      </w:r>
    </w:p>
    <w:p w:rsidR="00D75548" w:rsidRPr="00D75548" w:rsidRDefault="00D75548" w:rsidP="002D0FAC">
      <w:pPr>
        <w:numPr>
          <w:ilvl w:val="0"/>
          <w:numId w:val="56"/>
        </w:numPr>
        <w:tabs>
          <w:tab w:val="left" w:pos="1663"/>
        </w:tabs>
        <w:spacing w:line="274" w:lineRule="exact"/>
        <w:jc w:val="both"/>
        <w:rPr>
          <w:rFonts w:ascii="Times New Roman" w:eastAsia="Times New Roman" w:hAnsi="Times New Roman" w:cs="Times New Roman"/>
          <w:bCs/>
        </w:rPr>
      </w:pPr>
      <w:r w:rsidRPr="00D75548">
        <w:rPr>
          <w:rFonts w:ascii="Times New Roman" w:eastAsia="Times New Roman" w:hAnsi="Times New Roman" w:cs="Times New Roman"/>
          <w:bCs/>
        </w:rPr>
        <w:t>Составление картосхемы международных экономических связей Австралии.</w:t>
      </w:r>
    </w:p>
    <w:p w:rsidR="00D75548" w:rsidRPr="00D75548" w:rsidRDefault="00D75548" w:rsidP="00D75548">
      <w:pPr>
        <w:keepNext/>
        <w:keepLines/>
        <w:spacing w:line="274" w:lineRule="exact"/>
        <w:ind w:left="620" w:firstLine="560"/>
        <w:jc w:val="both"/>
        <w:outlineLvl w:val="3"/>
        <w:rPr>
          <w:rFonts w:ascii="Times New Roman" w:eastAsia="Times New Roman" w:hAnsi="Times New Roman" w:cs="Times New Roman"/>
          <w:bCs/>
        </w:rPr>
      </w:pPr>
      <w:bookmarkStart w:id="79" w:name="bookmark124"/>
      <w:r w:rsidRPr="00D75548">
        <w:rPr>
          <w:rFonts w:ascii="Times New Roman" w:eastAsia="Times New Roman" w:hAnsi="Times New Roman" w:cs="Times New Roman"/>
          <w:bCs/>
        </w:rPr>
        <w:t>Тема 2. Глобальные проблемы человечества</w:t>
      </w:r>
      <w:bookmarkEnd w:id="79"/>
    </w:p>
    <w:p w:rsidR="00D75548" w:rsidRPr="00D75548" w:rsidRDefault="00D75548" w:rsidP="00D75548">
      <w:pPr>
        <w:spacing w:line="274" w:lineRule="exact"/>
        <w:ind w:left="620" w:right="160" w:firstLine="560"/>
        <w:jc w:val="both"/>
        <w:rPr>
          <w:rFonts w:ascii="Times New Roman" w:eastAsia="Times New Roman" w:hAnsi="Times New Roman" w:cs="Times New Roman"/>
          <w:bCs/>
        </w:rPr>
      </w:pPr>
      <w:r w:rsidRPr="00D75548">
        <w:rPr>
          <w:rFonts w:ascii="Times New Roman" w:eastAsia="Times New Roman" w:hAnsi="Times New Roman" w:cs="Times New Roman"/>
          <w:bCs/>
        </w:rPr>
        <w:t>Классификация глобальных проблем. Глобальные проблемы и география. Взаимосвязь глобальных проблем. Проблема отсталости. Продовольственная проблема. Проблема здоровья и долголетия. Пути решения проблем. Кризис взаимоотношений общества и природы. Деградация глобальной экологической среды.</w:t>
      </w:r>
    </w:p>
    <w:p w:rsidR="00D75548" w:rsidRPr="00D75548" w:rsidRDefault="00D75548" w:rsidP="00D75548">
      <w:pPr>
        <w:spacing w:line="274" w:lineRule="exact"/>
        <w:ind w:left="620" w:firstLine="560"/>
        <w:jc w:val="both"/>
        <w:rPr>
          <w:rFonts w:ascii="Times New Roman" w:eastAsia="Times New Roman" w:hAnsi="Times New Roman" w:cs="Times New Roman"/>
          <w:bCs/>
        </w:rPr>
      </w:pPr>
      <w:r w:rsidRPr="00D75548">
        <w:rPr>
          <w:rFonts w:ascii="Times New Roman" w:eastAsia="Times New Roman" w:hAnsi="Times New Roman" w:cs="Times New Roman"/>
          <w:bCs/>
        </w:rPr>
        <w:t>Практическая работа:</w:t>
      </w:r>
    </w:p>
    <w:p w:rsidR="00D75548" w:rsidRDefault="00D75548" w:rsidP="00D75548">
      <w:pPr>
        <w:ind w:firstLine="567"/>
        <w:jc w:val="both"/>
        <w:rPr>
          <w:rFonts w:ascii="Times New Roman" w:hAnsi="Times New Roman" w:cs="Times New Roman"/>
          <w:b/>
        </w:rPr>
      </w:pPr>
      <w:r w:rsidRPr="00D75548">
        <w:rPr>
          <w:rFonts w:ascii="Times New Roman" w:eastAsia="Times New Roman" w:hAnsi="Times New Roman" w:cs="Times New Roman"/>
          <w:bCs/>
        </w:rPr>
        <w:t>Раскрытие причины, сущность, пути решения одной из глобальных проблем человечества.</w:t>
      </w:r>
    </w:p>
    <w:p w:rsidR="00D75548" w:rsidRDefault="00D75548" w:rsidP="00D75548">
      <w:pPr>
        <w:ind w:firstLine="567"/>
        <w:jc w:val="both"/>
        <w:rPr>
          <w:rFonts w:ascii="Times New Roman" w:hAnsi="Times New Roman" w:cs="Times New Roman"/>
          <w:b/>
        </w:rPr>
      </w:pPr>
    </w:p>
    <w:p w:rsidR="00D75548" w:rsidRPr="00EC69DA" w:rsidRDefault="00D75548" w:rsidP="00D75548">
      <w:pPr>
        <w:ind w:firstLine="567"/>
        <w:jc w:val="both"/>
        <w:rPr>
          <w:rFonts w:ascii="Times New Roman" w:hAnsi="Times New Roman" w:cs="Times New Roman"/>
          <w:b/>
        </w:rPr>
      </w:pPr>
      <w:r w:rsidRPr="00EC69DA">
        <w:rPr>
          <w:rFonts w:ascii="Times New Roman" w:hAnsi="Times New Roman" w:cs="Times New Roman"/>
          <w:b/>
        </w:rPr>
        <w:t>11 класс</w:t>
      </w:r>
    </w:p>
    <w:p w:rsidR="00D75548" w:rsidRPr="00EC69DA" w:rsidRDefault="00D75548" w:rsidP="00D75548">
      <w:pPr>
        <w:ind w:firstLine="567"/>
        <w:jc w:val="both"/>
        <w:rPr>
          <w:rFonts w:ascii="Times New Roman" w:hAnsi="Times New Roman" w:cs="Times New Roman"/>
          <w:b/>
        </w:rPr>
      </w:pPr>
      <w:r w:rsidRPr="00EC69DA">
        <w:rPr>
          <w:rFonts w:ascii="Times New Roman" w:hAnsi="Times New Roman" w:cs="Times New Roman"/>
          <w:b/>
        </w:rPr>
        <w:t xml:space="preserve">Тема 1. Регионы и страны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Регион. Региональная география. Культурно-исторические регионы мира. Центры экономической мощи и «полюсы» бедности.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Практическая работа:</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Характеристика (по типовому плану) одной из международных организаций (по выбору учащегося).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Англо-Саксонская Америка.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Соединённые Штаты Америки</w:t>
      </w:r>
      <w:r w:rsidRPr="00EC69DA">
        <w:rPr>
          <w:rFonts w:ascii="Times New Roman" w:hAnsi="Times New Roman" w:cs="Times New Roman"/>
        </w:rPr>
        <w:t xml:space="preserve">. Географическое положение. Природные условия и ресурсы. История открытия и освоения. Особенности населения. Роль иммиграции в формировании американской нации. Экономика США.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Канада.</w:t>
      </w:r>
      <w:r w:rsidRPr="00EC69DA">
        <w:rPr>
          <w:rFonts w:ascii="Times New Roman" w:hAnsi="Times New Roman" w:cs="Times New Roman"/>
        </w:rPr>
        <w:t xml:space="preserve"> Географическое положение. Природные условия и ресурсы. Особенности населения. Развитие экономики.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Характеристика одной из отраслей экономики США.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2) Составление экономико-географической характеристики Канады (по типовому плану).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Латинская Америка.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Географическое положение. Политическая карта региона. Природные условия и ресурсы. Население: этнический состав, темпы роста. Экономика: современные экономические преобразования, отрасли специализации. Регионы Латинской Америки: Карибский регион, Андские страны, Атлантический регион. Особенности их развития.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Нанесение на контурную карту основных природных ресурсов Латинской Америки.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2) Характеристика одного из регионов Латинской Америки (по выбору учащегося).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Западная Европа.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Географическое положение и состав региона. Традиционные субрегионы Западной Европы. Природные условия и ресурсы. Население. Экономика.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Германия</w:t>
      </w:r>
      <w:r w:rsidRPr="00EC69DA">
        <w:rPr>
          <w:rFonts w:ascii="Times New Roman" w:hAnsi="Times New Roman" w:cs="Times New Roman"/>
        </w:rPr>
        <w:t xml:space="preserve">. Географическое положение. Природные условия и ресурсы. Население. Экономика.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Великобритания.</w:t>
      </w:r>
      <w:r w:rsidRPr="00EC69DA">
        <w:rPr>
          <w:rFonts w:ascii="Times New Roman" w:hAnsi="Times New Roman" w:cs="Times New Roman"/>
        </w:rPr>
        <w:t xml:space="preserve"> Географическое положение. Природные условия и ресурсы. Население. Экономика. Внутренние различия.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Франция</w:t>
      </w:r>
      <w:r w:rsidRPr="00EC69DA">
        <w:rPr>
          <w:rFonts w:ascii="Times New Roman" w:hAnsi="Times New Roman" w:cs="Times New Roman"/>
        </w:rPr>
        <w:t xml:space="preserve">. Географическое положение. Природные условия и ресурсы. Население. Экономика. Внутренние различия.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Италия</w:t>
      </w:r>
      <w:r w:rsidRPr="00EC69DA">
        <w:rPr>
          <w:rFonts w:ascii="Times New Roman" w:hAnsi="Times New Roman" w:cs="Times New Roman"/>
        </w:rPr>
        <w:t xml:space="preserve">. Географическое положение. Население. Экономика. Внутренние различия.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1) Выполнение теста «Природные ресурсы Германии»</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2) Характеристика одного из регионов Франции или Великобритании (по выбору учащегося).</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3) Сравнительная экономико-географическая характеристика двух государств Западной Европы (по выбору учащегося).</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4) Характеристика одной из отраслей хозяйства Италии.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b/>
          <w:i/>
        </w:rPr>
        <w:t>Центрально-Восточная Европа</w:t>
      </w:r>
      <w:r w:rsidRPr="00EC69DA">
        <w:rPr>
          <w:rFonts w:ascii="Times New Roman" w:hAnsi="Times New Roman" w:cs="Times New Roman"/>
        </w:rPr>
        <w:t xml:space="preserve">.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Состав региона. Географическое положение. Население. Экономика. Внутренние различия.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Постсоветский регион.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Географическое положение. Образование СНГ. Белоруссия и Молдавия. Страны Закавказья.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Центральноазиатский регион. Природные условия и ресурсы. Население. Экономика. Особенности и проблемы развития промышленности и сельского хозяйства стран СНГ.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Характеристика одной из отраслей экономики Белоруссии.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2) Миграционная политика Центральноазиатского региона.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Зарубежная Азия.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Географическое положение. Природное своеобразие и ресурсы. Население.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Китайская Народная Республика</w:t>
      </w:r>
      <w:r w:rsidRPr="00EC69DA">
        <w:rPr>
          <w:rFonts w:ascii="Times New Roman" w:hAnsi="Times New Roman" w:cs="Times New Roman"/>
        </w:rPr>
        <w:t xml:space="preserve">. Географическое положение. Природные условия и ресурсы. Население. Демографическая политика. Экономика. Внутренние различия. Крупнейшие экономические зоны.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i/>
        </w:rPr>
        <w:t>Япония</w:t>
      </w:r>
      <w:r w:rsidRPr="00EC69DA">
        <w:rPr>
          <w:rFonts w:ascii="Times New Roman" w:hAnsi="Times New Roman" w:cs="Times New Roman"/>
        </w:rPr>
        <w:t xml:space="preserve">. Географическое положение. Природные условия и ресурсы. Население. Экономика. Крупнейшие мегалополисы. Японское экономическое чудо.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Оценка эффективности демографической политики Китая.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2) Характеристика одной из отраслей экономики Китая.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3) Выполнение теста «Географическое положение Японии».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b/>
          <w:i/>
        </w:rPr>
        <w:t>Юго-Восточная Азия</w:t>
      </w:r>
      <w:r w:rsidRPr="00EC69DA">
        <w:rPr>
          <w:rFonts w:ascii="Times New Roman" w:hAnsi="Times New Roman" w:cs="Times New Roman"/>
        </w:rPr>
        <w:t xml:space="preserve">.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Географическое положение. Природные условия и ресурсы. Население. Экономика. Типично промышленные и типично аграрные государства.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Южная Азия.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Формирование политической карты региона. Природа и ресурсы. Население. Пестрота этнического и религиозного состава. Рост населения. Экономика.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b/>
          <w:i/>
        </w:rPr>
        <w:t>Юго-Западная Азия и Северная Африка</w:t>
      </w:r>
      <w:r w:rsidRPr="00EC69DA">
        <w:rPr>
          <w:rFonts w:ascii="Times New Roman" w:hAnsi="Times New Roman" w:cs="Times New Roman"/>
        </w:rPr>
        <w:t xml:space="preserve">.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Географическое положение. Природные условия и ресурсы. Население. Демографическая ситуация. Экономика. Внутренние различия.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Практическая работа: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Экономико-географическая характеристика одного из государств Аравийского полуострова.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b/>
          <w:i/>
        </w:rPr>
        <w:t>Тропическая Африка и ЮАР</w:t>
      </w:r>
      <w:r w:rsidRPr="00EC69DA">
        <w:rPr>
          <w:rFonts w:ascii="Times New Roman" w:hAnsi="Times New Roman" w:cs="Times New Roman"/>
        </w:rPr>
        <w:t xml:space="preserve">.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Состав региона. Географическое положение. Природные условия и ресурсы. Население. Медный пояс. Нефтепромыслы Нигерии.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Южно-Африканская Республика - единственное экономически развитое государство Африки.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Практическая работа:</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Экономико-географическая характеристика одного из государств Тропической Африки. </w:t>
      </w:r>
    </w:p>
    <w:p w:rsidR="00D75548" w:rsidRPr="00EC69DA" w:rsidRDefault="00D75548" w:rsidP="00D75548">
      <w:pPr>
        <w:ind w:firstLine="567"/>
        <w:jc w:val="both"/>
        <w:rPr>
          <w:rFonts w:ascii="Times New Roman" w:hAnsi="Times New Roman" w:cs="Times New Roman"/>
          <w:b/>
          <w:i/>
        </w:rPr>
      </w:pPr>
      <w:r w:rsidRPr="00EC69DA">
        <w:rPr>
          <w:rFonts w:ascii="Times New Roman" w:hAnsi="Times New Roman" w:cs="Times New Roman"/>
          <w:b/>
          <w:i/>
        </w:rPr>
        <w:t xml:space="preserve">Австралия и Океания.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Природа. Население. Экономика. Внутренние различия.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Океания: обособленный мир островов. Население, экономика и внутренние различия. Новая Зеландия.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Составление картосхемы международных экономических связей Австралии.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2) Экономико-географическая характеристика Австралийского Союза. </w:t>
      </w:r>
    </w:p>
    <w:p w:rsidR="00D75548" w:rsidRPr="00EC69DA" w:rsidRDefault="00D75548" w:rsidP="00D75548">
      <w:pPr>
        <w:ind w:firstLine="567"/>
        <w:jc w:val="both"/>
        <w:rPr>
          <w:rFonts w:ascii="Times New Roman" w:hAnsi="Times New Roman" w:cs="Times New Roman"/>
          <w:b/>
        </w:rPr>
      </w:pP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b/>
        </w:rPr>
        <w:t>Тема 2. Глобальные проблемы человечества</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Классификация глобальных проблем. Глобальные проблемы и география. Взаимосвязь глобальных проблем. Проблема отсталости. Продовольственная проблема. Проблема здоровья и долголетия. Пути решения проблем. Кризис взаимоотношений общества и природы. Деградация глобальной экологической среды.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Практические работы:</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1) Выявление на основе различных источников информации приоритетных глобальных проблем человечества.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2) Раскрытие причины, сущности, путей решения одной из глобальных проблем человечества.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 xml:space="preserve">3) Анализ проблемы продовольствия в Африке. </w:t>
      </w:r>
    </w:p>
    <w:p w:rsidR="00D75548" w:rsidRPr="00EC69DA" w:rsidRDefault="00D75548" w:rsidP="00D75548">
      <w:pPr>
        <w:ind w:firstLine="567"/>
        <w:jc w:val="both"/>
        <w:rPr>
          <w:rFonts w:ascii="Times New Roman" w:hAnsi="Times New Roman" w:cs="Times New Roman"/>
        </w:rPr>
      </w:pPr>
      <w:r w:rsidRPr="00EC69DA">
        <w:rPr>
          <w:rFonts w:ascii="Times New Roman" w:hAnsi="Times New Roman" w:cs="Times New Roman"/>
        </w:rPr>
        <w:t>4) Анализ международного сотрудничества по решению глобальных проблем человечества.</w:t>
      </w:r>
    </w:p>
    <w:p w:rsidR="00D75548" w:rsidRPr="00EC69DA" w:rsidRDefault="00D75548" w:rsidP="00D75548">
      <w:pPr>
        <w:ind w:firstLine="567"/>
        <w:jc w:val="both"/>
        <w:rPr>
          <w:rFonts w:ascii="Times New Roman" w:hAnsi="Times New Roman" w:cs="Times New Roman"/>
        </w:rPr>
      </w:pPr>
    </w:p>
    <w:p w:rsidR="005A03B5" w:rsidRDefault="005A03B5" w:rsidP="00DA57D4">
      <w:pPr>
        <w:shd w:val="clear" w:color="auto" w:fill="FFFFFF"/>
        <w:spacing w:after="150"/>
        <w:rPr>
          <w:rFonts w:ascii="Times New Roman" w:eastAsia="Times New Roman" w:hAnsi="Times New Roman" w:cs="Times New Roman"/>
          <w:b/>
          <w:bCs/>
        </w:rPr>
      </w:pPr>
    </w:p>
    <w:p w:rsidR="00D75548" w:rsidRPr="00EC69DA" w:rsidRDefault="00D75548" w:rsidP="00D75548">
      <w:pPr>
        <w:shd w:val="clear" w:color="auto" w:fill="FFFFFF"/>
        <w:spacing w:after="150"/>
        <w:jc w:val="center"/>
        <w:rPr>
          <w:rFonts w:ascii="Times New Roman" w:eastAsia="Times New Roman" w:hAnsi="Times New Roman" w:cs="Times New Roman"/>
        </w:rPr>
      </w:pPr>
      <w:r w:rsidRPr="00EC69DA">
        <w:rPr>
          <w:rFonts w:ascii="Times New Roman" w:eastAsia="Times New Roman" w:hAnsi="Times New Roman" w:cs="Times New Roman"/>
          <w:b/>
          <w:bCs/>
        </w:rPr>
        <w:t>ТЕМАТИЧЕСКОЕ ПЛАНИРОВАНИЕ С УКАЗАНИЕМ КОЛИЧЕСТВА</w:t>
      </w:r>
    </w:p>
    <w:p w:rsidR="00D75548" w:rsidRDefault="00D75548" w:rsidP="00DA57D4">
      <w:pPr>
        <w:shd w:val="clear" w:color="auto" w:fill="FFFFFF"/>
        <w:spacing w:after="150"/>
        <w:jc w:val="center"/>
        <w:rPr>
          <w:rFonts w:ascii="Times New Roman" w:eastAsia="Times New Roman" w:hAnsi="Times New Roman" w:cs="Times New Roman"/>
          <w:b/>
          <w:bCs/>
        </w:rPr>
      </w:pPr>
      <w:r w:rsidRPr="00EC69DA">
        <w:rPr>
          <w:rFonts w:ascii="Times New Roman" w:eastAsia="Times New Roman" w:hAnsi="Times New Roman" w:cs="Times New Roman"/>
          <w:b/>
          <w:bCs/>
        </w:rPr>
        <w:t>ЧАСОВ, ОТВОДИМЫХ Н</w:t>
      </w:r>
      <w:r w:rsidR="005A03B5">
        <w:rPr>
          <w:rFonts w:ascii="Times New Roman" w:eastAsia="Times New Roman" w:hAnsi="Times New Roman" w:cs="Times New Roman"/>
          <w:b/>
          <w:bCs/>
        </w:rPr>
        <w:t>А ОСВОЕНИЕ КАЖДОЙ ТЕМЫ 11 класс</w:t>
      </w:r>
    </w:p>
    <w:tbl>
      <w:tblPr>
        <w:tblpPr w:leftFromText="180" w:rightFromText="180" w:vertAnchor="page" w:horzAnchor="margin" w:tblpY="2461"/>
        <w:tblW w:w="10216" w:type="dxa"/>
        <w:tblLayout w:type="fixed"/>
        <w:tblCellMar>
          <w:left w:w="10" w:type="dxa"/>
          <w:right w:w="10" w:type="dxa"/>
        </w:tblCellMar>
        <w:tblLook w:val="04A0" w:firstRow="1" w:lastRow="0" w:firstColumn="1" w:lastColumn="0" w:noHBand="0" w:noVBand="1"/>
      </w:tblPr>
      <w:tblGrid>
        <w:gridCol w:w="1339"/>
        <w:gridCol w:w="5808"/>
        <w:gridCol w:w="1794"/>
        <w:gridCol w:w="1275"/>
      </w:tblGrid>
      <w:tr w:rsidR="00DA57D4" w:rsidRPr="00EC69DA" w:rsidTr="00DA57D4">
        <w:trPr>
          <w:trHeight w:val="194"/>
        </w:trPr>
        <w:tc>
          <w:tcPr>
            <w:tcW w:w="1339" w:type="dxa"/>
            <w:tcBorders>
              <w:top w:val="single" w:sz="4" w:space="0" w:color="auto"/>
              <w:left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p>
          <w:p w:rsidR="00DA57D4" w:rsidRPr="00EC69DA" w:rsidRDefault="00DA57D4" w:rsidP="00DA57D4">
            <w:pPr>
              <w:pStyle w:val="afe"/>
              <w:jc w:val="center"/>
              <w:rPr>
                <w:rFonts w:ascii="Times New Roman" w:hAnsi="Times New Roman" w:cs="Times New Roman"/>
              </w:rPr>
            </w:pPr>
            <w:r>
              <w:rPr>
                <w:rFonts w:ascii="Times New Roman" w:hAnsi="Times New Roman" w:cs="Times New Roman"/>
              </w:rPr>
              <w:t xml:space="preserve">№ </w:t>
            </w:r>
          </w:p>
        </w:tc>
        <w:tc>
          <w:tcPr>
            <w:tcW w:w="5808" w:type="dxa"/>
            <w:tcBorders>
              <w:top w:val="single" w:sz="4" w:space="0" w:color="auto"/>
              <w:left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p>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Наименование темы программы</w:t>
            </w:r>
          </w:p>
        </w:tc>
        <w:tc>
          <w:tcPr>
            <w:tcW w:w="1794" w:type="dxa"/>
            <w:tcBorders>
              <w:top w:val="single" w:sz="4" w:space="0" w:color="auto"/>
              <w:left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p>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Продолжитель</w:t>
            </w:r>
          </w:p>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ность</w:t>
            </w:r>
          </w:p>
        </w:tc>
        <w:tc>
          <w:tcPr>
            <w:tcW w:w="1275" w:type="dxa"/>
            <w:tcBorders>
              <w:top w:val="single" w:sz="4" w:space="0" w:color="auto"/>
              <w:left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p>
        </w:tc>
      </w:tr>
      <w:tr w:rsidR="00DA57D4" w:rsidRPr="00EC69DA" w:rsidTr="00DA57D4">
        <w:trPr>
          <w:trHeight w:val="297"/>
        </w:trPr>
        <w:tc>
          <w:tcPr>
            <w:tcW w:w="1339" w:type="dxa"/>
            <w:tcBorders>
              <w:left w:val="single" w:sz="4" w:space="0" w:color="auto"/>
              <w:bottom w:val="single" w:sz="4" w:space="0" w:color="auto"/>
              <w:right w:val="single" w:sz="4" w:space="0" w:color="auto"/>
            </w:tcBorders>
            <w:shd w:val="clear" w:color="auto" w:fill="FFFFFF"/>
          </w:tcPr>
          <w:p w:rsidR="00DA57D4" w:rsidRPr="00EC69DA" w:rsidRDefault="00DA57D4" w:rsidP="00DA57D4">
            <w:pPr>
              <w:pStyle w:val="afe"/>
              <w:ind w:right="1127"/>
              <w:rPr>
                <w:rFonts w:ascii="Times New Roman" w:hAnsi="Times New Roman" w:cs="Times New Roman"/>
              </w:rPr>
            </w:pPr>
          </w:p>
        </w:tc>
        <w:tc>
          <w:tcPr>
            <w:tcW w:w="5808" w:type="dxa"/>
            <w:tcBorders>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p>
        </w:tc>
        <w:tc>
          <w:tcPr>
            <w:tcW w:w="1794" w:type="dxa"/>
            <w:tcBorders>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изучения темы, часы</w:t>
            </w:r>
          </w:p>
        </w:tc>
        <w:tc>
          <w:tcPr>
            <w:tcW w:w="1275" w:type="dxa"/>
            <w:tcBorders>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Число практических работ</w:t>
            </w:r>
          </w:p>
        </w:tc>
      </w:tr>
      <w:tr w:rsidR="00DA57D4" w:rsidRPr="00EC69DA" w:rsidTr="00DA57D4">
        <w:trPr>
          <w:trHeight w:val="179"/>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1</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Регионы и страны</w:t>
            </w:r>
          </w:p>
        </w:tc>
        <w:tc>
          <w:tcPr>
            <w:tcW w:w="1794"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24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18</w:t>
            </w:r>
          </w:p>
        </w:tc>
      </w:tr>
      <w:tr w:rsidR="00DA57D4" w:rsidRPr="00EC69DA" w:rsidTr="00DA57D4">
        <w:trPr>
          <w:trHeight w:val="179"/>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Глобальные проблемы человечества</w:t>
            </w:r>
          </w:p>
        </w:tc>
        <w:tc>
          <w:tcPr>
            <w:tcW w:w="1794"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4</w:t>
            </w:r>
          </w:p>
        </w:tc>
      </w:tr>
      <w:tr w:rsidR="00DA57D4" w:rsidRPr="00EC69DA" w:rsidTr="00DA57D4">
        <w:trPr>
          <w:trHeight w:val="179"/>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3</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Резервное время</w:t>
            </w:r>
          </w:p>
        </w:tc>
        <w:tc>
          <w:tcPr>
            <w:tcW w:w="1794"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p>
        </w:tc>
      </w:tr>
      <w:tr w:rsidR="00DA57D4" w:rsidRPr="00EC69DA" w:rsidTr="00DA57D4">
        <w:trPr>
          <w:trHeight w:val="179"/>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rPr>
                <w:rFonts w:ascii="Times New Roman" w:hAnsi="Times New Roman" w:cs="Times New Roman"/>
              </w:rPr>
            </w:pPr>
            <w:r w:rsidRPr="00EC69DA">
              <w:rPr>
                <w:rFonts w:ascii="Times New Roman" w:hAnsi="Times New Roman" w:cs="Times New Roman"/>
              </w:rPr>
              <w:t>ИТОГО</w:t>
            </w:r>
          </w:p>
        </w:tc>
        <w:tc>
          <w:tcPr>
            <w:tcW w:w="1794"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sidRPr="00EC69DA">
              <w:rPr>
                <w:rFonts w:ascii="Times New Roman" w:hAnsi="Times New Roman" w:cs="Times New Roman"/>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A57D4" w:rsidRPr="00EC69DA" w:rsidRDefault="00DA57D4" w:rsidP="00DA57D4">
            <w:pPr>
              <w:pStyle w:val="afe"/>
              <w:jc w:val="center"/>
              <w:rPr>
                <w:rFonts w:ascii="Times New Roman" w:hAnsi="Times New Roman" w:cs="Times New Roman"/>
              </w:rPr>
            </w:pPr>
            <w:r>
              <w:rPr>
                <w:rFonts w:ascii="Times New Roman" w:hAnsi="Times New Roman" w:cs="Times New Roman"/>
              </w:rPr>
              <w:t>22</w:t>
            </w:r>
          </w:p>
        </w:tc>
      </w:tr>
    </w:tbl>
    <w:p w:rsidR="005A03B5" w:rsidRPr="005A03B5" w:rsidRDefault="005A03B5" w:rsidP="005A03B5">
      <w:pPr>
        <w:shd w:val="clear" w:color="auto" w:fill="FFFFFF"/>
        <w:spacing w:after="150"/>
        <w:jc w:val="both"/>
        <w:rPr>
          <w:rFonts w:ascii="Times New Roman" w:eastAsia="Times New Roman" w:hAnsi="Times New Roman" w:cs="Times New Roman"/>
          <w:b/>
          <w:bCs/>
        </w:rPr>
      </w:pPr>
    </w:p>
    <w:p w:rsidR="00D75548" w:rsidRPr="00D75548" w:rsidRDefault="00D75548" w:rsidP="00D75548">
      <w:pPr>
        <w:rPr>
          <w:sz w:val="2"/>
          <w:szCs w:val="2"/>
        </w:rPr>
      </w:pPr>
    </w:p>
    <w:p w:rsidR="000B7743" w:rsidRDefault="000B7743">
      <w:pPr>
        <w:rPr>
          <w:sz w:val="2"/>
          <w:szCs w:val="2"/>
        </w:rPr>
      </w:pPr>
    </w:p>
    <w:p w:rsidR="00A2156A" w:rsidRPr="00A2156A" w:rsidRDefault="001B4FF7" w:rsidP="002D0FAC">
      <w:pPr>
        <w:pStyle w:val="37"/>
        <w:keepNext/>
        <w:keepLines/>
        <w:numPr>
          <w:ilvl w:val="2"/>
          <w:numId w:val="124"/>
        </w:numPr>
        <w:shd w:val="clear" w:color="auto" w:fill="auto"/>
        <w:tabs>
          <w:tab w:val="left" w:pos="1554"/>
        </w:tabs>
        <w:spacing w:before="484" w:after="0" w:line="240" w:lineRule="exact"/>
        <w:ind w:left="620" w:right="160"/>
        <w:jc w:val="both"/>
        <w:rPr>
          <w:b w:val="0"/>
        </w:rPr>
      </w:pPr>
      <w:bookmarkStart w:id="80" w:name="bookmark126"/>
      <w:r>
        <w:t xml:space="preserve">Рабочая программа учебного предмета «Алгебра» 10-11 класс (базовый уровень) </w:t>
      </w:r>
      <w:bookmarkEnd w:id="80"/>
    </w:p>
    <w:p w:rsidR="000B7743" w:rsidRPr="005704B6" w:rsidRDefault="001B4FF7" w:rsidP="005704B6">
      <w:pPr>
        <w:pStyle w:val="72"/>
        <w:shd w:val="clear" w:color="auto" w:fill="auto"/>
        <w:spacing w:line="274" w:lineRule="exact"/>
        <w:ind w:left="620" w:firstLine="700"/>
        <w:rPr>
          <w:b w:val="0"/>
        </w:rPr>
      </w:pPr>
      <w:r w:rsidRPr="005704B6">
        <w:rPr>
          <w:b w:val="0"/>
        </w:rPr>
        <w:t xml:space="preserve">Данная программа полностью отражает </w:t>
      </w:r>
      <w:r w:rsidRPr="005704B6">
        <w:rPr>
          <w:rStyle w:val="77"/>
          <w:bCs/>
        </w:rPr>
        <w:t>базовый уровень</w:t>
      </w:r>
      <w:r w:rsidRPr="005704B6">
        <w:rPr>
          <w:b w:val="0"/>
        </w:rPr>
        <w:t xml:space="preserve"> подготовки школьников по разделам программы.</w:t>
      </w:r>
    </w:p>
    <w:p w:rsidR="000B7743" w:rsidRPr="005704B6" w:rsidRDefault="001B4FF7" w:rsidP="005704B6">
      <w:pPr>
        <w:pStyle w:val="72"/>
        <w:shd w:val="clear" w:color="auto" w:fill="auto"/>
        <w:spacing w:line="274" w:lineRule="exact"/>
        <w:ind w:left="620" w:right="160"/>
        <w:rPr>
          <w:b w:val="0"/>
        </w:rPr>
      </w:pPr>
      <w:r w:rsidRPr="005704B6">
        <w:rPr>
          <w:b w:val="0"/>
        </w:rPr>
        <w:t>На изучение алгебры и математического анализа в 10 классе на базовом уровне отводится 2,5 часа в неделю, всего 85 учебных часов в год.</w:t>
      </w:r>
    </w:p>
    <w:p w:rsidR="000B7743" w:rsidRPr="005704B6" w:rsidRDefault="001B4FF7" w:rsidP="005704B6">
      <w:pPr>
        <w:pStyle w:val="72"/>
        <w:shd w:val="clear" w:color="auto" w:fill="auto"/>
        <w:spacing w:after="258" w:line="274" w:lineRule="exact"/>
        <w:ind w:left="620"/>
        <w:rPr>
          <w:b w:val="0"/>
        </w:rPr>
      </w:pPr>
      <w:r w:rsidRPr="005704B6">
        <w:rPr>
          <w:b w:val="0"/>
        </w:rPr>
        <w:t>Оценивание производиться по 5-балльной системе, промежуточная аттестация -полугодовая.</w:t>
      </w:r>
    </w:p>
    <w:p w:rsidR="000B7743" w:rsidRDefault="001B4FF7">
      <w:pPr>
        <w:pStyle w:val="44"/>
        <w:keepNext/>
        <w:keepLines/>
        <w:shd w:val="clear" w:color="auto" w:fill="auto"/>
        <w:spacing w:line="274" w:lineRule="exact"/>
        <w:ind w:left="1420"/>
        <w:jc w:val="left"/>
      </w:pPr>
      <w:bookmarkStart w:id="81" w:name="bookmark128"/>
      <w:r>
        <w:t>ПЛАНИРУЕМЫЕ РЕЗУЛЬТАТЫ ОСВОЕНИЯ КУРСА АЛГЕБРЫ И НАЧАЛ</w:t>
      </w:r>
      <w:bookmarkEnd w:id="81"/>
    </w:p>
    <w:p w:rsidR="000B7743" w:rsidRDefault="001B4FF7">
      <w:pPr>
        <w:pStyle w:val="44"/>
        <w:keepNext/>
        <w:keepLines/>
        <w:shd w:val="clear" w:color="auto" w:fill="auto"/>
        <w:spacing w:line="274" w:lineRule="exact"/>
        <w:ind w:left="3740"/>
        <w:jc w:val="left"/>
      </w:pPr>
      <w:bookmarkStart w:id="82" w:name="bookmark129"/>
      <w:r>
        <w:t>МАТЕМАТИЧЕСКОГО АНАЛИЗА</w:t>
      </w:r>
      <w:bookmarkEnd w:id="82"/>
    </w:p>
    <w:p w:rsidR="000B7743" w:rsidRDefault="001B4FF7" w:rsidP="005704B6">
      <w:pPr>
        <w:pStyle w:val="72"/>
        <w:shd w:val="clear" w:color="auto" w:fill="auto"/>
        <w:spacing w:line="274" w:lineRule="exact"/>
        <w:ind w:left="4860"/>
      </w:pPr>
      <w:r>
        <w:t>Базовый уровень</w:t>
      </w:r>
    </w:p>
    <w:p w:rsidR="000B7743" w:rsidRDefault="001B4FF7" w:rsidP="005704B6">
      <w:pPr>
        <w:pStyle w:val="72"/>
        <w:shd w:val="clear" w:color="auto" w:fill="auto"/>
        <w:spacing w:after="240" w:line="274" w:lineRule="exact"/>
        <w:ind w:left="620"/>
      </w:pPr>
      <w: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(1-й уровень планируемых результатов), выпускник научится, а также получит </w:t>
      </w:r>
      <w:r w:rsidR="00184831">
        <w:t>возможность научиться</w:t>
      </w:r>
      <w:r>
        <w:t xml:space="preserve"> для развития мышления (2-й уровень планируемых результатов, </w:t>
      </w:r>
      <w:r>
        <w:rPr>
          <w:rStyle w:val="78"/>
        </w:rPr>
        <w:t>выделено курсивом</w:t>
      </w:r>
      <w:r>
        <w:t>):</w:t>
      </w:r>
    </w:p>
    <w:p w:rsidR="000B7743" w:rsidRDefault="001B4FF7" w:rsidP="005704B6">
      <w:pPr>
        <w:pStyle w:val="44"/>
        <w:keepNext/>
        <w:keepLines/>
        <w:shd w:val="clear" w:color="auto" w:fill="auto"/>
        <w:spacing w:line="274" w:lineRule="exact"/>
        <w:ind w:left="620"/>
      </w:pPr>
      <w:bookmarkStart w:id="83" w:name="bookmark130"/>
      <w:r>
        <w:t>Элементы теории множеств и математической логики</w:t>
      </w:r>
      <w:bookmarkEnd w:id="83"/>
    </w:p>
    <w:p w:rsidR="000B7743" w:rsidRDefault="001B4FF7" w:rsidP="002D0FAC">
      <w:pPr>
        <w:pStyle w:val="72"/>
        <w:numPr>
          <w:ilvl w:val="0"/>
          <w:numId w:val="58"/>
        </w:numPr>
        <w:shd w:val="clear" w:color="auto" w:fill="auto"/>
        <w:tabs>
          <w:tab w:val="left" w:pos="1072"/>
        </w:tabs>
        <w:spacing w:line="274" w:lineRule="exact"/>
        <w:ind w:left="620"/>
      </w:pPr>
      <w:r>
        <w:t xml:space="preserve">Оперировать понятиями: конечное множество, бесконечное множество, числовые множества на координатной прямой, элемент множества, подмножество, пересечение и объединение множеств, отрезок, интервал, </w:t>
      </w:r>
      <w:r>
        <w:rPr>
          <w:rStyle w:val="78"/>
        </w:rPr>
        <w:t>промежуток с выколотой точкой, графическое представление множеств на координатной плоскости;</w:t>
      </w:r>
    </w:p>
    <w:p w:rsidR="000B7743" w:rsidRDefault="001B4FF7" w:rsidP="002D0FAC">
      <w:pPr>
        <w:pStyle w:val="122"/>
        <w:numPr>
          <w:ilvl w:val="0"/>
          <w:numId w:val="58"/>
        </w:numPr>
        <w:shd w:val="clear" w:color="auto" w:fill="auto"/>
        <w:tabs>
          <w:tab w:val="left" w:pos="1000"/>
        </w:tabs>
        <w:spacing w:line="274" w:lineRule="exact"/>
        <w:ind w:left="620"/>
        <w:jc w:val="both"/>
      </w:pPr>
      <w:r>
        <w:t>проверять принадлежность элемента множеству, заданному описанием;</w:t>
      </w:r>
    </w:p>
    <w:p w:rsidR="000B7743" w:rsidRDefault="001B4FF7" w:rsidP="002D0FAC">
      <w:pPr>
        <w:pStyle w:val="72"/>
        <w:numPr>
          <w:ilvl w:val="0"/>
          <w:numId w:val="58"/>
        </w:numPr>
        <w:shd w:val="clear" w:color="auto" w:fill="auto"/>
        <w:tabs>
          <w:tab w:val="left" w:pos="1048"/>
        </w:tabs>
        <w:spacing w:line="274" w:lineRule="exact"/>
        <w:ind w:left="620"/>
      </w:pPr>
      <w:r>
        <w:t xml:space="preserve">находить пересечение и объединение двух, нескольких множеств, представленных графически на числовой прямой, </w:t>
      </w:r>
      <w:r w:rsidR="005704B6">
        <w:rPr>
          <w:rStyle w:val="78"/>
        </w:rPr>
        <w:t xml:space="preserve">на координатной </w:t>
      </w:r>
      <w:r>
        <w:rPr>
          <w:rStyle w:val="78"/>
        </w:rPr>
        <w:t>плоскости</w:t>
      </w:r>
      <w:r>
        <w:t>;</w:t>
      </w:r>
    </w:p>
    <w:p w:rsidR="000B7743" w:rsidRDefault="001B4FF7" w:rsidP="002D0FAC">
      <w:pPr>
        <w:pStyle w:val="72"/>
        <w:numPr>
          <w:ilvl w:val="0"/>
          <w:numId w:val="58"/>
        </w:numPr>
        <w:shd w:val="clear" w:color="auto" w:fill="auto"/>
        <w:tabs>
          <w:tab w:val="left" w:pos="1000"/>
        </w:tabs>
        <w:spacing w:line="274" w:lineRule="exact"/>
        <w:ind w:left="620"/>
      </w:pPr>
      <w:r>
        <w:t>строить на числовой прямой подмножество числового множества, заданное простейшими</w:t>
      </w:r>
    </w:p>
    <w:p w:rsidR="000B7743" w:rsidRDefault="001B4FF7" w:rsidP="005704B6">
      <w:pPr>
        <w:pStyle w:val="72"/>
        <w:shd w:val="clear" w:color="auto" w:fill="auto"/>
        <w:spacing w:line="274" w:lineRule="exact"/>
        <w:ind w:left="920"/>
      </w:pPr>
      <w:r>
        <w:t>условиями;</w:t>
      </w:r>
    </w:p>
    <w:p w:rsidR="000B7743" w:rsidRDefault="001B4FF7" w:rsidP="002D0FAC">
      <w:pPr>
        <w:pStyle w:val="72"/>
        <w:numPr>
          <w:ilvl w:val="0"/>
          <w:numId w:val="58"/>
        </w:numPr>
        <w:shd w:val="clear" w:color="auto" w:fill="auto"/>
        <w:tabs>
          <w:tab w:val="left" w:pos="1044"/>
        </w:tabs>
        <w:spacing w:line="274" w:lineRule="exact"/>
        <w:ind w:left="920" w:hanging="280"/>
      </w:pPr>
      <w:r>
        <w:t>оперировать понятиями: утверждение (высказывание), отрицание утверждения, истинные и ложные утверждения, следствие, частный случай общего утверждения, контрпример;</w:t>
      </w:r>
    </w:p>
    <w:p w:rsidR="000B7743" w:rsidRDefault="001B4FF7" w:rsidP="002D0FAC">
      <w:pPr>
        <w:pStyle w:val="72"/>
        <w:numPr>
          <w:ilvl w:val="0"/>
          <w:numId w:val="58"/>
        </w:numPr>
        <w:shd w:val="clear" w:color="auto" w:fill="auto"/>
        <w:tabs>
          <w:tab w:val="left" w:pos="1092"/>
        </w:tabs>
        <w:spacing w:line="274" w:lineRule="exact"/>
        <w:ind w:left="640"/>
      </w:pPr>
      <w:r>
        <w:t>распознавать ложные утверждения, ошибки в рассуждениях, в том числе с использованием контрпримеров;</w:t>
      </w:r>
    </w:p>
    <w:p w:rsidR="000B7743" w:rsidRDefault="001B4FF7" w:rsidP="002D0FAC">
      <w:pPr>
        <w:pStyle w:val="122"/>
        <w:numPr>
          <w:ilvl w:val="0"/>
          <w:numId w:val="58"/>
        </w:numPr>
        <w:shd w:val="clear" w:color="auto" w:fill="auto"/>
        <w:tabs>
          <w:tab w:val="left" w:pos="1044"/>
        </w:tabs>
        <w:spacing w:line="274" w:lineRule="exact"/>
        <w:ind w:left="920" w:right="-1" w:hanging="280"/>
        <w:jc w:val="both"/>
      </w:pPr>
      <w:r>
        <w:t>проводить доказательные рассуждения для обоснования истинности утверждений</w:t>
      </w:r>
      <w:r>
        <w:rPr>
          <w:rStyle w:val="12115pt1pt"/>
          <w:i/>
          <w:iCs/>
        </w:rPr>
        <w:t>.</w:t>
      </w:r>
    </w:p>
    <w:p w:rsidR="000B7743" w:rsidRDefault="001B4FF7" w:rsidP="005704B6">
      <w:pPr>
        <w:pStyle w:val="72"/>
        <w:shd w:val="clear" w:color="auto" w:fill="auto"/>
        <w:spacing w:line="274" w:lineRule="exact"/>
        <w:ind w:left="920" w:right="-1" w:hanging="280"/>
      </w:pPr>
      <w:r>
        <w:t>В повседневной жизни и при изучении других учебных предметов:</w:t>
      </w:r>
    </w:p>
    <w:p w:rsidR="000B7743" w:rsidRDefault="001B4FF7" w:rsidP="002D0FAC">
      <w:pPr>
        <w:pStyle w:val="122"/>
        <w:numPr>
          <w:ilvl w:val="0"/>
          <w:numId w:val="58"/>
        </w:numPr>
        <w:shd w:val="clear" w:color="auto" w:fill="auto"/>
        <w:tabs>
          <w:tab w:val="left" w:pos="1044"/>
        </w:tabs>
        <w:spacing w:line="274" w:lineRule="exact"/>
        <w:ind w:left="920" w:right="-1" w:hanging="280"/>
        <w:jc w:val="both"/>
      </w:pPr>
      <w:r>
        <w:rPr>
          <w:rStyle w:val="125"/>
        </w:rPr>
        <w:t xml:space="preserve">использовать числовые множества на координатной прямой и </w:t>
      </w:r>
      <w:r>
        <w:t>на координатной плоскости для описания реальных процессов и явлений;</w:t>
      </w:r>
    </w:p>
    <w:p w:rsidR="000B7743" w:rsidRDefault="001B4FF7" w:rsidP="002D0FAC">
      <w:pPr>
        <w:pStyle w:val="72"/>
        <w:numPr>
          <w:ilvl w:val="0"/>
          <w:numId w:val="58"/>
        </w:numPr>
        <w:shd w:val="clear" w:color="auto" w:fill="auto"/>
        <w:tabs>
          <w:tab w:val="left" w:pos="1135"/>
        </w:tabs>
        <w:spacing w:line="274" w:lineRule="exact"/>
        <w:ind w:left="640"/>
      </w:pPr>
      <w:r>
        <w:t xml:space="preserve">проводить логические, </w:t>
      </w:r>
      <w:r w:rsidR="00184831">
        <w:rPr>
          <w:rStyle w:val="78"/>
        </w:rPr>
        <w:t>доказательные</w:t>
      </w:r>
      <w:r w:rsidR="00184831">
        <w:t xml:space="preserve"> рассуждения</w:t>
      </w:r>
      <w:r>
        <w:t xml:space="preserve"> в ситуациях повседневной жизни, </w:t>
      </w:r>
      <w:r>
        <w:rPr>
          <w:rStyle w:val="78"/>
        </w:rPr>
        <w:t>при решении задач из других предметов.</w:t>
      </w:r>
    </w:p>
    <w:p w:rsidR="000B7743" w:rsidRDefault="001B4FF7" w:rsidP="005704B6">
      <w:pPr>
        <w:pStyle w:val="72"/>
        <w:shd w:val="clear" w:color="auto" w:fill="auto"/>
        <w:spacing w:line="274" w:lineRule="exact"/>
        <w:ind w:left="920" w:hanging="280"/>
      </w:pPr>
      <w:r>
        <w:t>Числа и выражения</w:t>
      </w:r>
    </w:p>
    <w:p w:rsidR="000B7743" w:rsidRDefault="001B4FF7" w:rsidP="002D0FAC">
      <w:pPr>
        <w:pStyle w:val="72"/>
        <w:numPr>
          <w:ilvl w:val="0"/>
          <w:numId w:val="58"/>
        </w:numPr>
        <w:shd w:val="clear" w:color="auto" w:fill="auto"/>
        <w:tabs>
          <w:tab w:val="left" w:pos="1044"/>
        </w:tabs>
        <w:spacing w:line="274" w:lineRule="exact"/>
        <w:ind w:left="920" w:hanging="280"/>
      </w:pPr>
      <w:r>
        <w:t>Оперировать понятиями: натуральное и целое число, делимость чисел, обыкновенная дробь, десятичная дробь, рациональное число, иррациональное число, приближённое значение числа, часть, доля, отношение, процент, масштаб;</w:t>
      </w:r>
    </w:p>
    <w:p w:rsidR="000B7743" w:rsidRDefault="001B4FF7" w:rsidP="002D0FAC">
      <w:pPr>
        <w:pStyle w:val="72"/>
        <w:numPr>
          <w:ilvl w:val="0"/>
          <w:numId w:val="58"/>
        </w:numPr>
        <w:shd w:val="clear" w:color="auto" w:fill="auto"/>
        <w:tabs>
          <w:tab w:val="left" w:pos="1044"/>
        </w:tabs>
        <w:spacing w:line="274" w:lineRule="exact"/>
        <w:ind w:left="920" w:hanging="280"/>
      </w:pPr>
      <w:r>
        <w:t xml:space="preserve">оперировать понятиями: логарифм числа, тригонометрическая окружность, </w:t>
      </w:r>
      <w:r w:rsidR="00184831">
        <w:rPr>
          <w:rStyle w:val="78"/>
        </w:rPr>
        <w:t>радианная</w:t>
      </w:r>
      <w:r>
        <w:t xml:space="preserve"> градусная мера угла, синус, косинус, тангенс и котангенс углов, имеющих произвольную величину, </w:t>
      </w:r>
      <w:r>
        <w:rPr>
          <w:rStyle w:val="78"/>
        </w:rPr>
        <w:t xml:space="preserve">числа е </w:t>
      </w:r>
      <w:r w:rsidR="00184831">
        <w:rPr>
          <w:rStyle w:val="78"/>
        </w:rPr>
        <w:t>и</w:t>
      </w:r>
      <w:r>
        <w:t>;</w:t>
      </w:r>
    </w:p>
    <w:p w:rsidR="000B7743" w:rsidRDefault="001B4FF7" w:rsidP="002D0FAC">
      <w:pPr>
        <w:pStyle w:val="72"/>
        <w:numPr>
          <w:ilvl w:val="0"/>
          <w:numId w:val="58"/>
        </w:numPr>
        <w:shd w:val="clear" w:color="auto" w:fill="auto"/>
        <w:tabs>
          <w:tab w:val="left" w:pos="1044"/>
        </w:tabs>
        <w:spacing w:line="274" w:lineRule="exact"/>
        <w:ind w:left="920" w:right="-1" w:hanging="280"/>
      </w:pPr>
      <w:r>
        <w:t>выполнять арифметические действия с целыми и рациональными числами, сочетая устные и письменные приёмы, применяя при необходимости вычислительные устройства;</w:t>
      </w:r>
    </w:p>
    <w:p w:rsidR="000B7743" w:rsidRDefault="001B4FF7" w:rsidP="002D0FAC">
      <w:pPr>
        <w:pStyle w:val="72"/>
        <w:numPr>
          <w:ilvl w:val="0"/>
          <w:numId w:val="58"/>
        </w:numPr>
        <w:shd w:val="clear" w:color="auto" w:fill="auto"/>
        <w:tabs>
          <w:tab w:val="left" w:pos="1044"/>
        </w:tabs>
        <w:spacing w:line="274" w:lineRule="exact"/>
        <w:ind w:left="920" w:right="-1" w:hanging="280"/>
      </w:pPr>
      <w:r>
        <w:t xml:space="preserve">сравнивать рациональные числа между собой; сравнивать с рациональными числами значения целых степеней чисел, корней натуральной степени из чисел, логарифмов чисел в простых случаях; — выполнять несложные преобразования числовых выражений, содержащих степени чисел, корни из чисел, логарифмы чисел; </w:t>
      </w:r>
      <w:r>
        <w:rPr>
          <w:rStyle w:val="78"/>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0B7743" w:rsidRDefault="001B4FF7" w:rsidP="002D0FAC">
      <w:pPr>
        <w:pStyle w:val="72"/>
        <w:numPr>
          <w:ilvl w:val="0"/>
          <w:numId w:val="58"/>
        </w:numPr>
        <w:shd w:val="clear" w:color="auto" w:fill="auto"/>
        <w:tabs>
          <w:tab w:val="left" w:pos="1044"/>
        </w:tabs>
        <w:spacing w:line="274" w:lineRule="exact"/>
        <w:ind w:left="920" w:right="-1" w:hanging="280"/>
      </w:pPr>
      <w:r>
        <w:t>пользоваться оценкой и прикидкой при практических расчётах;</w:t>
      </w:r>
    </w:p>
    <w:p w:rsidR="000B7743" w:rsidRDefault="001B4FF7" w:rsidP="002D0FAC">
      <w:pPr>
        <w:pStyle w:val="72"/>
        <w:numPr>
          <w:ilvl w:val="0"/>
          <w:numId w:val="58"/>
        </w:numPr>
        <w:shd w:val="clear" w:color="auto" w:fill="auto"/>
        <w:tabs>
          <w:tab w:val="left" w:pos="1044"/>
        </w:tabs>
        <w:spacing w:line="274" w:lineRule="exact"/>
        <w:ind w:left="920" w:hanging="280"/>
      </w:pPr>
      <w:r>
        <w:t>изображать точками на координатной прямой целые и рациональные числа; целые степени чисел, корни натуральной степени из чисел, логарифмы чисел в простых случаях;</w:t>
      </w:r>
    </w:p>
    <w:p w:rsidR="000B7743" w:rsidRDefault="001B4FF7" w:rsidP="002D0FAC">
      <w:pPr>
        <w:pStyle w:val="72"/>
        <w:numPr>
          <w:ilvl w:val="0"/>
          <w:numId w:val="58"/>
        </w:numPr>
        <w:shd w:val="clear" w:color="auto" w:fill="auto"/>
        <w:tabs>
          <w:tab w:val="left" w:pos="1044"/>
        </w:tabs>
        <w:spacing w:line="274" w:lineRule="exact"/>
        <w:ind w:left="920" w:hanging="280"/>
      </w:pPr>
      <w:r>
        <w:t>выполнять несложные преобразования целых и дробно-рациональных буквенных выражений; — выражать в простейших случаях из равенства одну переменную через другие;</w:t>
      </w:r>
    </w:p>
    <w:p w:rsidR="000B7743" w:rsidRDefault="001B4FF7" w:rsidP="002D0FAC">
      <w:pPr>
        <w:pStyle w:val="72"/>
        <w:numPr>
          <w:ilvl w:val="0"/>
          <w:numId w:val="58"/>
        </w:numPr>
        <w:shd w:val="clear" w:color="auto" w:fill="auto"/>
        <w:tabs>
          <w:tab w:val="left" w:pos="1044"/>
        </w:tabs>
        <w:spacing w:line="274" w:lineRule="exact"/>
        <w:ind w:left="920" w:hanging="280"/>
      </w:pPr>
      <w:r>
        <w:t>вычислять в простых случаях значения числовых и буквенных выражений, осуществляя необходимые подстановки и преобразования;</w:t>
      </w:r>
    </w:p>
    <w:p w:rsidR="000B7743" w:rsidRDefault="001B4FF7" w:rsidP="002D0FAC">
      <w:pPr>
        <w:pStyle w:val="122"/>
        <w:numPr>
          <w:ilvl w:val="0"/>
          <w:numId w:val="58"/>
        </w:numPr>
        <w:shd w:val="clear" w:color="auto" w:fill="auto"/>
        <w:tabs>
          <w:tab w:val="left" w:pos="1101"/>
        </w:tabs>
        <w:spacing w:line="274" w:lineRule="exact"/>
        <w:ind w:left="640"/>
        <w:jc w:val="both"/>
      </w:pPr>
      <w:r>
        <w:t>проводить по известным формулам и правилам преобразования буквенных выражений, включающих степени, корни, логарифмы и тригонометрические формулы;</w:t>
      </w:r>
    </w:p>
    <w:p w:rsidR="000B7743" w:rsidRDefault="001B4FF7" w:rsidP="002D0FAC">
      <w:pPr>
        <w:pStyle w:val="122"/>
        <w:numPr>
          <w:ilvl w:val="0"/>
          <w:numId w:val="58"/>
        </w:numPr>
        <w:shd w:val="clear" w:color="auto" w:fill="auto"/>
        <w:tabs>
          <w:tab w:val="left" w:pos="1044"/>
        </w:tabs>
        <w:spacing w:line="274" w:lineRule="exact"/>
        <w:ind w:left="920" w:hanging="280"/>
        <w:jc w:val="both"/>
      </w:pPr>
      <w:r>
        <w:t>находить значения числовых и буквенных выражений, осуществляя необходимые подстановки и преобразования;</w:t>
      </w:r>
    </w:p>
    <w:p w:rsidR="000B7743" w:rsidRDefault="001B4FF7" w:rsidP="002D0FAC">
      <w:pPr>
        <w:pStyle w:val="72"/>
        <w:numPr>
          <w:ilvl w:val="0"/>
          <w:numId w:val="58"/>
        </w:numPr>
        <w:shd w:val="clear" w:color="auto" w:fill="auto"/>
        <w:tabs>
          <w:tab w:val="left" w:pos="1044"/>
        </w:tabs>
        <w:spacing w:line="274" w:lineRule="exact"/>
        <w:ind w:left="920" w:hanging="280"/>
      </w:pPr>
      <w:r>
        <w:t xml:space="preserve">изображать схематически угол, величина которого выражена в градусах </w:t>
      </w:r>
      <w:r>
        <w:rPr>
          <w:rStyle w:val="78"/>
        </w:rPr>
        <w:t>или радианах</w:t>
      </w:r>
      <w:r>
        <w:rPr>
          <w:rStyle w:val="7115pt1pt0"/>
          <w:b/>
          <w:bCs/>
        </w:rPr>
        <w:t>;</w:t>
      </w:r>
    </w:p>
    <w:p w:rsidR="000B7743" w:rsidRDefault="001B4FF7" w:rsidP="002D0FAC">
      <w:pPr>
        <w:pStyle w:val="122"/>
        <w:numPr>
          <w:ilvl w:val="0"/>
          <w:numId w:val="58"/>
        </w:numPr>
        <w:shd w:val="clear" w:color="auto" w:fill="auto"/>
        <w:tabs>
          <w:tab w:val="left" w:pos="1044"/>
          <w:tab w:val="left" w:pos="9639"/>
        </w:tabs>
        <w:spacing w:line="274" w:lineRule="exact"/>
        <w:ind w:left="920" w:right="-1" w:hanging="280"/>
        <w:jc w:val="both"/>
      </w:pPr>
      <w:r>
        <w:rPr>
          <w:rStyle w:val="125"/>
        </w:rPr>
        <w:t xml:space="preserve">оценивать знаки синуса, косинуса, тангенса, котангенса конкретных углов; </w:t>
      </w:r>
      <w:r>
        <w:t>использовать при решении задач табличные значения тригонометрических функций углов;</w:t>
      </w:r>
    </w:p>
    <w:p w:rsidR="000B7743" w:rsidRDefault="001B4FF7" w:rsidP="002D0FAC">
      <w:pPr>
        <w:pStyle w:val="122"/>
        <w:numPr>
          <w:ilvl w:val="0"/>
          <w:numId w:val="58"/>
        </w:numPr>
        <w:shd w:val="clear" w:color="auto" w:fill="auto"/>
        <w:tabs>
          <w:tab w:val="left" w:pos="1044"/>
          <w:tab w:val="left" w:pos="9639"/>
        </w:tabs>
        <w:spacing w:after="240" w:line="274" w:lineRule="exact"/>
        <w:ind w:left="920" w:right="-1" w:hanging="280"/>
        <w:jc w:val="both"/>
      </w:pPr>
      <w:r>
        <w:t xml:space="preserve">выполнять перевод величины угла </w:t>
      </w:r>
      <w:r w:rsidR="00184831">
        <w:t>из радианной</w:t>
      </w:r>
      <w:r>
        <w:t xml:space="preserve"> меры в градусную и обратно.</w:t>
      </w:r>
    </w:p>
    <w:p w:rsidR="000B7743" w:rsidRDefault="001B4FF7" w:rsidP="005704B6">
      <w:pPr>
        <w:pStyle w:val="44"/>
        <w:keepNext/>
        <w:keepLines/>
        <w:shd w:val="clear" w:color="auto" w:fill="auto"/>
        <w:tabs>
          <w:tab w:val="left" w:pos="9639"/>
        </w:tabs>
        <w:spacing w:line="274" w:lineRule="exact"/>
        <w:ind w:left="920" w:right="-1" w:hanging="280"/>
      </w:pPr>
      <w:bookmarkStart w:id="84" w:name="bookmark131"/>
      <w:r>
        <w:t>В повседневной жизни и при изучении других учебных предметов:</w:t>
      </w:r>
      <w:bookmarkEnd w:id="84"/>
    </w:p>
    <w:p w:rsidR="000B7743" w:rsidRDefault="001B4FF7" w:rsidP="002D0FAC">
      <w:pPr>
        <w:pStyle w:val="72"/>
        <w:numPr>
          <w:ilvl w:val="0"/>
          <w:numId w:val="58"/>
        </w:numPr>
        <w:shd w:val="clear" w:color="auto" w:fill="auto"/>
        <w:tabs>
          <w:tab w:val="left" w:pos="1111"/>
          <w:tab w:val="left" w:pos="9639"/>
        </w:tabs>
        <w:spacing w:line="274" w:lineRule="exact"/>
        <w:ind w:left="640" w:right="-1"/>
      </w:pPr>
      <w:r>
        <w:t xml:space="preserve">выполнять действия с числовыми данными при решении задач практического характера и </w:t>
      </w:r>
      <w:r>
        <w:rPr>
          <w:rStyle w:val="78"/>
        </w:rPr>
        <w:t>задач из различных областей знаний</w:t>
      </w:r>
      <w:r>
        <w:rPr>
          <w:rStyle w:val="7115pt1pt0"/>
          <w:b/>
          <w:bCs/>
        </w:rPr>
        <w:t>,</w:t>
      </w:r>
      <w:r>
        <w:t xml:space="preserve"> используя при необходимости справочные </w:t>
      </w:r>
      <w:r w:rsidR="00184831">
        <w:t>материалы</w:t>
      </w:r>
      <w:r>
        <w:t xml:space="preserve"> вычислительные устройства;</w:t>
      </w:r>
    </w:p>
    <w:p w:rsidR="000B7743" w:rsidRDefault="001B4FF7" w:rsidP="002D0FAC">
      <w:pPr>
        <w:pStyle w:val="72"/>
        <w:numPr>
          <w:ilvl w:val="0"/>
          <w:numId w:val="58"/>
        </w:numPr>
        <w:shd w:val="clear" w:color="auto" w:fill="auto"/>
        <w:tabs>
          <w:tab w:val="left" w:pos="1044"/>
          <w:tab w:val="left" w:pos="9639"/>
        </w:tabs>
        <w:spacing w:line="274" w:lineRule="exact"/>
        <w:ind w:left="920" w:right="-1" w:hanging="280"/>
      </w:pPr>
      <w:r>
        <w:t>соотносить реальные величины, характеристики объектов окружающего мира сих конкретными числовыми значениями;</w:t>
      </w:r>
    </w:p>
    <w:p w:rsidR="000B7743" w:rsidRDefault="001B4FF7" w:rsidP="002D0FAC">
      <w:pPr>
        <w:pStyle w:val="72"/>
        <w:numPr>
          <w:ilvl w:val="0"/>
          <w:numId w:val="58"/>
        </w:numPr>
        <w:shd w:val="clear" w:color="auto" w:fill="auto"/>
        <w:tabs>
          <w:tab w:val="left" w:pos="1044"/>
        </w:tabs>
        <w:spacing w:line="274" w:lineRule="exact"/>
        <w:ind w:left="920" w:hanging="280"/>
      </w:pPr>
      <w:r>
        <w:t>использовать методы округления и прикидки при решении практических задач повседневной жизни;</w:t>
      </w:r>
    </w:p>
    <w:p w:rsidR="000B7743" w:rsidRDefault="001B4FF7" w:rsidP="002D0FAC">
      <w:pPr>
        <w:pStyle w:val="122"/>
        <w:numPr>
          <w:ilvl w:val="0"/>
          <w:numId w:val="58"/>
        </w:numPr>
        <w:shd w:val="clear" w:color="auto" w:fill="auto"/>
        <w:tabs>
          <w:tab w:val="left" w:pos="1044"/>
        </w:tabs>
        <w:spacing w:line="274" w:lineRule="exact"/>
        <w:ind w:left="920" w:hanging="280"/>
        <w:jc w:val="both"/>
      </w:pPr>
      <w:r>
        <w:t>оценивать, сравнивать и использовать при решении практических задач числовые значения реальных величин, конкретные числовые характеристики объектов</w:t>
      </w:r>
    </w:p>
    <w:p w:rsidR="000B7743" w:rsidRDefault="001B4FF7" w:rsidP="005704B6">
      <w:pPr>
        <w:pStyle w:val="122"/>
        <w:shd w:val="clear" w:color="auto" w:fill="auto"/>
        <w:spacing w:line="274" w:lineRule="exact"/>
        <w:ind w:left="940"/>
        <w:jc w:val="both"/>
      </w:pPr>
      <w:r>
        <w:t>окружающего мира.</w:t>
      </w:r>
    </w:p>
    <w:p w:rsidR="000B7743" w:rsidRDefault="001B4FF7" w:rsidP="005704B6">
      <w:pPr>
        <w:pStyle w:val="72"/>
        <w:shd w:val="clear" w:color="auto" w:fill="auto"/>
        <w:spacing w:line="274" w:lineRule="exact"/>
        <w:ind w:left="640"/>
      </w:pPr>
      <w:r>
        <w:t>Уравнения и неравенства</w:t>
      </w:r>
    </w:p>
    <w:p w:rsidR="000B7743" w:rsidRDefault="001B4FF7" w:rsidP="002D0FAC">
      <w:pPr>
        <w:pStyle w:val="72"/>
        <w:numPr>
          <w:ilvl w:val="0"/>
          <w:numId w:val="58"/>
        </w:numPr>
        <w:shd w:val="clear" w:color="auto" w:fill="auto"/>
        <w:tabs>
          <w:tab w:val="left" w:pos="1071"/>
        </w:tabs>
        <w:spacing w:line="274" w:lineRule="exact"/>
        <w:ind w:left="640"/>
      </w:pPr>
      <w:r>
        <w:t>решать линейные уравнения и неравенства, квадратные уравнения;</w:t>
      </w:r>
    </w:p>
    <w:p w:rsidR="000B7743" w:rsidRDefault="001B4FF7" w:rsidP="002D0FAC">
      <w:pPr>
        <w:pStyle w:val="72"/>
        <w:numPr>
          <w:ilvl w:val="0"/>
          <w:numId w:val="58"/>
        </w:numPr>
        <w:shd w:val="clear" w:color="auto" w:fill="auto"/>
        <w:tabs>
          <w:tab w:val="left" w:pos="1071"/>
        </w:tabs>
        <w:spacing w:line="274" w:lineRule="exact"/>
        <w:ind w:left="940" w:hanging="300"/>
      </w:pPr>
      <w:r>
        <w:t>решать логарифмические и показательные уравнения вида 1ода (</w:t>
      </w:r>
      <w:r w:rsidR="00184831">
        <w:t>Их</w:t>
      </w:r>
      <w:r>
        <w:t xml:space="preserve"> + с) = ё, а</w:t>
      </w:r>
      <w:r>
        <w:rPr>
          <w:vertAlign w:val="superscript"/>
        </w:rPr>
        <w:t>Ьх</w:t>
      </w:r>
      <w:r>
        <w:t>+</w:t>
      </w:r>
      <w:r>
        <w:rPr>
          <w:vertAlign w:val="superscript"/>
        </w:rPr>
        <w:t>с</w:t>
      </w:r>
      <w:r>
        <w:t xml:space="preserve"> = ё (где ё можно представить в виде степени с основанием а) и неравенства вида 1ода х &lt; ё, а х &lt; ё (где ё</w:t>
      </w:r>
    </w:p>
    <w:p w:rsidR="000B7743" w:rsidRDefault="001B4FF7" w:rsidP="005704B6">
      <w:pPr>
        <w:pStyle w:val="72"/>
        <w:shd w:val="clear" w:color="auto" w:fill="auto"/>
        <w:spacing w:line="274" w:lineRule="exact"/>
        <w:ind w:left="640"/>
      </w:pPr>
      <w:r>
        <w:t>можно представить в виде степени с основанием а);</w:t>
      </w:r>
    </w:p>
    <w:p w:rsidR="000B7743" w:rsidRDefault="001B4FF7" w:rsidP="002D0FAC">
      <w:pPr>
        <w:pStyle w:val="72"/>
        <w:numPr>
          <w:ilvl w:val="0"/>
          <w:numId w:val="58"/>
        </w:numPr>
        <w:shd w:val="clear" w:color="auto" w:fill="auto"/>
        <w:tabs>
          <w:tab w:val="left" w:pos="1123"/>
        </w:tabs>
        <w:spacing w:line="274" w:lineRule="exact"/>
        <w:ind w:left="640"/>
      </w:pPr>
      <w:r>
        <w:t xml:space="preserve">приводить несколько примеров корней тригонометрического уравнения вида зт х = а, соз х = а, 1§ х = а, с1§ х = а, </w:t>
      </w:r>
      <w:r w:rsidR="00184831">
        <w:t>где,</w:t>
      </w:r>
      <w:r>
        <w:t xml:space="preserve"> а — табличное значение соответствующей тригонометрической</w:t>
      </w:r>
      <w:r w:rsidR="00184831">
        <w:t xml:space="preserve"> </w:t>
      </w:r>
      <w:r>
        <w:t>функции;</w:t>
      </w:r>
    </w:p>
    <w:p w:rsidR="000B7743" w:rsidRDefault="001B4FF7" w:rsidP="005704B6">
      <w:pPr>
        <w:pStyle w:val="122"/>
        <w:shd w:val="clear" w:color="auto" w:fill="auto"/>
        <w:spacing w:line="274" w:lineRule="exact"/>
        <w:ind w:left="940" w:hanging="300"/>
        <w:jc w:val="both"/>
      </w:pPr>
      <w:r>
        <w:t>—решать 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w:t>
      </w:r>
    </w:p>
    <w:p w:rsidR="000B7743" w:rsidRDefault="001B4FF7" w:rsidP="002D0FAC">
      <w:pPr>
        <w:pStyle w:val="122"/>
        <w:numPr>
          <w:ilvl w:val="0"/>
          <w:numId w:val="58"/>
        </w:numPr>
        <w:shd w:val="clear" w:color="auto" w:fill="auto"/>
        <w:tabs>
          <w:tab w:val="left" w:pos="1071"/>
        </w:tabs>
        <w:spacing w:line="274" w:lineRule="exact"/>
        <w:ind w:left="940" w:hanging="300"/>
        <w:jc w:val="both"/>
      </w:pPr>
      <w:r>
        <w:t>использовать методы решения уравнений: приведение к виду «произведение равно нулю» или «частное равно нулю», замена переменных;</w:t>
      </w:r>
    </w:p>
    <w:p w:rsidR="000B7743" w:rsidRDefault="001B4FF7" w:rsidP="002D0FAC">
      <w:pPr>
        <w:pStyle w:val="122"/>
        <w:numPr>
          <w:ilvl w:val="0"/>
          <w:numId w:val="58"/>
        </w:numPr>
        <w:shd w:val="clear" w:color="auto" w:fill="auto"/>
        <w:tabs>
          <w:tab w:val="left" w:pos="1047"/>
        </w:tabs>
        <w:spacing w:line="274" w:lineRule="exact"/>
        <w:ind w:left="640"/>
        <w:jc w:val="both"/>
      </w:pPr>
      <w:r>
        <w:t>использовать метод интервалов для решения неравенств;</w:t>
      </w:r>
    </w:p>
    <w:p w:rsidR="000B7743" w:rsidRDefault="001B4FF7" w:rsidP="002D0FAC">
      <w:pPr>
        <w:pStyle w:val="122"/>
        <w:numPr>
          <w:ilvl w:val="0"/>
          <w:numId w:val="58"/>
        </w:numPr>
        <w:shd w:val="clear" w:color="auto" w:fill="auto"/>
        <w:tabs>
          <w:tab w:val="left" w:pos="1047"/>
        </w:tabs>
        <w:spacing w:line="274" w:lineRule="exact"/>
        <w:ind w:left="640"/>
        <w:jc w:val="both"/>
      </w:pPr>
      <w:r>
        <w:t>использовать графический метод для приближённого решения уравнений и неравенств;</w:t>
      </w:r>
    </w:p>
    <w:p w:rsidR="000B7743" w:rsidRDefault="001B4FF7" w:rsidP="002D0FAC">
      <w:pPr>
        <w:pStyle w:val="122"/>
        <w:numPr>
          <w:ilvl w:val="0"/>
          <w:numId w:val="58"/>
        </w:numPr>
        <w:shd w:val="clear" w:color="auto" w:fill="auto"/>
        <w:tabs>
          <w:tab w:val="left" w:pos="1047"/>
        </w:tabs>
        <w:spacing w:line="274" w:lineRule="exact"/>
        <w:ind w:left="940" w:right="2520" w:hanging="300"/>
        <w:jc w:val="both"/>
      </w:pPr>
      <w:r>
        <w:t>изображать на тригонометрической окружности множество решений тригонометрических уравнений и неравенств</w:t>
      </w:r>
      <w:r>
        <w:rPr>
          <w:rStyle w:val="12115pt1pt"/>
          <w:i/>
          <w:iCs/>
        </w:rPr>
        <w:t>.</w:t>
      </w:r>
    </w:p>
    <w:p w:rsidR="000B7743" w:rsidRDefault="001B4FF7" w:rsidP="005704B6">
      <w:pPr>
        <w:pStyle w:val="72"/>
        <w:shd w:val="clear" w:color="auto" w:fill="auto"/>
        <w:spacing w:line="274" w:lineRule="exact"/>
        <w:ind w:left="640"/>
      </w:pPr>
      <w:r>
        <w:t>В повседневной жизни и при изучении других учебных предметов:</w:t>
      </w:r>
    </w:p>
    <w:p w:rsidR="000B7743" w:rsidRDefault="001B4FF7" w:rsidP="002D0FAC">
      <w:pPr>
        <w:pStyle w:val="72"/>
        <w:numPr>
          <w:ilvl w:val="0"/>
          <w:numId w:val="58"/>
        </w:numPr>
        <w:shd w:val="clear" w:color="auto" w:fill="auto"/>
        <w:tabs>
          <w:tab w:val="left" w:pos="1071"/>
        </w:tabs>
        <w:spacing w:line="274" w:lineRule="exact"/>
        <w:ind w:left="1040" w:hanging="400"/>
      </w:pPr>
      <w:r>
        <w:t xml:space="preserve">составлять и решать уравнения, системы уравнений и </w:t>
      </w:r>
      <w:r>
        <w:rPr>
          <w:rStyle w:val="78"/>
        </w:rPr>
        <w:t>неравенства</w:t>
      </w:r>
      <w:r>
        <w:t xml:space="preserve">при решении несложных практических задач </w:t>
      </w:r>
      <w:r>
        <w:rPr>
          <w:rStyle w:val="78"/>
        </w:rPr>
        <w:t>и задач из других учебных предметов</w:t>
      </w:r>
      <w:r>
        <w:t>;</w:t>
      </w:r>
    </w:p>
    <w:p w:rsidR="000B7743" w:rsidRDefault="001B4FF7" w:rsidP="002D0FAC">
      <w:pPr>
        <w:pStyle w:val="122"/>
        <w:numPr>
          <w:ilvl w:val="0"/>
          <w:numId w:val="58"/>
        </w:numPr>
        <w:shd w:val="clear" w:color="auto" w:fill="auto"/>
        <w:tabs>
          <w:tab w:val="left" w:pos="1071"/>
        </w:tabs>
        <w:spacing w:line="274" w:lineRule="exact"/>
        <w:ind w:left="940" w:hanging="300"/>
        <w:jc w:val="both"/>
      </w:pPr>
      <w: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0B7743" w:rsidRDefault="001B4FF7" w:rsidP="002D0FAC">
      <w:pPr>
        <w:pStyle w:val="122"/>
        <w:numPr>
          <w:ilvl w:val="0"/>
          <w:numId w:val="58"/>
        </w:numPr>
        <w:shd w:val="clear" w:color="auto" w:fill="auto"/>
        <w:tabs>
          <w:tab w:val="left" w:pos="1071"/>
        </w:tabs>
        <w:spacing w:line="274" w:lineRule="exact"/>
        <w:ind w:left="940" w:hanging="300"/>
        <w:jc w:val="both"/>
      </w:pPr>
      <w: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0B7743" w:rsidRDefault="001B4FF7" w:rsidP="005704B6">
      <w:pPr>
        <w:pStyle w:val="72"/>
        <w:shd w:val="clear" w:color="auto" w:fill="auto"/>
        <w:spacing w:line="274" w:lineRule="exact"/>
        <w:ind w:left="640"/>
      </w:pPr>
      <w:r>
        <w:t>Функции</w:t>
      </w:r>
    </w:p>
    <w:p w:rsidR="000B7743" w:rsidRDefault="001B4FF7" w:rsidP="002D0FAC">
      <w:pPr>
        <w:pStyle w:val="72"/>
        <w:numPr>
          <w:ilvl w:val="0"/>
          <w:numId w:val="58"/>
        </w:numPr>
        <w:shd w:val="clear" w:color="auto" w:fill="auto"/>
        <w:tabs>
          <w:tab w:val="left" w:pos="1071"/>
        </w:tabs>
        <w:spacing w:line="274" w:lineRule="exact"/>
        <w:ind w:left="940" w:hanging="300"/>
      </w:pPr>
      <w: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и убывание функции на числовом</w:t>
      </w:r>
    </w:p>
    <w:p w:rsidR="000B7743" w:rsidRDefault="001B4FF7" w:rsidP="005704B6">
      <w:pPr>
        <w:pStyle w:val="72"/>
        <w:shd w:val="clear" w:color="auto" w:fill="auto"/>
        <w:spacing w:line="274" w:lineRule="exact"/>
        <w:ind w:left="940"/>
      </w:pPr>
      <w:r>
        <w:t xml:space="preserve">промежутке, наибольшее и наименьшее значения функции на числовом промежутке, периодическая функция, период, </w:t>
      </w:r>
      <w:r>
        <w:rPr>
          <w:rStyle w:val="78"/>
        </w:rPr>
        <w:t>чётная и нечётная функции</w:t>
      </w:r>
      <w:r>
        <w:rPr>
          <w:rStyle w:val="7115pt1pt0"/>
          <w:b/>
          <w:bCs/>
        </w:rPr>
        <w:t>;</w:t>
      </w:r>
    </w:p>
    <w:p w:rsidR="000B7743" w:rsidRDefault="001B4FF7" w:rsidP="002D0FAC">
      <w:pPr>
        <w:pStyle w:val="72"/>
        <w:numPr>
          <w:ilvl w:val="0"/>
          <w:numId w:val="58"/>
        </w:numPr>
        <w:shd w:val="clear" w:color="auto" w:fill="auto"/>
        <w:tabs>
          <w:tab w:val="left" w:pos="1071"/>
        </w:tabs>
        <w:spacing w:line="274" w:lineRule="exact"/>
        <w:ind w:left="940" w:hanging="300"/>
      </w:pPr>
      <w: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B7743" w:rsidRDefault="001B4FF7" w:rsidP="002D0FAC">
      <w:pPr>
        <w:pStyle w:val="72"/>
        <w:numPr>
          <w:ilvl w:val="0"/>
          <w:numId w:val="58"/>
        </w:numPr>
        <w:shd w:val="clear" w:color="auto" w:fill="auto"/>
        <w:tabs>
          <w:tab w:val="left" w:pos="1071"/>
        </w:tabs>
        <w:spacing w:line="274" w:lineRule="exact"/>
        <w:ind w:left="940" w:right="-1" w:hanging="300"/>
      </w:pPr>
      <w:r>
        <w:t>распознавать графики функций прямой и обратной пропорциональности, линейной, квадратичной, логарифмической, показательной и тригонометрических функций и соотносить их с формулами, которыми они заданы;</w:t>
      </w:r>
    </w:p>
    <w:p w:rsidR="000B7743" w:rsidRDefault="001B4FF7" w:rsidP="002D0FAC">
      <w:pPr>
        <w:pStyle w:val="72"/>
        <w:numPr>
          <w:ilvl w:val="0"/>
          <w:numId w:val="58"/>
        </w:numPr>
        <w:shd w:val="clear" w:color="auto" w:fill="auto"/>
        <w:tabs>
          <w:tab w:val="left" w:pos="1071"/>
        </w:tabs>
        <w:spacing w:line="274" w:lineRule="exact"/>
        <w:ind w:left="640" w:right="-1"/>
      </w:pPr>
      <w:r>
        <w:t>находить по графику приближённо значения функции в заданных точках;</w:t>
      </w:r>
    </w:p>
    <w:p w:rsidR="000B7743" w:rsidRDefault="001B4FF7" w:rsidP="002D0FAC">
      <w:pPr>
        <w:pStyle w:val="72"/>
        <w:numPr>
          <w:ilvl w:val="0"/>
          <w:numId w:val="58"/>
        </w:numPr>
        <w:shd w:val="clear" w:color="auto" w:fill="auto"/>
        <w:tabs>
          <w:tab w:val="left" w:pos="1071"/>
        </w:tabs>
        <w:spacing w:line="274" w:lineRule="exact"/>
        <w:ind w:left="840" w:right="-1" w:hanging="200"/>
      </w:pPr>
      <w:r>
        <w:t>определять по графику свойства функции (нули, промежутки знакопостоянства, промежутки монотонности, наибольшие и наименьшие значения и т. п.);</w:t>
      </w:r>
    </w:p>
    <w:p w:rsidR="000B7743" w:rsidRDefault="001B4FF7" w:rsidP="002D0FAC">
      <w:pPr>
        <w:pStyle w:val="72"/>
        <w:numPr>
          <w:ilvl w:val="0"/>
          <w:numId w:val="58"/>
        </w:numPr>
        <w:shd w:val="clear" w:color="auto" w:fill="auto"/>
        <w:tabs>
          <w:tab w:val="left" w:pos="1119"/>
        </w:tabs>
        <w:spacing w:line="274" w:lineRule="exact"/>
        <w:ind w:left="640" w:right="-1"/>
      </w:pPr>
      <w:r>
        <w:t>строить эскиз графика функции, удовлетворяющей приведённому набору условий (промежутки возрастания и убывания, значение функции в заданной точке, точки</w:t>
      </w:r>
    </w:p>
    <w:p w:rsidR="000B7743" w:rsidRDefault="001B4FF7" w:rsidP="005704B6">
      <w:pPr>
        <w:pStyle w:val="72"/>
        <w:shd w:val="clear" w:color="auto" w:fill="auto"/>
        <w:spacing w:line="274" w:lineRule="exact"/>
        <w:ind w:left="840" w:right="-1"/>
      </w:pPr>
      <w:r>
        <w:t>экстремумов, асимптоты, нули функции и т. д.);</w:t>
      </w:r>
    </w:p>
    <w:p w:rsidR="000B7743" w:rsidRDefault="001B4FF7" w:rsidP="002D0FAC">
      <w:pPr>
        <w:pStyle w:val="122"/>
        <w:numPr>
          <w:ilvl w:val="0"/>
          <w:numId w:val="58"/>
        </w:numPr>
        <w:shd w:val="clear" w:color="auto" w:fill="auto"/>
        <w:tabs>
          <w:tab w:val="left" w:pos="1071"/>
        </w:tabs>
        <w:spacing w:line="274" w:lineRule="exact"/>
        <w:ind w:left="840" w:right="-1" w:hanging="200"/>
        <w:jc w:val="both"/>
      </w:pPr>
      <w:r>
        <w:t>определять значение функции по значению аргумента при различных способах задания функции;</w:t>
      </w:r>
    </w:p>
    <w:p w:rsidR="000B7743" w:rsidRDefault="001B4FF7" w:rsidP="002D0FAC">
      <w:pPr>
        <w:pStyle w:val="122"/>
        <w:numPr>
          <w:ilvl w:val="0"/>
          <w:numId w:val="58"/>
        </w:numPr>
        <w:shd w:val="clear" w:color="auto" w:fill="auto"/>
        <w:tabs>
          <w:tab w:val="left" w:pos="1047"/>
        </w:tabs>
        <w:spacing w:line="274" w:lineRule="exact"/>
        <w:ind w:left="640" w:right="-1"/>
        <w:jc w:val="both"/>
      </w:pPr>
      <w:r>
        <w:t>строить графики изученных функций;</w:t>
      </w:r>
    </w:p>
    <w:p w:rsidR="000B7743" w:rsidRDefault="001B4FF7" w:rsidP="005704B6">
      <w:pPr>
        <w:pStyle w:val="122"/>
        <w:shd w:val="clear" w:color="auto" w:fill="auto"/>
        <w:spacing w:line="274" w:lineRule="exact"/>
        <w:ind w:left="840" w:right="-1" w:hanging="200"/>
        <w:jc w:val="both"/>
      </w:pPr>
      <w:r>
        <w:t>—решать уравнения, простейшие системы уравнений, используя свойства функций и их графики</w:t>
      </w:r>
      <w:r>
        <w:rPr>
          <w:rStyle w:val="12115pt1pt"/>
          <w:i/>
          <w:iCs/>
        </w:rPr>
        <w:t>.</w:t>
      </w:r>
    </w:p>
    <w:p w:rsidR="000B7743" w:rsidRDefault="001B4FF7" w:rsidP="005704B6">
      <w:pPr>
        <w:pStyle w:val="72"/>
        <w:shd w:val="clear" w:color="auto" w:fill="auto"/>
        <w:spacing w:line="274" w:lineRule="exact"/>
        <w:ind w:left="640"/>
      </w:pPr>
      <w:r>
        <w:t>В повседневной жизни и при изучении других учебных предметов:</w:t>
      </w:r>
    </w:p>
    <w:p w:rsidR="000B7743" w:rsidRDefault="001B4FF7" w:rsidP="002D0FAC">
      <w:pPr>
        <w:pStyle w:val="72"/>
        <w:numPr>
          <w:ilvl w:val="0"/>
          <w:numId w:val="58"/>
        </w:numPr>
        <w:shd w:val="clear" w:color="auto" w:fill="auto"/>
        <w:tabs>
          <w:tab w:val="left" w:pos="1119"/>
        </w:tabs>
        <w:spacing w:line="274" w:lineRule="exact"/>
        <w:ind w:left="640"/>
      </w:pPr>
      <w: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w:t>
      </w:r>
    </w:p>
    <w:p w:rsidR="000B7743" w:rsidRDefault="001B4FF7" w:rsidP="005704B6">
      <w:pPr>
        <w:pStyle w:val="72"/>
        <w:shd w:val="clear" w:color="auto" w:fill="auto"/>
        <w:spacing w:line="274" w:lineRule="exact"/>
        <w:ind w:left="940"/>
      </w:pPr>
      <w:r>
        <w:t xml:space="preserve">убывания, промежутки знакопостоянства, </w:t>
      </w:r>
      <w:r>
        <w:rPr>
          <w:rStyle w:val="78"/>
        </w:rPr>
        <w:t>асимптоты</w:t>
      </w:r>
      <w:r>
        <w:rPr>
          <w:rStyle w:val="7115pt1pt0"/>
          <w:b/>
          <w:bCs/>
        </w:rPr>
        <w:t>,</w:t>
      </w:r>
      <w:r>
        <w:t xml:space="preserve"> период и т. п.), интерпретировать свойства в контексте конкретной практической ситуации;</w:t>
      </w:r>
    </w:p>
    <w:p w:rsidR="000B7743" w:rsidRDefault="001B4FF7" w:rsidP="002D0FAC">
      <w:pPr>
        <w:pStyle w:val="122"/>
        <w:numPr>
          <w:ilvl w:val="0"/>
          <w:numId w:val="58"/>
        </w:numPr>
        <w:shd w:val="clear" w:color="auto" w:fill="auto"/>
        <w:tabs>
          <w:tab w:val="left" w:pos="1010"/>
        </w:tabs>
        <w:spacing w:line="274" w:lineRule="exact"/>
        <w:ind w:left="620" w:right="-1"/>
        <w:jc w:val="both"/>
      </w:pPr>
      <w:r>
        <w:t>определять по графикам простейш</w:t>
      </w:r>
      <w:r w:rsidR="005704B6">
        <w:t xml:space="preserve">ие характеристики периодических </w:t>
      </w:r>
      <w:r>
        <w:t>процессов в биологии, экономике, музыке, радиосвязи и т. п. (амплитуда, период и т. п.).</w:t>
      </w:r>
    </w:p>
    <w:p w:rsidR="000B7743" w:rsidRDefault="001B4FF7" w:rsidP="005704B6">
      <w:pPr>
        <w:pStyle w:val="72"/>
        <w:shd w:val="clear" w:color="auto" w:fill="auto"/>
        <w:spacing w:line="274" w:lineRule="exact"/>
        <w:ind w:left="620"/>
      </w:pPr>
      <w:r>
        <w:t>Элементы математического анализа</w:t>
      </w:r>
    </w:p>
    <w:p w:rsidR="000B7743" w:rsidRDefault="001B4FF7" w:rsidP="002D0FAC">
      <w:pPr>
        <w:pStyle w:val="72"/>
        <w:numPr>
          <w:ilvl w:val="0"/>
          <w:numId w:val="58"/>
        </w:numPr>
        <w:shd w:val="clear" w:color="auto" w:fill="auto"/>
        <w:tabs>
          <w:tab w:val="left" w:pos="1034"/>
        </w:tabs>
        <w:spacing w:line="274" w:lineRule="exact"/>
        <w:ind w:left="880" w:hanging="260"/>
      </w:pPr>
      <w:r>
        <w:t>Оперировать понятиями: производная функции в точке, касательная к графику функции, производная функции;</w:t>
      </w:r>
    </w:p>
    <w:p w:rsidR="000B7743" w:rsidRDefault="001B4FF7" w:rsidP="002D0FAC">
      <w:pPr>
        <w:pStyle w:val="72"/>
        <w:numPr>
          <w:ilvl w:val="0"/>
          <w:numId w:val="58"/>
        </w:numPr>
        <w:shd w:val="clear" w:color="auto" w:fill="auto"/>
        <w:tabs>
          <w:tab w:val="left" w:pos="1034"/>
        </w:tabs>
        <w:spacing w:line="274" w:lineRule="exact"/>
        <w:ind w:left="880" w:hanging="260"/>
      </w:pPr>
      <w:r>
        <w:t>определять значение производной функции в точке по изображению касательной к графику, проведённой в этой точке;</w:t>
      </w:r>
    </w:p>
    <w:p w:rsidR="000B7743" w:rsidRDefault="001B4FF7" w:rsidP="002D0FAC">
      <w:pPr>
        <w:pStyle w:val="122"/>
        <w:numPr>
          <w:ilvl w:val="0"/>
          <w:numId w:val="58"/>
        </w:numPr>
        <w:shd w:val="clear" w:color="auto" w:fill="auto"/>
        <w:tabs>
          <w:tab w:val="left" w:pos="1034"/>
        </w:tabs>
        <w:spacing w:line="274" w:lineRule="exact"/>
        <w:ind w:left="880" w:hanging="260"/>
        <w:jc w:val="both"/>
      </w:pPr>
      <w:r>
        <w:t>вычислять производную одночлена, многочлена, квадратного корня, производную суммы функций;</w:t>
      </w:r>
    </w:p>
    <w:p w:rsidR="000B7743" w:rsidRDefault="001B4FF7" w:rsidP="002D0FAC">
      <w:pPr>
        <w:pStyle w:val="122"/>
        <w:numPr>
          <w:ilvl w:val="0"/>
          <w:numId w:val="58"/>
        </w:numPr>
        <w:shd w:val="clear" w:color="auto" w:fill="auto"/>
        <w:tabs>
          <w:tab w:val="left" w:pos="1034"/>
        </w:tabs>
        <w:spacing w:line="274" w:lineRule="exact"/>
        <w:ind w:left="880" w:hanging="260"/>
        <w:jc w:val="both"/>
      </w:pPr>
      <w:r>
        <w:t>вычислять производные элементарных функций и их комбинаций, используя справочные материалы;</w:t>
      </w:r>
    </w:p>
    <w:p w:rsidR="000B7743" w:rsidRDefault="001B4FF7" w:rsidP="002D0FAC">
      <w:pPr>
        <w:pStyle w:val="72"/>
        <w:numPr>
          <w:ilvl w:val="0"/>
          <w:numId w:val="58"/>
        </w:numPr>
        <w:shd w:val="clear" w:color="auto" w:fill="auto"/>
        <w:tabs>
          <w:tab w:val="left" w:pos="1034"/>
        </w:tabs>
        <w:spacing w:line="274" w:lineRule="exact"/>
        <w:ind w:left="980" w:right="-1" w:hanging="360"/>
      </w:pPr>
      <w: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w:t>
      </w:r>
    </w:p>
    <w:p w:rsidR="000B7743" w:rsidRDefault="001B4FF7" w:rsidP="005704B6">
      <w:pPr>
        <w:pStyle w:val="72"/>
        <w:shd w:val="clear" w:color="auto" w:fill="auto"/>
        <w:spacing w:line="274" w:lineRule="exact"/>
        <w:ind w:left="880" w:right="-1"/>
      </w:pPr>
      <w:r>
        <w:t>производной этой функции — с другой;</w:t>
      </w:r>
    </w:p>
    <w:p w:rsidR="000B7743" w:rsidRDefault="001B4FF7" w:rsidP="002D0FAC">
      <w:pPr>
        <w:pStyle w:val="122"/>
        <w:numPr>
          <w:ilvl w:val="0"/>
          <w:numId w:val="58"/>
        </w:numPr>
        <w:shd w:val="clear" w:color="auto" w:fill="auto"/>
        <w:tabs>
          <w:tab w:val="left" w:pos="1034"/>
        </w:tabs>
        <w:spacing w:line="274" w:lineRule="exact"/>
        <w:ind w:left="880" w:right="-1" w:hanging="260"/>
        <w:jc w:val="both"/>
      </w:pPr>
      <w:r>
        <w:t>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математического анализа.</w:t>
      </w:r>
    </w:p>
    <w:p w:rsidR="000B7743" w:rsidRDefault="001B4FF7" w:rsidP="005704B6">
      <w:pPr>
        <w:pStyle w:val="72"/>
        <w:shd w:val="clear" w:color="auto" w:fill="auto"/>
        <w:spacing w:line="274" w:lineRule="exact"/>
        <w:ind w:left="620" w:right="-1"/>
      </w:pPr>
      <w:r>
        <w:t>В повседневной жизни и при изучении других учебных предметов:</w:t>
      </w:r>
    </w:p>
    <w:p w:rsidR="000B7743" w:rsidRDefault="001B4FF7" w:rsidP="002D0FAC">
      <w:pPr>
        <w:pStyle w:val="72"/>
        <w:numPr>
          <w:ilvl w:val="0"/>
          <w:numId w:val="58"/>
        </w:numPr>
        <w:shd w:val="clear" w:color="auto" w:fill="auto"/>
        <w:tabs>
          <w:tab w:val="left" w:pos="1034"/>
        </w:tabs>
        <w:spacing w:line="274" w:lineRule="exact"/>
        <w:ind w:left="880" w:right="-1" w:hanging="260"/>
      </w:pPr>
      <w:r>
        <w:t>пользуясь графиками, сравнивать скорости возрастания (роста, повышения, увеличения и т. п.) или скорости убывания (падения, снижения, уменьшения и т. п.) величин в реальных</w:t>
      </w:r>
    </w:p>
    <w:p w:rsidR="000B7743" w:rsidRDefault="001B4FF7" w:rsidP="005704B6">
      <w:pPr>
        <w:pStyle w:val="72"/>
        <w:shd w:val="clear" w:color="auto" w:fill="auto"/>
        <w:spacing w:line="274" w:lineRule="exact"/>
        <w:ind w:left="620"/>
      </w:pPr>
      <w:r>
        <w:t>процессах;</w:t>
      </w:r>
    </w:p>
    <w:p w:rsidR="000B7743" w:rsidRDefault="001B4FF7" w:rsidP="002D0FAC">
      <w:pPr>
        <w:pStyle w:val="72"/>
        <w:numPr>
          <w:ilvl w:val="0"/>
          <w:numId w:val="58"/>
        </w:numPr>
        <w:shd w:val="clear" w:color="auto" w:fill="auto"/>
        <w:tabs>
          <w:tab w:val="left" w:pos="1034"/>
        </w:tabs>
        <w:spacing w:line="274" w:lineRule="exact"/>
        <w:ind w:left="880" w:right="-1" w:hanging="260"/>
      </w:pPr>
      <w: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 п.);</w:t>
      </w:r>
    </w:p>
    <w:p w:rsidR="000B7743" w:rsidRDefault="001B4FF7" w:rsidP="002D0FAC">
      <w:pPr>
        <w:pStyle w:val="72"/>
        <w:numPr>
          <w:ilvl w:val="0"/>
          <w:numId w:val="58"/>
        </w:numPr>
        <w:shd w:val="clear" w:color="auto" w:fill="auto"/>
        <w:tabs>
          <w:tab w:val="left" w:pos="1034"/>
        </w:tabs>
        <w:spacing w:line="274" w:lineRule="exact"/>
        <w:ind w:left="880" w:right="-1" w:hanging="260"/>
      </w:pPr>
      <w:r>
        <w:t>использовать графики реальных процессов для решения несложных прикладных задач, в том числе определяя по графику скорость хода процесса;</w:t>
      </w:r>
    </w:p>
    <w:p w:rsidR="000B7743" w:rsidRDefault="001B4FF7" w:rsidP="005704B6">
      <w:pPr>
        <w:pStyle w:val="122"/>
        <w:shd w:val="clear" w:color="auto" w:fill="auto"/>
        <w:spacing w:line="274" w:lineRule="exact"/>
        <w:ind w:left="620" w:right="-1"/>
        <w:jc w:val="both"/>
      </w:pPr>
      <w: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 п., интерпретировать полученные результаты.</w:t>
      </w:r>
    </w:p>
    <w:p w:rsidR="000B7743" w:rsidRDefault="001B4FF7" w:rsidP="005704B6">
      <w:pPr>
        <w:pStyle w:val="72"/>
        <w:shd w:val="clear" w:color="auto" w:fill="auto"/>
        <w:spacing w:line="274" w:lineRule="exact"/>
        <w:ind w:left="620"/>
      </w:pPr>
      <w:r>
        <w:t>Статистика и теория вероятностей, логика и комбинаторика</w:t>
      </w:r>
    </w:p>
    <w:p w:rsidR="000B7743" w:rsidRDefault="001B4FF7" w:rsidP="002D0FAC">
      <w:pPr>
        <w:pStyle w:val="72"/>
        <w:numPr>
          <w:ilvl w:val="0"/>
          <w:numId w:val="58"/>
        </w:numPr>
        <w:shd w:val="clear" w:color="auto" w:fill="auto"/>
        <w:tabs>
          <w:tab w:val="left" w:pos="1034"/>
        </w:tabs>
        <w:spacing w:line="274" w:lineRule="exact"/>
        <w:ind w:left="880" w:hanging="260"/>
      </w:pPr>
      <w:r>
        <w:t>Оперировать основными описательными характеристиками числового набора: среднее арифметическое, медиана, наибольшее и наименьшее значения;</w:t>
      </w:r>
    </w:p>
    <w:p w:rsidR="000B7743" w:rsidRDefault="001B4FF7" w:rsidP="002D0FAC">
      <w:pPr>
        <w:pStyle w:val="72"/>
        <w:numPr>
          <w:ilvl w:val="0"/>
          <w:numId w:val="58"/>
        </w:numPr>
        <w:shd w:val="clear" w:color="auto" w:fill="auto"/>
        <w:tabs>
          <w:tab w:val="left" w:pos="1034"/>
        </w:tabs>
        <w:spacing w:line="274" w:lineRule="exact"/>
        <w:ind w:left="880" w:hanging="260"/>
      </w:pPr>
      <w:r>
        <w:t>оперировать понятиями: частота и вероятность события, случайный выбор, опыты с равновозможными элементарными событиями;</w:t>
      </w:r>
    </w:p>
    <w:p w:rsidR="000B7743" w:rsidRDefault="001B4FF7" w:rsidP="002D0FAC">
      <w:pPr>
        <w:pStyle w:val="72"/>
        <w:numPr>
          <w:ilvl w:val="0"/>
          <w:numId w:val="58"/>
        </w:numPr>
        <w:shd w:val="clear" w:color="auto" w:fill="auto"/>
        <w:tabs>
          <w:tab w:val="left" w:pos="1034"/>
        </w:tabs>
        <w:spacing w:line="274" w:lineRule="exact"/>
        <w:ind w:left="620" w:right="-1"/>
      </w:pPr>
      <w:r>
        <w:t>вычислять вероятности событий на основе подсчёта числа исходов;</w:t>
      </w:r>
    </w:p>
    <w:p w:rsidR="000B7743" w:rsidRDefault="001B4FF7" w:rsidP="002D0FAC">
      <w:pPr>
        <w:pStyle w:val="122"/>
        <w:numPr>
          <w:ilvl w:val="0"/>
          <w:numId w:val="58"/>
        </w:numPr>
        <w:shd w:val="clear" w:color="auto" w:fill="auto"/>
        <w:tabs>
          <w:tab w:val="left" w:pos="1034"/>
        </w:tabs>
        <w:spacing w:line="274" w:lineRule="exact"/>
        <w:ind w:left="880" w:right="-1" w:hanging="260"/>
        <w:jc w:val="both"/>
      </w:pPr>
      <w:r>
        <w:t xml:space="preserve">иметь представление: о дискретных и </w:t>
      </w:r>
      <w:r w:rsidR="00184831">
        <w:t>непрерывных случайных величинах,</w:t>
      </w:r>
      <w:r>
        <w:t xml:space="preserve"> и распределениях, о независимости случайных величин; о математическом ожидании и дисперсии случайных величин; о нормальном распределении и примерах нормально распределённых случайных величин;</w:t>
      </w:r>
    </w:p>
    <w:p w:rsidR="000B7743" w:rsidRDefault="001B4FF7" w:rsidP="002D0FAC">
      <w:pPr>
        <w:pStyle w:val="122"/>
        <w:numPr>
          <w:ilvl w:val="0"/>
          <w:numId w:val="58"/>
        </w:numPr>
        <w:shd w:val="clear" w:color="auto" w:fill="auto"/>
        <w:tabs>
          <w:tab w:val="left" w:pos="1034"/>
        </w:tabs>
        <w:spacing w:line="274" w:lineRule="exact"/>
        <w:ind w:left="620" w:right="-1"/>
        <w:jc w:val="both"/>
      </w:pPr>
      <w:r>
        <w:t>понимать суть закона больших чисел и выборочного метода измерения вероятностей;</w:t>
      </w:r>
    </w:p>
    <w:p w:rsidR="000B7743" w:rsidRDefault="001B4FF7" w:rsidP="002D0FAC">
      <w:pPr>
        <w:pStyle w:val="122"/>
        <w:numPr>
          <w:ilvl w:val="0"/>
          <w:numId w:val="58"/>
        </w:numPr>
        <w:shd w:val="clear" w:color="auto" w:fill="auto"/>
        <w:tabs>
          <w:tab w:val="left" w:pos="1111"/>
        </w:tabs>
        <w:spacing w:line="274" w:lineRule="exact"/>
        <w:ind w:left="620"/>
        <w:jc w:val="both"/>
      </w:pPr>
      <w:r>
        <w:t>иметь представление об условной вероятности и о полной вероятности, применять их в решении задач;</w:t>
      </w:r>
    </w:p>
    <w:p w:rsidR="000B7743" w:rsidRDefault="001B4FF7" w:rsidP="002D0FAC">
      <w:pPr>
        <w:pStyle w:val="122"/>
        <w:numPr>
          <w:ilvl w:val="0"/>
          <w:numId w:val="58"/>
        </w:numPr>
        <w:shd w:val="clear" w:color="auto" w:fill="auto"/>
        <w:tabs>
          <w:tab w:val="left" w:pos="1010"/>
        </w:tabs>
        <w:spacing w:line="274" w:lineRule="exact"/>
        <w:ind w:left="880" w:right="-1" w:hanging="260"/>
        <w:jc w:val="both"/>
      </w:pPr>
      <w:r>
        <w:t>иметь представление о важных частных видах распределений и применять их в решении задач;</w:t>
      </w:r>
      <w:r>
        <w:rPr>
          <w:rStyle w:val="123"/>
        </w:rPr>
        <w:t xml:space="preserve"> — </w:t>
      </w:r>
      <w:r>
        <w:t>иметь представление о корреляции случайных величин, о линейной регрессии.</w:t>
      </w:r>
    </w:p>
    <w:p w:rsidR="000B7743" w:rsidRDefault="001B4FF7" w:rsidP="005704B6">
      <w:pPr>
        <w:pStyle w:val="72"/>
        <w:shd w:val="clear" w:color="auto" w:fill="auto"/>
        <w:spacing w:line="274" w:lineRule="exact"/>
        <w:ind w:left="620" w:right="-1"/>
      </w:pPr>
      <w:r>
        <w:t>В повседневной жизни и при изучении других предметов:</w:t>
      </w:r>
    </w:p>
    <w:p w:rsidR="000B7743" w:rsidRDefault="001B4FF7" w:rsidP="002D0FAC">
      <w:pPr>
        <w:pStyle w:val="72"/>
        <w:numPr>
          <w:ilvl w:val="0"/>
          <w:numId w:val="58"/>
        </w:numPr>
        <w:shd w:val="clear" w:color="auto" w:fill="auto"/>
        <w:tabs>
          <w:tab w:val="left" w:pos="1034"/>
        </w:tabs>
        <w:spacing w:line="274" w:lineRule="exact"/>
        <w:ind w:left="980" w:right="-1" w:hanging="360"/>
      </w:pPr>
      <w:r>
        <w:t>оценивать, сравнивать и вычислять в простых случаях вероятности событий в реальной жизни;</w:t>
      </w:r>
    </w:p>
    <w:p w:rsidR="000B7743" w:rsidRDefault="001B4FF7" w:rsidP="002D0FAC">
      <w:pPr>
        <w:pStyle w:val="72"/>
        <w:numPr>
          <w:ilvl w:val="0"/>
          <w:numId w:val="58"/>
        </w:numPr>
        <w:shd w:val="clear" w:color="auto" w:fill="auto"/>
        <w:tabs>
          <w:tab w:val="left" w:pos="1034"/>
        </w:tabs>
        <w:spacing w:line="274" w:lineRule="exact"/>
        <w:ind w:left="620"/>
      </w:pPr>
      <w:r>
        <w:t>читать, сопоставлять, сравнивать, интерпретировать в простых случаях реальные данные, представленные в виде таблиц, диаграмм, графиков;</w:t>
      </w:r>
    </w:p>
    <w:p w:rsidR="000B7743" w:rsidRPr="005704B6" w:rsidRDefault="001B4FF7" w:rsidP="002D0FAC">
      <w:pPr>
        <w:pStyle w:val="122"/>
        <w:numPr>
          <w:ilvl w:val="0"/>
          <w:numId w:val="58"/>
        </w:numPr>
        <w:shd w:val="clear" w:color="auto" w:fill="auto"/>
        <w:tabs>
          <w:tab w:val="left" w:pos="1034"/>
        </w:tabs>
        <w:spacing w:line="274" w:lineRule="exact"/>
        <w:ind w:left="620" w:right="-1"/>
        <w:jc w:val="both"/>
        <w:rPr>
          <w:i w:val="0"/>
        </w:rPr>
      </w:pPr>
      <w:r w:rsidRPr="005704B6">
        <w:rPr>
          <w:i w:val="0"/>
        </w:rPr>
        <w:t>выбирать подходящие методы представления и обработки данных;</w:t>
      </w:r>
    </w:p>
    <w:p w:rsidR="000B7743" w:rsidRPr="005704B6" w:rsidRDefault="001B4FF7" w:rsidP="002D0FAC">
      <w:pPr>
        <w:pStyle w:val="122"/>
        <w:numPr>
          <w:ilvl w:val="0"/>
          <w:numId w:val="58"/>
        </w:numPr>
        <w:shd w:val="clear" w:color="auto" w:fill="auto"/>
        <w:tabs>
          <w:tab w:val="left" w:pos="1034"/>
        </w:tabs>
        <w:spacing w:line="274" w:lineRule="exact"/>
        <w:ind w:left="620" w:right="-1"/>
        <w:jc w:val="both"/>
        <w:rPr>
          <w:i w:val="0"/>
        </w:rPr>
      </w:pPr>
      <w:r w:rsidRPr="005704B6">
        <w:rPr>
          <w:i w:val="0"/>
        </w:rPr>
        <w:t xml:space="preserve">уметь решать несложные задачи на применение закона больших чисел в </w:t>
      </w:r>
      <w:r w:rsidR="00184831" w:rsidRPr="005704B6">
        <w:rPr>
          <w:i w:val="0"/>
        </w:rPr>
        <w:t>социологии, страховании</w:t>
      </w:r>
      <w:r w:rsidRPr="005704B6">
        <w:rPr>
          <w:i w:val="0"/>
        </w:rPr>
        <w:t>, здравоохранении, обеспечении безопасности населения в чрезвычайных</w:t>
      </w:r>
    </w:p>
    <w:p w:rsidR="000B7743" w:rsidRPr="005704B6" w:rsidRDefault="001B4FF7" w:rsidP="005704B6">
      <w:pPr>
        <w:pStyle w:val="122"/>
        <w:shd w:val="clear" w:color="auto" w:fill="auto"/>
        <w:spacing w:line="274" w:lineRule="exact"/>
        <w:ind w:left="620"/>
        <w:jc w:val="both"/>
        <w:rPr>
          <w:i w:val="0"/>
        </w:rPr>
      </w:pPr>
      <w:r w:rsidRPr="005704B6">
        <w:rPr>
          <w:i w:val="0"/>
        </w:rPr>
        <w:t>ситуациях.</w:t>
      </w:r>
    </w:p>
    <w:p w:rsidR="000B7743" w:rsidRDefault="001B4FF7" w:rsidP="005704B6">
      <w:pPr>
        <w:pStyle w:val="72"/>
        <w:shd w:val="clear" w:color="auto" w:fill="auto"/>
        <w:spacing w:line="274" w:lineRule="exact"/>
        <w:ind w:left="620"/>
      </w:pPr>
      <w:r>
        <w:t>Текстовые задачи</w:t>
      </w:r>
    </w:p>
    <w:p w:rsidR="000B7743" w:rsidRDefault="001B4FF7" w:rsidP="002D0FAC">
      <w:pPr>
        <w:pStyle w:val="72"/>
        <w:numPr>
          <w:ilvl w:val="0"/>
          <w:numId w:val="58"/>
        </w:numPr>
        <w:shd w:val="clear" w:color="auto" w:fill="auto"/>
        <w:tabs>
          <w:tab w:val="left" w:pos="1038"/>
        </w:tabs>
        <w:spacing w:line="274" w:lineRule="exact"/>
        <w:ind w:left="620"/>
      </w:pPr>
      <w:r>
        <w:t>Решать несложные текстовые задачи разных типов</w:t>
      </w:r>
      <w:r>
        <w:rPr>
          <w:rStyle w:val="73"/>
        </w:rPr>
        <w:t xml:space="preserve">, </w:t>
      </w:r>
      <w:r>
        <w:rPr>
          <w:rStyle w:val="78"/>
        </w:rPr>
        <w:t>решать задачи разных типов, в том</w:t>
      </w:r>
    </w:p>
    <w:p w:rsidR="000B7743" w:rsidRDefault="001B4FF7" w:rsidP="005704B6">
      <w:pPr>
        <w:pStyle w:val="122"/>
        <w:shd w:val="clear" w:color="auto" w:fill="auto"/>
        <w:spacing w:line="274" w:lineRule="exact"/>
        <w:ind w:left="620"/>
        <w:jc w:val="both"/>
      </w:pPr>
      <w:r>
        <w:t>числе задачи повышенной трудности;</w:t>
      </w:r>
    </w:p>
    <w:p w:rsidR="000B7743" w:rsidRDefault="001B4FF7" w:rsidP="002D0FAC">
      <w:pPr>
        <w:pStyle w:val="122"/>
        <w:numPr>
          <w:ilvl w:val="0"/>
          <w:numId w:val="58"/>
        </w:numPr>
        <w:shd w:val="clear" w:color="auto" w:fill="auto"/>
        <w:tabs>
          <w:tab w:val="left" w:pos="1038"/>
        </w:tabs>
        <w:spacing w:line="274" w:lineRule="exact"/>
        <w:ind w:left="620"/>
        <w:jc w:val="both"/>
      </w:pPr>
      <w:r>
        <w:t>выбирать оптимальный метод решения задачи, рассматривая различные методы;</w:t>
      </w:r>
    </w:p>
    <w:p w:rsidR="000B7743" w:rsidRDefault="001B4FF7" w:rsidP="002D0FAC">
      <w:pPr>
        <w:pStyle w:val="72"/>
        <w:numPr>
          <w:ilvl w:val="0"/>
          <w:numId w:val="58"/>
        </w:numPr>
        <w:shd w:val="clear" w:color="auto" w:fill="auto"/>
        <w:tabs>
          <w:tab w:val="left" w:pos="1038"/>
        </w:tabs>
        <w:spacing w:line="274" w:lineRule="exact"/>
        <w:ind w:left="920" w:hanging="300"/>
      </w:pPr>
      <w:r>
        <w:t xml:space="preserve">анализировать условие задачи, строить для её решения математическую модель, </w:t>
      </w:r>
      <w:r>
        <w:rPr>
          <w:rStyle w:val="78"/>
        </w:rPr>
        <w:t>проводить доказательные рассуждения;</w:t>
      </w:r>
    </w:p>
    <w:p w:rsidR="000B7743" w:rsidRDefault="001B4FF7" w:rsidP="002D0FAC">
      <w:pPr>
        <w:pStyle w:val="72"/>
        <w:numPr>
          <w:ilvl w:val="0"/>
          <w:numId w:val="58"/>
        </w:numPr>
        <w:shd w:val="clear" w:color="auto" w:fill="auto"/>
        <w:tabs>
          <w:tab w:val="left" w:pos="1038"/>
        </w:tabs>
        <w:spacing w:line="274" w:lineRule="exact"/>
        <w:ind w:left="920" w:hanging="300"/>
      </w:pPr>
      <w: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0B7743" w:rsidRDefault="001B4FF7" w:rsidP="002D0FAC">
      <w:pPr>
        <w:pStyle w:val="72"/>
        <w:numPr>
          <w:ilvl w:val="0"/>
          <w:numId w:val="58"/>
        </w:numPr>
        <w:shd w:val="clear" w:color="auto" w:fill="auto"/>
        <w:tabs>
          <w:tab w:val="left" w:pos="1038"/>
        </w:tabs>
        <w:spacing w:line="274" w:lineRule="exact"/>
        <w:ind w:left="620"/>
      </w:pPr>
      <w:r>
        <w:t>действовать по алгоритму, содержащемуся в условии задачи;</w:t>
      </w:r>
    </w:p>
    <w:p w:rsidR="000B7743" w:rsidRDefault="001B4FF7" w:rsidP="002D0FAC">
      <w:pPr>
        <w:pStyle w:val="72"/>
        <w:numPr>
          <w:ilvl w:val="0"/>
          <w:numId w:val="58"/>
        </w:numPr>
        <w:shd w:val="clear" w:color="auto" w:fill="auto"/>
        <w:tabs>
          <w:tab w:val="left" w:pos="1038"/>
        </w:tabs>
        <w:spacing w:line="274" w:lineRule="exact"/>
        <w:ind w:left="620"/>
      </w:pPr>
      <w:r>
        <w:t>использовать логические рассуждения при решении задачи;</w:t>
      </w:r>
    </w:p>
    <w:p w:rsidR="000B7743" w:rsidRDefault="001B4FF7" w:rsidP="002D0FAC">
      <w:pPr>
        <w:pStyle w:val="72"/>
        <w:numPr>
          <w:ilvl w:val="0"/>
          <w:numId w:val="58"/>
        </w:numPr>
        <w:shd w:val="clear" w:color="auto" w:fill="auto"/>
        <w:tabs>
          <w:tab w:val="left" w:pos="1038"/>
        </w:tabs>
        <w:spacing w:line="274" w:lineRule="exact"/>
        <w:ind w:left="920" w:hanging="300"/>
      </w:pPr>
      <w:r>
        <w:t>работать с избыточными условиями, выбирая из всей информации данные, необходимые для решения задачи;</w:t>
      </w:r>
    </w:p>
    <w:p w:rsidR="000B7743" w:rsidRDefault="001B4FF7" w:rsidP="002D0FAC">
      <w:pPr>
        <w:pStyle w:val="72"/>
        <w:numPr>
          <w:ilvl w:val="0"/>
          <w:numId w:val="58"/>
        </w:numPr>
        <w:shd w:val="clear" w:color="auto" w:fill="auto"/>
        <w:tabs>
          <w:tab w:val="left" w:pos="1038"/>
        </w:tabs>
        <w:spacing w:line="274" w:lineRule="exact"/>
        <w:ind w:left="920" w:hanging="300"/>
      </w:pPr>
      <w:r>
        <w:t>осуществлять несложный перебор возможных решений, выбирая из них оптимальное по критериям, сформулированным в условии;</w:t>
      </w:r>
    </w:p>
    <w:p w:rsidR="000B7743" w:rsidRDefault="001B4FF7" w:rsidP="002D0FAC">
      <w:pPr>
        <w:pStyle w:val="72"/>
        <w:numPr>
          <w:ilvl w:val="0"/>
          <w:numId w:val="58"/>
        </w:numPr>
        <w:shd w:val="clear" w:color="auto" w:fill="auto"/>
        <w:tabs>
          <w:tab w:val="left" w:pos="1038"/>
        </w:tabs>
        <w:spacing w:line="274" w:lineRule="exact"/>
        <w:ind w:left="920" w:hanging="300"/>
      </w:pPr>
      <w:r>
        <w:t>анализировать и интерпретировать полученные решения в контексте условия задачи, выбирать решения, не противоречащие контексту; — решать задачи на расчёт стоимости покупок, услуг, поездок и т. п.;</w:t>
      </w:r>
    </w:p>
    <w:p w:rsidR="000B7743" w:rsidRDefault="001B4FF7" w:rsidP="002D0FAC">
      <w:pPr>
        <w:pStyle w:val="72"/>
        <w:numPr>
          <w:ilvl w:val="0"/>
          <w:numId w:val="58"/>
        </w:numPr>
        <w:shd w:val="clear" w:color="auto" w:fill="auto"/>
        <w:tabs>
          <w:tab w:val="left" w:pos="1038"/>
        </w:tabs>
        <w:spacing w:line="274" w:lineRule="exact"/>
        <w:ind w:left="920" w:hanging="300"/>
      </w:pPr>
      <w:r>
        <w:t>решать несложные задачи, связанные с долевым участием во владении фирмой, предприятием, недвижимостью;</w:t>
      </w:r>
    </w:p>
    <w:p w:rsidR="000B7743" w:rsidRDefault="001B4FF7" w:rsidP="002D0FAC">
      <w:pPr>
        <w:pStyle w:val="72"/>
        <w:numPr>
          <w:ilvl w:val="0"/>
          <w:numId w:val="58"/>
        </w:numPr>
        <w:shd w:val="clear" w:color="auto" w:fill="auto"/>
        <w:tabs>
          <w:tab w:val="left" w:pos="1038"/>
        </w:tabs>
        <w:spacing w:line="274" w:lineRule="exact"/>
        <w:ind w:left="920" w:hanging="300"/>
      </w:pPr>
      <w:r>
        <w:t>решать задачи на простые проценты (системы скидок, комиссии) и на вычисление сложных процентов в различных схемах вкладов, кредитов и ипотек;</w:t>
      </w:r>
    </w:p>
    <w:p w:rsidR="000B7743" w:rsidRDefault="001B4FF7" w:rsidP="002D0FAC">
      <w:pPr>
        <w:pStyle w:val="72"/>
        <w:numPr>
          <w:ilvl w:val="0"/>
          <w:numId w:val="58"/>
        </w:numPr>
        <w:shd w:val="clear" w:color="auto" w:fill="auto"/>
        <w:tabs>
          <w:tab w:val="left" w:pos="1038"/>
        </w:tabs>
        <w:spacing w:line="274" w:lineRule="exact"/>
        <w:ind w:left="920" w:hanging="300"/>
      </w:pPr>
      <w:r>
        <w:t>решать практические задачи, требующие использования отрицательных чисел: на определение температуры, положения на временной оси (до нашей эры и после), глубины/высоты, на движение денежных средств (приход/расход) и т. п.;</w:t>
      </w:r>
    </w:p>
    <w:p w:rsidR="000B7743" w:rsidRDefault="001B4FF7" w:rsidP="002D0FAC">
      <w:pPr>
        <w:pStyle w:val="72"/>
        <w:numPr>
          <w:ilvl w:val="0"/>
          <w:numId w:val="58"/>
        </w:numPr>
        <w:shd w:val="clear" w:color="auto" w:fill="auto"/>
        <w:tabs>
          <w:tab w:val="left" w:pos="1038"/>
        </w:tabs>
        <w:spacing w:line="274" w:lineRule="exact"/>
        <w:ind w:left="920" w:hanging="300"/>
      </w:pPr>
      <w:r>
        <w:t>использовать понятие масштаба для нахождения расстояний и длин на картах, планах местности, планах помещений, выкройках, при работе на компьютере и т. п;</w:t>
      </w:r>
    </w:p>
    <w:p w:rsidR="000B7743" w:rsidRDefault="001B4FF7" w:rsidP="005704B6">
      <w:pPr>
        <w:pStyle w:val="122"/>
        <w:shd w:val="clear" w:color="auto" w:fill="auto"/>
        <w:spacing w:line="274" w:lineRule="exact"/>
        <w:ind w:left="920" w:hanging="300"/>
        <w:jc w:val="both"/>
      </w:pPr>
      <w:r>
        <w:t>—решать задачи, требующие перебора вариантов, проверки условий, выбора оптимального результата;</w:t>
      </w:r>
    </w:p>
    <w:p w:rsidR="000B7743" w:rsidRDefault="001B4FF7" w:rsidP="002D0FAC">
      <w:pPr>
        <w:pStyle w:val="122"/>
        <w:numPr>
          <w:ilvl w:val="0"/>
          <w:numId w:val="58"/>
        </w:numPr>
        <w:shd w:val="clear" w:color="auto" w:fill="auto"/>
        <w:tabs>
          <w:tab w:val="left" w:pos="1038"/>
        </w:tabs>
        <w:spacing w:line="274" w:lineRule="exact"/>
        <w:ind w:left="920" w:hanging="300"/>
        <w:jc w:val="both"/>
      </w:pPr>
      <w:r>
        <w:t>анализировать и интерпретировать результаты в контексте условия задачи, выбирать решения, не противоречащие контексту;</w:t>
      </w:r>
    </w:p>
    <w:p w:rsidR="000B7743" w:rsidRDefault="001B4FF7" w:rsidP="002D0FAC">
      <w:pPr>
        <w:pStyle w:val="122"/>
        <w:numPr>
          <w:ilvl w:val="0"/>
          <w:numId w:val="58"/>
        </w:numPr>
        <w:shd w:val="clear" w:color="auto" w:fill="auto"/>
        <w:tabs>
          <w:tab w:val="left" w:pos="1038"/>
        </w:tabs>
        <w:spacing w:line="274" w:lineRule="exact"/>
        <w:ind w:left="920" w:right="-1" w:hanging="300"/>
        <w:jc w:val="both"/>
      </w:pPr>
      <w:r>
        <w:t>переводить при решении задачи информацию из одной формы в другую, используя при необходимости схемы, таблицы, графики, диаграммы.</w:t>
      </w:r>
    </w:p>
    <w:p w:rsidR="000B7743" w:rsidRDefault="001B4FF7" w:rsidP="005704B6">
      <w:pPr>
        <w:pStyle w:val="72"/>
        <w:shd w:val="clear" w:color="auto" w:fill="auto"/>
        <w:spacing w:line="274" w:lineRule="exact"/>
        <w:ind w:left="620" w:right="-1"/>
      </w:pPr>
      <w:r>
        <w:t>История и методы математики</w:t>
      </w:r>
    </w:p>
    <w:p w:rsidR="000B7743" w:rsidRDefault="001B4FF7" w:rsidP="002D0FAC">
      <w:pPr>
        <w:pStyle w:val="72"/>
        <w:numPr>
          <w:ilvl w:val="0"/>
          <w:numId w:val="58"/>
        </w:numPr>
        <w:shd w:val="clear" w:color="auto" w:fill="auto"/>
        <w:tabs>
          <w:tab w:val="left" w:pos="1038"/>
        </w:tabs>
        <w:spacing w:line="274" w:lineRule="exact"/>
        <w:ind w:left="920" w:right="-1" w:hanging="300"/>
      </w:pPr>
      <w:r>
        <w:t>Описывать отдельные выдающиеся результаты, полученные в ходе развития математики как науки;</w:t>
      </w:r>
    </w:p>
    <w:p w:rsidR="000B7743" w:rsidRDefault="001B4FF7" w:rsidP="002D0FAC">
      <w:pPr>
        <w:pStyle w:val="72"/>
        <w:numPr>
          <w:ilvl w:val="0"/>
          <w:numId w:val="58"/>
        </w:numPr>
        <w:shd w:val="clear" w:color="auto" w:fill="auto"/>
        <w:tabs>
          <w:tab w:val="left" w:pos="1038"/>
        </w:tabs>
        <w:spacing w:line="274" w:lineRule="exact"/>
        <w:ind w:left="920" w:right="-1" w:hanging="300"/>
      </w:pPr>
      <w:r>
        <w:t>знать примеры математических открытий и их авторов в связи с отечественной и всемирной</w:t>
      </w:r>
    </w:p>
    <w:p w:rsidR="000B7743" w:rsidRDefault="001B4FF7" w:rsidP="005704B6">
      <w:pPr>
        <w:pStyle w:val="122"/>
        <w:shd w:val="clear" w:color="auto" w:fill="auto"/>
        <w:spacing w:line="274" w:lineRule="exact"/>
        <w:ind w:left="920"/>
        <w:jc w:val="both"/>
      </w:pPr>
      <w:r>
        <w:rPr>
          <w:rStyle w:val="125"/>
        </w:rPr>
        <w:t>историей</w:t>
      </w:r>
      <w:r>
        <w:rPr>
          <w:rStyle w:val="123"/>
        </w:rPr>
        <w:t xml:space="preserve">; </w:t>
      </w:r>
      <w:r>
        <w:t>представлять вклад выдающихся математиков в развитие математики и иных научных областей;</w:t>
      </w:r>
    </w:p>
    <w:p w:rsidR="000B7743" w:rsidRDefault="001B4FF7" w:rsidP="002D0FAC">
      <w:pPr>
        <w:pStyle w:val="72"/>
        <w:numPr>
          <w:ilvl w:val="0"/>
          <w:numId w:val="58"/>
        </w:numPr>
        <w:shd w:val="clear" w:color="auto" w:fill="auto"/>
        <w:tabs>
          <w:tab w:val="left" w:pos="1038"/>
        </w:tabs>
        <w:spacing w:line="274" w:lineRule="exact"/>
        <w:ind w:left="620"/>
      </w:pPr>
      <w:r>
        <w:t>понимать роль математики в развитии России;</w:t>
      </w:r>
    </w:p>
    <w:p w:rsidR="000B7743" w:rsidRDefault="001B4FF7" w:rsidP="002D0FAC">
      <w:pPr>
        <w:pStyle w:val="122"/>
        <w:numPr>
          <w:ilvl w:val="0"/>
          <w:numId w:val="58"/>
        </w:numPr>
        <w:shd w:val="clear" w:color="auto" w:fill="auto"/>
        <w:tabs>
          <w:tab w:val="left" w:pos="1038"/>
        </w:tabs>
        <w:spacing w:line="274" w:lineRule="exact"/>
        <w:ind w:left="920" w:hanging="300"/>
        <w:jc w:val="both"/>
      </w:pPr>
      <w:r>
        <w:rPr>
          <w:rStyle w:val="125"/>
        </w:rPr>
        <w:t xml:space="preserve">применять известные методы при решении стандартных и </w:t>
      </w:r>
      <w:r w:rsidR="00184831">
        <w:t>нестандартных</w:t>
      </w:r>
      <w:r w:rsidR="00184831">
        <w:rPr>
          <w:rStyle w:val="125"/>
        </w:rPr>
        <w:t xml:space="preserve"> математических</w:t>
      </w:r>
      <w:r>
        <w:rPr>
          <w:rStyle w:val="125"/>
        </w:rPr>
        <w:t xml:space="preserve"> задач</w:t>
      </w:r>
      <w:r>
        <w:rPr>
          <w:rStyle w:val="123"/>
        </w:rPr>
        <w:t xml:space="preserve">; </w:t>
      </w:r>
      <w:r>
        <w:t>использовать основные методы доказательства, проводить доказательство и выполнять опровержение;</w:t>
      </w:r>
    </w:p>
    <w:p w:rsidR="000B7743" w:rsidRDefault="001B4FF7" w:rsidP="002D0FAC">
      <w:pPr>
        <w:pStyle w:val="122"/>
        <w:numPr>
          <w:ilvl w:val="0"/>
          <w:numId w:val="58"/>
        </w:numPr>
        <w:shd w:val="clear" w:color="auto" w:fill="auto"/>
        <w:tabs>
          <w:tab w:val="left" w:pos="1038"/>
        </w:tabs>
        <w:spacing w:line="274" w:lineRule="exact"/>
        <w:ind w:left="920" w:hanging="300"/>
        <w:jc w:val="both"/>
      </w:pPr>
      <w:r>
        <w:rPr>
          <w:rStyle w:val="125"/>
        </w:rPr>
        <w:t xml:space="preserve">замечать и характеризовать математические закономерности в окружающей действительности </w:t>
      </w:r>
      <w:r>
        <w:t>и на их основе характеризовать красоту и совершенство окружающего мира, а также произведений искусства;</w:t>
      </w:r>
    </w:p>
    <w:p w:rsidR="000B7743" w:rsidRDefault="001B4FF7" w:rsidP="002D0FAC">
      <w:pPr>
        <w:pStyle w:val="122"/>
        <w:numPr>
          <w:ilvl w:val="0"/>
          <w:numId w:val="58"/>
        </w:numPr>
        <w:shd w:val="clear" w:color="auto" w:fill="auto"/>
        <w:tabs>
          <w:tab w:val="left" w:pos="1038"/>
        </w:tabs>
        <w:spacing w:line="274" w:lineRule="exact"/>
        <w:ind w:left="920" w:hanging="300"/>
        <w:jc w:val="both"/>
      </w:pPr>
      <w:r>
        <w:t>применять простейшие программные средства и электронно-коммуникационные системы при решении математических задач.</w:t>
      </w:r>
    </w:p>
    <w:p w:rsidR="00DA57D4" w:rsidRDefault="00DA57D4" w:rsidP="00DA57D4">
      <w:pPr>
        <w:pStyle w:val="122"/>
        <w:shd w:val="clear" w:color="auto" w:fill="auto"/>
        <w:tabs>
          <w:tab w:val="left" w:pos="1038"/>
        </w:tabs>
        <w:spacing w:line="274" w:lineRule="exact"/>
        <w:ind w:left="920"/>
        <w:jc w:val="both"/>
      </w:pPr>
    </w:p>
    <w:p w:rsidR="000B7743" w:rsidRDefault="001B4FF7" w:rsidP="005704B6">
      <w:pPr>
        <w:pStyle w:val="44"/>
        <w:keepNext/>
        <w:keepLines/>
        <w:shd w:val="clear" w:color="auto" w:fill="auto"/>
        <w:spacing w:line="274" w:lineRule="exact"/>
        <w:ind w:left="1320"/>
      </w:pPr>
      <w:bookmarkStart w:id="85" w:name="bookmark132"/>
      <w:r>
        <w:t>СОДЕРЖАНИЕ КУРСА АЛГЕБРЫ И НАЧАЛ МАТЕМАТИЧЕСКОГО АНАЛИЗА</w:t>
      </w:r>
      <w:bookmarkEnd w:id="85"/>
    </w:p>
    <w:p w:rsidR="000B7743" w:rsidRDefault="001B4FF7" w:rsidP="005704B6">
      <w:pPr>
        <w:pStyle w:val="44"/>
        <w:keepNext/>
        <w:keepLines/>
        <w:shd w:val="clear" w:color="auto" w:fill="auto"/>
        <w:spacing w:line="274" w:lineRule="exact"/>
        <w:ind w:left="4780"/>
        <w:sectPr w:rsidR="000B7743" w:rsidSect="00495B50">
          <w:footerReference w:type="even" r:id="rId18"/>
          <w:footerReference w:type="default" r:id="rId19"/>
          <w:type w:val="continuous"/>
          <w:pgSz w:w="11900" w:h="16840"/>
          <w:pgMar w:top="344" w:right="560" w:bottom="638" w:left="851" w:header="0" w:footer="3" w:gutter="0"/>
          <w:cols w:space="720"/>
          <w:noEndnote/>
          <w:docGrid w:linePitch="360"/>
        </w:sectPr>
      </w:pPr>
      <w:bookmarkStart w:id="86" w:name="bookmark133"/>
      <w:r>
        <w:t>Базовый уровень</w:t>
      </w:r>
      <w:bookmarkEnd w:id="86"/>
    </w:p>
    <w:p w:rsidR="000B7743" w:rsidRDefault="001B4FF7">
      <w:pPr>
        <w:pStyle w:val="72"/>
        <w:shd w:val="clear" w:color="auto" w:fill="auto"/>
        <w:spacing w:line="274" w:lineRule="exact"/>
        <w:ind w:left="600" w:right="160" w:firstLine="280"/>
      </w:pPr>
      <w:r>
        <w:t xml:space="preserve">Конечное множество, элемент множества, подмножество, пересечение и объединение множеств, числовые множества на координатной прямой, отрезок, интервал, </w:t>
      </w:r>
      <w:r>
        <w:rPr>
          <w:rStyle w:val="78"/>
        </w:rPr>
        <w:t>промежуток с выколотой точкой, графическое представление множеств на координатной плоскости.</w:t>
      </w:r>
    </w:p>
    <w:p w:rsidR="000B7743" w:rsidRDefault="001B4FF7">
      <w:pPr>
        <w:pStyle w:val="72"/>
        <w:shd w:val="clear" w:color="auto" w:fill="auto"/>
        <w:spacing w:line="274" w:lineRule="exact"/>
        <w:ind w:left="600" w:firstLine="280"/>
        <w:jc w:val="left"/>
      </w:pPr>
      <w:r>
        <w:t>Утверждение (высказывание), отрицание утверждения, истинные и ложные утверждения, следствие, частный случай общего утверждения, контрпример, доказательство.</w:t>
      </w:r>
    </w:p>
    <w:p w:rsidR="000B7743" w:rsidRDefault="001B4FF7" w:rsidP="005704B6">
      <w:pPr>
        <w:pStyle w:val="72"/>
        <w:shd w:val="clear" w:color="auto" w:fill="auto"/>
        <w:spacing w:line="240" w:lineRule="auto"/>
        <w:ind w:left="600"/>
        <w:jc w:val="left"/>
      </w:pPr>
      <w:r>
        <w:rPr>
          <w:rStyle w:val="77"/>
          <w:b/>
          <w:bCs/>
        </w:rPr>
        <w:t>Числа и выражения</w:t>
      </w:r>
    </w:p>
    <w:p w:rsidR="000B7743" w:rsidRDefault="001B4FF7">
      <w:pPr>
        <w:pStyle w:val="72"/>
        <w:shd w:val="clear" w:color="auto" w:fill="auto"/>
        <w:spacing w:line="274" w:lineRule="exact"/>
        <w:ind w:left="600" w:firstLine="280"/>
        <w:jc w:val="left"/>
      </w:pPr>
      <w:r>
        <w:t xml:space="preserve">Корень </w:t>
      </w:r>
      <w:r>
        <w:rPr>
          <w:rStyle w:val="78"/>
        </w:rPr>
        <w:t>п-й</w:t>
      </w:r>
      <w:r>
        <w:t xml:space="preserve">степени и его свойства. </w:t>
      </w:r>
      <w:r>
        <w:rPr>
          <w:rStyle w:val="78"/>
        </w:rPr>
        <w:t xml:space="preserve">Понятие предела числовой </w:t>
      </w:r>
      <w:r w:rsidR="00184831">
        <w:rPr>
          <w:rStyle w:val="78"/>
        </w:rPr>
        <w:t>последовательности.</w:t>
      </w:r>
      <w:r w:rsidR="00184831">
        <w:t xml:space="preserve"> Степень</w:t>
      </w:r>
      <w:r>
        <w:t xml:space="preserve"> с действительным показателем, свойства степени. Действия с корнями натуральной степени из чисел, </w:t>
      </w:r>
      <w:r>
        <w:rPr>
          <w:rStyle w:val="78"/>
        </w:rPr>
        <w:t>тождественные преобразования выражений, включающих степени и корни.</w:t>
      </w:r>
    </w:p>
    <w:p w:rsidR="000B7743" w:rsidRDefault="001B4FF7">
      <w:pPr>
        <w:pStyle w:val="72"/>
        <w:shd w:val="clear" w:color="auto" w:fill="auto"/>
        <w:spacing w:line="274" w:lineRule="exact"/>
        <w:ind w:left="600" w:firstLine="280"/>
        <w:jc w:val="left"/>
      </w:pPr>
      <w:r>
        <w:t xml:space="preserve">Логарифм числа. Десятичные и натуральные логарифмы. </w:t>
      </w:r>
      <w:r>
        <w:rPr>
          <w:rStyle w:val="78"/>
        </w:rPr>
        <w:t xml:space="preserve">Число </w:t>
      </w:r>
      <w:r w:rsidR="00184831">
        <w:rPr>
          <w:rStyle w:val="78"/>
        </w:rPr>
        <w:t>ло</w:t>
      </w:r>
      <w:r w:rsidR="00184831">
        <w:t>гарифмические</w:t>
      </w:r>
      <w:r>
        <w:t xml:space="preserve"> тождества. Действия с логарифмами чисел; </w:t>
      </w:r>
      <w:r>
        <w:rPr>
          <w:rStyle w:val="78"/>
        </w:rPr>
        <w:t>простейшие образования выражений, включающих логарифмы.</w:t>
      </w:r>
    </w:p>
    <w:p w:rsidR="000B7743" w:rsidRDefault="001B4FF7">
      <w:pPr>
        <w:pStyle w:val="72"/>
        <w:shd w:val="clear" w:color="auto" w:fill="auto"/>
        <w:spacing w:line="274" w:lineRule="exact"/>
        <w:ind w:left="600" w:right="160" w:firstLine="280"/>
      </w:pPr>
      <w:r>
        <w:t>Изображение на числовой прямой целых и рациональных чисел, корней натуральной степени из чисел, логарифмов чисел.</w:t>
      </w:r>
    </w:p>
    <w:p w:rsidR="000B7743" w:rsidRDefault="001B4FF7">
      <w:pPr>
        <w:pStyle w:val="72"/>
        <w:shd w:val="clear" w:color="auto" w:fill="auto"/>
        <w:spacing w:line="274" w:lineRule="exact"/>
        <w:ind w:left="600" w:right="160" w:firstLine="280"/>
      </w:pPr>
      <w:r>
        <w:t xml:space="preserve">Тригонометрическая окружность, </w:t>
      </w:r>
      <w:r>
        <w:rPr>
          <w:rStyle w:val="78"/>
        </w:rPr>
        <w:t xml:space="preserve">радианная мера </w:t>
      </w:r>
      <w:r w:rsidR="00184831">
        <w:rPr>
          <w:rStyle w:val="78"/>
        </w:rPr>
        <w:t>угла.</w:t>
      </w:r>
      <w:r w:rsidR="00184831">
        <w:t xml:space="preserve"> Синус</w:t>
      </w:r>
      <w:r>
        <w:t xml:space="preserve">, косинус, тангенс, </w:t>
      </w:r>
      <w:r>
        <w:rPr>
          <w:rStyle w:val="78"/>
        </w:rPr>
        <w:t xml:space="preserve">котангенс </w:t>
      </w:r>
      <w:r>
        <w:t>произвольного угла. Основное тригонометрическое тождество и следствия из него. Значения тригонометрических функций для , углов 0°, 30°, 45°, 60°, 90°, 180°, 270° (0, п/6, п/4, п/3, п/2 рад). Формулы приведения, сложения, формулы двойного и половинного угла.</w:t>
      </w:r>
    </w:p>
    <w:p w:rsidR="000B7743" w:rsidRDefault="005704B6" w:rsidP="005704B6">
      <w:pPr>
        <w:pStyle w:val="72"/>
        <w:shd w:val="clear" w:color="auto" w:fill="auto"/>
        <w:spacing w:line="240" w:lineRule="auto"/>
        <w:ind w:left="600"/>
        <w:jc w:val="left"/>
      </w:pPr>
      <w:r>
        <w:rPr>
          <w:rStyle w:val="77"/>
          <w:b/>
          <w:bCs/>
        </w:rPr>
        <w:t>У</w:t>
      </w:r>
      <w:r w:rsidR="001B4FF7">
        <w:rPr>
          <w:rStyle w:val="77"/>
          <w:b/>
          <w:bCs/>
        </w:rPr>
        <w:t>равнения и неравенства</w:t>
      </w:r>
    </w:p>
    <w:p w:rsidR="000B7743" w:rsidRDefault="001B4FF7">
      <w:pPr>
        <w:pStyle w:val="72"/>
        <w:shd w:val="clear" w:color="auto" w:fill="auto"/>
        <w:spacing w:line="274" w:lineRule="exact"/>
        <w:ind w:left="600" w:right="160" w:firstLine="280"/>
      </w:pPr>
      <w:r>
        <w:t xml:space="preserve">Уравнения с одной переменной. Простейшие иррациональные уравнения. Логарифмические и показательные уравнения вида </w:t>
      </w:r>
      <w:r>
        <w:rPr>
          <w:rStyle w:val="78"/>
        </w:rPr>
        <w:t>1</w:t>
      </w:r>
      <w:r w:rsidR="00AE29A7">
        <w:rPr>
          <w:rStyle w:val="78"/>
        </w:rPr>
        <w:t>о §</w:t>
      </w:r>
      <w:r w:rsidR="00AE29A7">
        <w:rPr>
          <w:rStyle w:val="775pt"/>
        </w:rPr>
        <w:t xml:space="preserve"> а</w:t>
      </w:r>
      <w:r w:rsidR="00AE29A7">
        <w:rPr>
          <w:rStyle w:val="78"/>
        </w:rPr>
        <w:t xml:space="preserve"> (</w:t>
      </w:r>
      <w:r>
        <w:rPr>
          <w:rStyle w:val="78"/>
        </w:rPr>
        <w:t>Ьх+ с) = ё, а</w:t>
      </w:r>
      <w:r>
        <w:rPr>
          <w:rStyle w:val="775pt"/>
          <w:vertAlign w:val="superscript"/>
        </w:rPr>
        <w:t>Ьх+с</w:t>
      </w:r>
      <w:r>
        <w:rPr>
          <w:rStyle w:val="78"/>
        </w:rPr>
        <w:t>=</w:t>
      </w:r>
      <w:r w:rsidR="00AE29A7">
        <w:rPr>
          <w:rStyle w:val="78"/>
        </w:rPr>
        <w:t>ё (</w:t>
      </w:r>
      <w:r w:rsidR="00184831">
        <w:rPr>
          <w:rStyle w:val="78"/>
        </w:rPr>
        <w:t>где</w:t>
      </w:r>
      <w:r w:rsidR="00184831">
        <w:t xml:space="preserve"> можно</w:t>
      </w:r>
      <w:r>
        <w:t xml:space="preserve"> представить в виде степени с основанием </w:t>
      </w:r>
      <w:r>
        <w:rPr>
          <w:rStyle w:val="78"/>
        </w:rPr>
        <w:t>а</w:t>
      </w:r>
      <w:r>
        <w:t xml:space="preserve">и рациональным показателем) и их решения. Тригонометрические уравнения вида </w:t>
      </w:r>
      <w:r>
        <w:rPr>
          <w:rStyle w:val="78pt-1pt"/>
        </w:rPr>
        <w:t>81</w:t>
      </w:r>
      <w:r>
        <w:t xml:space="preserve">пх = </w:t>
      </w:r>
      <w:r w:rsidR="00AE29A7">
        <w:t>а, со</w:t>
      </w:r>
      <w:r>
        <w:t xml:space="preserve">8х = </w:t>
      </w:r>
      <w:r w:rsidR="00AE29A7">
        <w:rPr>
          <w:rStyle w:val="78"/>
        </w:rPr>
        <w:t>а, \</w:t>
      </w:r>
      <w:r>
        <w:rPr>
          <w:rStyle w:val="78"/>
        </w:rPr>
        <w:t xml:space="preserve">дх = </w:t>
      </w:r>
      <w:r w:rsidR="00AE29A7">
        <w:rPr>
          <w:rStyle w:val="78"/>
        </w:rPr>
        <w:t>а,</w:t>
      </w:r>
      <w:r w:rsidR="00AE29A7">
        <w:t xml:space="preserve"> где,</w:t>
      </w:r>
      <w:r>
        <w:t xml:space="preserve"> </w:t>
      </w:r>
      <w:r>
        <w:rPr>
          <w:rStyle w:val="78"/>
        </w:rPr>
        <w:t>а</w:t>
      </w:r>
      <w:r>
        <w:t>— табличное значение соответствующей тригонометрической функции, и их решения.</w:t>
      </w:r>
    </w:p>
    <w:p w:rsidR="000B7743" w:rsidRDefault="001B4FF7">
      <w:pPr>
        <w:pStyle w:val="72"/>
        <w:shd w:val="clear" w:color="auto" w:fill="auto"/>
        <w:spacing w:line="274" w:lineRule="exact"/>
        <w:ind w:left="600" w:right="160" w:firstLine="280"/>
      </w:pPr>
      <w:r>
        <w:t>Неравенства с одной переменной вида 1</w:t>
      </w:r>
      <w:r w:rsidR="00AE29A7">
        <w:t>о §</w:t>
      </w:r>
      <w:r w:rsidR="00AE29A7">
        <w:rPr>
          <w:rStyle w:val="775pt0"/>
          <w:b/>
          <w:bCs/>
        </w:rPr>
        <w:t xml:space="preserve"> ах</w:t>
      </w:r>
      <w:r w:rsidR="00AE29A7">
        <w:t xml:space="preserve"> &lt;</w:t>
      </w:r>
      <w:r>
        <w:t xml:space="preserve">ё, </w:t>
      </w:r>
      <w:r w:rsidR="00AE29A7">
        <w:rPr>
          <w:rStyle w:val="78"/>
        </w:rPr>
        <w:t>а</w:t>
      </w:r>
      <w:r w:rsidR="00AE29A7">
        <w:rPr>
          <w:rStyle w:val="775pt"/>
          <w:vertAlign w:val="superscript"/>
        </w:rPr>
        <w:t>х</w:t>
      </w:r>
      <w:r w:rsidR="00AE29A7">
        <w:rPr>
          <w:rStyle w:val="78"/>
        </w:rPr>
        <w:t xml:space="preserve"> &lt;ё (где</w:t>
      </w:r>
      <w:r w:rsidR="00AE29A7">
        <w:t xml:space="preserve"> можно</w:t>
      </w:r>
      <w:r>
        <w:t xml:space="preserve"> представить в виде степени с </w:t>
      </w:r>
      <w:r w:rsidR="00AE29A7">
        <w:t>основанием,</w:t>
      </w:r>
      <w:r>
        <w:t xml:space="preserve"> </w:t>
      </w:r>
      <w:r>
        <w:rPr>
          <w:rStyle w:val="78"/>
        </w:rPr>
        <w:t>а).</w:t>
      </w:r>
    </w:p>
    <w:p w:rsidR="000B7743" w:rsidRDefault="001B4FF7">
      <w:pPr>
        <w:pStyle w:val="122"/>
        <w:shd w:val="clear" w:color="auto" w:fill="auto"/>
        <w:spacing w:line="274" w:lineRule="exact"/>
        <w:ind w:left="600" w:right="160" w:firstLine="280"/>
        <w:jc w:val="both"/>
      </w:pPr>
      <w:r>
        <w:t>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w:t>
      </w:r>
    </w:p>
    <w:p w:rsidR="000B7743" w:rsidRDefault="001B4FF7">
      <w:pPr>
        <w:pStyle w:val="122"/>
        <w:shd w:val="clear" w:color="auto" w:fill="auto"/>
        <w:spacing w:line="274" w:lineRule="exact"/>
        <w:ind w:left="600" w:firstLine="280"/>
        <w:jc w:val="both"/>
      </w:pPr>
      <w:r>
        <w:t>Метод интервалов. Графические методы решения уравнений и неравенств.</w:t>
      </w:r>
    </w:p>
    <w:p w:rsidR="000B7743" w:rsidRDefault="001B4FF7">
      <w:pPr>
        <w:pStyle w:val="122"/>
        <w:shd w:val="clear" w:color="auto" w:fill="auto"/>
        <w:spacing w:line="274" w:lineRule="exact"/>
        <w:ind w:left="600" w:firstLine="280"/>
        <w:jc w:val="both"/>
      </w:pPr>
      <w:r>
        <w:t>Решение уравнений и неравенств, содержащих переменную под знаком модуля.</w:t>
      </w:r>
    </w:p>
    <w:p w:rsidR="000B7743" w:rsidRDefault="001B4FF7">
      <w:pPr>
        <w:pStyle w:val="122"/>
        <w:shd w:val="clear" w:color="auto" w:fill="auto"/>
        <w:spacing w:line="274" w:lineRule="exact"/>
        <w:ind w:left="600" w:firstLine="280"/>
        <w:jc w:val="both"/>
      </w:pPr>
      <w:r>
        <w:t>Уравнения, системы уравнений с параметром.</w:t>
      </w:r>
    </w:p>
    <w:p w:rsidR="000B7743" w:rsidRDefault="001B4FF7">
      <w:pPr>
        <w:pStyle w:val="72"/>
        <w:shd w:val="clear" w:color="auto" w:fill="auto"/>
        <w:spacing w:line="274" w:lineRule="exact"/>
        <w:ind w:left="600" w:firstLine="280"/>
      </w:pPr>
      <w:r>
        <w:rPr>
          <w:rStyle w:val="77"/>
          <w:b/>
          <w:bCs/>
        </w:rPr>
        <w:t>Функции</w:t>
      </w:r>
    </w:p>
    <w:p w:rsidR="000B7743" w:rsidRDefault="001B4FF7">
      <w:pPr>
        <w:pStyle w:val="72"/>
        <w:shd w:val="clear" w:color="auto" w:fill="auto"/>
        <w:spacing w:line="274" w:lineRule="exact"/>
        <w:ind w:left="600" w:right="160" w:firstLine="280"/>
      </w:pPr>
      <w:r>
        <w:t xml:space="preserve">Понятие функции. Нули функции, промежутки </w:t>
      </w:r>
      <w:r w:rsidR="00AE29A7">
        <w:t>знак постоянства</w:t>
      </w:r>
      <w:r>
        <w:t>, монотонность. Наибольшее и наименьшее значения функции. Периодичность функции. Чётность и нечётность функций.</w:t>
      </w:r>
    </w:p>
    <w:p w:rsidR="000B7743" w:rsidRDefault="001B4FF7">
      <w:pPr>
        <w:pStyle w:val="72"/>
        <w:shd w:val="clear" w:color="auto" w:fill="auto"/>
        <w:spacing w:line="274" w:lineRule="exact"/>
        <w:ind w:left="600" w:right="160" w:firstLine="280"/>
      </w:pPr>
      <w:r>
        <w:t xml:space="preserve">Степенная, показательная и логарифмические </w:t>
      </w:r>
      <w:r w:rsidR="00AE29A7">
        <w:t>функции; -</w:t>
      </w:r>
      <w:r>
        <w:t xml:space="preserve">их свойства и графики. </w:t>
      </w:r>
      <w:r>
        <w:rPr>
          <w:rStyle w:val="78"/>
        </w:rPr>
        <w:t>Сложные функции</w:t>
      </w:r>
    </w:p>
    <w:p w:rsidR="000B7743" w:rsidRDefault="001B4FF7">
      <w:pPr>
        <w:pStyle w:val="122"/>
        <w:shd w:val="clear" w:color="auto" w:fill="auto"/>
        <w:spacing w:line="274" w:lineRule="exact"/>
        <w:ind w:left="600" w:right="160" w:firstLine="280"/>
        <w:jc w:val="both"/>
      </w:pPr>
      <w:r>
        <w:rPr>
          <w:rStyle w:val="125"/>
        </w:rPr>
        <w:t xml:space="preserve">Тригонометрические функции </w:t>
      </w:r>
      <w:r>
        <w:t>у =</w:t>
      </w:r>
      <w:r>
        <w:rPr>
          <w:rStyle w:val="125"/>
        </w:rPr>
        <w:t xml:space="preserve">со8х, </w:t>
      </w:r>
      <w:r>
        <w:t>у =</w:t>
      </w:r>
      <w:r>
        <w:rPr>
          <w:rStyle w:val="128pt-1pt"/>
        </w:rPr>
        <w:t>81</w:t>
      </w:r>
      <w:r>
        <w:rPr>
          <w:rStyle w:val="125"/>
        </w:rPr>
        <w:t xml:space="preserve">пх, </w:t>
      </w:r>
      <w:r>
        <w:t>у =</w:t>
      </w:r>
      <w:r w:rsidR="00AE29A7">
        <w:rPr>
          <w:rStyle w:val="125"/>
        </w:rPr>
        <w:t>1 § х.</w:t>
      </w:r>
      <w:r>
        <w:rPr>
          <w:rStyle w:val="125"/>
        </w:rPr>
        <w:t xml:space="preserve"> </w:t>
      </w:r>
      <w:r>
        <w:t>Функция у = с1дх-</w:t>
      </w:r>
      <w:r>
        <w:rPr>
          <w:rStyle w:val="125"/>
        </w:rPr>
        <w:t xml:space="preserve">Свойства и графики тригонометрических функций. </w:t>
      </w:r>
      <w:r>
        <w:t>Арккосинус, арксинус, арктангенс числа, арккотангенс числа. Обратные тригонометрические функции, их свойства и графики.</w:t>
      </w:r>
    </w:p>
    <w:p w:rsidR="000B7743" w:rsidRDefault="001B4FF7">
      <w:pPr>
        <w:pStyle w:val="122"/>
        <w:shd w:val="clear" w:color="auto" w:fill="auto"/>
        <w:spacing w:line="274" w:lineRule="exact"/>
        <w:ind w:left="600" w:right="160" w:firstLine="280"/>
        <w:jc w:val="both"/>
      </w:pPr>
      <w:r>
        <w:t>Преобразования графиков функций: сдвиги вдоль координатных осей, растяжение и сжатие, симметрия относительно координатных осей ц начала координат. Трафики взаимно обратных функций</w:t>
      </w:r>
    </w:p>
    <w:p w:rsidR="000B7743" w:rsidRDefault="001B4FF7">
      <w:pPr>
        <w:pStyle w:val="122"/>
        <w:shd w:val="clear" w:color="auto" w:fill="auto"/>
        <w:spacing w:line="274" w:lineRule="exact"/>
        <w:ind w:left="600" w:firstLine="280"/>
        <w:jc w:val="both"/>
      </w:pPr>
      <w:r>
        <w:rPr>
          <w:rStyle w:val="126"/>
          <w:i/>
          <w:iCs/>
        </w:rPr>
        <w:t>Элементы математического анализа</w:t>
      </w:r>
    </w:p>
    <w:p w:rsidR="000B7743" w:rsidRDefault="001B4FF7" w:rsidP="008315E4">
      <w:pPr>
        <w:pStyle w:val="122"/>
        <w:shd w:val="clear" w:color="auto" w:fill="auto"/>
        <w:spacing w:line="274" w:lineRule="exact"/>
        <w:ind w:left="600" w:right="160" w:firstLine="280"/>
        <w:jc w:val="both"/>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Производная суммы, произведения, </w:t>
      </w:r>
      <w:r>
        <w:rPr>
          <w:rStyle w:val="125"/>
        </w:rPr>
        <w:t xml:space="preserve">частного, </w:t>
      </w:r>
      <w:r>
        <w:t xml:space="preserve">двух </w:t>
      </w:r>
      <w:r w:rsidR="00AE29A7">
        <w:t>функций. Вторая</w:t>
      </w:r>
      <w:r>
        <w:t xml:space="preserve"> производная, её геометрический и физический смысл.</w:t>
      </w:r>
    </w:p>
    <w:p w:rsidR="000B7743" w:rsidRDefault="001B4FF7">
      <w:pPr>
        <w:pStyle w:val="72"/>
        <w:shd w:val="clear" w:color="auto" w:fill="auto"/>
        <w:spacing w:line="274" w:lineRule="exact"/>
        <w:ind w:left="600" w:right="160" w:firstLine="280"/>
        <w:sectPr w:rsidR="000B7743">
          <w:headerReference w:type="even" r:id="rId20"/>
          <w:headerReference w:type="default" r:id="rId21"/>
          <w:pgSz w:w="11900" w:h="16840"/>
          <w:pgMar w:top="1416" w:right="694" w:bottom="1344" w:left="247" w:header="0" w:footer="3" w:gutter="0"/>
          <w:cols w:space="720"/>
          <w:noEndnote/>
          <w:docGrid w:linePitch="360"/>
        </w:sectPr>
      </w:pPr>
      <w:r>
        <w:t xml:space="preserve">Понятие о непрерывных функциях. Точки экстремума (максимума и минимума). Исследование элементарных функций на точки экстремума, нахождение наибольшего и наименьшего значений функции с помощью производной. </w:t>
      </w:r>
      <w:r>
        <w:rPr>
          <w:rStyle w:val="78"/>
        </w:rPr>
        <w:t>Построение графиков функций с помощью производных.</w:t>
      </w:r>
    </w:p>
    <w:p w:rsidR="000B7743" w:rsidRDefault="001B4FF7">
      <w:pPr>
        <w:pStyle w:val="122"/>
        <w:shd w:val="clear" w:color="auto" w:fill="auto"/>
        <w:spacing w:line="274" w:lineRule="exact"/>
        <w:ind w:left="400"/>
        <w:jc w:val="both"/>
      </w:pPr>
      <w:r>
        <w:t>Применение производной при решении задач.</w:t>
      </w:r>
    </w:p>
    <w:p w:rsidR="000B7743" w:rsidRDefault="001B4FF7">
      <w:pPr>
        <w:pStyle w:val="122"/>
        <w:shd w:val="clear" w:color="auto" w:fill="auto"/>
        <w:spacing w:line="274" w:lineRule="exact"/>
        <w:ind w:left="400" w:firstLine="240"/>
        <w:jc w:val="both"/>
      </w:pPr>
      <w:r>
        <w:t xml:space="preserve">Первообразная, Первообразные </w:t>
      </w:r>
      <w:r w:rsidR="00AE29A7">
        <w:t>элементарных</w:t>
      </w:r>
      <w:r>
        <w:t xml:space="preserve"> функций. Площадь криволинейной трапеции. Формула Ньютона</w:t>
      </w:r>
      <w:r>
        <w:rPr>
          <w:rStyle w:val="123"/>
        </w:rPr>
        <w:t>—</w:t>
      </w:r>
      <w:r>
        <w:t>Лейбница. Определённый интеграл. Вычисление площадей плоских фигур и объёмов тел вращения с помощью интеграла.</w:t>
      </w:r>
    </w:p>
    <w:p w:rsidR="000B7743" w:rsidRDefault="001B4FF7">
      <w:pPr>
        <w:pStyle w:val="72"/>
        <w:shd w:val="clear" w:color="auto" w:fill="auto"/>
        <w:spacing w:line="274" w:lineRule="exact"/>
        <w:ind w:left="400" w:firstLine="240"/>
      </w:pPr>
      <w:r>
        <w:rPr>
          <w:rStyle w:val="77"/>
          <w:b/>
          <w:bCs/>
        </w:rPr>
        <w:t>Статистика и теория вероятностей, логика и комбинаторика</w:t>
      </w:r>
    </w:p>
    <w:p w:rsidR="000B7743" w:rsidRDefault="001B4FF7">
      <w:pPr>
        <w:pStyle w:val="72"/>
        <w:shd w:val="clear" w:color="auto" w:fill="auto"/>
        <w:spacing w:line="274" w:lineRule="exact"/>
        <w:ind w:left="400" w:firstLine="240"/>
        <w:jc w:val="left"/>
      </w:pPr>
      <w:r>
        <w:t>Частота и вероятность события. Достоверные, невозможные и случайные события. Вычисление вероятностей в опытах с равновозможными элементарными исходами. Решение задач с применением комбинаторики. Вероятность суммы двух несовместных событий. Противоположное событие и его вероятность.</w:t>
      </w:r>
    </w:p>
    <w:p w:rsidR="000B7743" w:rsidRDefault="001B4FF7" w:rsidP="00AE29A7">
      <w:pPr>
        <w:pStyle w:val="122"/>
        <w:shd w:val="clear" w:color="auto" w:fill="auto"/>
        <w:spacing w:line="274" w:lineRule="exact"/>
        <w:ind w:left="400" w:firstLine="240"/>
        <w:jc w:val="both"/>
      </w:pPr>
      <w:r>
        <w:t xml:space="preserve">Правило умножения вероятностей. Формула полной вероятности. </w:t>
      </w:r>
      <w:r w:rsidR="00AE29A7">
        <w:t>Решение  задач.</w:t>
      </w:r>
    </w:p>
    <w:p w:rsidR="000B7743" w:rsidRDefault="001B4FF7" w:rsidP="00AE29A7">
      <w:pPr>
        <w:pStyle w:val="122"/>
        <w:shd w:val="clear" w:color="auto" w:fill="auto"/>
        <w:spacing w:line="274" w:lineRule="exact"/>
        <w:ind w:left="400" w:right="72" w:firstLine="240"/>
        <w:jc w:val="both"/>
      </w:pPr>
      <w:r>
        <w:t>Правило умножения вероятностей. Формула полн</w:t>
      </w:r>
      <w:r w:rsidR="00AE29A7">
        <w:t xml:space="preserve">ой вероятности. Решение задач </w:t>
      </w:r>
      <w:r>
        <w:t>применением дерева вероятностей.</w:t>
      </w:r>
    </w:p>
    <w:p w:rsidR="000B7743" w:rsidRDefault="00AE29A7" w:rsidP="00AE29A7">
      <w:pPr>
        <w:pStyle w:val="122"/>
        <w:shd w:val="clear" w:color="auto" w:fill="auto"/>
        <w:spacing w:line="274" w:lineRule="exact"/>
        <w:jc w:val="both"/>
      </w:pPr>
      <w:r>
        <w:t xml:space="preserve">          </w:t>
      </w:r>
      <w:r w:rsidR="001B4FF7">
        <w:t>Дискретные случайные величины и их распределения.</w:t>
      </w:r>
    </w:p>
    <w:p w:rsidR="000B7743" w:rsidRDefault="001B4FF7" w:rsidP="00AE29A7">
      <w:pPr>
        <w:pStyle w:val="122"/>
        <w:shd w:val="clear" w:color="auto" w:fill="auto"/>
        <w:spacing w:line="274" w:lineRule="exact"/>
        <w:ind w:left="400" w:right="214" w:firstLine="240"/>
        <w:jc w:val="both"/>
      </w:pPr>
      <w:r>
        <w:t>Математическое ожидание, дисперсия случайной величины. Среднее квадратичное отклонение.</w:t>
      </w:r>
    </w:p>
    <w:p w:rsidR="000B7743" w:rsidRDefault="001B4FF7" w:rsidP="00AE29A7">
      <w:pPr>
        <w:pStyle w:val="122"/>
        <w:shd w:val="clear" w:color="auto" w:fill="auto"/>
        <w:spacing w:line="274" w:lineRule="exact"/>
        <w:ind w:left="400" w:right="214" w:firstLine="240"/>
        <w:jc w:val="both"/>
      </w:pPr>
      <w:r>
        <w:t>Понятие о нормальном распределении. Примеры случайных величин, подчинённых нормальному закону (погрешность измерений, рост человека).</w:t>
      </w:r>
    </w:p>
    <w:p w:rsidR="000B7743" w:rsidRDefault="001B4FF7" w:rsidP="00AE29A7">
      <w:pPr>
        <w:pStyle w:val="122"/>
        <w:shd w:val="clear" w:color="auto" w:fill="auto"/>
        <w:spacing w:after="244" w:line="274" w:lineRule="exact"/>
        <w:ind w:left="400" w:right="214" w:firstLine="240"/>
        <w:jc w:val="both"/>
      </w:pPr>
      <w:r>
        <w:t xml:space="preserve">Представление о законе больших чисел. Роль закона больших </w:t>
      </w:r>
      <w:r w:rsidR="00AE29A7">
        <w:t>чисел</w:t>
      </w:r>
      <w:r w:rsidR="00AE29A7">
        <w:rPr>
          <w:rStyle w:val="125"/>
        </w:rPr>
        <w:t xml:space="preserve"> науке</w:t>
      </w:r>
      <w:r>
        <w:rPr>
          <w:rStyle w:val="125"/>
        </w:rPr>
        <w:t xml:space="preserve">, </w:t>
      </w:r>
      <w:r>
        <w:t xml:space="preserve">природе и обществе. </w:t>
      </w:r>
      <w:r>
        <w:rPr>
          <w:rStyle w:val="125"/>
        </w:rPr>
        <w:t>Совместные наблюдения двух случайных величин. Понятие о корреляции.</w:t>
      </w:r>
    </w:p>
    <w:p w:rsidR="000B7743" w:rsidRDefault="001B4FF7">
      <w:pPr>
        <w:pStyle w:val="44"/>
        <w:keepNext/>
        <w:keepLines/>
        <w:shd w:val="clear" w:color="auto" w:fill="auto"/>
        <w:spacing w:line="269" w:lineRule="exact"/>
        <w:ind w:left="1560"/>
        <w:jc w:val="left"/>
      </w:pPr>
      <w:bookmarkStart w:id="87" w:name="bookmark134"/>
      <w:r>
        <w:t>СОДЕРЖАНИЕ КУРСА АЛГЕБРЫ И НАЧАЛ АНАЛИЗА 10 КЛАССА</w:t>
      </w:r>
      <w:bookmarkEnd w:id="87"/>
    </w:p>
    <w:p w:rsidR="000B7743" w:rsidRDefault="001B4FF7" w:rsidP="002D0FAC">
      <w:pPr>
        <w:pStyle w:val="44"/>
        <w:keepNext/>
        <w:keepLines/>
        <w:numPr>
          <w:ilvl w:val="0"/>
          <w:numId w:val="59"/>
        </w:numPr>
        <w:shd w:val="clear" w:color="auto" w:fill="auto"/>
        <w:tabs>
          <w:tab w:val="left" w:pos="358"/>
        </w:tabs>
        <w:spacing w:line="269" w:lineRule="exact"/>
      </w:pPr>
      <w:bookmarkStart w:id="88" w:name="bookmark135"/>
      <w:r>
        <w:t>Степень с действительным показателем -11 часов</w:t>
      </w:r>
      <w:bookmarkEnd w:id="88"/>
    </w:p>
    <w:p w:rsidR="000B7743" w:rsidRDefault="001B4FF7">
      <w:pPr>
        <w:pStyle w:val="72"/>
        <w:shd w:val="clear" w:color="auto" w:fill="auto"/>
        <w:spacing w:line="269" w:lineRule="exact"/>
        <w:ind w:left="400"/>
      </w:pPr>
      <w:r>
        <w:t>Действительные числа. Бесконечно убывающая геометрическая прогрессия. Арифметический корень натуральной степени. Степень с натуральным и действительным показателями.</w:t>
      </w:r>
    </w:p>
    <w:p w:rsidR="000B7743" w:rsidRDefault="001B4FF7">
      <w:pPr>
        <w:pStyle w:val="72"/>
        <w:shd w:val="clear" w:color="auto" w:fill="auto"/>
        <w:spacing w:line="269" w:lineRule="exact"/>
        <w:ind w:left="400" w:firstLine="700"/>
      </w:pPr>
      <w:r>
        <w:rPr>
          <w:rStyle w:val="78"/>
        </w:rPr>
        <w:t>Основная цель</w:t>
      </w:r>
      <w:r>
        <w:t>— обобщить и систематизировать знания о действительных числах; сформировать понятие степени с действительным показателем; научить применять определения арифметического корня и степени, а также их свойства при выполнении вычислений и преобразовании выражений;</w:t>
      </w:r>
    </w:p>
    <w:p w:rsidR="000B7743" w:rsidRDefault="001B4FF7" w:rsidP="002D0FAC">
      <w:pPr>
        <w:pStyle w:val="44"/>
        <w:keepNext/>
        <w:keepLines/>
        <w:numPr>
          <w:ilvl w:val="0"/>
          <w:numId w:val="59"/>
        </w:numPr>
        <w:shd w:val="clear" w:color="auto" w:fill="auto"/>
        <w:tabs>
          <w:tab w:val="left" w:pos="358"/>
        </w:tabs>
        <w:spacing w:line="269" w:lineRule="exact"/>
      </w:pPr>
      <w:bookmarkStart w:id="89" w:name="bookmark136"/>
      <w:r>
        <w:t>Степенная функция - 13 часов</w:t>
      </w:r>
      <w:bookmarkEnd w:id="89"/>
    </w:p>
    <w:p w:rsidR="000B7743" w:rsidRDefault="001B4FF7">
      <w:pPr>
        <w:pStyle w:val="72"/>
        <w:shd w:val="clear" w:color="auto" w:fill="auto"/>
        <w:spacing w:line="269" w:lineRule="exact"/>
        <w:ind w:left="400" w:firstLine="700"/>
      </w:pPr>
      <w:r>
        <w:t>Степенная функция, ее свойства и график. Взаимно обратные функции. Сложные функции. Дробно-линейная функция. Равносильные уравнения и неравенства. Иррациональные уравнения. Иррациональные неравенства.</w:t>
      </w:r>
    </w:p>
    <w:p w:rsidR="000B7743" w:rsidRDefault="001B4FF7">
      <w:pPr>
        <w:pStyle w:val="72"/>
        <w:shd w:val="clear" w:color="auto" w:fill="auto"/>
        <w:spacing w:line="269" w:lineRule="exact"/>
        <w:ind w:left="400" w:firstLine="700"/>
      </w:pPr>
      <w:r>
        <w:rPr>
          <w:rStyle w:val="78"/>
        </w:rPr>
        <w:t>Основная цель</w:t>
      </w:r>
      <w:r>
        <w:t>— обобщить и систематизировать известные из курса алгебры основной школы свойства функций; изучить свойства степенных функций и научить применять их при решении уравнений; сформировать понятие равносильности уравнений.</w:t>
      </w:r>
    </w:p>
    <w:p w:rsidR="000B7743" w:rsidRDefault="001B4FF7">
      <w:pPr>
        <w:pStyle w:val="72"/>
        <w:shd w:val="clear" w:color="auto" w:fill="auto"/>
        <w:spacing w:line="274" w:lineRule="exact"/>
        <w:ind w:left="400" w:firstLine="700"/>
      </w:pPr>
      <w:r>
        <w:t>Показательная функция - 10 часов</w:t>
      </w:r>
    </w:p>
    <w:p w:rsidR="000B7743" w:rsidRDefault="001B4FF7">
      <w:pPr>
        <w:pStyle w:val="72"/>
        <w:shd w:val="clear" w:color="auto" w:fill="auto"/>
        <w:spacing w:line="274" w:lineRule="exact"/>
        <w:ind w:left="400" w:firstLine="700"/>
      </w:pPr>
      <w:r>
        <w:t>Показательная функция, ее свойства и график. Показательные уравнения. Показательные неравенства. Системы показательных уравнений и неравенств.</w:t>
      </w:r>
    </w:p>
    <w:p w:rsidR="000B7743" w:rsidRDefault="001B4FF7">
      <w:pPr>
        <w:pStyle w:val="72"/>
        <w:shd w:val="clear" w:color="auto" w:fill="auto"/>
        <w:spacing w:after="236" w:line="274" w:lineRule="exact"/>
        <w:ind w:left="400" w:firstLine="700"/>
      </w:pPr>
      <w:r>
        <w:rPr>
          <w:rStyle w:val="78"/>
        </w:rPr>
        <w:t>Основная цель</w:t>
      </w:r>
      <w:r>
        <w:t>— изучить свойства показательной функции; научить решать показательные уравнения и неравенства, системы показательных уравнений.</w:t>
      </w:r>
    </w:p>
    <w:p w:rsidR="000B7743" w:rsidRDefault="001B4FF7" w:rsidP="002D0FAC">
      <w:pPr>
        <w:pStyle w:val="44"/>
        <w:keepNext/>
        <w:keepLines/>
        <w:numPr>
          <w:ilvl w:val="0"/>
          <w:numId w:val="59"/>
        </w:numPr>
        <w:shd w:val="clear" w:color="auto" w:fill="auto"/>
        <w:tabs>
          <w:tab w:val="left" w:pos="358"/>
        </w:tabs>
        <w:spacing w:line="278" w:lineRule="exact"/>
      </w:pPr>
      <w:bookmarkStart w:id="90" w:name="bookmark137"/>
      <w:r>
        <w:t>Логарифмическая функция -15 часов</w:t>
      </w:r>
      <w:bookmarkEnd w:id="90"/>
    </w:p>
    <w:p w:rsidR="000B7743" w:rsidRDefault="001B4FF7">
      <w:pPr>
        <w:pStyle w:val="72"/>
        <w:shd w:val="clear" w:color="auto" w:fill="auto"/>
        <w:spacing w:line="278" w:lineRule="exact"/>
        <w:ind w:left="400" w:firstLine="700"/>
      </w:pPr>
      <w:r>
        <w:t>Логарифмы. Свойства логарифмов. Десятичные и натуральные логарифмы. Логарифмическая функция, ее свойства и график. Логарифмические уравнения. Логарифмические неравенства.</w:t>
      </w:r>
    </w:p>
    <w:p w:rsidR="000B7743" w:rsidRDefault="001B4FF7">
      <w:pPr>
        <w:pStyle w:val="72"/>
        <w:shd w:val="clear" w:color="auto" w:fill="auto"/>
        <w:spacing w:line="278" w:lineRule="exact"/>
        <w:ind w:left="400" w:firstLine="700"/>
      </w:pPr>
      <w:r>
        <w:rPr>
          <w:rStyle w:val="78"/>
        </w:rPr>
        <w:t>Основная цель</w:t>
      </w:r>
      <w:r>
        <w:t>— сформировать понятие логарифма числа; научить применять свойства логарифмов при решении уравнений; изучить свойства логарифмической функции и научить применять ее свойства при решении логарифмических уравнений и неравенств.</w:t>
      </w:r>
    </w:p>
    <w:p w:rsidR="000B7743" w:rsidRDefault="001B4FF7" w:rsidP="002D0FAC">
      <w:pPr>
        <w:pStyle w:val="44"/>
        <w:keepNext/>
        <w:keepLines/>
        <w:numPr>
          <w:ilvl w:val="0"/>
          <w:numId w:val="59"/>
        </w:numPr>
        <w:shd w:val="clear" w:color="auto" w:fill="auto"/>
        <w:tabs>
          <w:tab w:val="left" w:pos="358"/>
        </w:tabs>
        <w:spacing w:line="278" w:lineRule="exact"/>
      </w:pPr>
      <w:bookmarkStart w:id="91" w:name="bookmark138"/>
      <w:r>
        <w:t>Тригонометрические формулы - 20 часов</w:t>
      </w:r>
      <w:bookmarkEnd w:id="91"/>
    </w:p>
    <w:p w:rsidR="000B7743" w:rsidRDefault="001B4FF7">
      <w:pPr>
        <w:pStyle w:val="72"/>
        <w:shd w:val="clear" w:color="auto" w:fill="auto"/>
        <w:spacing w:line="278" w:lineRule="exact"/>
        <w:ind w:left="400" w:firstLine="700"/>
      </w:pPr>
      <w:r>
        <w:t xml:space="preserve">Радианная мера угла. Поворот точки вокруг начала координат. Определение синуса, косинуса и тангенса угла.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w:t>
      </w:r>
      <w:r>
        <w:rPr>
          <w:rStyle w:val="7115pt1pt"/>
          <w:b/>
          <w:bCs/>
          <w:vertAlign w:val="superscript"/>
        </w:rPr>
        <w:t>а</w:t>
      </w:r>
      <w:r>
        <w:t xml:space="preserve">и </w:t>
      </w:r>
      <w:r>
        <w:rPr>
          <w:rStyle w:val="7115pt1pt"/>
          <w:b/>
          <w:bCs/>
        </w:rPr>
        <w:t>~</w:t>
      </w:r>
      <w:r>
        <w:rPr>
          <w:rStyle w:val="7115pt1pt"/>
          <w:b/>
          <w:bCs/>
          <w:vertAlign w:val="superscript"/>
        </w:rPr>
        <w:t>а</w:t>
      </w:r>
      <w:r>
        <w:rPr>
          <w:rStyle w:val="74"/>
          <w:b/>
          <w:bCs/>
        </w:rPr>
        <w:t xml:space="preserve"> . </w:t>
      </w:r>
      <w:r>
        <w:t xml:space="preserve">Формулы сложения. Синус, косинус и тангенс двойного угла. Синус, косинус и тангенс половинного угла. Формулы приведения. Сумма и разность синусов. Сумма и </w:t>
      </w:r>
      <w:r>
        <w:rPr>
          <w:rStyle w:val="24"/>
          <w:b w:val="0"/>
          <w:bCs w:val="0"/>
        </w:rPr>
        <w:t>разность косинусов.</w:t>
      </w:r>
    </w:p>
    <w:p w:rsidR="000B7743" w:rsidRDefault="001B4FF7">
      <w:pPr>
        <w:pStyle w:val="25"/>
        <w:shd w:val="clear" w:color="auto" w:fill="auto"/>
        <w:spacing w:before="0" w:line="274" w:lineRule="exact"/>
        <w:ind w:left="380" w:firstLine="720"/>
        <w:jc w:val="both"/>
      </w:pPr>
      <w:r>
        <w:rPr>
          <w:rStyle w:val="2f1"/>
        </w:rPr>
        <w:t>Основная цель</w:t>
      </w:r>
      <w:r>
        <w:t xml:space="preserve"> — сформировать понятия синуса, косинуса, тангенса, котангенса числа;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 научить решать простейшие тригонометрические уравнения зтх = </w:t>
      </w:r>
      <w:r>
        <w:rPr>
          <w:rStyle w:val="2f1"/>
        </w:rPr>
        <w:t>а,</w:t>
      </w:r>
      <w:r>
        <w:t xml:space="preserve"> созх = </w:t>
      </w:r>
      <w:r>
        <w:rPr>
          <w:rStyle w:val="2f1"/>
        </w:rPr>
        <w:t>а</w:t>
      </w:r>
      <w:r>
        <w:t xml:space="preserve"> при </w:t>
      </w:r>
      <w:r>
        <w:rPr>
          <w:rStyle w:val="2f1"/>
        </w:rPr>
        <w:t>а =</w:t>
      </w:r>
      <w:r>
        <w:t xml:space="preserve"> 1, -1, 0.</w:t>
      </w:r>
    </w:p>
    <w:p w:rsidR="000B7743" w:rsidRDefault="001B4FF7" w:rsidP="002D0FAC">
      <w:pPr>
        <w:pStyle w:val="44"/>
        <w:keepNext/>
        <w:keepLines/>
        <w:numPr>
          <w:ilvl w:val="0"/>
          <w:numId w:val="59"/>
        </w:numPr>
        <w:shd w:val="clear" w:color="auto" w:fill="auto"/>
        <w:tabs>
          <w:tab w:val="left" w:pos="508"/>
        </w:tabs>
        <w:spacing w:line="274" w:lineRule="exact"/>
      </w:pPr>
      <w:bookmarkStart w:id="92" w:name="bookmark139"/>
      <w:r>
        <w:t>Тригонометрические уравнения - 15 часов</w:t>
      </w:r>
      <w:bookmarkEnd w:id="92"/>
    </w:p>
    <w:p w:rsidR="000B7743" w:rsidRDefault="001B4FF7">
      <w:pPr>
        <w:pStyle w:val="25"/>
        <w:shd w:val="clear" w:color="auto" w:fill="auto"/>
        <w:spacing w:before="0" w:line="274" w:lineRule="exact"/>
        <w:ind w:left="380" w:firstLine="720"/>
        <w:jc w:val="both"/>
      </w:pPr>
      <w:r>
        <w:t>Уравнения созх = а, зтх= а, 1§х = а. Тригонометрические уравнения, сводящиеся к алгебраическим. Однородные и линейные уравнения. Методы замены неизвестного и разложения на множители. Метод оценки левой и правой частей тригонометрического уравнения. Системы тригонометрических уравнений. Тригонометрические неравенства.</w:t>
      </w:r>
    </w:p>
    <w:p w:rsidR="000B7743" w:rsidRDefault="001B4FF7">
      <w:pPr>
        <w:pStyle w:val="25"/>
        <w:shd w:val="clear" w:color="auto" w:fill="auto"/>
        <w:spacing w:before="0" w:line="274" w:lineRule="exact"/>
        <w:ind w:left="380" w:firstLine="720"/>
        <w:jc w:val="both"/>
      </w:pPr>
      <w:r>
        <w:rPr>
          <w:rStyle w:val="2f1"/>
        </w:rPr>
        <w:t>Основная цель</w:t>
      </w:r>
      <w:r>
        <w:t xml:space="preserve"> — сформировать умение решать простейшие тригонометрические уравне</w:t>
      </w:r>
      <w:r>
        <w:softHyphen/>
        <w:t>ния; ознакомить с некоторыми приемами решения тригонометрических уравнений.</w:t>
      </w:r>
    </w:p>
    <w:p w:rsidR="000B7743" w:rsidRDefault="001B4FF7" w:rsidP="002D0FAC">
      <w:pPr>
        <w:pStyle w:val="44"/>
        <w:keepNext/>
        <w:keepLines/>
        <w:numPr>
          <w:ilvl w:val="0"/>
          <w:numId w:val="59"/>
        </w:numPr>
        <w:shd w:val="clear" w:color="auto" w:fill="auto"/>
        <w:tabs>
          <w:tab w:val="left" w:pos="1458"/>
        </w:tabs>
        <w:spacing w:after="235" w:line="274" w:lineRule="exact"/>
        <w:ind w:left="380" w:firstLine="720"/>
      </w:pPr>
      <w:bookmarkStart w:id="93" w:name="bookmark140"/>
      <w:r>
        <w:t>Итоговое повторение - 1 час</w:t>
      </w:r>
      <w:bookmarkEnd w:id="93"/>
    </w:p>
    <w:p w:rsidR="000B7743" w:rsidRDefault="001B4FF7">
      <w:pPr>
        <w:pStyle w:val="37"/>
        <w:keepNext/>
        <w:keepLines/>
        <w:shd w:val="clear" w:color="auto" w:fill="auto"/>
        <w:spacing w:after="0" w:line="280" w:lineRule="exact"/>
        <w:ind w:right="360"/>
      </w:pPr>
      <w:bookmarkStart w:id="94" w:name="bookmark141"/>
      <w:r>
        <w:t>Тематическое планирование (алгебра)</w:t>
      </w:r>
      <w:bookmarkEnd w:id="94"/>
    </w:p>
    <w:tbl>
      <w:tblPr>
        <w:tblOverlap w:val="never"/>
        <w:tblW w:w="0" w:type="auto"/>
        <w:jc w:val="center"/>
        <w:tblLayout w:type="fixed"/>
        <w:tblCellMar>
          <w:left w:w="10" w:type="dxa"/>
          <w:right w:w="10" w:type="dxa"/>
        </w:tblCellMar>
        <w:tblLook w:val="04A0" w:firstRow="1" w:lastRow="0" w:firstColumn="1" w:lastColumn="0" w:noHBand="0" w:noVBand="1"/>
      </w:tblPr>
      <w:tblGrid>
        <w:gridCol w:w="1114"/>
        <w:gridCol w:w="5664"/>
        <w:gridCol w:w="1166"/>
        <w:gridCol w:w="2069"/>
      </w:tblGrid>
      <w:tr w:rsidR="000B7743">
        <w:trPr>
          <w:trHeight w:hRule="exact" w:val="845"/>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left="260" w:firstLine="0"/>
            </w:pPr>
            <w:r>
              <w:t>№ п/п</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Наименование тем</w:t>
            </w:r>
          </w:p>
        </w:tc>
        <w:tc>
          <w:tcPr>
            <w:tcW w:w="1166"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after="120" w:line="240" w:lineRule="exact"/>
              <w:ind w:left="300" w:firstLine="0"/>
            </w:pPr>
            <w:r>
              <w:t>Всего</w:t>
            </w:r>
          </w:p>
          <w:p w:rsidR="000B7743" w:rsidRDefault="001B4FF7">
            <w:pPr>
              <w:pStyle w:val="25"/>
              <w:framePr w:w="10013" w:wrap="notBeside" w:vAnchor="text" w:hAnchor="text" w:xAlign="center" w:y="1"/>
              <w:shd w:val="clear" w:color="auto" w:fill="auto"/>
              <w:spacing w:line="240" w:lineRule="exact"/>
              <w:ind w:firstLine="0"/>
              <w:jc w:val="center"/>
            </w:pPr>
            <w:r>
              <w:t>часов</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78" w:lineRule="exact"/>
              <w:ind w:firstLine="0"/>
              <w:jc w:val="center"/>
            </w:pPr>
            <w:r>
              <w:t>В том числе контрольные работы</w:t>
            </w:r>
          </w:p>
        </w:tc>
      </w:tr>
      <w:tr w:rsidR="000B7743">
        <w:trPr>
          <w:trHeight w:hRule="exact" w:val="336"/>
          <w:jc w:val="center"/>
        </w:trPr>
        <w:tc>
          <w:tcPr>
            <w:tcW w:w="1114"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Степень с действительным показателем</w:t>
            </w:r>
          </w:p>
        </w:tc>
        <w:tc>
          <w:tcPr>
            <w:tcW w:w="1166"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11</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r>
      <w:tr w:rsidR="000B7743">
        <w:trPr>
          <w:trHeight w:hRule="exact" w:val="384"/>
          <w:jc w:val="center"/>
        </w:trPr>
        <w:tc>
          <w:tcPr>
            <w:tcW w:w="1114"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2</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Степенная функция</w:t>
            </w:r>
          </w:p>
        </w:tc>
        <w:tc>
          <w:tcPr>
            <w:tcW w:w="1166"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13</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r>
      <w:tr w:rsidR="000B7743">
        <w:trPr>
          <w:trHeight w:hRule="exact" w:val="326"/>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3</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Показательная функция</w:t>
            </w:r>
          </w:p>
        </w:tc>
        <w:tc>
          <w:tcPr>
            <w:tcW w:w="1166"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10</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r>
      <w:tr w:rsidR="000B7743">
        <w:trPr>
          <w:trHeight w:hRule="exact" w:val="355"/>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4</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Логарифмическая функция</w:t>
            </w:r>
          </w:p>
        </w:tc>
        <w:tc>
          <w:tcPr>
            <w:tcW w:w="1166"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15</w:t>
            </w:r>
          </w:p>
        </w:tc>
        <w:tc>
          <w:tcPr>
            <w:tcW w:w="206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1</w:t>
            </w:r>
          </w:p>
        </w:tc>
      </w:tr>
      <w:tr w:rsidR="000B7743">
        <w:trPr>
          <w:trHeight w:hRule="exact" w:val="346"/>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5</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Тригонометрические формулы</w:t>
            </w:r>
          </w:p>
        </w:tc>
        <w:tc>
          <w:tcPr>
            <w:tcW w:w="1166"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20</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r>
      <w:tr w:rsidR="000B7743">
        <w:trPr>
          <w:trHeight w:hRule="exact" w:val="355"/>
          <w:jc w:val="center"/>
        </w:trPr>
        <w:tc>
          <w:tcPr>
            <w:tcW w:w="1114"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6</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Тригонометрические уравнения</w:t>
            </w:r>
          </w:p>
        </w:tc>
        <w:tc>
          <w:tcPr>
            <w:tcW w:w="1166"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15</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r>
      <w:tr w:rsidR="000B7743">
        <w:trPr>
          <w:trHeight w:hRule="exact" w:val="389"/>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7</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t>Итоговое повторение</w:t>
            </w:r>
          </w:p>
        </w:tc>
        <w:tc>
          <w:tcPr>
            <w:tcW w:w="1166"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1</w:t>
            </w:r>
          </w:p>
        </w:tc>
        <w:tc>
          <w:tcPr>
            <w:tcW w:w="206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t>-</w:t>
            </w:r>
          </w:p>
        </w:tc>
      </w:tr>
      <w:tr w:rsidR="000B7743">
        <w:trPr>
          <w:trHeight w:hRule="exact" w:val="302"/>
          <w:jc w:val="center"/>
        </w:trPr>
        <w:tc>
          <w:tcPr>
            <w:tcW w:w="1114" w:type="dxa"/>
            <w:tcBorders>
              <w:top w:val="single" w:sz="4" w:space="0" w:color="auto"/>
              <w:left w:val="single" w:sz="4" w:space="0" w:color="auto"/>
              <w:bottom w:val="single" w:sz="4" w:space="0" w:color="auto"/>
            </w:tcBorders>
            <w:shd w:val="clear" w:color="auto" w:fill="FFFFFF"/>
          </w:tcPr>
          <w:p w:rsidR="000B7743" w:rsidRDefault="000B7743">
            <w:pPr>
              <w:framePr w:w="10013" w:wrap="notBeside" w:vAnchor="text" w:hAnchor="text" w:xAlign="center" w:y="1"/>
              <w:rPr>
                <w:sz w:val="10"/>
                <w:szCs w:val="10"/>
              </w:rPr>
            </w:pPr>
          </w:p>
        </w:tc>
        <w:tc>
          <w:tcPr>
            <w:tcW w:w="5664" w:type="dxa"/>
            <w:tcBorders>
              <w:top w:val="single" w:sz="4" w:space="0" w:color="auto"/>
              <w:left w:val="single" w:sz="4" w:space="0" w:color="auto"/>
              <w:bottom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pPr>
            <w:r>
              <w:t>Всего</w:t>
            </w:r>
          </w:p>
        </w:tc>
        <w:tc>
          <w:tcPr>
            <w:tcW w:w="1166" w:type="dxa"/>
            <w:tcBorders>
              <w:top w:val="single" w:sz="4" w:space="0" w:color="auto"/>
              <w:left w:val="single" w:sz="4" w:space="0" w:color="auto"/>
              <w:bottom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jc w:val="center"/>
            </w:pPr>
            <w:r>
              <w:t>85</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t>6</w:t>
            </w:r>
          </w:p>
        </w:tc>
      </w:tr>
    </w:tbl>
    <w:p w:rsidR="000B7743" w:rsidRDefault="000B7743">
      <w:pPr>
        <w:framePr w:w="10013" w:wrap="notBeside" w:vAnchor="text" w:hAnchor="text" w:xAlign="center" w:y="1"/>
        <w:rPr>
          <w:sz w:val="2"/>
          <w:szCs w:val="2"/>
        </w:rPr>
      </w:pPr>
    </w:p>
    <w:p w:rsidR="000B7743" w:rsidRDefault="000B7743">
      <w:pPr>
        <w:rPr>
          <w:sz w:val="2"/>
          <w:szCs w:val="2"/>
        </w:rPr>
      </w:pPr>
    </w:p>
    <w:p w:rsidR="000B7743" w:rsidRDefault="001B4FF7">
      <w:pPr>
        <w:pStyle w:val="44"/>
        <w:keepNext/>
        <w:keepLines/>
        <w:shd w:val="clear" w:color="auto" w:fill="auto"/>
        <w:spacing w:before="184" w:line="274" w:lineRule="exact"/>
        <w:ind w:right="360"/>
        <w:jc w:val="center"/>
      </w:pPr>
      <w:bookmarkStart w:id="95" w:name="bookmark142"/>
      <w:r>
        <w:t>СОДЕРЖАНИЕ КУРСА АЛГЕБРЫ И НАЧАЛ АНАЛИЗА 11 КЛАССА</w:t>
      </w:r>
      <w:bookmarkEnd w:id="95"/>
    </w:p>
    <w:p w:rsidR="000B7743" w:rsidRDefault="001B4FF7" w:rsidP="002D0FAC">
      <w:pPr>
        <w:pStyle w:val="44"/>
        <w:keepNext/>
        <w:keepLines/>
        <w:numPr>
          <w:ilvl w:val="0"/>
          <w:numId w:val="60"/>
        </w:numPr>
        <w:shd w:val="clear" w:color="auto" w:fill="auto"/>
        <w:spacing w:line="274" w:lineRule="exact"/>
        <w:ind w:left="380"/>
      </w:pPr>
      <w:bookmarkStart w:id="96" w:name="bookmark143"/>
      <w:r>
        <w:t>Тригонометрические функции (18ч)</w:t>
      </w:r>
      <w:bookmarkEnd w:id="96"/>
    </w:p>
    <w:p w:rsidR="000B7743" w:rsidRDefault="001B4FF7" w:rsidP="00AE29A7">
      <w:pPr>
        <w:pStyle w:val="25"/>
        <w:shd w:val="clear" w:color="auto" w:fill="auto"/>
        <w:tabs>
          <w:tab w:val="left" w:pos="10632"/>
        </w:tabs>
        <w:spacing w:before="0" w:line="274" w:lineRule="exact"/>
        <w:ind w:left="380" w:right="72" w:firstLine="0"/>
        <w:jc w:val="both"/>
      </w:pPr>
      <w:r>
        <w:t>Тригонометрические функции у=</w:t>
      </w:r>
      <w:r>
        <w:rPr>
          <w:rStyle w:val="285pt0pt"/>
        </w:rPr>
        <w:t>81</w:t>
      </w:r>
      <w:r>
        <w:t xml:space="preserve">п </w:t>
      </w:r>
      <w:r w:rsidR="00AE29A7">
        <w:t>х,</w:t>
      </w:r>
      <w:r>
        <w:t xml:space="preserve"> у=со8 </w:t>
      </w:r>
      <w:r w:rsidR="00AE29A7">
        <w:t>х,</w:t>
      </w:r>
      <w:r>
        <w:t xml:space="preserve"> </w:t>
      </w:r>
      <w:r>
        <w:rPr>
          <w:rStyle w:val="2f1"/>
        </w:rPr>
        <w:t>у</w:t>
      </w:r>
      <w:r w:rsidR="00AE29A7">
        <w:rPr>
          <w:rStyle w:val="2f1"/>
        </w:rPr>
        <w:t>=! дх</w:t>
      </w:r>
      <w:r>
        <w:t xml:space="preserve"> , </w:t>
      </w:r>
      <w:r>
        <w:rPr>
          <w:rStyle w:val="2f1"/>
        </w:rPr>
        <w:t>у=с!дх1дх</w:t>
      </w:r>
      <w:r>
        <w:t xml:space="preserve"> , их свойства и графики. Обратные тригонометрические функции, их свойства и графики.</w:t>
      </w:r>
    </w:p>
    <w:p w:rsidR="000B7743" w:rsidRDefault="001B4FF7" w:rsidP="002D0FAC">
      <w:pPr>
        <w:pStyle w:val="44"/>
        <w:keepNext/>
        <w:keepLines/>
        <w:numPr>
          <w:ilvl w:val="0"/>
          <w:numId w:val="61"/>
        </w:numPr>
        <w:shd w:val="clear" w:color="auto" w:fill="auto"/>
        <w:tabs>
          <w:tab w:val="left" w:pos="743"/>
        </w:tabs>
        <w:spacing w:line="274" w:lineRule="exact"/>
        <w:ind w:left="380"/>
      </w:pPr>
      <w:bookmarkStart w:id="97" w:name="bookmark144"/>
      <w:r>
        <w:t>Производная и ее геометрический смысл (18 ч).</w:t>
      </w:r>
      <w:bookmarkEnd w:id="97"/>
    </w:p>
    <w:p w:rsidR="000B7743" w:rsidRDefault="001B4FF7" w:rsidP="00AE29A7">
      <w:pPr>
        <w:pStyle w:val="25"/>
        <w:shd w:val="clear" w:color="auto" w:fill="auto"/>
        <w:spacing w:before="0" w:line="274" w:lineRule="exact"/>
        <w:ind w:left="380" w:firstLine="0"/>
        <w:jc w:val="both"/>
      </w:pPr>
      <w:r>
        <w:t>Производная. Производная степенной функции. Правила дифференцирования. Производные некоторых элементарных функции. Геометрический смысл производной.</w:t>
      </w:r>
    </w:p>
    <w:p w:rsidR="000B7743" w:rsidRDefault="001B4FF7" w:rsidP="002D0FAC">
      <w:pPr>
        <w:pStyle w:val="44"/>
        <w:keepNext/>
        <w:keepLines/>
        <w:numPr>
          <w:ilvl w:val="0"/>
          <w:numId w:val="61"/>
        </w:numPr>
        <w:shd w:val="clear" w:color="auto" w:fill="auto"/>
        <w:tabs>
          <w:tab w:val="left" w:pos="743"/>
        </w:tabs>
        <w:spacing w:line="274" w:lineRule="exact"/>
        <w:ind w:left="380"/>
      </w:pPr>
      <w:bookmarkStart w:id="98" w:name="bookmark145"/>
      <w:r>
        <w:t>Применение производной к исследованию функций. (13ч).</w:t>
      </w:r>
      <w:bookmarkEnd w:id="98"/>
    </w:p>
    <w:p w:rsidR="000B7743" w:rsidRDefault="001B4FF7" w:rsidP="00AE29A7">
      <w:pPr>
        <w:pStyle w:val="25"/>
        <w:shd w:val="clear" w:color="auto" w:fill="auto"/>
        <w:spacing w:before="0" w:line="274" w:lineRule="exact"/>
        <w:ind w:left="380" w:firstLine="0"/>
        <w:jc w:val="both"/>
      </w:pPr>
      <w:r>
        <w:t>Возрастание и убывание функции. Экстремумы функции. Наибольшие и наименьшие значения функции. Производная второго порядка.</w:t>
      </w:r>
    </w:p>
    <w:p w:rsidR="000B7743" w:rsidRDefault="001B4FF7" w:rsidP="002D0FAC">
      <w:pPr>
        <w:pStyle w:val="44"/>
        <w:keepNext/>
        <w:keepLines/>
        <w:numPr>
          <w:ilvl w:val="0"/>
          <w:numId w:val="61"/>
        </w:numPr>
        <w:shd w:val="clear" w:color="auto" w:fill="auto"/>
        <w:tabs>
          <w:tab w:val="left" w:pos="743"/>
        </w:tabs>
        <w:spacing w:line="274" w:lineRule="exact"/>
        <w:ind w:left="380"/>
      </w:pPr>
      <w:bookmarkStart w:id="99" w:name="bookmark146"/>
      <w:r>
        <w:t>Первообразная и интеграл. (10 ч.).</w:t>
      </w:r>
      <w:bookmarkEnd w:id="99"/>
    </w:p>
    <w:p w:rsidR="000B7743" w:rsidRDefault="001B4FF7" w:rsidP="00AE29A7">
      <w:pPr>
        <w:pStyle w:val="25"/>
        <w:shd w:val="clear" w:color="auto" w:fill="auto"/>
        <w:spacing w:before="0" w:line="274" w:lineRule="exact"/>
        <w:ind w:left="380" w:firstLine="0"/>
        <w:jc w:val="both"/>
      </w:pPr>
      <w:r>
        <w:t>Первообразная. Правила нахождения первообразных. Площадь криволинейной трапеции и интеграл. Вычисление интегралов. Применение производной и интеграла к решению практических задач.</w:t>
      </w:r>
    </w:p>
    <w:p w:rsidR="000B7743" w:rsidRDefault="001B4FF7" w:rsidP="002D0FAC">
      <w:pPr>
        <w:pStyle w:val="44"/>
        <w:keepNext/>
        <w:keepLines/>
        <w:numPr>
          <w:ilvl w:val="0"/>
          <w:numId w:val="61"/>
        </w:numPr>
        <w:shd w:val="clear" w:color="auto" w:fill="auto"/>
        <w:tabs>
          <w:tab w:val="left" w:pos="743"/>
        </w:tabs>
        <w:spacing w:line="274" w:lineRule="exact"/>
        <w:ind w:left="380"/>
      </w:pPr>
      <w:bookmarkStart w:id="100" w:name="bookmark147"/>
      <w:r>
        <w:t>Комбинаторика (9 ч.).</w:t>
      </w:r>
      <w:bookmarkEnd w:id="100"/>
    </w:p>
    <w:p w:rsidR="000B7743" w:rsidRDefault="001B4FF7">
      <w:pPr>
        <w:pStyle w:val="25"/>
        <w:shd w:val="clear" w:color="auto" w:fill="auto"/>
        <w:spacing w:before="0" w:line="274" w:lineRule="exact"/>
        <w:ind w:left="380" w:firstLine="0"/>
      </w:pPr>
      <w:r>
        <w:t>Правило произведения. Перестановки. Размещения без повторений. Сочетания без повторений и бином Ньютона.</w:t>
      </w:r>
    </w:p>
    <w:p w:rsidR="000B7743" w:rsidRDefault="001B4FF7">
      <w:pPr>
        <w:pStyle w:val="44"/>
        <w:keepNext/>
        <w:keepLines/>
        <w:shd w:val="clear" w:color="auto" w:fill="auto"/>
        <w:spacing w:line="274" w:lineRule="exact"/>
        <w:ind w:left="380"/>
      </w:pPr>
      <w:bookmarkStart w:id="101" w:name="bookmark148"/>
      <w:r>
        <w:t>7.Элементы теории вероятностей (7ч.)</w:t>
      </w:r>
      <w:bookmarkEnd w:id="101"/>
    </w:p>
    <w:p w:rsidR="000B7743" w:rsidRDefault="001B4FF7">
      <w:pPr>
        <w:pStyle w:val="25"/>
        <w:shd w:val="clear" w:color="auto" w:fill="auto"/>
        <w:spacing w:before="0" w:line="274" w:lineRule="exact"/>
        <w:ind w:left="380" w:firstLine="0"/>
        <w:jc w:val="both"/>
      </w:pPr>
      <w:r>
        <w:t>Случайные величины. Центральные тенденции. Меры разброса.</w:t>
      </w:r>
    </w:p>
    <w:p w:rsidR="000B7743" w:rsidRDefault="001B4FF7" w:rsidP="00AE29A7">
      <w:pPr>
        <w:pStyle w:val="25"/>
        <w:shd w:val="clear" w:color="auto" w:fill="auto"/>
        <w:spacing w:before="0" w:after="267" w:line="274" w:lineRule="exact"/>
        <w:ind w:right="180" w:firstLine="0"/>
        <w:jc w:val="both"/>
      </w:pPr>
      <w:r>
        <w:t xml:space="preserve">Вероятность события. Сложение вероятностей. Вероятность произведения независимых событий. 8. </w:t>
      </w:r>
      <w:r>
        <w:rPr>
          <w:rStyle w:val="2b"/>
        </w:rPr>
        <w:t>Повторение(10ч.)</w:t>
      </w:r>
    </w:p>
    <w:p w:rsidR="000B7743" w:rsidRDefault="001B4FF7" w:rsidP="00AE29A7">
      <w:pPr>
        <w:pStyle w:val="44"/>
        <w:keepNext/>
        <w:keepLines/>
        <w:shd w:val="clear" w:color="auto" w:fill="auto"/>
        <w:spacing w:line="240" w:lineRule="exact"/>
        <w:ind w:right="360"/>
        <w:jc w:val="center"/>
      </w:pPr>
      <w:bookmarkStart w:id="102" w:name="bookmark149"/>
      <w:r>
        <w:t>Тематическое планирование</w:t>
      </w:r>
      <w:bookmarkEnd w:id="102"/>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3586"/>
        <w:gridCol w:w="931"/>
        <w:gridCol w:w="1498"/>
        <w:gridCol w:w="3749"/>
      </w:tblGrid>
      <w:tr w:rsidR="000B7743">
        <w:trPr>
          <w:trHeight w:hRule="exact" w:val="840"/>
          <w:jc w:val="center"/>
        </w:trPr>
        <w:tc>
          <w:tcPr>
            <w:tcW w:w="677"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after="60" w:line="240" w:lineRule="exact"/>
              <w:ind w:firstLine="0"/>
            </w:pPr>
            <w:r>
              <w:rPr>
                <w:rStyle w:val="2b"/>
              </w:rPr>
              <w:t>№</w:t>
            </w:r>
          </w:p>
          <w:p w:rsidR="000B7743" w:rsidRDefault="001B4FF7" w:rsidP="00AE29A7">
            <w:pPr>
              <w:pStyle w:val="25"/>
              <w:framePr w:w="10440" w:wrap="notBeside" w:vAnchor="text" w:hAnchor="text" w:xAlign="center" w:y="1"/>
              <w:shd w:val="clear" w:color="auto" w:fill="auto"/>
              <w:spacing w:before="60" w:line="240" w:lineRule="exact"/>
              <w:ind w:firstLine="0"/>
            </w:pPr>
            <w:r>
              <w:rPr>
                <w:rStyle w:val="2b"/>
              </w:rPr>
              <w:t>п/п</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Название раздела</w:t>
            </w:r>
          </w:p>
        </w:tc>
        <w:tc>
          <w:tcPr>
            <w:tcW w:w="931" w:type="dxa"/>
            <w:tcBorders>
              <w:top w:val="single" w:sz="4" w:space="0" w:color="auto"/>
              <w:lef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Коли</w:t>
            </w:r>
          </w:p>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чество</w:t>
            </w:r>
          </w:p>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часов</w:t>
            </w:r>
          </w:p>
        </w:tc>
        <w:tc>
          <w:tcPr>
            <w:tcW w:w="1498" w:type="dxa"/>
            <w:tcBorders>
              <w:top w:val="single" w:sz="4" w:space="0" w:color="auto"/>
              <w:lef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Количество контроль ных работ</w:t>
            </w:r>
          </w:p>
        </w:tc>
        <w:tc>
          <w:tcPr>
            <w:tcW w:w="3749" w:type="dxa"/>
            <w:tcBorders>
              <w:top w:val="single" w:sz="4" w:space="0" w:color="auto"/>
              <w:left w:val="single" w:sz="4" w:space="0" w:color="auto"/>
              <w:righ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Темы контрольных работ</w:t>
            </w:r>
          </w:p>
        </w:tc>
      </w:tr>
      <w:tr w:rsidR="000B7743">
        <w:trPr>
          <w:trHeight w:hRule="exact" w:val="562"/>
          <w:jc w:val="center"/>
        </w:trPr>
        <w:tc>
          <w:tcPr>
            <w:tcW w:w="677"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Тригонометрические функции</w:t>
            </w:r>
          </w:p>
        </w:tc>
        <w:tc>
          <w:tcPr>
            <w:tcW w:w="931"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18</w:t>
            </w:r>
          </w:p>
        </w:tc>
        <w:tc>
          <w:tcPr>
            <w:tcW w:w="1498"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749" w:type="dxa"/>
            <w:tcBorders>
              <w:top w:val="single" w:sz="4" w:space="0" w:color="auto"/>
              <w:left w:val="single" w:sz="4" w:space="0" w:color="auto"/>
              <w:righ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69" w:lineRule="exact"/>
              <w:ind w:firstLine="0"/>
            </w:pPr>
            <w:r>
              <w:rPr>
                <w:rStyle w:val="2b"/>
              </w:rPr>
              <w:t>Контрольная работа № 1. Тригонометрические функции</w:t>
            </w:r>
          </w:p>
        </w:tc>
      </w:tr>
      <w:tr w:rsidR="000B7743">
        <w:trPr>
          <w:trHeight w:hRule="exact" w:val="840"/>
          <w:jc w:val="center"/>
        </w:trPr>
        <w:tc>
          <w:tcPr>
            <w:tcW w:w="677"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2.</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69" w:lineRule="exact"/>
              <w:ind w:firstLine="0"/>
            </w:pPr>
            <w:r>
              <w:rPr>
                <w:rStyle w:val="2b"/>
              </w:rPr>
              <w:t>Производная и ее геометрический смысл</w:t>
            </w:r>
          </w:p>
        </w:tc>
        <w:tc>
          <w:tcPr>
            <w:tcW w:w="931"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18</w:t>
            </w:r>
          </w:p>
        </w:tc>
        <w:tc>
          <w:tcPr>
            <w:tcW w:w="1498"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749" w:type="dxa"/>
            <w:tcBorders>
              <w:top w:val="single" w:sz="4" w:space="0" w:color="auto"/>
              <w:left w:val="single" w:sz="4" w:space="0" w:color="auto"/>
              <w:righ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Контрольная работа № 2. Производная и её геометрический смысл</w:t>
            </w:r>
          </w:p>
        </w:tc>
      </w:tr>
      <w:tr w:rsidR="000B7743">
        <w:trPr>
          <w:trHeight w:hRule="exact" w:val="835"/>
          <w:jc w:val="center"/>
        </w:trPr>
        <w:tc>
          <w:tcPr>
            <w:tcW w:w="677"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3.</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78" w:lineRule="exact"/>
              <w:ind w:firstLine="0"/>
            </w:pPr>
            <w:r>
              <w:rPr>
                <w:rStyle w:val="2b"/>
              </w:rPr>
              <w:t>Применение производной к исследованию функции</w:t>
            </w:r>
          </w:p>
        </w:tc>
        <w:tc>
          <w:tcPr>
            <w:tcW w:w="931"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13</w:t>
            </w:r>
          </w:p>
        </w:tc>
        <w:tc>
          <w:tcPr>
            <w:tcW w:w="1498"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749" w:type="dxa"/>
            <w:tcBorders>
              <w:top w:val="single" w:sz="4" w:space="0" w:color="auto"/>
              <w:left w:val="single" w:sz="4" w:space="0" w:color="auto"/>
              <w:righ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Контрольная работа № 3. Применение производной к исследованию функции</w:t>
            </w:r>
          </w:p>
        </w:tc>
      </w:tr>
      <w:tr w:rsidR="000B7743">
        <w:trPr>
          <w:trHeight w:hRule="exact" w:val="562"/>
          <w:jc w:val="center"/>
        </w:trPr>
        <w:tc>
          <w:tcPr>
            <w:tcW w:w="677"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4.</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Интеграл</w:t>
            </w:r>
          </w:p>
        </w:tc>
        <w:tc>
          <w:tcPr>
            <w:tcW w:w="931"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10</w:t>
            </w:r>
          </w:p>
        </w:tc>
        <w:tc>
          <w:tcPr>
            <w:tcW w:w="1498"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749" w:type="dxa"/>
            <w:tcBorders>
              <w:top w:val="single" w:sz="4" w:space="0" w:color="auto"/>
              <w:left w:val="single" w:sz="4" w:space="0" w:color="auto"/>
              <w:righ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Контрольная работа № 4. Первообразная и интеграл</w:t>
            </w:r>
          </w:p>
        </w:tc>
      </w:tr>
      <w:tr w:rsidR="000B7743">
        <w:trPr>
          <w:trHeight w:hRule="exact" w:val="562"/>
          <w:jc w:val="center"/>
        </w:trPr>
        <w:tc>
          <w:tcPr>
            <w:tcW w:w="677"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5.</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Комбинаторика</w:t>
            </w:r>
          </w:p>
        </w:tc>
        <w:tc>
          <w:tcPr>
            <w:tcW w:w="931"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9</w:t>
            </w:r>
          </w:p>
        </w:tc>
        <w:tc>
          <w:tcPr>
            <w:tcW w:w="1498"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749" w:type="dxa"/>
            <w:tcBorders>
              <w:top w:val="single" w:sz="4" w:space="0" w:color="auto"/>
              <w:left w:val="single" w:sz="4" w:space="0" w:color="auto"/>
              <w:righ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69" w:lineRule="exact"/>
              <w:ind w:firstLine="0"/>
            </w:pPr>
            <w:r>
              <w:rPr>
                <w:rStyle w:val="2b"/>
              </w:rPr>
              <w:t>Контрольная работа № 5. Комбинаторика</w:t>
            </w:r>
          </w:p>
        </w:tc>
      </w:tr>
      <w:tr w:rsidR="000B7743">
        <w:trPr>
          <w:trHeight w:hRule="exact" w:val="566"/>
          <w:jc w:val="center"/>
        </w:trPr>
        <w:tc>
          <w:tcPr>
            <w:tcW w:w="677"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6.</w:t>
            </w:r>
          </w:p>
        </w:tc>
        <w:tc>
          <w:tcPr>
            <w:tcW w:w="3586"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Элементы теории вероятностей</w:t>
            </w:r>
          </w:p>
        </w:tc>
        <w:tc>
          <w:tcPr>
            <w:tcW w:w="931" w:type="dxa"/>
            <w:tcBorders>
              <w:top w:val="single" w:sz="4" w:space="0" w:color="auto"/>
              <w:left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7</w:t>
            </w:r>
          </w:p>
        </w:tc>
        <w:tc>
          <w:tcPr>
            <w:tcW w:w="1498" w:type="dxa"/>
            <w:tcBorders>
              <w:top w:val="single" w:sz="4" w:space="0" w:color="auto"/>
              <w:left w:val="single" w:sz="4" w:space="0" w:color="auto"/>
            </w:tcBorders>
            <w:shd w:val="clear" w:color="auto" w:fill="FFFFFF"/>
            <w:vAlign w:val="center"/>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w:t>
            </w:r>
          </w:p>
        </w:tc>
        <w:tc>
          <w:tcPr>
            <w:tcW w:w="3749" w:type="dxa"/>
            <w:tcBorders>
              <w:top w:val="single" w:sz="4" w:space="0" w:color="auto"/>
              <w:left w:val="single" w:sz="4" w:space="0" w:color="auto"/>
              <w:righ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74" w:lineRule="exact"/>
              <w:ind w:firstLine="0"/>
            </w:pPr>
            <w:r>
              <w:rPr>
                <w:rStyle w:val="2b"/>
              </w:rPr>
              <w:t>Контрольная работа № 6. Элементы теории вероятностей</w:t>
            </w:r>
          </w:p>
        </w:tc>
      </w:tr>
      <w:tr w:rsidR="000B7743">
        <w:trPr>
          <w:trHeight w:hRule="exact" w:val="283"/>
          <w:jc w:val="center"/>
        </w:trPr>
        <w:tc>
          <w:tcPr>
            <w:tcW w:w="677" w:type="dxa"/>
            <w:tcBorders>
              <w:top w:val="single" w:sz="4" w:space="0" w:color="auto"/>
              <w:lef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7.</w:t>
            </w:r>
          </w:p>
        </w:tc>
        <w:tc>
          <w:tcPr>
            <w:tcW w:w="3586" w:type="dxa"/>
            <w:tcBorders>
              <w:top w:val="single" w:sz="4" w:space="0" w:color="auto"/>
              <w:lef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Повторение</w:t>
            </w:r>
          </w:p>
        </w:tc>
        <w:tc>
          <w:tcPr>
            <w:tcW w:w="931" w:type="dxa"/>
            <w:tcBorders>
              <w:top w:val="single" w:sz="4" w:space="0" w:color="auto"/>
              <w:left w:val="single" w:sz="4" w:space="0" w:color="auto"/>
            </w:tcBorders>
            <w:shd w:val="clear" w:color="auto" w:fill="FFFFFF"/>
            <w:vAlign w:val="bottom"/>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10</w:t>
            </w:r>
          </w:p>
        </w:tc>
        <w:tc>
          <w:tcPr>
            <w:tcW w:w="1498" w:type="dxa"/>
            <w:tcBorders>
              <w:top w:val="single" w:sz="4" w:space="0" w:color="auto"/>
              <w:left w:val="single" w:sz="4" w:space="0" w:color="auto"/>
            </w:tcBorders>
            <w:shd w:val="clear" w:color="auto" w:fill="FFFFFF"/>
          </w:tcPr>
          <w:p w:rsidR="000B7743" w:rsidRDefault="000B7743" w:rsidP="00AE29A7">
            <w:pPr>
              <w:framePr w:w="10440" w:wrap="notBeside" w:vAnchor="text" w:hAnchor="text" w:xAlign="center" w:y="1"/>
              <w:rPr>
                <w:sz w:val="10"/>
                <w:szCs w:val="10"/>
              </w:rPr>
            </w:pPr>
          </w:p>
        </w:tc>
        <w:tc>
          <w:tcPr>
            <w:tcW w:w="3749" w:type="dxa"/>
            <w:tcBorders>
              <w:top w:val="single" w:sz="4" w:space="0" w:color="auto"/>
              <w:left w:val="single" w:sz="4" w:space="0" w:color="auto"/>
              <w:right w:val="single" w:sz="4" w:space="0" w:color="auto"/>
            </w:tcBorders>
            <w:shd w:val="clear" w:color="auto" w:fill="FFFFFF"/>
          </w:tcPr>
          <w:p w:rsidR="000B7743" w:rsidRDefault="000B7743" w:rsidP="00AE29A7">
            <w:pPr>
              <w:framePr w:w="10440" w:wrap="notBeside" w:vAnchor="text" w:hAnchor="text" w:xAlign="center" w:y="1"/>
              <w:rPr>
                <w:sz w:val="10"/>
                <w:szCs w:val="10"/>
              </w:rPr>
            </w:pPr>
          </w:p>
        </w:tc>
      </w:tr>
      <w:tr w:rsidR="000B7743">
        <w:trPr>
          <w:trHeight w:hRule="exact" w:val="298"/>
          <w:jc w:val="center"/>
        </w:trPr>
        <w:tc>
          <w:tcPr>
            <w:tcW w:w="677" w:type="dxa"/>
            <w:tcBorders>
              <w:top w:val="single" w:sz="4" w:space="0" w:color="auto"/>
              <w:left w:val="single" w:sz="4" w:space="0" w:color="auto"/>
              <w:bottom w:val="single" w:sz="4" w:space="0" w:color="auto"/>
            </w:tcBorders>
            <w:shd w:val="clear" w:color="auto" w:fill="FFFFFF"/>
          </w:tcPr>
          <w:p w:rsidR="000B7743" w:rsidRDefault="000B7743" w:rsidP="00AE29A7">
            <w:pPr>
              <w:framePr w:w="10440" w:wrap="notBeside" w:vAnchor="text" w:hAnchor="text" w:xAlign="center" w:y="1"/>
              <w:rPr>
                <w:sz w:val="10"/>
                <w:szCs w:val="10"/>
              </w:rPr>
            </w:pPr>
          </w:p>
        </w:tc>
        <w:tc>
          <w:tcPr>
            <w:tcW w:w="3586" w:type="dxa"/>
            <w:tcBorders>
              <w:top w:val="single" w:sz="4" w:space="0" w:color="auto"/>
              <w:left w:val="single" w:sz="4" w:space="0" w:color="auto"/>
              <w:bottom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Итого</w:t>
            </w:r>
          </w:p>
        </w:tc>
        <w:tc>
          <w:tcPr>
            <w:tcW w:w="931" w:type="dxa"/>
            <w:tcBorders>
              <w:top w:val="single" w:sz="4" w:space="0" w:color="auto"/>
              <w:left w:val="single" w:sz="4" w:space="0" w:color="auto"/>
              <w:bottom w:val="single" w:sz="4" w:space="0" w:color="auto"/>
            </w:tcBorders>
            <w:shd w:val="clear" w:color="auto" w:fill="FFFFFF"/>
          </w:tcPr>
          <w:p w:rsidR="000B7743" w:rsidRDefault="001B4FF7" w:rsidP="00AE29A7">
            <w:pPr>
              <w:pStyle w:val="25"/>
              <w:framePr w:w="10440" w:wrap="notBeside" w:vAnchor="text" w:hAnchor="text" w:xAlign="center" w:y="1"/>
              <w:shd w:val="clear" w:color="auto" w:fill="auto"/>
              <w:spacing w:before="0" w:line="240" w:lineRule="exact"/>
              <w:ind w:firstLine="0"/>
            </w:pPr>
            <w:r>
              <w:rPr>
                <w:rStyle w:val="2b"/>
              </w:rPr>
              <w:t>85</w:t>
            </w:r>
          </w:p>
        </w:tc>
        <w:tc>
          <w:tcPr>
            <w:tcW w:w="1498" w:type="dxa"/>
            <w:tcBorders>
              <w:top w:val="single" w:sz="4" w:space="0" w:color="auto"/>
              <w:left w:val="single" w:sz="4" w:space="0" w:color="auto"/>
              <w:bottom w:val="single" w:sz="4" w:space="0" w:color="auto"/>
            </w:tcBorders>
            <w:shd w:val="clear" w:color="auto" w:fill="FFFFFF"/>
          </w:tcPr>
          <w:p w:rsidR="000B7743" w:rsidRDefault="000B7743" w:rsidP="00AE29A7">
            <w:pPr>
              <w:framePr w:w="10440" w:wrap="notBeside" w:vAnchor="text" w:hAnchor="text" w:xAlign="center" w:y="1"/>
              <w:rPr>
                <w:sz w:val="10"/>
                <w:szCs w:val="10"/>
              </w:rPr>
            </w:pPr>
          </w:p>
        </w:tc>
        <w:tc>
          <w:tcPr>
            <w:tcW w:w="3749" w:type="dxa"/>
            <w:tcBorders>
              <w:top w:val="single" w:sz="4" w:space="0" w:color="auto"/>
              <w:left w:val="single" w:sz="4" w:space="0" w:color="auto"/>
              <w:bottom w:val="single" w:sz="4" w:space="0" w:color="auto"/>
              <w:right w:val="single" w:sz="4" w:space="0" w:color="auto"/>
            </w:tcBorders>
            <w:shd w:val="clear" w:color="auto" w:fill="FFFFFF"/>
          </w:tcPr>
          <w:p w:rsidR="000B7743" w:rsidRDefault="000B7743" w:rsidP="00AE29A7">
            <w:pPr>
              <w:framePr w:w="10440" w:wrap="notBeside" w:vAnchor="text" w:hAnchor="text" w:xAlign="center" w:y="1"/>
              <w:rPr>
                <w:sz w:val="10"/>
                <w:szCs w:val="10"/>
              </w:rPr>
            </w:pPr>
          </w:p>
        </w:tc>
      </w:tr>
    </w:tbl>
    <w:p w:rsidR="000B7743" w:rsidRDefault="000B7743" w:rsidP="00AE29A7">
      <w:pPr>
        <w:framePr w:w="10440" w:wrap="notBeside" w:vAnchor="text" w:hAnchor="text" w:xAlign="center" w:y="1"/>
        <w:rPr>
          <w:sz w:val="2"/>
          <w:szCs w:val="2"/>
        </w:rPr>
      </w:pPr>
    </w:p>
    <w:p w:rsidR="000B7743" w:rsidRDefault="000B7743" w:rsidP="00AE29A7">
      <w:pPr>
        <w:rPr>
          <w:sz w:val="2"/>
          <w:szCs w:val="2"/>
        </w:rPr>
      </w:pPr>
    </w:p>
    <w:p w:rsidR="00A2156A" w:rsidRPr="00A2156A" w:rsidRDefault="001B4FF7" w:rsidP="002D0FAC">
      <w:pPr>
        <w:pStyle w:val="37"/>
        <w:keepNext/>
        <w:keepLines/>
        <w:numPr>
          <w:ilvl w:val="0"/>
          <w:numId w:val="57"/>
        </w:numPr>
        <w:shd w:val="clear" w:color="auto" w:fill="auto"/>
        <w:tabs>
          <w:tab w:val="left" w:pos="874"/>
        </w:tabs>
        <w:spacing w:before="475" w:after="0" w:line="274" w:lineRule="exact"/>
        <w:jc w:val="both"/>
        <w:rPr>
          <w:b w:val="0"/>
        </w:rPr>
      </w:pPr>
      <w:bookmarkStart w:id="103" w:name="bookmark150"/>
      <w:r>
        <w:t xml:space="preserve">Рабочая программа учебного предмета «Геометрия» 10-11 класс (базовый уровень) </w:t>
      </w:r>
      <w:bookmarkEnd w:id="103"/>
    </w:p>
    <w:p w:rsidR="000B7743" w:rsidRPr="008315E4" w:rsidRDefault="001B4FF7" w:rsidP="00AE29A7">
      <w:pPr>
        <w:pStyle w:val="72"/>
        <w:shd w:val="clear" w:color="auto" w:fill="auto"/>
        <w:spacing w:line="274" w:lineRule="exact"/>
        <w:ind w:firstLine="840"/>
        <w:rPr>
          <w:b w:val="0"/>
        </w:rPr>
      </w:pPr>
      <w:r w:rsidRPr="008315E4">
        <w:rPr>
          <w:b w:val="0"/>
        </w:rPr>
        <w:t xml:space="preserve">Данная программа полностью отражает </w:t>
      </w:r>
      <w:r w:rsidRPr="008315E4">
        <w:rPr>
          <w:rStyle w:val="77"/>
          <w:b/>
          <w:bCs/>
        </w:rPr>
        <w:t>базовый уровень</w:t>
      </w:r>
      <w:r w:rsidRPr="008315E4">
        <w:rPr>
          <w:b w:val="0"/>
        </w:rPr>
        <w:t xml:space="preserve"> подготовки школьников по разделам программы.</w:t>
      </w:r>
    </w:p>
    <w:p w:rsidR="000B7743" w:rsidRPr="008315E4" w:rsidRDefault="001B4FF7" w:rsidP="00AE29A7">
      <w:pPr>
        <w:pStyle w:val="72"/>
        <w:shd w:val="clear" w:color="auto" w:fill="auto"/>
        <w:spacing w:line="274" w:lineRule="exact"/>
        <w:rPr>
          <w:b w:val="0"/>
        </w:rPr>
      </w:pPr>
      <w:r w:rsidRPr="008315E4">
        <w:rPr>
          <w:b w:val="0"/>
        </w:rPr>
        <w:t>На изучение геометрии в 10 классе на базовом уровне отводится 1,5 часа в неделю, всего 51 учебный час в год.</w:t>
      </w:r>
    </w:p>
    <w:p w:rsidR="000B7743" w:rsidRPr="008315E4" w:rsidRDefault="001B4FF7" w:rsidP="00AE29A7">
      <w:pPr>
        <w:pStyle w:val="72"/>
        <w:shd w:val="clear" w:color="auto" w:fill="auto"/>
        <w:spacing w:after="177" w:line="274" w:lineRule="exact"/>
        <w:rPr>
          <w:b w:val="0"/>
        </w:rPr>
      </w:pPr>
      <w:r w:rsidRPr="008315E4">
        <w:rPr>
          <w:b w:val="0"/>
        </w:rPr>
        <w:t>Оценивание производиться по 5-балльной системе, промежуточная аттестация -полугодовая.</w:t>
      </w:r>
    </w:p>
    <w:p w:rsidR="000B7743" w:rsidRDefault="001B4FF7" w:rsidP="00AE29A7">
      <w:pPr>
        <w:pStyle w:val="37"/>
        <w:keepNext/>
        <w:keepLines/>
        <w:shd w:val="clear" w:color="auto" w:fill="auto"/>
        <w:spacing w:after="0" w:line="427" w:lineRule="exact"/>
      </w:pPr>
      <w:bookmarkStart w:id="104" w:name="bookmark151"/>
      <w:r>
        <w:rPr>
          <w:rStyle w:val="3b"/>
          <w:b/>
          <w:bCs/>
        </w:rPr>
        <w:t>Планируемые результаты освоения учебного предмета, курса.</w:t>
      </w:r>
      <w:bookmarkEnd w:id="104"/>
    </w:p>
    <w:p w:rsidR="000B7743" w:rsidRDefault="001B4FF7" w:rsidP="00AE29A7">
      <w:pPr>
        <w:pStyle w:val="44"/>
        <w:keepNext/>
        <w:keepLines/>
        <w:shd w:val="clear" w:color="auto" w:fill="auto"/>
        <w:spacing w:line="427" w:lineRule="exact"/>
      </w:pPr>
      <w:bookmarkStart w:id="105" w:name="bookmark152"/>
      <w:r>
        <w:rPr>
          <w:rStyle w:val="4a"/>
          <w:b/>
          <w:bCs/>
        </w:rPr>
        <w:t>Требования к результатам обучения по курсу «геометрия»:</w:t>
      </w:r>
      <w:bookmarkEnd w:id="105"/>
    </w:p>
    <w:p w:rsidR="000B7743" w:rsidRDefault="001B4FF7" w:rsidP="00AE29A7">
      <w:pPr>
        <w:pStyle w:val="72"/>
        <w:shd w:val="clear" w:color="auto" w:fill="auto"/>
        <w:spacing w:line="427" w:lineRule="exact"/>
      </w:pPr>
      <w:r>
        <w:rPr>
          <w:rStyle w:val="74"/>
          <w:b/>
          <w:bCs/>
        </w:rPr>
        <w:t>Личностными результатами, формируемыми при изучении данного курса, являются:</w:t>
      </w:r>
    </w:p>
    <w:p w:rsidR="000B7743" w:rsidRDefault="001B4FF7" w:rsidP="00AE29A7">
      <w:pPr>
        <w:pStyle w:val="72"/>
        <w:shd w:val="clear" w:color="auto" w:fill="auto"/>
        <w:spacing w:line="274" w:lineRule="exact"/>
      </w:pPr>
      <w:r>
        <w:rPr>
          <w:rStyle w:val="74"/>
          <w:b/>
          <w:bCs/>
        </w:rPr>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0B7743" w:rsidRDefault="001B4FF7" w:rsidP="00AE29A7">
      <w:pPr>
        <w:pStyle w:val="72"/>
        <w:shd w:val="clear" w:color="auto" w:fill="auto"/>
        <w:spacing w:line="274" w:lineRule="exact"/>
      </w:pPr>
      <w:r>
        <w:rPr>
          <w:rStyle w:val="74"/>
          <w:b/>
          <w:bCs/>
        </w:rPr>
        <w:t>-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0B7743" w:rsidRDefault="001B4FF7" w:rsidP="00AE29A7">
      <w:pPr>
        <w:pStyle w:val="72"/>
        <w:shd w:val="clear" w:color="auto" w:fill="auto"/>
        <w:spacing w:line="274" w:lineRule="exact"/>
      </w:pPr>
      <w:r>
        <w:rPr>
          <w:rStyle w:val="74"/>
          <w:b/>
          <w:bCs/>
        </w:rPr>
        <w:t>-навыки сотрудничества со сверстниками, детьми младшего возраста, взрослыми в общеобразовательной, общественно полезной, учебно-исследовательской, проектной и других видах деятельности;</w:t>
      </w:r>
    </w:p>
    <w:p w:rsidR="000B7743" w:rsidRDefault="001B4FF7" w:rsidP="00AE29A7">
      <w:pPr>
        <w:pStyle w:val="72"/>
        <w:shd w:val="clear" w:color="auto" w:fill="auto"/>
        <w:spacing w:line="274" w:lineRule="exact"/>
      </w:pPr>
      <w:r>
        <w:rPr>
          <w:rStyle w:val="74"/>
          <w:b/>
          <w:bC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B7743" w:rsidRDefault="001B4FF7" w:rsidP="00AE29A7">
      <w:pPr>
        <w:pStyle w:val="72"/>
        <w:shd w:val="clear" w:color="auto" w:fill="auto"/>
        <w:spacing w:after="151" w:line="278" w:lineRule="exact"/>
      </w:pPr>
      <w:r>
        <w:rPr>
          <w:rStyle w:val="74"/>
          <w:b/>
          <w:bCs/>
        </w:rPr>
        <w:t>-эстетическое отношение к миру, включая эстетику быта, научного и технического творчества; -осознанный выбор будущей профессии и возможность реализации собственных жизненных планов;</w:t>
      </w:r>
    </w:p>
    <w:p w:rsidR="000B7743" w:rsidRDefault="001B4FF7" w:rsidP="00AE29A7">
      <w:pPr>
        <w:pStyle w:val="72"/>
        <w:shd w:val="clear" w:color="auto" w:fill="auto"/>
        <w:spacing w:after="81" w:line="240" w:lineRule="exact"/>
      </w:pPr>
      <w:r>
        <w:rPr>
          <w:rStyle w:val="74"/>
          <w:b/>
          <w:bCs/>
        </w:rPr>
        <w:t>Метапредметные результаты изучения геометрии проявляются:</w:t>
      </w:r>
    </w:p>
    <w:p w:rsidR="000B7743" w:rsidRDefault="001B4FF7" w:rsidP="00AE29A7">
      <w:pPr>
        <w:pStyle w:val="72"/>
        <w:shd w:val="clear" w:color="auto" w:fill="auto"/>
        <w:spacing w:line="274" w:lineRule="exact"/>
      </w:pPr>
      <w:r>
        <w:rPr>
          <w:rStyle w:val="74"/>
          <w:b/>
          <w:bCs/>
        </w:rPr>
        <w:t>-в умении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B7743" w:rsidRDefault="001B4FF7" w:rsidP="002D0FAC">
      <w:pPr>
        <w:pStyle w:val="72"/>
        <w:numPr>
          <w:ilvl w:val="0"/>
          <w:numId w:val="62"/>
        </w:numPr>
        <w:shd w:val="clear" w:color="auto" w:fill="auto"/>
        <w:tabs>
          <w:tab w:val="left" w:pos="202"/>
        </w:tabs>
        <w:spacing w:line="274" w:lineRule="exact"/>
      </w:pPr>
      <w:r>
        <w:rPr>
          <w:rStyle w:val="74"/>
          <w:b/>
          <w:bCs/>
        </w:rPr>
        <w:t>в умении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B7743" w:rsidRDefault="001B4FF7" w:rsidP="00AE29A7">
      <w:pPr>
        <w:pStyle w:val="72"/>
        <w:shd w:val="clear" w:color="auto" w:fill="auto"/>
        <w:spacing w:line="274" w:lineRule="exact"/>
      </w:pPr>
      <w:r>
        <w:rPr>
          <w:rStyle w:val="74"/>
          <w:b/>
          <w:bCs/>
        </w:rPr>
        <w:t>-в умении соотносить свои действия с планируемыми результатами, осуществлять контроль своей деятельности в процессе достижения результата;</w:t>
      </w:r>
    </w:p>
    <w:p w:rsidR="000B7743" w:rsidRDefault="001B4FF7" w:rsidP="00AE29A7">
      <w:pPr>
        <w:pStyle w:val="72"/>
        <w:shd w:val="clear" w:color="auto" w:fill="auto"/>
        <w:spacing w:line="274" w:lineRule="exact"/>
      </w:pPr>
      <w:r>
        <w:rPr>
          <w:rStyle w:val="74"/>
          <w:b/>
          <w:bCs/>
        </w:rPr>
        <w:t>-в умении оценивать правильность выполнения учебной задачи, собственные возможности ее решения;</w:t>
      </w:r>
    </w:p>
    <w:p w:rsidR="000B7743" w:rsidRDefault="001B4FF7" w:rsidP="00AE29A7">
      <w:pPr>
        <w:pStyle w:val="72"/>
        <w:shd w:val="clear" w:color="auto" w:fill="auto"/>
        <w:spacing w:line="274" w:lineRule="exact"/>
      </w:pPr>
      <w:r>
        <w:rPr>
          <w:rStyle w:val="74"/>
          <w:b/>
          <w:bCs/>
        </w:rPr>
        <w:t>-в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B7743" w:rsidRDefault="001B4FF7" w:rsidP="00AE29A7">
      <w:pPr>
        <w:pStyle w:val="72"/>
        <w:shd w:val="clear" w:color="auto" w:fill="auto"/>
        <w:spacing w:line="274" w:lineRule="exact"/>
      </w:pPr>
      <w:r>
        <w:rPr>
          <w:rStyle w:val="74"/>
          <w:b/>
          <w:bCs/>
        </w:rPr>
        <w:t>-в умении использовать средства ИКТ ;</w:t>
      </w:r>
    </w:p>
    <w:p w:rsidR="000B7743" w:rsidRDefault="001B4FF7" w:rsidP="00AE29A7">
      <w:pPr>
        <w:pStyle w:val="72"/>
        <w:shd w:val="clear" w:color="auto" w:fill="auto"/>
        <w:spacing w:after="147" w:line="274" w:lineRule="exact"/>
      </w:pPr>
      <w:r>
        <w:rPr>
          <w:rStyle w:val="74"/>
          <w:b/>
          <w:bCs/>
        </w:rPr>
        <w:t>-в умении ясно, логично и точно излагать свою точку зрения, использовать адекватные языковые средства;</w:t>
      </w:r>
    </w:p>
    <w:p w:rsidR="000B7743" w:rsidRDefault="001B4FF7" w:rsidP="00AE29A7">
      <w:pPr>
        <w:pStyle w:val="72"/>
        <w:shd w:val="clear" w:color="auto" w:fill="auto"/>
        <w:spacing w:after="81" w:line="240" w:lineRule="exact"/>
      </w:pPr>
      <w:r>
        <w:rPr>
          <w:rStyle w:val="74"/>
          <w:b/>
          <w:bCs/>
        </w:rPr>
        <w:t>Предметными результатами освоения данного курса являются:</w:t>
      </w:r>
    </w:p>
    <w:p w:rsidR="000B7743" w:rsidRDefault="001B4FF7" w:rsidP="00AE29A7">
      <w:pPr>
        <w:pStyle w:val="72"/>
        <w:shd w:val="clear" w:color="auto" w:fill="auto"/>
        <w:spacing w:line="274" w:lineRule="exact"/>
      </w:pPr>
      <w:r>
        <w:rPr>
          <w:rStyle w:val="74"/>
          <w:b/>
          <w:bCs/>
        </w:rPr>
        <w:t>-сформированность представлений о геометрии как части миролвой культуры и о месте геометрии в современной цивилизации, о способах описания на математическом языке явлений реального мира;</w:t>
      </w:r>
    </w:p>
    <w:p w:rsidR="000B7743" w:rsidRDefault="001B4FF7" w:rsidP="002D0FAC">
      <w:pPr>
        <w:pStyle w:val="72"/>
        <w:numPr>
          <w:ilvl w:val="0"/>
          <w:numId w:val="62"/>
        </w:numPr>
        <w:shd w:val="clear" w:color="auto" w:fill="auto"/>
        <w:tabs>
          <w:tab w:val="left" w:pos="202"/>
        </w:tabs>
        <w:spacing w:line="274" w:lineRule="exact"/>
      </w:pPr>
      <w:r>
        <w:rPr>
          <w:rStyle w:val="74"/>
          <w:b/>
          <w:bCs/>
        </w:rPr>
        <w:t>сформированность представлений о геометрических понятиях как о важнейших математических моделях,</w:t>
      </w:r>
    </w:p>
    <w:p w:rsidR="000B7743" w:rsidRDefault="001B4FF7" w:rsidP="00AE29A7">
      <w:pPr>
        <w:pStyle w:val="72"/>
        <w:shd w:val="clear" w:color="auto" w:fill="auto"/>
        <w:spacing w:line="274" w:lineRule="exact"/>
      </w:pPr>
      <w:r>
        <w:rPr>
          <w:rStyle w:val="74"/>
          <w:b/>
          <w:bCs/>
        </w:rPr>
        <w:t xml:space="preserve">-владение геометрическим языком; развитие умения </w:t>
      </w:r>
      <w:r w:rsidR="00AE29A7">
        <w:rPr>
          <w:rStyle w:val="74"/>
          <w:b/>
          <w:bCs/>
        </w:rPr>
        <w:t>использовать его</w:t>
      </w:r>
      <w:r>
        <w:rPr>
          <w:rStyle w:val="74"/>
          <w:b/>
          <w:bCs/>
        </w:rPr>
        <w:t xml:space="preserve"> для описания предметов окружающего мира; развитие пространственных представлений;</w:t>
      </w:r>
    </w:p>
    <w:p w:rsidR="000B7743" w:rsidRDefault="001B4FF7" w:rsidP="00AE29A7">
      <w:pPr>
        <w:pStyle w:val="72"/>
        <w:shd w:val="clear" w:color="auto" w:fill="auto"/>
        <w:spacing w:line="274" w:lineRule="exact"/>
      </w:pPr>
      <w:r>
        <w:rPr>
          <w:rStyle w:val="74"/>
          <w:b/>
          <w:bCs/>
        </w:rPr>
        <w:t>-владение методами доказательств и алгоритмов решения; умение их применять, проводить доказательные рассуждения в ходе решения задач;</w:t>
      </w:r>
    </w:p>
    <w:p w:rsidR="000B7743" w:rsidRDefault="001B4FF7" w:rsidP="00AE29A7">
      <w:pPr>
        <w:pStyle w:val="72"/>
        <w:shd w:val="clear" w:color="auto" w:fill="auto"/>
        <w:spacing w:line="274" w:lineRule="exact"/>
      </w:pPr>
      <w:r>
        <w:rPr>
          <w:rStyle w:val="74"/>
          <w:b/>
          <w:bCs/>
        </w:rPr>
        <w:t>-владение основными понятиями о плоских и пространственных геометрических фигурах, и их основных свойствах;</w:t>
      </w:r>
    </w:p>
    <w:p w:rsidR="000B7743" w:rsidRDefault="001B4FF7" w:rsidP="00AE29A7">
      <w:pPr>
        <w:pStyle w:val="72"/>
        <w:shd w:val="clear" w:color="auto" w:fill="auto"/>
        <w:spacing w:line="274" w:lineRule="exact"/>
        <w:ind w:left="284"/>
      </w:pPr>
      <w:r>
        <w:rPr>
          <w:rStyle w:val="74"/>
          <w:b/>
          <w:bCs/>
        </w:rPr>
        <w:t>-владение навыками использования готовых компьютерных программ при решении задач; -сформированность</w:t>
      </w:r>
      <w:r w:rsidR="00AE29A7">
        <w:rPr>
          <w:rStyle w:val="74"/>
          <w:b/>
          <w:bCs/>
        </w:rPr>
        <w:t xml:space="preserve"> </w:t>
      </w:r>
      <w:r>
        <w:rPr>
          <w:rStyle w:val="74"/>
          <w:b/>
          <w:bCs/>
        </w:rPr>
        <w:t>предствлений о необходимости доказательств при обосновании математических утверждений;</w:t>
      </w:r>
    </w:p>
    <w:p w:rsidR="000B7743" w:rsidRDefault="001B4FF7" w:rsidP="002D0FAC">
      <w:pPr>
        <w:pStyle w:val="72"/>
        <w:numPr>
          <w:ilvl w:val="0"/>
          <w:numId w:val="62"/>
        </w:numPr>
        <w:shd w:val="clear" w:color="auto" w:fill="auto"/>
        <w:tabs>
          <w:tab w:val="left" w:pos="202"/>
        </w:tabs>
        <w:spacing w:line="274" w:lineRule="exact"/>
        <w:ind w:left="284"/>
      </w:pPr>
      <w:r>
        <w:rPr>
          <w:rStyle w:val="74"/>
          <w:b/>
          <w:bCs/>
        </w:rPr>
        <w:t>сформированность понятийного аппарата по основным разделам курса геометрии; знания основных теорем, формул и умения их применять; доказывать теоремы и находить нестандартные способы решения задач;</w:t>
      </w:r>
    </w:p>
    <w:p w:rsidR="000B7743" w:rsidRDefault="001B4FF7" w:rsidP="002D0FAC">
      <w:pPr>
        <w:pStyle w:val="72"/>
        <w:numPr>
          <w:ilvl w:val="0"/>
          <w:numId w:val="62"/>
        </w:numPr>
        <w:shd w:val="clear" w:color="auto" w:fill="auto"/>
        <w:tabs>
          <w:tab w:val="left" w:pos="202"/>
        </w:tabs>
        <w:spacing w:after="120" w:line="274" w:lineRule="exact"/>
        <w:ind w:left="284"/>
      </w:pPr>
      <w:r>
        <w:rPr>
          <w:rStyle w:val="74"/>
          <w:b/>
          <w:bCs/>
        </w:rPr>
        <w:t>сформированность умений моделировать реальные ситуации, исследовать построенные модели, интерпретировать полученный результат.</w:t>
      </w:r>
    </w:p>
    <w:p w:rsidR="000B7743" w:rsidRDefault="001B4FF7" w:rsidP="00AE29A7">
      <w:pPr>
        <w:pStyle w:val="122"/>
        <w:shd w:val="clear" w:color="auto" w:fill="auto"/>
        <w:spacing w:line="274" w:lineRule="exact"/>
        <w:ind w:left="284"/>
        <w:jc w:val="both"/>
      </w:pPr>
      <w:r>
        <w:t>Базовый уровень</w:t>
      </w:r>
    </w:p>
    <w:p w:rsidR="000B7743" w:rsidRDefault="001B4FF7" w:rsidP="00AE29A7">
      <w:pPr>
        <w:pStyle w:val="72"/>
        <w:shd w:val="clear" w:color="auto" w:fill="auto"/>
        <w:spacing w:line="274" w:lineRule="exact"/>
        <w:ind w:left="284"/>
      </w:pPr>
      <w: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(1-й уровень планируемых результатов), выпускник научится, а также </w:t>
      </w:r>
      <w:r w:rsidR="00AE29A7">
        <w:t>получит возможность</w:t>
      </w:r>
      <w:r>
        <w:t xml:space="preserve"> научиться для развития мышления (2-й уровень планируемых результатов, выделено </w:t>
      </w:r>
      <w:r>
        <w:rPr>
          <w:rStyle w:val="78"/>
        </w:rPr>
        <w:t>курсивом</w:t>
      </w:r>
      <w:r>
        <w:t xml:space="preserve">): </w:t>
      </w:r>
      <w:r>
        <w:rPr>
          <w:rStyle w:val="77"/>
          <w:b/>
          <w:bCs/>
        </w:rPr>
        <w:t>Геометрия</w:t>
      </w:r>
    </w:p>
    <w:p w:rsidR="000B7743" w:rsidRDefault="001B4FF7" w:rsidP="002D0FAC">
      <w:pPr>
        <w:pStyle w:val="72"/>
        <w:numPr>
          <w:ilvl w:val="0"/>
          <w:numId w:val="58"/>
        </w:numPr>
        <w:shd w:val="clear" w:color="auto" w:fill="auto"/>
        <w:tabs>
          <w:tab w:val="left" w:pos="787"/>
        </w:tabs>
        <w:spacing w:line="274" w:lineRule="exact"/>
        <w:ind w:left="284"/>
      </w:pPr>
      <w:r>
        <w:t>оперировать понятиями: точка, прямая, плоскость, параллельность и перпендикулярность прямых и плоскостей;</w:t>
      </w:r>
    </w:p>
    <w:p w:rsidR="000B7743" w:rsidRDefault="001B4FF7" w:rsidP="002D0FAC">
      <w:pPr>
        <w:pStyle w:val="72"/>
        <w:numPr>
          <w:ilvl w:val="0"/>
          <w:numId w:val="58"/>
        </w:numPr>
        <w:shd w:val="clear" w:color="auto" w:fill="auto"/>
        <w:tabs>
          <w:tab w:val="left" w:pos="787"/>
        </w:tabs>
        <w:spacing w:line="274" w:lineRule="exact"/>
        <w:ind w:left="284"/>
      </w:pPr>
      <w:r>
        <w:t xml:space="preserve">распознавать основные виды многогранников (призма, пирамида, прямоугольный параллелепипед, куб) и тел вращения (конус, цилиндр, сфера и тар), </w:t>
      </w:r>
      <w:r>
        <w:rPr>
          <w:rStyle w:val="78"/>
        </w:rPr>
        <w:t>владеть стандартной классификацией пространственных фигур (пирамиды, призмы,</w:t>
      </w:r>
      <w:r w:rsidR="00AE29A7">
        <w:rPr>
          <w:rStyle w:val="78"/>
        </w:rPr>
        <w:t xml:space="preserve">  </w:t>
      </w:r>
      <w:r>
        <w:t>параллелепипед ы);</w:t>
      </w:r>
    </w:p>
    <w:p w:rsidR="000B7743" w:rsidRDefault="001B4FF7" w:rsidP="002D0FAC">
      <w:pPr>
        <w:pStyle w:val="72"/>
        <w:numPr>
          <w:ilvl w:val="0"/>
          <w:numId w:val="58"/>
        </w:numPr>
        <w:shd w:val="clear" w:color="auto" w:fill="auto"/>
        <w:tabs>
          <w:tab w:val="left" w:pos="779"/>
        </w:tabs>
        <w:spacing w:line="274" w:lineRule="exact"/>
        <w:ind w:left="284" w:right="580"/>
      </w:pPr>
      <w:r>
        <w:t>изображать изучаемые фигуры от руки и с применением простых чертёжных инструментов;</w:t>
      </w:r>
    </w:p>
    <w:p w:rsidR="000B7743" w:rsidRDefault="001B4FF7" w:rsidP="002D0FAC">
      <w:pPr>
        <w:pStyle w:val="72"/>
        <w:numPr>
          <w:ilvl w:val="0"/>
          <w:numId w:val="58"/>
        </w:numPr>
        <w:shd w:val="clear" w:color="auto" w:fill="auto"/>
        <w:tabs>
          <w:tab w:val="left" w:pos="779"/>
        </w:tabs>
        <w:spacing w:line="274" w:lineRule="exact"/>
        <w:ind w:left="284" w:right="580"/>
      </w:pPr>
      <w:r>
        <w:t xml:space="preserve">делать (выносные) плоские чертежи из рисунков простых объёмных фигур: вид сверху, сбоку, снизу; </w:t>
      </w:r>
      <w:r>
        <w:rPr>
          <w:rStyle w:val="78"/>
        </w:rPr>
        <w:t>строить сечения многогранников;</w:t>
      </w:r>
    </w:p>
    <w:p w:rsidR="000B7743" w:rsidRDefault="001B4FF7" w:rsidP="002D0FAC">
      <w:pPr>
        <w:pStyle w:val="72"/>
        <w:numPr>
          <w:ilvl w:val="0"/>
          <w:numId w:val="58"/>
        </w:numPr>
        <w:shd w:val="clear" w:color="auto" w:fill="auto"/>
        <w:tabs>
          <w:tab w:val="left" w:pos="779"/>
        </w:tabs>
        <w:spacing w:line="274" w:lineRule="exact"/>
        <w:ind w:left="284"/>
      </w:pPr>
      <w:r>
        <w:t xml:space="preserve">извлекать, </w:t>
      </w:r>
      <w:r>
        <w:rPr>
          <w:rStyle w:val="78"/>
        </w:rPr>
        <w:t xml:space="preserve">интерпретировать и </w:t>
      </w:r>
      <w:r w:rsidR="00AE29A7">
        <w:rPr>
          <w:rStyle w:val="78"/>
        </w:rPr>
        <w:t>преобразовывать</w:t>
      </w:r>
      <w:r w:rsidR="00AE29A7">
        <w:t xml:space="preserve"> информацию</w:t>
      </w:r>
      <w:r>
        <w:t xml:space="preserve"> о пространственных геометрических фигурах, представленную на чертежах и рисунках;</w:t>
      </w:r>
    </w:p>
    <w:p w:rsidR="000B7743" w:rsidRDefault="001B4FF7" w:rsidP="002D0FAC">
      <w:pPr>
        <w:pStyle w:val="122"/>
        <w:numPr>
          <w:ilvl w:val="0"/>
          <w:numId w:val="58"/>
        </w:numPr>
        <w:shd w:val="clear" w:color="auto" w:fill="auto"/>
        <w:tabs>
          <w:tab w:val="left" w:pos="779"/>
        </w:tabs>
        <w:spacing w:line="274" w:lineRule="exact"/>
        <w:ind w:left="284"/>
        <w:jc w:val="both"/>
      </w:pPr>
      <w:r>
        <w:t>описывать взаимное расположение прямых и плоскостей в пространстве;</w:t>
      </w:r>
    </w:p>
    <w:p w:rsidR="000B7743" w:rsidRDefault="001B4FF7" w:rsidP="002D0FAC">
      <w:pPr>
        <w:pStyle w:val="72"/>
        <w:numPr>
          <w:ilvl w:val="0"/>
          <w:numId w:val="58"/>
        </w:numPr>
        <w:shd w:val="clear" w:color="auto" w:fill="auto"/>
        <w:tabs>
          <w:tab w:val="left" w:pos="779"/>
        </w:tabs>
        <w:spacing w:line="274" w:lineRule="exact"/>
        <w:ind w:left="284"/>
      </w:pPr>
      <w:r>
        <w:t xml:space="preserve">применять теорему Пифагора при вычислении элементов стереометрических фигур; находить объёмы и площади поверхностей простейших многогранников, тел вращения, </w:t>
      </w:r>
      <w:r>
        <w:rPr>
          <w:rStyle w:val="78"/>
        </w:rPr>
        <w:t>геометрических тел</w:t>
      </w:r>
      <w:r>
        <w:t>с применением формул;</w:t>
      </w:r>
    </w:p>
    <w:p w:rsidR="000B7743" w:rsidRDefault="001B4FF7" w:rsidP="002D0FAC">
      <w:pPr>
        <w:pStyle w:val="122"/>
        <w:numPr>
          <w:ilvl w:val="0"/>
          <w:numId w:val="58"/>
        </w:numPr>
        <w:shd w:val="clear" w:color="auto" w:fill="auto"/>
        <w:tabs>
          <w:tab w:val="left" w:pos="779"/>
        </w:tabs>
        <w:spacing w:line="274" w:lineRule="exact"/>
        <w:ind w:left="284"/>
        <w:jc w:val="both"/>
      </w:pPr>
      <w:r>
        <w:t>вычислять расстояния и углы в пространстве;</w:t>
      </w:r>
    </w:p>
    <w:p w:rsidR="000B7743" w:rsidRDefault="001B4FF7" w:rsidP="002D0FAC">
      <w:pPr>
        <w:pStyle w:val="122"/>
        <w:numPr>
          <w:ilvl w:val="0"/>
          <w:numId w:val="58"/>
        </w:numPr>
        <w:shd w:val="clear" w:color="auto" w:fill="auto"/>
        <w:tabs>
          <w:tab w:val="left" w:pos="779"/>
        </w:tabs>
        <w:spacing w:line="274" w:lineRule="exact"/>
        <w:ind w:left="284"/>
        <w:jc w:val="both"/>
      </w:pPr>
      <w:r>
        <w:t>применять геометрические факты для решения задач, предполагающих несколько шагов решения, если условия применения заданы в явной форме;</w:t>
      </w:r>
    </w:p>
    <w:p w:rsidR="000B7743" w:rsidRDefault="001B4FF7" w:rsidP="002D0FAC">
      <w:pPr>
        <w:pStyle w:val="122"/>
        <w:numPr>
          <w:ilvl w:val="0"/>
          <w:numId w:val="58"/>
        </w:numPr>
        <w:shd w:val="clear" w:color="auto" w:fill="auto"/>
        <w:tabs>
          <w:tab w:val="left" w:pos="779"/>
        </w:tabs>
        <w:spacing w:line="274" w:lineRule="exact"/>
        <w:ind w:left="284"/>
        <w:jc w:val="both"/>
      </w:pPr>
      <w:r>
        <w:t>решать задачи на нахождение геометрических величин по образцам или алгоритмам;</w:t>
      </w:r>
    </w:p>
    <w:p w:rsidR="000B7743" w:rsidRDefault="001B4FF7" w:rsidP="002D0FAC">
      <w:pPr>
        <w:pStyle w:val="122"/>
        <w:numPr>
          <w:ilvl w:val="0"/>
          <w:numId w:val="58"/>
        </w:numPr>
        <w:shd w:val="clear" w:color="auto" w:fill="auto"/>
        <w:tabs>
          <w:tab w:val="left" w:pos="779"/>
        </w:tabs>
        <w:spacing w:line="274" w:lineRule="exact"/>
        <w:ind w:left="284"/>
        <w:jc w:val="both"/>
      </w:pPr>
      <w:r>
        <w:t>формулировать свойства и признаки фигур;</w:t>
      </w:r>
    </w:p>
    <w:p w:rsidR="000B7743" w:rsidRDefault="001B4FF7" w:rsidP="002D0FAC">
      <w:pPr>
        <w:pStyle w:val="122"/>
        <w:numPr>
          <w:ilvl w:val="0"/>
          <w:numId w:val="58"/>
        </w:numPr>
        <w:shd w:val="clear" w:color="auto" w:fill="auto"/>
        <w:tabs>
          <w:tab w:val="left" w:pos="779"/>
        </w:tabs>
        <w:spacing w:line="274" w:lineRule="exact"/>
        <w:ind w:left="284"/>
        <w:jc w:val="both"/>
      </w:pPr>
      <w:r>
        <w:t>доказывать геометрические утверждения.</w:t>
      </w:r>
    </w:p>
    <w:p w:rsidR="000B7743" w:rsidRDefault="001B4FF7" w:rsidP="00AE29A7">
      <w:pPr>
        <w:pStyle w:val="72"/>
        <w:shd w:val="clear" w:color="auto" w:fill="auto"/>
        <w:spacing w:line="274" w:lineRule="exact"/>
        <w:ind w:left="284"/>
      </w:pPr>
      <w:r>
        <w:t>В повседневной жизни и при изучении других предметов:</w:t>
      </w:r>
    </w:p>
    <w:p w:rsidR="000B7743" w:rsidRDefault="001B4FF7" w:rsidP="002D0FAC">
      <w:pPr>
        <w:pStyle w:val="72"/>
        <w:numPr>
          <w:ilvl w:val="0"/>
          <w:numId w:val="58"/>
        </w:numPr>
        <w:shd w:val="clear" w:color="auto" w:fill="auto"/>
        <w:tabs>
          <w:tab w:val="left" w:pos="779"/>
        </w:tabs>
        <w:spacing w:line="274" w:lineRule="exact"/>
        <w:ind w:left="284"/>
      </w:pPr>
      <w:r>
        <w:t>соотносить абстрактные геометрические понятия и факты с, реальными жизненными объектами и ситуациями;</w:t>
      </w:r>
    </w:p>
    <w:p w:rsidR="000B7743" w:rsidRDefault="001B4FF7" w:rsidP="002D0FAC">
      <w:pPr>
        <w:pStyle w:val="72"/>
        <w:numPr>
          <w:ilvl w:val="0"/>
          <w:numId w:val="58"/>
        </w:numPr>
        <w:shd w:val="clear" w:color="auto" w:fill="auto"/>
        <w:tabs>
          <w:tab w:val="left" w:pos="779"/>
        </w:tabs>
        <w:spacing w:line="274" w:lineRule="exact"/>
        <w:ind w:left="860" w:hanging="860"/>
      </w:pPr>
      <w:r>
        <w:t>использовать свойства пространственных геометрических фигур для решения типовых задач практического содержания;</w:t>
      </w:r>
    </w:p>
    <w:p w:rsidR="000B7743" w:rsidRDefault="001B4FF7" w:rsidP="002D0FAC">
      <w:pPr>
        <w:pStyle w:val="72"/>
        <w:numPr>
          <w:ilvl w:val="0"/>
          <w:numId w:val="58"/>
        </w:numPr>
        <w:shd w:val="clear" w:color="auto" w:fill="auto"/>
        <w:tabs>
          <w:tab w:val="left" w:pos="779"/>
        </w:tabs>
        <w:spacing w:line="274" w:lineRule="exact"/>
      </w:pPr>
      <w:r>
        <w:t>соотносить площади поверхностей тел одинаковой формы различного размера;</w:t>
      </w:r>
    </w:p>
    <w:p w:rsidR="000B7743" w:rsidRDefault="001B4FF7" w:rsidP="002D0FAC">
      <w:pPr>
        <w:pStyle w:val="72"/>
        <w:numPr>
          <w:ilvl w:val="0"/>
          <w:numId w:val="58"/>
        </w:numPr>
        <w:shd w:val="clear" w:color="auto" w:fill="auto"/>
        <w:tabs>
          <w:tab w:val="left" w:pos="779"/>
        </w:tabs>
        <w:spacing w:line="274" w:lineRule="exact"/>
        <w:ind w:left="400" w:hanging="400"/>
      </w:pPr>
      <w:r>
        <w:t>соотносить объёмы сосудов одинаковой формы различного размера;</w:t>
      </w:r>
    </w:p>
    <w:p w:rsidR="000B7743" w:rsidRDefault="001B4FF7" w:rsidP="002D0FAC">
      <w:pPr>
        <w:pStyle w:val="72"/>
        <w:numPr>
          <w:ilvl w:val="0"/>
          <w:numId w:val="58"/>
        </w:numPr>
        <w:shd w:val="clear" w:color="auto" w:fill="auto"/>
        <w:tabs>
          <w:tab w:val="left" w:pos="779"/>
        </w:tabs>
        <w:spacing w:line="274" w:lineRule="exact"/>
        <w:ind w:left="860" w:hanging="860"/>
      </w:pPr>
      <w:r>
        <w:t>оценивать форму правильного многогранника после спилов, срезов и т. п. (определять количество вершин, рёбер и граней полученных многогранников);</w:t>
      </w:r>
    </w:p>
    <w:p w:rsidR="000B7743" w:rsidRDefault="001B4FF7" w:rsidP="002D0FAC">
      <w:pPr>
        <w:pStyle w:val="122"/>
        <w:numPr>
          <w:ilvl w:val="0"/>
          <w:numId w:val="58"/>
        </w:numPr>
        <w:shd w:val="clear" w:color="auto" w:fill="auto"/>
        <w:tabs>
          <w:tab w:val="left" w:pos="779"/>
        </w:tabs>
        <w:spacing w:line="274" w:lineRule="exact"/>
        <w:ind w:left="860" w:hanging="860"/>
        <w:jc w:val="both"/>
      </w:pPr>
      <w:r>
        <w:t>использовать свойства геометрических фигур для решения задач практического характера и задач из других областей знаний.</w:t>
      </w:r>
    </w:p>
    <w:p w:rsidR="000B7743" w:rsidRDefault="001B4FF7" w:rsidP="008315E4">
      <w:pPr>
        <w:pStyle w:val="72"/>
        <w:shd w:val="clear" w:color="auto" w:fill="auto"/>
        <w:spacing w:line="274" w:lineRule="exact"/>
        <w:ind w:left="400" w:right="72" w:hanging="400"/>
      </w:pPr>
      <w:r>
        <w:rPr>
          <w:rStyle w:val="77"/>
          <w:b/>
          <w:bCs/>
        </w:rPr>
        <w:t>Векторы и координаты в пространстве</w:t>
      </w:r>
    </w:p>
    <w:p w:rsidR="000B7743" w:rsidRDefault="001B4FF7" w:rsidP="002D0FAC">
      <w:pPr>
        <w:pStyle w:val="72"/>
        <w:numPr>
          <w:ilvl w:val="0"/>
          <w:numId w:val="58"/>
        </w:numPr>
        <w:shd w:val="clear" w:color="auto" w:fill="auto"/>
        <w:tabs>
          <w:tab w:val="left" w:pos="779"/>
        </w:tabs>
        <w:spacing w:line="274" w:lineRule="exact"/>
        <w:ind w:left="860" w:right="72" w:hanging="860"/>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B7743" w:rsidRDefault="001B4FF7" w:rsidP="002D0FAC">
      <w:pPr>
        <w:pStyle w:val="72"/>
        <w:numPr>
          <w:ilvl w:val="0"/>
          <w:numId w:val="58"/>
        </w:numPr>
        <w:shd w:val="clear" w:color="auto" w:fill="auto"/>
        <w:tabs>
          <w:tab w:val="left" w:pos="779"/>
        </w:tabs>
        <w:spacing w:line="274" w:lineRule="exact"/>
        <w:ind w:left="860" w:hanging="860"/>
      </w:pPr>
      <w:r>
        <w:t>находить координаты вершин куба и прямоугольного параллелепипеда</w:t>
      </w:r>
      <w:r>
        <w:rPr>
          <w:rStyle w:val="78"/>
        </w:rPr>
        <w:t>, расстояние между двумя точками;</w:t>
      </w:r>
    </w:p>
    <w:p w:rsidR="000B7743" w:rsidRDefault="001B4FF7" w:rsidP="002D0FAC">
      <w:pPr>
        <w:pStyle w:val="122"/>
        <w:numPr>
          <w:ilvl w:val="0"/>
          <w:numId w:val="58"/>
        </w:numPr>
        <w:shd w:val="clear" w:color="auto" w:fill="auto"/>
        <w:tabs>
          <w:tab w:val="left" w:pos="779"/>
        </w:tabs>
        <w:spacing w:line="274" w:lineRule="exact"/>
        <w:ind w:left="860" w:hanging="860"/>
        <w:jc w:val="both"/>
      </w:pPr>
      <w:r>
        <w:rPr>
          <w:rStyle w:val="125"/>
        </w:rPr>
        <w:t xml:space="preserve">находить сумму векторов и произведение вектора на число, </w:t>
      </w:r>
      <w:r>
        <w:t>угол между векторами, скалярное произведение, раскладывать вектор по двум неколлинеарным векторам;</w:t>
      </w:r>
    </w:p>
    <w:p w:rsidR="000B7743" w:rsidRDefault="001B4FF7" w:rsidP="002D0FAC">
      <w:pPr>
        <w:pStyle w:val="122"/>
        <w:numPr>
          <w:ilvl w:val="0"/>
          <w:numId w:val="58"/>
        </w:numPr>
        <w:shd w:val="clear" w:color="auto" w:fill="auto"/>
        <w:tabs>
          <w:tab w:val="left" w:pos="779"/>
        </w:tabs>
        <w:spacing w:line="274" w:lineRule="exact"/>
        <w:ind w:left="400" w:hanging="400"/>
        <w:jc w:val="both"/>
      </w:pPr>
      <w:r>
        <w:t>задавать плоскость уравнением в декартовой системе координат;</w:t>
      </w:r>
    </w:p>
    <w:p w:rsidR="000B7743" w:rsidRDefault="001B4FF7" w:rsidP="002D0FAC">
      <w:pPr>
        <w:pStyle w:val="122"/>
        <w:numPr>
          <w:ilvl w:val="0"/>
          <w:numId w:val="58"/>
        </w:numPr>
        <w:shd w:val="clear" w:color="auto" w:fill="auto"/>
        <w:tabs>
          <w:tab w:val="left" w:pos="779"/>
        </w:tabs>
        <w:spacing w:line="274" w:lineRule="exact"/>
        <w:ind w:left="400" w:hanging="400"/>
        <w:jc w:val="both"/>
      </w:pPr>
      <w:r>
        <w:t>решать простейшие задачи введением векторного базиса.</w:t>
      </w:r>
    </w:p>
    <w:p w:rsidR="000B7743" w:rsidRDefault="001B4FF7" w:rsidP="008315E4">
      <w:pPr>
        <w:pStyle w:val="72"/>
        <w:shd w:val="clear" w:color="auto" w:fill="auto"/>
        <w:spacing w:line="274" w:lineRule="exact"/>
        <w:ind w:left="400" w:hanging="400"/>
      </w:pPr>
      <w:r>
        <w:rPr>
          <w:rStyle w:val="77"/>
          <w:b/>
          <w:bCs/>
        </w:rPr>
        <w:t>История и методы математики</w:t>
      </w:r>
    </w:p>
    <w:p w:rsidR="000B7743" w:rsidRDefault="001B4FF7" w:rsidP="002D0FAC">
      <w:pPr>
        <w:pStyle w:val="72"/>
        <w:numPr>
          <w:ilvl w:val="0"/>
          <w:numId w:val="58"/>
        </w:numPr>
        <w:shd w:val="clear" w:color="auto" w:fill="auto"/>
        <w:tabs>
          <w:tab w:val="left" w:pos="436"/>
        </w:tabs>
        <w:spacing w:line="274" w:lineRule="exact"/>
      </w:pPr>
      <w:r>
        <w:t>Описывать отдельные выдающиеся результаты, полученные в ходе развития математики</w:t>
      </w:r>
    </w:p>
    <w:p w:rsidR="000B7743" w:rsidRDefault="001B4FF7" w:rsidP="008315E4">
      <w:pPr>
        <w:pStyle w:val="72"/>
        <w:shd w:val="clear" w:color="auto" w:fill="auto"/>
        <w:spacing w:line="274" w:lineRule="exact"/>
        <w:ind w:left="480"/>
      </w:pPr>
      <w:r>
        <w:t>как науки;</w:t>
      </w:r>
    </w:p>
    <w:p w:rsidR="000B7743" w:rsidRDefault="001B4FF7" w:rsidP="002D0FAC">
      <w:pPr>
        <w:pStyle w:val="72"/>
        <w:numPr>
          <w:ilvl w:val="0"/>
          <w:numId w:val="58"/>
        </w:numPr>
        <w:shd w:val="clear" w:color="auto" w:fill="auto"/>
        <w:tabs>
          <w:tab w:val="left" w:pos="436"/>
        </w:tabs>
        <w:spacing w:line="274" w:lineRule="exact"/>
        <w:ind w:left="400" w:right="72" w:hanging="400"/>
      </w:pPr>
      <w:r>
        <w:t xml:space="preserve">знать примеры математических открытий и их авторов в связи с отечественной и всемирной историей; </w:t>
      </w:r>
      <w:r>
        <w:rPr>
          <w:rStyle w:val="78"/>
        </w:rPr>
        <w:t>представлять вклад выдающихся математиков в развитие математики и иных научных областей;</w:t>
      </w:r>
    </w:p>
    <w:p w:rsidR="000B7743" w:rsidRDefault="001B4FF7" w:rsidP="002D0FAC">
      <w:pPr>
        <w:pStyle w:val="72"/>
        <w:numPr>
          <w:ilvl w:val="0"/>
          <w:numId w:val="58"/>
        </w:numPr>
        <w:shd w:val="clear" w:color="auto" w:fill="auto"/>
        <w:tabs>
          <w:tab w:val="left" w:pos="436"/>
        </w:tabs>
        <w:spacing w:line="274" w:lineRule="exact"/>
        <w:ind w:left="400" w:right="72" w:hanging="400"/>
      </w:pPr>
      <w:r>
        <w:t>понимать роль математики в развитии России;</w:t>
      </w:r>
    </w:p>
    <w:p w:rsidR="000B7743" w:rsidRDefault="001B4FF7" w:rsidP="002D0FAC">
      <w:pPr>
        <w:pStyle w:val="122"/>
        <w:numPr>
          <w:ilvl w:val="0"/>
          <w:numId w:val="58"/>
        </w:numPr>
        <w:shd w:val="clear" w:color="auto" w:fill="auto"/>
        <w:tabs>
          <w:tab w:val="left" w:pos="436"/>
        </w:tabs>
        <w:spacing w:line="274" w:lineRule="exact"/>
        <w:ind w:left="400" w:right="72" w:hanging="400"/>
        <w:jc w:val="both"/>
      </w:pPr>
      <w:r>
        <w:rPr>
          <w:rStyle w:val="125"/>
        </w:rPr>
        <w:t xml:space="preserve">применять известные методы при решении стандартных и </w:t>
      </w:r>
      <w:r>
        <w:t xml:space="preserve">нестандартных </w:t>
      </w:r>
      <w:r>
        <w:rPr>
          <w:rStyle w:val="125"/>
        </w:rPr>
        <w:t xml:space="preserve">математических задач; </w:t>
      </w:r>
      <w:r>
        <w:t>использовать основные методы доказательства, проводить доказательство и выполнять опровержение;</w:t>
      </w:r>
    </w:p>
    <w:p w:rsidR="000B7743" w:rsidRDefault="001B4FF7" w:rsidP="002D0FAC">
      <w:pPr>
        <w:pStyle w:val="72"/>
        <w:numPr>
          <w:ilvl w:val="0"/>
          <w:numId w:val="58"/>
        </w:numPr>
        <w:shd w:val="clear" w:color="auto" w:fill="auto"/>
        <w:tabs>
          <w:tab w:val="left" w:pos="436"/>
        </w:tabs>
        <w:spacing w:line="274" w:lineRule="exact"/>
        <w:ind w:left="400" w:right="-69" w:hanging="400"/>
        <w:jc w:val="left"/>
      </w:pPr>
      <w:r>
        <w:t xml:space="preserve">замечать и характеризовать математические закономерности в окружающей действительности и на их основе </w:t>
      </w:r>
      <w:r>
        <w:rPr>
          <w:rStyle w:val="78"/>
        </w:rPr>
        <w:t>характеризовать красоту и совершенство окружающего мира, а также произведений искусства;</w:t>
      </w:r>
    </w:p>
    <w:p w:rsidR="000B7743" w:rsidRDefault="001B4FF7" w:rsidP="008315E4">
      <w:pPr>
        <w:pStyle w:val="122"/>
        <w:shd w:val="clear" w:color="auto" w:fill="auto"/>
        <w:spacing w:line="274" w:lineRule="exact"/>
        <w:ind w:left="400" w:right="-69" w:hanging="400"/>
        <w:jc w:val="both"/>
      </w:pPr>
      <w:r>
        <w:t>—применять простейшие программные средства и электронно-коммуникационные системы при</w:t>
      </w:r>
    </w:p>
    <w:p w:rsidR="000B7743" w:rsidRDefault="001B4FF7" w:rsidP="008315E4">
      <w:pPr>
        <w:pStyle w:val="122"/>
        <w:shd w:val="clear" w:color="auto" w:fill="auto"/>
        <w:spacing w:line="274" w:lineRule="exact"/>
        <w:ind w:left="400" w:right="72" w:hanging="400"/>
        <w:jc w:val="both"/>
      </w:pPr>
      <w:r>
        <w:t>решении математических задач.</w:t>
      </w:r>
    </w:p>
    <w:p w:rsidR="000B7743" w:rsidRDefault="001B4FF7">
      <w:pPr>
        <w:pStyle w:val="44"/>
        <w:keepNext/>
        <w:keepLines/>
        <w:shd w:val="clear" w:color="auto" w:fill="auto"/>
        <w:spacing w:after="251" w:line="240" w:lineRule="exact"/>
        <w:ind w:right="60"/>
        <w:jc w:val="center"/>
      </w:pPr>
      <w:bookmarkStart w:id="106" w:name="bookmark153"/>
      <w:r>
        <w:t>СОДЕРЖАНИЕ КУРСА ГЕОМЕТРИЯ</w:t>
      </w:r>
      <w:bookmarkEnd w:id="106"/>
    </w:p>
    <w:p w:rsidR="000B7743" w:rsidRDefault="001B4FF7">
      <w:pPr>
        <w:pStyle w:val="44"/>
        <w:keepNext/>
        <w:keepLines/>
        <w:shd w:val="clear" w:color="auto" w:fill="auto"/>
        <w:spacing w:line="274" w:lineRule="exact"/>
        <w:ind w:right="60"/>
        <w:jc w:val="center"/>
      </w:pPr>
      <w:bookmarkStart w:id="107" w:name="bookmark154"/>
      <w:r>
        <w:t>Базовый уровень</w:t>
      </w:r>
      <w:bookmarkEnd w:id="107"/>
    </w:p>
    <w:p w:rsidR="000B7743" w:rsidRDefault="00AE29A7">
      <w:pPr>
        <w:pStyle w:val="72"/>
        <w:shd w:val="clear" w:color="auto" w:fill="auto"/>
        <w:spacing w:line="274" w:lineRule="exact"/>
        <w:ind w:firstLine="180"/>
      </w:pPr>
      <w:r>
        <w:rPr>
          <w:rStyle w:val="78"/>
        </w:rPr>
        <w:t>Повторение.</w:t>
      </w:r>
      <w:r>
        <w:t xml:space="preserve"> Решение</w:t>
      </w:r>
      <w:r w:rsidR="001B4FF7">
        <w:t xml:space="preserve">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w:t>
      </w:r>
      <w:r>
        <w:t>с четырёхугольниками</w:t>
      </w:r>
      <w:r w:rsidR="001B4FF7">
        <w:t xml:space="preserve">. Решение задач с использованием фактов, связанных с окружностями. Решение задач на измерения на плоскости, вычисление длин и площадей. </w:t>
      </w:r>
      <w:r w:rsidR="001B4FF7">
        <w:rPr>
          <w:rStyle w:val="78"/>
        </w:rPr>
        <w:t xml:space="preserve">Решение задач с помощью векторов и </w:t>
      </w:r>
      <w:r>
        <w:rPr>
          <w:rStyle w:val="78"/>
        </w:rPr>
        <w:t>координат.</w:t>
      </w:r>
      <w:r>
        <w:t xml:space="preserve"> Наглядная</w:t>
      </w:r>
      <w:r w:rsidR="001B4FF7">
        <w:t xml:space="preserve"> стереометрия: фигуры и их изображения (куб, пирамида, призма).</w:t>
      </w:r>
    </w:p>
    <w:p w:rsidR="000B7743" w:rsidRDefault="001B4FF7">
      <w:pPr>
        <w:pStyle w:val="72"/>
        <w:shd w:val="clear" w:color="auto" w:fill="auto"/>
        <w:spacing w:line="274" w:lineRule="exact"/>
        <w:ind w:firstLine="180"/>
      </w:pPr>
      <w:r>
        <w:rPr>
          <w:rStyle w:val="77"/>
          <w:b/>
          <w:bCs/>
        </w:rPr>
        <w:t xml:space="preserve">Г </w:t>
      </w:r>
      <w:r w:rsidR="00AE29A7">
        <w:rPr>
          <w:rStyle w:val="77"/>
          <w:b/>
          <w:bCs/>
        </w:rPr>
        <w:t>геометрия</w:t>
      </w:r>
    </w:p>
    <w:p w:rsidR="000B7743" w:rsidRDefault="001B4FF7">
      <w:pPr>
        <w:pStyle w:val="72"/>
        <w:shd w:val="clear" w:color="auto" w:fill="auto"/>
        <w:spacing w:line="274" w:lineRule="exact"/>
        <w:ind w:firstLine="180"/>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трёх перпендикулярах.</w:t>
      </w:r>
    </w:p>
    <w:p w:rsidR="000B7743" w:rsidRDefault="001B4FF7">
      <w:pPr>
        <w:pStyle w:val="72"/>
        <w:shd w:val="clear" w:color="auto" w:fill="auto"/>
        <w:spacing w:line="274" w:lineRule="exact"/>
        <w:ind w:firstLine="180"/>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0B7743" w:rsidRDefault="001B4FF7">
      <w:pPr>
        <w:pStyle w:val="122"/>
        <w:shd w:val="clear" w:color="auto" w:fill="auto"/>
        <w:spacing w:line="274" w:lineRule="exact"/>
        <w:ind w:firstLine="180"/>
        <w:jc w:val="both"/>
      </w:pPr>
      <w:r>
        <w:rPr>
          <w:rStyle w:val="125"/>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r>
        <w:t>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 шара. Развёртка цилиндра и конуса.</w:t>
      </w:r>
    </w:p>
    <w:p w:rsidR="000B7743" w:rsidRDefault="001B4FF7">
      <w:pPr>
        <w:pStyle w:val="122"/>
        <w:shd w:val="clear" w:color="auto" w:fill="auto"/>
        <w:spacing w:line="274" w:lineRule="exact"/>
        <w:ind w:firstLine="180"/>
        <w:jc w:val="both"/>
      </w:pPr>
      <w:r>
        <w:t>Простейшие комбинации многогранников и тел вращения между собой.</w:t>
      </w:r>
    </w:p>
    <w:p w:rsidR="000B7743" w:rsidRDefault="001B4FF7">
      <w:pPr>
        <w:pStyle w:val="72"/>
        <w:shd w:val="clear" w:color="auto" w:fill="auto"/>
        <w:spacing w:line="274" w:lineRule="exact"/>
        <w:ind w:firstLine="180"/>
      </w:pPr>
      <w:r>
        <w:t>Вычисление элементов пространственных фигур (рёбра,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объёме. Объём пирамиды и конуса, призмы и цилиндра. Объём шара.</w:t>
      </w:r>
    </w:p>
    <w:p w:rsidR="000B7743" w:rsidRDefault="001B4FF7">
      <w:pPr>
        <w:pStyle w:val="72"/>
        <w:shd w:val="clear" w:color="auto" w:fill="auto"/>
        <w:spacing w:line="274" w:lineRule="exact"/>
        <w:ind w:firstLine="180"/>
      </w:pPr>
      <w:r>
        <w:rPr>
          <w:rStyle w:val="78"/>
        </w:rPr>
        <w:t xml:space="preserve">Подобные тела в </w:t>
      </w:r>
      <w:r w:rsidR="00AE29A7">
        <w:rPr>
          <w:rStyle w:val="78"/>
        </w:rPr>
        <w:t>пространстве.</w:t>
      </w:r>
      <w:r w:rsidR="00AE29A7">
        <w:t xml:space="preserve"> Соотношения</w:t>
      </w:r>
      <w:r>
        <w:t xml:space="preserve"> между площадями поверхностей и объёмами подобных тел.</w:t>
      </w:r>
    </w:p>
    <w:p w:rsidR="000B7743" w:rsidRDefault="001B4FF7">
      <w:pPr>
        <w:pStyle w:val="122"/>
        <w:shd w:val="clear" w:color="auto" w:fill="auto"/>
        <w:spacing w:line="274" w:lineRule="exact"/>
        <w:ind w:firstLine="180"/>
        <w:jc w:val="both"/>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0B7743" w:rsidRDefault="001B4FF7">
      <w:pPr>
        <w:pStyle w:val="72"/>
        <w:shd w:val="clear" w:color="auto" w:fill="auto"/>
        <w:spacing w:line="274" w:lineRule="exact"/>
        <w:ind w:firstLine="180"/>
      </w:pPr>
      <w:r>
        <w:rPr>
          <w:rStyle w:val="77"/>
          <w:b/>
          <w:bCs/>
        </w:rPr>
        <w:t>Векторы и координаты в пространстве</w:t>
      </w:r>
    </w:p>
    <w:p w:rsidR="000B7743" w:rsidRDefault="001B4FF7">
      <w:pPr>
        <w:pStyle w:val="122"/>
        <w:shd w:val="clear" w:color="auto" w:fill="auto"/>
        <w:spacing w:line="274" w:lineRule="exact"/>
        <w:ind w:firstLine="180"/>
        <w:jc w:val="both"/>
      </w:pPr>
      <w:r>
        <w:rPr>
          <w:rStyle w:val="125"/>
        </w:rPr>
        <w:t xml:space="preserve">Сумма векторов, умножение вектора на число, угол между векторами. Коллинеарные и компланарные векторы. </w:t>
      </w:r>
      <w:r>
        <w:t>Скалярное произведение векторов. Теорема о разложении вектора по трём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объёмов.</w:t>
      </w:r>
    </w:p>
    <w:p w:rsidR="000B7743" w:rsidRDefault="001B4FF7">
      <w:pPr>
        <w:pStyle w:val="122"/>
        <w:shd w:val="clear" w:color="auto" w:fill="auto"/>
        <w:spacing w:after="267" w:line="274" w:lineRule="exact"/>
        <w:ind w:firstLine="180"/>
        <w:jc w:val="both"/>
      </w:pPr>
      <w:r>
        <w:t>Уравнение плоскости в пространстве. Уравнение сферы в пространстве. Формула для вычисления расстояния между точками в пространстве.</w:t>
      </w:r>
    </w:p>
    <w:p w:rsidR="000B7743" w:rsidRDefault="001B4FF7">
      <w:pPr>
        <w:pStyle w:val="44"/>
        <w:keepNext/>
        <w:keepLines/>
        <w:shd w:val="clear" w:color="auto" w:fill="auto"/>
        <w:spacing w:after="260" w:line="240" w:lineRule="exact"/>
        <w:jc w:val="left"/>
      </w:pPr>
      <w:bookmarkStart w:id="108" w:name="bookmark155"/>
      <w:r>
        <w:t>СОДЕРЖАНИЕ УЧЕБНОГО ПРЕДМЕТА ЗА 10 КЛАСС</w:t>
      </w:r>
      <w:bookmarkEnd w:id="108"/>
    </w:p>
    <w:p w:rsidR="000B7743" w:rsidRDefault="001B4FF7" w:rsidP="008315E4">
      <w:pPr>
        <w:pStyle w:val="44"/>
        <w:keepNext/>
        <w:keepLines/>
        <w:shd w:val="clear" w:color="auto" w:fill="auto"/>
        <w:spacing w:line="269" w:lineRule="exact"/>
        <w:ind w:firstLine="180"/>
      </w:pPr>
      <w:bookmarkStart w:id="109" w:name="bookmark156"/>
      <w:r>
        <w:t>Введение - 3 часа</w:t>
      </w:r>
      <w:bookmarkEnd w:id="109"/>
    </w:p>
    <w:p w:rsidR="000B7743" w:rsidRDefault="001B4FF7" w:rsidP="008315E4">
      <w:pPr>
        <w:pStyle w:val="72"/>
        <w:shd w:val="clear" w:color="auto" w:fill="auto"/>
        <w:spacing w:after="236" w:line="269" w:lineRule="exact"/>
      </w:pPr>
      <w:r>
        <w:t>Предмет стереометрии. Аксиомы стереометрии. Определение. Некоторые следствия из аксиом. Аксиомы и теоремы. Доказательство. Решение задач на применение аксиом стереометрии</w:t>
      </w:r>
    </w:p>
    <w:p w:rsidR="000B7743" w:rsidRDefault="001B4FF7" w:rsidP="008315E4">
      <w:pPr>
        <w:pStyle w:val="44"/>
        <w:keepNext/>
        <w:keepLines/>
        <w:shd w:val="clear" w:color="auto" w:fill="auto"/>
        <w:spacing w:line="274" w:lineRule="exact"/>
        <w:ind w:firstLine="180"/>
      </w:pPr>
      <w:bookmarkStart w:id="110" w:name="bookmark157"/>
      <w:r>
        <w:t>Параллельность прямых и плоскостей -16 часов</w:t>
      </w:r>
      <w:bookmarkEnd w:id="110"/>
    </w:p>
    <w:p w:rsidR="000B7743" w:rsidRDefault="001B4FF7" w:rsidP="008315E4">
      <w:pPr>
        <w:pStyle w:val="72"/>
        <w:shd w:val="clear" w:color="auto" w:fill="auto"/>
        <w:spacing w:line="274" w:lineRule="exact"/>
        <w:ind w:right="1380" w:firstLine="180"/>
      </w:pPr>
      <w:r>
        <w:t>Параллельность прямых, прямой и плоскости. Параллельные прямые в пространстве. Параллельность трёх прямых. Параллельность прямой и плоскости. Решение задач на параллельность прямой и плоскости.</w:t>
      </w:r>
    </w:p>
    <w:p w:rsidR="000B7743" w:rsidRDefault="001B4FF7" w:rsidP="008315E4">
      <w:pPr>
        <w:pStyle w:val="72"/>
        <w:shd w:val="clear" w:color="auto" w:fill="auto"/>
        <w:spacing w:line="274" w:lineRule="exact"/>
      </w:pPr>
      <w:r>
        <w:t>Взаимное расположение прямых в пространстве. Угол между двумя прямыми.</w:t>
      </w:r>
    </w:p>
    <w:p w:rsidR="000B7743" w:rsidRDefault="001B4FF7" w:rsidP="008315E4">
      <w:pPr>
        <w:pStyle w:val="72"/>
        <w:shd w:val="clear" w:color="auto" w:fill="auto"/>
        <w:spacing w:line="274" w:lineRule="exact"/>
      </w:pPr>
      <w:r>
        <w:t xml:space="preserve">Скрещивающиеся прямые. Решение задач. Углы с </w:t>
      </w:r>
      <w:r w:rsidR="00AE29A7">
        <w:t>сонаправленными</w:t>
      </w:r>
      <w:r>
        <w:t xml:space="preserve"> сторонами. Решение задач. Угол между прямыми. Решение задач. Контрольная работа №1 «Параллельность прямых» Параллельность плоскостей.</w:t>
      </w:r>
    </w:p>
    <w:p w:rsidR="000B7743" w:rsidRDefault="001B4FF7" w:rsidP="008315E4">
      <w:pPr>
        <w:pStyle w:val="72"/>
        <w:shd w:val="clear" w:color="auto" w:fill="auto"/>
        <w:spacing w:after="240" w:line="274" w:lineRule="exact"/>
      </w:pPr>
      <w:r>
        <w:t>Признак параллельности двух плоскостей. Доказательство от противного. Пример и контрпример. Свойства параллельных плоскостей. Решение задач.</w:t>
      </w:r>
    </w:p>
    <w:p w:rsidR="000B7743" w:rsidRDefault="001B4FF7" w:rsidP="008315E4">
      <w:pPr>
        <w:pStyle w:val="44"/>
        <w:keepNext/>
        <w:keepLines/>
        <w:shd w:val="clear" w:color="auto" w:fill="auto"/>
        <w:spacing w:line="274" w:lineRule="exact"/>
      </w:pPr>
      <w:bookmarkStart w:id="111" w:name="bookmark158"/>
      <w:r>
        <w:t>Тетраэдр и параллелепипед.</w:t>
      </w:r>
      <w:bookmarkEnd w:id="111"/>
    </w:p>
    <w:p w:rsidR="000B7743" w:rsidRDefault="001B4FF7" w:rsidP="008315E4">
      <w:pPr>
        <w:pStyle w:val="72"/>
        <w:shd w:val="clear" w:color="auto" w:fill="auto"/>
        <w:spacing w:line="274" w:lineRule="exact"/>
      </w:pPr>
      <w:r>
        <w:t>Свойства граней и диагоналей параллелепипеда. Задачи на построение сечений. Решение простейших задач на построение сечений тетраэдра и параллелепипеда. Контрольная работа №2 «Параллельность плоскостей».</w:t>
      </w:r>
    </w:p>
    <w:p w:rsidR="000B7743" w:rsidRDefault="001B4FF7" w:rsidP="008315E4">
      <w:pPr>
        <w:pStyle w:val="72"/>
        <w:shd w:val="clear" w:color="auto" w:fill="auto"/>
        <w:spacing w:after="240" w:line="274" w:lineRule="exact"/>
      </w:pPr>
      <w:r>
        <w:t>Зачёт №1</w:t>
      </w:r>
    </w:p>
    <w:p w:rsidR="000B7743" w:rsidRDefault="001B4FF7" w:rsidP="008315E4">
      <w:pPr>
        <w:pStyle w:val="44"/>
        <w:keepNext/>
        <w:keepLines/>
        <w:shd w:val="clear" w:color="auto" w:fill="auto"/>
        <w:spacing w:line="274" w:lineRule="exact"/>
      </w:pPr>
      <w:bookmarkStart w:id="112" w:name="bookmark159"/>
      <w:r>
        <w:t>Перпендикулярность прямых и плоскостей - 17 часов</w:t>
      </w:r>
      <w:bookmarkEnd w:id="112"/>
    </w:p>
    <w:p w:rsidR="000B7743" w:rsidRDefault="001B4FF7" w:rsidP="008315E4">
      <w:pPr>
        <w:pStyle w:val="72"/>
        <w:shd w:val="clear" w:color="auto" w:fill="auto"/>
        <w:spacing w:line="274" w:lineRule="exact"/>
        <w:ind w:firstLine="240"/>
      </w:pPr>
      <w:r>
        <w:t>Перпендикулярность прямой и плоскости. Перпендикулярные прямые в пространстве. Параллельные прямые, перпендикулярные к плоскости. Признак перпендикулярности прямой и плоскости. Теорема о прямой, перпендикулярной к плоскости. Решение задач на перпендикулярность прямой и плоскости.</w:t>
      </w:r>
    </w:p>
    <w:p w:rsidR="000B7743" w:rsidRDefault="001B4FF7" w:rsidP="008315E4">
      <w:pPr>
        <w:pStyle w:val="72"/>
        <w:shd w:val="clear" w:color="auto" w:fill="auto"/>
        <w:spacing w:line="274" w:lineRule="exact"/>
        <w:ind w:firstLine="240"/>
      </w:pPr>
      <w:r>
        <w:t>Перпендикуляр и наклонные. Угол между прямой и плоскостью.</w:t>
      </w:r>
    </w:p>
    <w:p w:rsidR="000B7743" w:rsidRDefault="001B4FF7" w:rsidP="008315E4">
      <w:pPr>
        <w:pStyle w:val="72"/>
        <w:shd w:val="clear" w:color="auto" w:fill="auto"/>
        <w:spacing w:line="274" w:lineRule="exact"/>
      </w:pPr>
      <w:r>
        <w:t>Расстояние от точки до плоскости. Расстояние между параллельными плоскостями, между скрещивающимися прямыми. Теорема о трёх перпендикулярах. Теорема, обратная данной. Решение задач на применение теоремы о трёх перпендикулярах. Угол между прямой и плоскостью. Угол между двумя плоскостями.</w:t>
      </w:r>
    </w:p>
    <w:p w:rsidR="000B7743" w:rsidRDefault="001B4FF7" w:rsidP="008315E4">
      <w:pPr>
        <w:pStyle w:val="72"/>
        <w:shd w:val="clear" w:color="auto" w:fill="auto"/>
        <w:spacing w:line="274" w:lineRule="exact"/>
        <w:ind w:firstLine="240"/>
      </w:pPr>
      <w:r>
        <w:t>Двугранный угол. Перпендикулярность плоскостей.</w:t>
      </w:r>
    </w:p>
    <w:p w:rsidR="000B7743" w:rsidRDefault="001B4FF7" w:rsidP="008315E4">
      <w:pPr>
        <w:pStyle w:val="72"/>
        <w:shd w:val="clear" w:color="auto" w:fill="auto"/>
        <w:spacing w:after="236" w:line="274" w:lineRule="exact"/>
      </w:pPr>
      <w:r>
        <w:t>Двугранный угол. Свойство двугранного угла. Признак перпендикулярности двух плоскостей. Прямоугольный параллелепипед. Свойства прямоугольного параллелепипеда. Решение задач на применение свойств прямоугольного параллелепипеда. Контрольная работа №3 «Перпендикулярность прямых и плоскостей». Зачёт №2</w:t>
      </w:r>
    </w:p>
    <w:p w:rsidR="000B7743" w:rsidRDefault="001B4FF7" w:rsidP="008315E4">
      <w:pPr>
        <w:pStyle w:val="44"/>
        <w:keepNext/>
        <w:keepLines/>
        <w:shd w:val="clear" w:color="auto" w:fill="auto"/>
        <w:spacing w:line="278" w:lineRule="exact"/>
        <w:ind w:left="240" w:hanging="240"/>
      </w:pPr>
      <w:bookmarkStart w:id="113" w:name="bookmark160"/>
      <w:r>
        <w:t>Многогранники - 12 часов Призма</w:t>
      </w:r>
      <w:bookmarkEnd w:id="113"/>
    </w:p>
    <w:p w:rsidR="000B7743" w:rsidRDefault="001B4FF7" w:rsidP="008315E4">
      <w:pPr>
        <w:pStyle w:val="72"/>
        <w:shd w:val="clear" w:color="auto" w:fill="auto"/>
        <w:spacing w:line="274" w:lineRule="exact"/>
      </w:pPr>
      <w:r>
        <w:t>Понятие многогранника. Модели многогранников. Теорема Эйлера.</w:t>
      </w:r>
    </w:p>
    <w:p w:rsidR="000B7743" w:rsidRDefault="001B4FF7" w:rsidP="008315E4">
      <w:pPr>
        <w:pStyle w:val="72"/>
        <w:shd w:val="clear" w:color="auto" w:fill="auto"/>
        <w:spacing w:line="274" w:lineRule="exact"/>
      </w:pPr>
      <w:r>
        <w:t>Призма. Пирамида. Правильные многогранники.</w:t>
      </w:r>
    </w:p>
    <w:p w:rsidR="000B7743" w:rsidRDefault="001B4FF7" w:rsidP="008315E4">
      <w:pPr>
        <w:pStyle w:val="72"/>
        <w:shd w:val="clear" w:color="auto" w:fill="auto"/>
        <w:spacing w:line="274" w:lineRule="exact"/>
      </w:pPr>
      <w:r>
        <w:t>Призма. Виды призм и их элементы. Площадь поверхности призмы. Прямая призма. Площадь боковой поверхности прямой призмы.</w:t>
      </w:r>
    </w:p>
    <w:p w:rsidR="000B7743" w:rsidRDefault="001B4FF7" w:rsidP="008315E4">
      <w:pPr>
        <w:pStyle w:val="72"/>
        <w:shd w:val="clear" w:color="auto" w:fill="auto"/>
        <w:spacing w:line="274" w:lineRule="exact"/>
        <w:ind w:firstLine="240"/>
      </w:pPr>
      <w:r>
        <w:t>Пирамида</w:t>
      </w:r>
    </w:p>
    <w:p w:rsidR="000B7743" w:rsidRDefault="001B4FF7" w:rsidP="008315E4">
      <w:pPr>
        <w:pStyle w:val="72"/>
        <w:shd w:val="clear" w:color="auto" w:fill="auto"/>
        <w:spacing w:line="274" w:lineRule="exact"/>
      </w:pPr>
      <w:r>
        <w:t>Пирамида. Площадь поверхности пирамиды. Правильная пирамида. Площадь боковой поверхности правильной пирамиды. Усеченная пирамида.</w:t>
      </w:r>
    </w:p>
    <w:p w:rsidR="000B7743" w:rsidRDefault="001B4FF7" w:rsidP="008315E4">
      <w:pPr>
        <w:pStyle w:val="72"/>
        <w:shd w:val="clear" w:color="auto" w:fill="auto"/>
        <w:spacing w:line="274" w:lineRule="exact"/>
      </w:pPr>
      <w:r>
        <w:t>Правильные многогранники</w:t>
      </w:r>
    </w:p>
    <w:p w:rsidR="000B7743" w:rsidRDefault="001B4FF7" w:rsidP="008315E4">
      <w:pPr>
        <w:pStyle w:val="72"/>
        <w:shd w:val="clear" w:color="auto" w:fill="auto"/>
        <w:spacing w:after="267" w:line="274" w:lineRule="exact"/>
      </w:pPr>
      <w:r>
        <w:t>Понятие о симметрии в пространстве (центральная, осевая, зеркальная). Понятие правильного многогранника. Развертки некоторых правильных многогранников. Элементы симметрии правильных многогранников. Контрольная работа № 4 «Многогранники». Зачёт №3</w:t>
      </w:r>
    </w:p>
    <w:p w:rsidR="000B7743" w:rsidRDefault="001B4FF7" w:rsidP="008315E4">
      <w:pPr>
        <w:pStyle w:val="44"/>
        <w:keepNext/>
        <w:keepLines/>
        <w:shd w:val="clear" w:color="auto" w:fill="auto"/>
        <w:spacing w:after="194" w:line="240" w:lineRule="exact"/>
      </w:pPr>
      <w:bookmarkStart w:id="114" w:name="bookmark161"/>
      <w:r>
        <w:t>Заключительное повторение курса геометрии 10 класса - 3ч</w:t>
      </w:r>
      <w:bookmarkEnd w:id="114"/>
    </w:p>
    <w:p w:rsidR="000B7743" w:rsidRDefault="001B4FF7" w:rsidP="008315E4">
      <w:pPr>
        <w:pStyle w:val="72"/>
        <w:shd w:val="clear" w:color="auto" w:fill="auto"/>
        <w:spacing w:after="243" w:line="283" w:lineRule="exact"/>
      </w:pPr>
      <w:r>
        <w:t>Задачи на нахождение расстояний в пространстве. Задачи на нахождение углов в пространстве. Задачи на вычисление площадей поверхностей многогранников</w:t>
      </w:r>
    </w:p>
    <w:p w:rsidR="000B7743" w:rsidRDefault="001B4FF7">
      <w:pPr>
        <w:pStyle w:val="37"/>
        <w:keepNext/>
        <w:keepLines/>
        <w:shd w:val="clear" w:color="auto" w:fill="auto"/>
        <w:spacing w:after="0" w:line="280" w:lineRule="exact"/>
        <w:ind w:right="160"/>
      </w:pPr>
      <w:bookmarkStart w:id="115" w:name="bookmark162"/>
      <w:r>
        <w:t>Тематическое планирование (геометрия)</w:t>
      </w:r>
      <w:bookmarkEnd w:id="115"/>
    </w:p>
    <w:tbl>
      <w:tblPr>
        <w:tblOverlap w:val="never"/>
        <w:tblW w:w="0" w:type="auto"/>
        <w:jc w:val="center"/>
        <w:tblLayout w:type="fixed"/>
        <w:tblCellMar>
          <w:left w:w="10" w:type="dxa"/>
          <w:right w:w="10" w:type="dxa"/>
        </w:tblCellMar>
        <w:tblLook w:val="04A0" w:firstRow="1" w:lastRow="0" w:firstColumn="1" w:lastColumn="0" w:noHBand="0" w:noVBand="1"/>
      </w:tblPr>
      <w:tblGrid>
        <w:gridCol w:w="1114"/>
        <w:gridCol w:w="5664"/>
        <w:gridCol w:w="1166"/>
        <w:gridCol w:w="2069"/>
      </w:tblGrid>
      <w:tr w:rsidR="000B7743">
        <w:trPr>
          <w:trHeight w:hRule="exact" w:val="854"/>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left="260" w:firstLine="0"/>
            </w:pPr>
            <w:r>
              <w:rPr>
                <w:rStyle w:val="2b"/>
              </w:rPr>
              <w:t>№ п/п</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Наименование тем</w:t>
            </w:r>
          </w:p>
        </w:tc>
        <w:tc>
          <w:tcPr>
            <w:tcW w:w="1166"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after="120" w:line="240" w:lineRule="exact"/>
              <w:ind w:left="300" w:firstLine="0"/>
            </w:pPr>
            <w:r>
              <w:rPr>
                <w:rStyle w:val="2b"/>
              </w:rPr>
              <w:t>Всего</w:t>
            </w:r>
          </w:p>
          <w:p w:rsidR="000B7743" w:rsidRDefault="001B4FF7">
            <w:pPr>
              <w:pStyle w:val="25"/>
              <w:framePr w:w="10013" w:wrap="notBeside" w:vAnchor="text" w:hAnchor="text" w:xAlign="center" w:y="1"/>
              <w:shd w:val="clear" w:color="auto" w:fill="auto"/>
              <w:spacing w:line="240" w:lineRule="exact"/>
              <w:ind w:firstLine="0"/>
              <w:jc w:val="center"/>
            </w:pPr>
            <w:r>
              <w:rPr>
                <w:rStyle w:val="2b"/>
              </w:rPr>
              <w:t>часов</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78" w:lineRule="exact"/>
              <w:ind w:firstLine="0"/>
              <w:jc w:val="center"/>
            </w:pPr>
            <w:r>
              <w:rPr>
                <w:rStyle w:val="2b"/>
              </w:rPr>
              <w:t>В том числе контрольные работы</w:t>
            </w:r>
          </w:p>
        </w:tc>
      </w:tr>
      <w:tr w:rsidR="000B7743">
        <w:trPr>
          <w:trHeight w:hRule="exact" w:val="374"/>
          <w:jc w:val="center"/>
        </w:trPr>
        <w:tc>
          <w:tcPr>
            <w:tcW w:w="1114" w:type="dxa"/>
            <w:tcBorders>
              <w:top w:val="single" w:sz="4" w:space="0" w:color="auto"/>
              <w:left w:val="single" w:sz="4" w:space="0" w:color="auto"/>
              <w:bottom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1.</w:t>
            </w:r>
          </w:p>
        </w:tc>
        <w:tc>
          <w:tcPr>
            <w:tcW w:w="5664" w:type="dxa"/>
            <w:tcBorders>
              <w:top w:val="single" w:sz="4" w:space="0" w:color="auto"/>
              <w:left w:val="single" w:sz="4" w:space="0" w:color="auto"/>
              <w:bottom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rPr>
                <w:rStyle w:val="2b"/>
              </w:rPr>
              <w:t>Введение</w:t>
            </w:r>
          </w:p>
        </w:tc>
        <w:tc>
          <w:tcPr>
            <w:tcW w:w="1166" w:type="dxa"/>
            <w:tcBorders>
              <w:top w:val="single" w:sz="4" w:space="0" w:color="auto"/>
              <w:left w:val="single" w:sz="4" w:space="0" w:color="auto"/>
              <w:bottom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3</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w:t>
            </w:r>
          </w:p>
        </w:tc>
      </w:tr>
    </w:tbl>
    <w:p w:rsidR="000B7743" w:rsidRDefault="000B7743">
      <w:pPr>
        <w:framePr w:w="10013" w:wrap="notBeside" w:vAnchor="text" w:hAnchor="text" w:xAlign="center" w:y="1"/>
        <w:rPr>
          <w:sz w:val="2"/>
          <w:szCs w:val="2"/>
        </w:rPr>
      </w:pPr>
    </w:p>
    <w:p w:rsidR="000B7743" w:rsidRDefault="000B774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14"/>
        <w:gridCol w:w="5664"/>
        <w:gridCol w:w="1166"/>
        <w:gridCol w:w="2069"/>
      </w:tblGrid>
      <w:tr w:rsidR="000B7743">
        <w:trPr>
          <w:trHeight w:hRule="exact" w:val="331"/>
          <w:jc w:val="center"/>
        </w:trPr>
        <w:tc>
          <w:tcPr>
            <w:tcW w:w="1114"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2</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rPr>
                <w:rStyle w:val="2b"/>
              </w:rPr>
              <w:t>Параллельность прямых и плоскостей</w:t>
            </w:r>
          </w:p>
        </w:tc>
        <w:tc>
          <w:tcPr>
            <w:tcW w:w="1166"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16</w:t>
            </w:r>
          </w:p>
        </w:tc>
        <w:tc>
          <w:tcPr>
            <w:tcW w:w="206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20 мин</w:t>
            </w:r>
          </w:p>
        </w:tc>
      </w:tr>
      <w:tr w:rsidR="000B7743">
        <w:trPr>
          <w:trHeight w:hRule="exact" w:val="341"/>
          <w:jc w:val="center"/>
        </w:trPr>
        <w:tc>
          <w:tcPr>
            <w:tcW w:w="1114" w:type="dxa"/>
            <w:tcBorders>
              <w:top w:val="single" w:sz="4" w:space="0" w:color="auto"/>
              <w:left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3</w:t>
            </w:r>
          </w:p>
        </w:tc>
        <w:tc>
          <w:tcPr>
            <w:tcW w:w="5664" w:type="dxa"/>
            <w:tcBorders>
              <w:top w:val="single" w:sz="4" w:space="0" w:color="auto"/>
              <w:left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pPr>
            <w:r>
              <w:rPr>
                <w:rStyle w:val="2b"/>
              </w:rPr>
              <w:t>Перпендикулярность прямых и плоскостей</w:t>
            </w:r>
          </w:p>
        </w:tc>
        <w:tc>
          <w:tcPr>
            <w:tcW w:w="1166" w:type="dxa"/>
            <w:tcBorders>
              <w:top w:val="single" w:sz="4" w:space="0" w:color="auto"/>
              <w:left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17</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1</w:t>
            </w:r>
          </w:p>
        </w:tc>
      </w:tr>
      <w:tr w:rsidR="000B7743">
        <w:trPr>
          <w:trHeight w:hRule="exact" w:val="408"/>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4</w:t>
            </w:r>
          </w:p>
        </w:tc>
        <w:tc>
          <w:tcPr>
            <w:tcW w:w="566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pPr>
            <w:r>
              <w:rPr>
                <w:rStyle w:val="2b"/>
              </w:rPr>
              <w:t>Многогранники</w:t>
            </w:r>
          </w:p>
        </w:tc>
        <w:tc>
          <w:tcPr>
            <w:tcW w:w="1166" w:type="dxa"/>
            <w:tcBorders>
              <w:top w:val="single" w:sz="4" w:space="0" w:color="auto"/>
              <w:lef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12</w:t>
            </w:r>
          </w:p>
        </w:tc>
        <w:tc>
          <w:tcPr>
            <w:tcW w:w="2069"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1</w:t>
            </w:r>
          </w:p>
        </w:tc>
      </w:tr>
      <w:tr w:rsidR="000B7743">
        <w:trPr>
          <w:trHeight w:hRule="exact" w:val="437"/>
          <w:jc w:val="center"/>
        </w:trPr>
        <w:tc>
          <w:tcPr>
            <w:tcW w:w="1114"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5</w:t>
            </w:r>
          </w:p>
        </w:tc>
        <w:tc>
          <w:tcPr>
            <w:tcW w:w="5664" w:type="dxa"/>
            <w:tcBorders>
              <w:top w:val="single" w:sz="4" w:space="0" w:color="auto"/>
              <w:left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pPr>
            <w:r>
              <w:rPr>
                <w:rStyle w:val="2b"/>
              </w:rPr>
              <w:t>Заключительное повторение курса геометрии 10 кл</w:t>
            </w:r>
          </w:p>
        </w:tc>
        <w:tc>
          <w:tcPr>
            <w:tcW w:w="1166" w:type="dxa"/>
            <w:tcBorders>
              <w:top w:val="single" w:sz="4" w:space="0" w:color="auto"/>
              <w:lef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3</w:t>
            </w:r>
          </w:p>
        </w:tc>
        <w:tc>
          <w:tcPr>
            <w:tcW w:w="2069"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w:t>
            </w:r>
          </w:p>
        </w:tc>
      </w:tr>
      <w:tr w:rsidR="000B7743">
        <w:trPr>
          <w:trHeight w:hRule="exact" w:val="302"/>
          <w:jc w:val="center"/>
        </w:trPr>
        <w:tc>
          <w:tcPr>
            <w:tcW w:w="1114" w:type="dxa"/>
            <w:tcBorders>
              <w:top w:val="single" w:sz="4" w:space="0" w:color="auto"/>
              <w:left w:val="single" w:sz="4" w:space="0" w:color="auto"/>
              <w:bottom w:val="single" w:sz="4" w:space="0" w:color="auto"/>
            </w:tcBorders>
            <w:shd w:val="clear" w:color="auto" w:fill="FFFFFF"/>
          </w:tcPr>
          <w:p w:rsidR="000B7743" w:rsidRDefault="000B7743">
            <w:pPr>
              <w:framePr w:w="10013" w:wrap="notBeside" w:vAnchor="text" w:hAnchor="text" w:xAlign="center" w:y="1"/>
              <w:rPr>
                <w:sz w:val="10"/>
                <w:szCs w:val="10"/>
              </w:rPr>
            </w:pPr>
          </w:p>
        </w:tc>
        <w:tc>
          <w:tcPr>
            <w:tcW w:w="5664" w:type="dxa"/>
            <w:tcBorders>
              <w:top w:val="single" w:sz="4" w:space="0" w:color="auto"/>
              <w:left w:val="single" w:sz="4" w:space="0" w:color="auto"/>
              <w:bottom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pPr>
            <w:r>
              <w:rPr>
                <w:rStyle w:val="2b"/>
              </w:rPr>
              <w:t>Всего</w:t>
            </w:r>
          </w:p>
        </w:tc>
        <w:tc>
          <w:tcPr>
            <w:tcW w:w="1166" w:type="dxa"/>
            <w:tcBorders>
              <w:top w:val="single" w:sz="4" w:space="0" w:color="auto"/>
              <w:left w:val="single" w:sz="4" w:space="0" w:color="auto"/>
              <w:bottom w:val="single" w:sz="4" w:space="0" w:color="auto"/>
            </w:tcBorders>
            <w:shd w:val="clear" w:color="auto" w:fill="FFFFFF"/>
          </w:tcPr>
          <w:p w:rsidR="000B7743" w:rsidRDefault="001B4FF7">
            <w:pPr>
              <w:pStyle w:val="25"/>
              <w:framePr w:w="10013" w:wrap="notBeside" w:vAnchor="text" w:hAnchor="text" w:xAlign="center" w:y="1"/>
              <w:shd w:val="clear" w:color="auto" w:fill="auto"/>
              <w:spacing w:before="0" w:line="240" w:lineRule="exact"/>
              <w:ind w:firstLine="0"/>
              <w:jc w:val="center"/>
            </w:pPr>
            <w:r>
              <w:rPr>
                <w:rStyle w:val="2b"/>
              </w:rPr>
              <w:t>51</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0B7743" w:rsidRDefault="000B7743">
            <w:pPr>
              <w:framePr w:w="10013" w:wrap="notBeside" w:vAnchor="text" w:hAnchor="text" w:xAlign="center" w:y="1"/>
              <w:rPr>
                <w:sz w:val="10"/>
                <w:szCs w:val="10"/>
              </w:rPr>
            </w:pPr>
          </w:p>
        </w:tc>
      </w:tr>
    </w:tbl>
    <w:p w:rsidR="000B7743" w:rsidRDefault="000B7743">
      <w:pPr>
        <w:framePr w:w="10013" w:wrap="notBeside" w:vAnchor="text" w:hAnchor="text" w:xAlign="center" w:y="1"/>
        <w:rPr>
          <w:sz w:val="2"/>
          <w:szCs w:val="2"/>
        </w:rPr>
      </w:pPr>
    </w:p>
    <w:p w:rsidR="000B7743" w:rsidRDefault="000B7743">
      <w:pPr>
        <w:rPr>
          <w:sz w:val="2"/>
          <w:szCs w:val="2"/>
        </w:rPr>
      </w:pPr>
    </w:p>
    <w:p w:rsidR="000B7743" w:rsidRDefault="001B4FF7" w:rsidP="008315E4">
      <w:pPr>
        <w:pStyle w:val="44"/>
        <w:keepNext/>
        <w:keepLines/>
        <w:shd w:val="clear" w:color="auto" w:fill="auto"/>
        <w:spacing w:before="271" w:after="196" w:line="240" w:lineRule="exact"/>
      </w:pPr>
      <w:bookmarkStart w:id="116" w:name="bookmark163"/>
      <w:r>
        <w:t>СОДЕРЖАНИЕ УЧЕБНОГО ПРЕДМЕТА ЗА 11 КЛАСС</w:t>
      </w:r>
      <w:bookmarkEnd w:id="116"/>
    </w:p>
    <w:p w:rsidR="000B7743" w:rsidRDefault="001B4FF7" w:rsidP="002D0FAC">
      <w:pPr>
        <w:pStyle w:val="44"/>
        <w:keepNext/>
        <w:keepLines/>
        <w:numPr>
          <w:ilvl w:val="0"/>
          <w:numId w:val="63"/>
        </w:numPr>
        <w:shd w:val="clear" w:color="auto" w:fill="auto"/>
        <w:tabs>
          <w:tab w:val="left" w:pos="332"/>
        </w:tabs>
        <w:spacing w:line="274" w:lineRule="exact"/>
      </w:pPr>
      <w:bookmarkStart w:id="117" w:name="bookmark164"/>
      <w:r>
        <w:t>Векторы в пространстве(6ч.)</w:t>
      </w:r>
      <w:bookmarkEnd w:id="117"/>
    </w:p>
    <w:p w:rsidR="000B7743" w:rsidRDefault="001B4FF7" w:rsidP="008315E4">
      <w:pPr>
        <w:pStyle w:val="72"/>
        <w:shd w:val="clear" w:color="auto" w:fill="auto"/>
        <w:spacing w:line="274" w:lineRule="exact"/>
      </w:pPr>
      <w:r>
        <w:t>Понятие вектора в пространстве. Сложение и вычитание векторов. Умножение вектора на число. Компланарные векторы.</w:t>
      </w:r>
    </w:p>
    <w:p w:rsidR="000B7743" w:rsidRDefault="001B4FF7" w:rsidP="002D0FAC">
      <w:pPr>
        <w:pStyle w:val="44"/>
        <w:keepNext/>
        <w:keepLines/>
        <w:numPr>
          <w:ilvl w:val="0"/>
          <w:numId w:val="63"/>
        </w:numPr>
        <w:shd w:val="clear" w:color="auto" w:fill="auto"/>
        <w:tabs>
          <w:tab w:val="left" w:pos="346"/>
        </w:tabs>
        <w:spacing w:line="274" w:lineRule="exact"/>
      </w:pPr>
      <w:bookmarkStart w:id="118" w:name="bookmark165"/>
      <w:r>
        <w:t>Метод координат в пространстве (11ч.)</w:t>
      </w:r>
      <w:bookmarkEnd w:id="118"/>
    </w:p>
    <w:p w:rsidR="000B7743" w:rsidRDefault="001B4FF7" w:rsidP="008315E4">
      <w:pPr>
        <w:pStyle w:val="72"/>
        <w:shd w:val="clear" w:color="auto" w:fill="auto"/>
        <w:spacing w:line="274" w:lineRule="exact"/>
      </w:pPr>
      <w:r>
        <w:t>Декартовы координаты в пространстве. Формула расстояния между двумя точками. Уравнения сферы и плоскости. Формула расстояния от точки до плоскости. Скалярное произведение векторов. Коллинеарные векторы.</w:t>
      </w:r>
    </w:p>
    <w:p w:rsidR="000B7743" w:rsidRDefault="001B4FF7" w:rsidP="002D0FAC">
      <w:pPr>
        <w:pStyle w:val="44"/>
        <w:keepNext/>
        <w:keepLines/>
        <w:numPr>
          <w:ilvl w:val="0"/>
          <w:numId w:val="63"/>
        </w:numPr>
        <w:shd w:val="clear" w:color="auto" w:fill="auto"/>
        <w:tabs>
          <w:tab w:val="left" w:pos="346"/>
        </w:tabs>
        <w:spacing w:line="274" w:lineRule="exact"/>
      </w:pPr>
      <w:bookmarkStart w:id="119" w:name="bookmark166"/>
      <w:r>
        <w:t>Цилиндр, конус, шар (13ч.)</w:t>
      </w:r>
      <w:bookmarkEnd w:id="119"/>
    </w:p>
    <w:p w:rsidR="000B7743" w:rsidRDefault="001B4FF7" w:rsidP="008315E4">
      <w:pPr>
        <w:pStyle w:val="72"/>
        <w:shd w:val="clear" w:color="auto" w:fill="auto"/>
        <w:spacing w:line="274" w:lineRule="exact"/>
      </w:pPr>
      <w:r>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p w:rsidR="000B7743" w:rsidRDefault="001B4FF7" w:rsidP="002D0FAC">
      <w:pPr>
        <w:pStyle w:val="44"/>
        <w:keepNext/>
        <w:keepLines/>
        <w:numPr>
          <w:ilvl w:val="0"/>
          <w:numId w:val="63"/>
        </w:numPr>
        <w:shd w:val="clear" w:color="auto" w:fill="auto"/>
        <w:tabs>
          <w:tab w:val="left" w:pos="346"/>
        </w:tabs>
        <w:spacing w:line="274" w:lineRule="exact"/>
      </w:pPr>
      <w:bookmarkStart w:id="120" w:name="bookmark167"/>
      <w:r>
        <w:t>Объемы тел (15ч.)</w:t>
      </w:r>
      <w:bookmarkEnd w:id="120"/>
    </w:p>
    <w:p w:rsidR="000B7743" w:rsidRDefault="001B4FF7" w:rsidP="008315E4">
      <w:pPr>
        <w:pStyle w:val="72"/>
        <w:shd w:val="clear" w:color="auto" w:fill="auto"/>
        <w:spacing w:line="274" w:lineRule="exact"/>
      </w:pPr>
      <w:r>
        <w:t>Объемы тел и площади их поверхностей. Понятие об объеме тела. Отношение объемов подобных тел.</w:t>
      </w:r>
    </w:p>
    <w:p w:rsidR="000B7743" w:rsidRDefault="001B4FF7" w:rsidP="002D0FAC">
      <w:pPr>
        <w:pStyle w:val="72"/>
        <w:numPr>
          <w:ilvl w:val="0"/>
          <w:numId w:val="63"/>
        </w:numPr>
        <w:shd w:val="clear" w:color="auto" w:fill="auto"/>
        <w:tabs>
          <w:tab w:val="left" w:pos="346"/>
        </w:tabs>
        <w:spacing w:line="274" w:lineRule="exact"/>
      </w:pPr>
      <w:r>
        <w:t>Повторение. (14 ч)</w:t>
      </w:r>
    </w:p>
    <w:p w:rsidR="000B7743" w:rsidRDefault="001B4FF7" w:rsidP="008315E4">
      <w:pPr>
        <w:pStyle w:val="72"/>
        <w:shd w:val="clear" w:color="auto" w:fill="auto"/>
        <w:spacing w:line="274" w:lineRule="exact"/>
      </w:pPr>
      <w:r>
        <w:t>Для лучшей подготовки к ЕГЭ произведена перестановка глав см. приложение стр. 131 в сборнике рабочей программы.</w:t>
      </w:r>
    </w:p>
    <w:p w:rsidR="000B7743" w:rsidRDefault="001B4FF7">
      <w:pPr>
        <w:pStyle w:val="37"/>
        <w:keepNext/>
        <w:keepLines/>
        <w:shd w:val="clear" w:color="auto" w:fill="auto"/>
        <w:spacing w:after="0" w:line="280" w:lineRule="exact"/>
        <w:ind w:right="80"/>
      </w:pPr>
      <w:bookmarkStart w:id="121" w:name="bookmark168"/>
      <w:r>
        <w:t>Тематическое планирование</w:t>
      </w:r>
      <w:bookmarkEnd w:id="121"/>
    </w:p>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4046"/>
        <w:gridCol w:w="936"/>
        <w:gridCol w:w="989"/>
        <w:gridCol w:w="3187"/>
      </w:tblGrid>
      <w:tr w:rsidR="000B7743">
        <w:trPr>
          <w:trHeight w:hRule="exact" w:val="1670"/>
          <w:jc w:val="center"/>
        </w:trPr>
        <w:tc>
          <w:tcPr>
            <w:tcW w:w="80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after="60" w:line="240" w:lineRule="exact"/>
              <w:ind w:firstLine="0"/>
            </w:pPr>
            <w:r>
              <w:rPr>
                <w:rStyle w:val="2b"/>
              </w:rPr>
              <w:t>№</w:t>
            </w:r>
          </w:p>
          <w:p w:rsidR="000B7743" w:rsidRDefault="001B4FF7">
            <w:pPr>
              <w:pStyle w:val="25"/>
              <w:framePr w:w="9965" w:wrap="notBeside" w:vAnchor="text" w:hAnchor="text" w:xAlign="center" w:y="1"/>
              <w:shd w:val="clear" w:color="auto" w:fill="auto"/>
              <w:spacing w:before="60" w:line="240" w:lineRule="exact"/>
              <w:ind w:firstLine="0"/>
            </w:pPr>
            <w:r>
              <w:rPr>
                <w:rStyle w:val="2b"/>
              </w:rPr>
              <w:t>п/п</w:t>
            </w:r>
          </w:p>
        </w:tc>
        <w:tc>
          <w:tcPr>
            <w:tcW w:w="404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Название раздела</w:t>
            </w:r>
          </w:p>
        </w:tc>
        <w:tc>
          <w:tcPr>
            <w:tcW w:w="93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74" w:lineRule="exact"/>
              <w:ind w:firstLine="0"/>
            </w:pPr>
            <w:r>
              <w:rPr>
                <w:rStyle w:val="2b"/>
              </w:rPr>
              <w:t>Коли</w:t>
            </w:r>
          </w:p>
          <w:p w:rsidR="000B7743" w:rsidRDefault="001B4FF7">
            <w:pPr>
              <w:pStyle w:val="25"/>
              <w:framePr w:w="9965" w:wrap="notBeside" w:vAnchor="text" w:hAnchor="text" w:xAlign="center" w:y="1"/>
              <w:shd w:val="clear" w:color="auto" w:fill="auto"/>
              <w:spacing w:before="0" w:line="274" w:lineRule="exact"/>
              <w:ind w:firstLine="0"/>
            </w:pPr>
            <w:r>
              <w:rPr>
                <w:rStyle w:val="2b"/>
              </w:rPr>
              <w:t>чество</w:t>
            </w:r>
          </w:p>
          <w:p w:rsidR="000B7743" w:rsidRDefault="001B4FF7">
            <w:pPr>
              <w:pStyle w:val="25"/>
              <w:framePr w:w="9965" w:wrap="notBeside" w:vAnchor="text" w:hAnchor="text" w:xAlign="center" w:y="1"/>
              <w:shd w:val="clear" w:color="auto" w:fill="auto"/>
              <w:spacing w:before="0" w:line="274" w:lineRule="exact"/>
              <w:ind w:firstLine="0"/>
            </w:pPr>
            <w:r>
              <w:rPr>
                <w:rStyle w:val="2b"/>
              </w:rPr>
              <w:t>часов</w:t>
            </w:r>
          </w:p>
        </w:tc>
        <w:tc>
          <w:tcPr>
            <w:tcW w:w="989" w:type="dxa"/>
            <w:tcBorders>
              <w:top w:val="single" w:sz="4" w:space="0" w:color="auto"/>
              <w:left w:val="single" w:sz="4" w:space="0" w:color="auto"/>
            </w:tcBorders>
            <w:shd w:val="clear" w:color="auto" w:fill="FFFFFF"/>
            <w:vAlign w:val="bottom"/>
          </w:tcPr>
          <w:p w:rsidR="000B7743" w:rsidRDefault="001B4FF7">
            <w:pPr>
              <w:pStyle w:val="25"/>
              <w:framePr w:w="9965" w:wrap="notBeside" w:vAnchor="text" w:hAnchor="text" w:xAlign="center" w:y="1"/>
              <w:shd w:val="clear" w:color="auto" w:fill="auto"/>
              <w:spacing w:before="0" w:line="274" w:lineRule="exact"/>
              <w:ind w:firstLine="0"/>
            </w:pPr>
            <w:r>
              <w:rPr>
                <w:rStyle w:val="2b"/>
              </w:rPr>
              <w:t>Колич</w:t>
            </w:r>
          </w:p>
          <w:p w:rsidR="000B7743" w:rsidRDefault="001B4FF7">
            <w:pPr>
              <w:pStyle w:val="25"/>
              <w:framePr w:w="9965" w:wrap="notBeside" w:vAnchor="text" w:hAnchor="text" w:xAlign="center" w:y="1"/>
              <w:shd w:val="clear" w:color="auto" w:fill="auto"/>
              <w:spacing w:before="0" w:line="274" w:lineRule="exact"/>
              <w:ind w:firstLine="0"/>
            </w:pPr>
            <w:r>
              <w:rPr>
                <w:rStyle w:val="2b"/>
              </w:rPr>
              <w:t>ество</w:t>
            </w:r>
          </w:p>
          <w:p w:rsidR="000B7743" w:rsidRDefault="001B4FF7">
            <w:pPr>
              <w:pStyle w:val="25"/>
              <w:framePr w:w="9965" w:wrap="notBeside" w:vAnchor="text" w:hAnchor="text" w:xAlign="center" w:y="1"/>
              <w:shd w:val="clear" w:color="auto" w:fill="auto"/>
              <w:spacing w:before="0" w:line="274" w:lineRule="exact"/>
              <w:ind w:firstLine="0"/>
            </w:pPr>
            <w:r>
              <w:rPr>
                <w:rStyle w:val="2b"/>
              </w:rPr>
              <w:t>контро</w:t>
            </w:r>
          </w:p>
          <w:p w:rsidR="000B7743" w:rsidRDefault="001B4FF7">
            <w:pPr>
              <w:pStyle w:val="25"/>
              <w:framePr w:w="9965" w:wrap="notBeside" w:vAnchor="text" w:hAnchor="text" w:xAlign="center" w:y="1"/>
              <w:shd w:val="clear" w:color="auto" w:fill="auto"/>
              <w:spacing w:before="0" w:line="274" w:lineRule="exact"/>
              <w:ind w:firstLine="0"/>
            </w:pPr>
            <w:r>
              <w:rPr>
                <w:rStyle w:val="2b"/>
              </w:rPr>
              <w:t>ль</w:t>
            </w:r>
          </w:p>
          <w:p w:rsidR="000B7743" w:rsidRDefault="001B4FF7">
            <w:pPr>
              <w:pStyle w:val="25"/>
              <w:framePr w:w="9965" w:wrap="notBeside" w:vAnchor="text" w:hAnchor="text" w:xAlign="center" w:y="1"/>
              <w:shd w:val="clear" w:color="auto" w:fill="auto"/>
              <w:spacing w:before="0" w:line="274" w:lineRule="exact"/>
              <w:ind w:firstLine="0"/>
            </w:pPr>
            <w:r>
              <w:rPr>
                <w:rStyle w:val="2b"/>
              </w:rPr>
              <w:t>ных</w:t>
            </w:r>
          </w:p>
          <w:p w:rsidR="000B7743" w:rsidRDefault="001B4FF7">
            <w:pPr>
              <w:pStyle w:val="25"/>
              <w:framePr w:w="9965" w:wrap="notBeside" w:vAnchor="text" w:hAnchor="text" w:xAlign="center" w:y="1"/>
              <w:shd w:val="clear" w:color="auto" w:fill="auto"/>
              <w:spacing w:before="0" w:line="274" w:lineRule="exact"/>
              <w:ind w:firstLine="0"/>
            </w:pPr>
            <w:r>
              <w:rPr>
                <w:rStyle w:val="2b"/>
              </w:rPr>
              <w:t>работ</w:t>
            </w:r>
          </w:p>
        </w:tc>
        <w:tc>
          <w:tcPr>
            <w:tcW w:w="3187" w:type="dxa"/>
            <w:tcBorders>
              <w:top w:val="single" w:sz="4" w:space="0" w:color="auto"/>
              <w:left w:val="single" w:sz="4" w:space="0" w:color="auto"/>
              <w:righ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Темы контрольных работ</w:t>
            </w:r>
          </w:p>
        </w:tc>
      </w:tr>
      <w:tr w:rsidR="000B7743">
        <w:trPr>
          <w:trHeight w:hRule="exact" w:val="1114"/>
          <w:jc w:val="center"/>
        </w:trPr>
        <w:tc>
          <w:tcPr>
            <w:tcW w:w="80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1</w:t>
            </w:r>
          </w:p>
        </w:tc>
        <w:tc>
          <w:tcPr>
            <w:tcW w:w="404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Цилиндр, конус, шар</w:t>
            </w:r>
          </w:p>
        </w:tc>
        <w:tc>
          <w:tcPr>
            <w:tcW w:w="93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13</w:t>
            </w:r>
          </w:p>
        </w:tc>
        <w:tc>
          <w:tcPr>
            <w:tcW w:w="989"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1</w:t>
            </w:r>
          </w:p>
        </w:tc>
        <w:tc>
          <w:tcPr>
            <w:tcW w:w="3187"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965" w:wrap="notBeside" w:vAnchor="text" w:hAnchor="text" w:xAlign="center" w:y="1"/>
              <w:shd w:val="clear" w:color="auto" w:fill="auto"/>
              <w:spacing w:before="0" w:line="274" w:lineRule="exact"/>
              <w:ind w:firstLine="0"/>
            </w:pPr>
            <w:r>
              <w:rPr>
                <w:rStyle w:val="2b"/>
              </w:rPr>
              <w:t>Контрольная работа № 5 по геометрии на тему «Цилиндр, конус, шар»</w:t>
            </w:r>
          </w:p>
        </w:tc>
      </w:tr>
      <w:tr w:rsidR="000B7743">
        <w:trPr>
          <w:trHeight w:hRule="exact" w:val="562"/>
          <w:jc w:val="center"/>
        </w:trPr>
        <w:tc>
          <w:tcPr>
            <w:tcW w:w="806" w:type="dxa"/>
            <w:tcBorders>
              <w:top w:val="single" w:sz="4" w:space="0" w:color="auto"/>
              <w:left w:val="single" w:sz="4" w:space="0" w:color="auto"/>
            </w:tcBorders>
            <w:shd w:val="clear" w:color="auto" w:fill="FFFFFF"/>
          </w:tcPr>
          <w:p w:rsidR="000B7743" w:rsidRDefault="000B7743">
            <w:pPr>
              <w:framePr w:w="9965" w:wrap="notBeside" w:vAnchor="text" w:hAnchor="text" w:xAlign="center" w:y="1"/>
              <w:rPr>
                <w:sz w:val="10"/>
                <w:szCs w:val="10"/>
              </w:rPr>
            </w:pPr>
          </w:p>
        </w:tc>
        <w:tc>
          <w:tcPr>
            <w:tcW w:w="404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Объемы тел</w:t>
            </w:r>
          </w:p>
        </w:tc>
        <w:tc>
          <w:tcPr>
            <w:tcW w:w="936" w:type="dxa"/>
            <w:tcBorders>
              <w:top w:val="single" w:sz="4" w:space="0" w:color="auto"/>
              <w:left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15</w:t>
            </w:r>
          </w:p>
        </w:tc>
        <w:tc>
          <w:tcPr>
            <w:tcW w:w="989" w:type="dxa"/>
            <w:tcBorders>
              <w:top w:val="single" w:sz="4" w:space="0" w:color="auto"/>
              <w:left w:val="single" w:sz="4" w:space="0" w:color="auto"/>
            </w:tcBorders>
            <w:shd w:val="clear" w:color="auto" w:fill="FFFFFF"/>
            <w:vAlign w:val="center"/>
          </w:tcPr>
          <w:p w:rsidR="000B7743" w:rsidRDefault="001B4FF7">
            <w:pPr>
              <w:pStyle w:val="25"/>
              <w:framePr w:w="9965" w:wrap="notBeside" w:vAnchor="text" w:hAnchor="text" w:xAlign="center" w:y="1"/>
              <w:shd w:val="clear" w:color="auto" w:fill="auto"/>
              <w:spacing w:before="0" w:line="240" w:lineRule="exact"/>
              <w:ind w:firstLine="0"/>
            </w:pPr>
            <w:r>
              <w:rPr>
                <w:rStyle w:val="2b"/>
              </w:rPr>
              <w:t>1</w:t>
            </w:r>
          </w:p>
        </w:tc>
        <w:tc>
          <w:tcPr>
            <w:tcW w:w="3187"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9965" w:wrap="notBeside" w:vAnchor="text" w:hAnchor="text" w:xAlign="center" w:y="1"/>
              <w:shd w:val="clear" w:color="auto" w:fill="auto"/>
              <w:spacing w:before="0" w:line="283" w:lineRule="exact"/>
              <w:ind w:firstLine="0"/>
            </w:pPr>
            <w:r>
              <w:rPr>
                <w:rStyle w:val="2b"/>
              </w:rPr>
              <w:t>Контрольная работа № 6 на тему «Объёмы тел»</w:t>
            </w:r>
          </w:p>
        </w:tc>
      </w:tr>
      <w:tr w:rsidR="000B7743">
        <w:trPr>
          <w:trHeight w:hRule="exact" w:val="283"/>
          <w:jc w:val="center"/>
        </w:trPr>
        <w:tc>
          <w:tcPr>
            <w:tcW w:w="806" w:type="dxa"/>
            <w:tcBorders>
              <w:top w:val="single" w:sz="4" w:space="0" w:color="auto"/>
              <w:left w:val="single" w:sz="4" w:space="0" w:color="auto"/>
            </w:tcBorders>
            <w:shd w:val="clear" w:color="auto" w:fill="FFFFFF"/>
          </w:tcPr>
          <w:p w:rsidR="000B7743" w:rsidRDefault="000B7743">
            <w:pPr>
              <w:framePr w:w="9965" w:wrap="notBeside" w:vAnchor="text" w:hAnchor="text" w:xAlign="center" w:y="1"/>
              <w:rPr>
                <w:sz w:val="10"/>
                <w:szCs w:val="10"/>
              </w:rPr>
            </w:pPr>
          </w:p>
        </w:tc>
        <w:tc>
          <w:tcPr>
            <w:tcW w:w="4046" w:type="dxa"/>
            <w:tcBorders>
              <w:top w:val="single" w:sz="4" w:space="0" w:color="auto"/>
              <w:left w:val="single" w:sz="4" w:space="0" w:color="auto"/>
            </w:tcBorders>
            <w:shd w:val="clear" w:color="auto" w:fill="FFFFFF"/>
            <w:vAlign w:val="bottom"/>
          </w:tcPr>
          <w:p w:rsidR="000B7743" w:rsidRDefault="001B4FF7">
            <w:pPr>
              <w:pStyle w:val="25"/>
              <w:framePr w:w="9965" w:wrap="notBeside" w:vAnchor="text" w:hAnchor="text" w:xAlign="center" w:y="1"/>
              <w:shd w:val="clear" w:color="auto" w:fill="auto"/>
              <w:spacing w:before="0" w:line="240" w:lineRule="exact"/>
              <w:ind w:firstLine="0"/>
            </w:pPr>
            <w:r>
              <w:rPr>
                <w:rStyle w:val="2b"/>
              </w:rPr>
              <w:t>Векторы в пространстве</w:t>
            </w:r>
          </w:p>
        </w:tc>
        <w:tc>
          <w:tcPr>
            <w:tcW w:w="936" w:type="dxa"/>
            <w:tcBorders>
              <w:top w:val="single" w:sz="4" w:space="0" w:color="auto"/>
              <w:left w:val="single" w:sz="4" w:space="0" w:color="auto"/>
            </w:tcBorders>
            <w:shd w:val="clear" w:color="auto" w:fill="FFFFFF"/>
            <w:vAlign w:val="bottom"/>
          </w:tcPr>
          <w:p w:rsidR="000B7743" w:rsidRDefault="001B4FF7">
            <w:pPr>
              <w:pStyle w:val="25"/>
              <w:framePr w:w="9965" w:wrap="notBeside" w:vAnchor="text" w:hAnchor="text" w:xAlign="center" w:y="1"/>
              <w:shd w:val="clear" w:color="auto" w:fill="auto"/>
              <w:spacing w:before="0" w:line="240" w:lineRule="exact"/>
              <w:ind w:firstLine="0"/>
            </w:pPr>
            <w:r>
              <w:rPr>
                <w:rStyle w:val="2b"/>
              </w:rPr>
              <w:t>6</w:t>
            </w:r>
          </w:p>
        </w:tc>
        <w:tc>
          <w:tcPr>
            <w:tcW w:w="989" w:type="dxa"/>
            <w:tcBorders>
              <w:top w:val="single" w:sz="4" w:space="0" w:color="auto"/>
              <w:left w:val="single" w:sz="4" w:space="0" w:color="auto"/>
            </w:tcBorders>
            <w:shd w:val="clear" w:color="auto" w:fill="FFFFFF"/>
          </w:tcPr>
          <w:p w:rsidR="000B7743" w:rsidRDefault="000B7743">
            <w:pPr>
              <w:framePr w:w="9965" w:wrap="notBeside" w:vAnchor="text" w:hAnchor="text" w:xAlign="center" w:y="1"/>
              <w:rPr>
                <w:sz w:val="10"/>
                <w:szCs w:val="10"/>
              </w:rPr>
            </w:pPr>
          </w:p>
        </w:tc>
        <w:tc>
          <w:tcPr>
            <w:tcW w:w="3187" w:type="dxa"/>
            <w:tcBorders>
              <w:top w:val="single" w:sz="4" w:space="0" w:color="auto"/>
              <w:left w:val="single" w:sz="4" w:space="0" w:color="auto"/>
              <w:right w:val="single" w:sz="4" w:space="0" w:color="auto"/>
            </w:tcBorders>
            <w:shd w:val="clear" w:color="auto" w:fill="FFFFFF"/>
          </w:tcPr>
          <w:p w:rsidR="000B7743" w:rsidRDefault="000B7743">
            <w:pPr>
              <w:framePr w:w="9965" w:wrap="notBeside" w:vAnchor="text" w:hAnchor="text" w:xAlign="center" w:y="1"/>
              <w:rPr>
                <w:sz w:val="10"/>
                <w:szCs w:val="10"/>
              </w:rPr>
            </w:pPr>
          </w:p>
        </w:tc>
      </w:tr>
      <w:tr w:rsidR="000B7743">
        <w:trPr>
          <w:trHeight w:hRule="exact" w:val="850"/>
          <w:jc w:val="center"/>
        </w:trPr>
        <w:tc>
          <w:tcPr>
            <w:tcW w:w="806" w:type="dxa"/>
            <w:tcBorders>
              <w:top w:val="single" w:sz="4" w:space="0" w:color="auto"/>
              <w:left w:val="single" w:sz="4" w:space="0" w:color="auto"/>
              <w:bottom w:val="single" w:sz="4" w:space="0" w:color="auto"/>
            </w:tcBorders>
            <w:shd w:val="clear" w:color="auto" w:fill="FFFFFF"/>
          </w:tcPr>
          <w:p w:rsidR="000B7743" w:rsidRDefault="000B7743">
            <w:pPr>
              <w:framePr w:w="9965" w:wrap="notBeside" w:vAnchor="text" w:hAnchor="text" w:xAlign="center" w:y="1"/>
              <w:rPr>
                <w:sz w:val="10"/>
                <w:szCs w:val="10"/>
              </w:rPr>
            </w:pPr>
          </w:p>
        </w:tc>
        <w:tc>
          <w:tcPr>
            <w:tcW w:w="4046" w:type="dxa"/>
            <w:tcBorders>
              <w:top w:val="single" w:sz="4" w:space="0" w:color="auto"/>
              <w:left w:val="single" w:sz="4" w:space="0" w:color="auto"/>
              <w:bottom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Метод координат в пространстве</w:t>
            </w:r>
          </w:p>
        </w:tc>
        <w:tc>
          <w:tcPr>
            <w:tcW w:w="936" w:type="dxa"/>
            <w:tcBorders>
              <w:top w:val="single" w:sz="4" w:space="0" w:color="auto"/>
              <w:left w:val="single" w:sz="4" w:space="0" w:color="auto"/>
              <w:bottom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11</w:t>
            </w:r>
          </w:p>
        </w:tc>
        <w:tc>
          <w:tcPr>
            <w:tcW w:w="989" w:type="dxa"/>
            <w:tcBorders>
              <w:top w:val="single" w:sz="4" w:space="0" w:color="auto"/>
              <w:left w:val="single" w:sz="4" w:space="0" w:color="auto"/>
              <w:bottom w:val="single" w:sz="4" w:space="0" w:color="auto"/>
            </w:tcBorders>
            <w:shd w:val="clear" w:color="auto" w:fill="FFFFFF"/>
          </w:tcPr>
          <w:p w:rsidR="000B7743" w:rsidRDefault="001B4FF7">
            <w:pPr>
              <w:pStyle w:val="25"/>
              <w:framePr w:w="9965" w:wrap="notBeside" w:vAnchor="text" w:hAnchor="text" w:xAlign="center" w:y="1"/>
              <w:shd w:val="clear" w:color="auto" w:fill="auto"/>
              <w:spacing w:before="0" w:line="240" w:lineRule="exact"/>
              <w:ind w:firstLine="0"/>
            </w:pPr>
            <w:r>
              <w:rPr>
                <w:rStyle w:val="2b"/>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Default="001B4FF7">
            <w:pPr>
              <w:pStyle w:val="25"/>
              <w:framePr w:w="9965" w:wrap="notBeside" w:vAnchor="text" w:hAnchor="text" w:xAlign="center" w:y="1"/>
              <w:shd w:val="clear" w:color="auto" w:fill="auto"/>
              <w:spacing w:before="0" w:line="274" w:lineRule="exact"/>
              <w:ind w:firstLine="0"/>
            </w:pPr>
            <w:r>
              <w:rPr>
                <w:rStyle w:val="2b"/>
              </w:rPr>
              <w:t>Контрольная работа № 7 на тему «Метод координат в пространстве»</w:t>
            </w:r>
          </w:p>
        </w:tc>
      </w:tr>
    </w:tbl>
    <w:p w:rsidR="000B7743" w:rsidRDefault="000B7743">
      <w:pPr>
        <w:framePr w:w="9965" w:wrap="notBeside" w:vAnchor="text" w:hAnchor="text" w:xAlign="center" w:y="1"/>
        <w:rPr>
          <w:sz w:val="2"/>
          <w:szCs w:val="2"/>
        </w:rPr>
      </w:pPr>
    </w:p>
    <w:p w:rsidR="000B7743" w:rsidRDefault="000B7743">
      <w:pPr>
        <w:rPr>
          <w:sz w:val="2"/>
          <w:szCs w:val="2"/>
        </w:rPr>
      </w:pPr>
    </w:p>
    <w:p w:rsidR="008315E4" w:rsidRDefault="008315E4" w:rsidP="002D0FAC">
      <w:pPr>
        <w:keepNext/>
        <w:keepLines/>
        <w:numPr>
          <w:ilvl w:val="0"/>
          <w:numId w:val="57"/>
        </w:numPr>
        <w:tabs>
          <w:tab w:val="left" w:pos="893"/>
        </w:tabs>
        <w:spacing w:before="240" w:line="322" w:lineRule="exact"/>
        <w:jc w:val="both"/>
        <w:outlineLvl w:val="2"/>
        <w:rPr>
          <w:rFonts w:ascii="Times New Roman" w:eastAsia="Times New Roman" w:hAnsi="Times New Roman" w:cs="Times New Roman"/>
          <w:b/>
          <w:bCs/>
          <w:sz w:val="28"/>
          <w:szCs w:val="28"/>
        </w:rPr>
      </w:pPr>
      <w:bookmarkStart w:id="122" w:name="bookmark169"/>
      <w:r w:rsidRPr="008315E4">
        <w:rPr>
          <w:rFonts w:ascii="Times New Roman" w:eastAsia="Times New Roman" w:hAnsi="Times New Roman" w:cs="Times New Roman"/>
          <w:b/>
          <w:bCs/>
          <w:sz w:val="28"/>
          <w:szCs w:val="28"/>
        </w:rPr>
        <w:t>Рабочая программа учебного предмета «Информатика» 10-11 класс (базовый уровень) (Предметная линия учебников  Н.Д. Угриновича)</w:t>
      </w:r>
      <w:bookmarkEnd w:id="122"/>
    </w:p>
    <w:p w:rsidR="008D37D2" w:rsidRPr="008315E4" w:rsidRDefault="008D37D2" w:rsidP="008D37D2">
      <w:pPr>
        <w:keepNext/>
        <w:keepLines/>
        <w:tabs>
          <w:tab w:val="left" w:pos="893"/>
        </w:tabs>
        <w:spacing w:before="240" w:line="322" w:lineRule="exact"/>
        <w:jc w:val="both"/>
        <w:outlineLvl w:val="2"/>
        <w:rPr>
          <w:rFonts w:ascii="Times New Roman" w:eastAsia="Times New Roman" w:hAnsi="Times New Roman" w:cs="Times New Roman"/>
          <w:b/>
          <w:bCs/>
          <w:sz w:val="28"/>
          <w:szCs w:val="28"/>
        </w:rPr>
      </w:pPr>
    </w:p>
    <w:p w:rsidR="008315E4" w:rsidRPr="008315E4" w:rsidRDefault="008315E4" w:rsidP="008315E4">
      <w:pPr>
        <w:spacing w:line="274" w:lineRule="exact"/>
        <w:ind w:firstLine="840"/>
        <w:jc w:val="both"/>
        <w:rPr>
          <w:rFonts w:ascii="Times New Roman" w:eastAsia="Times New Roman" w:hAnsi="Times New Roman" w:cs="Times New Roman"/>
          <w:bCs/>
        </w:rPr>
      </w:pPr>
      <w:r w:rsidRPr="008315E4">
        <w:rPr>
          <w:rFonts w:ascii="Times New Roman" w:eastAsia="Times New Roman" w:hAnsi="Times New Roman" w:cs="Times New Roman"/>
          <w:bCs/>
        </w:rPr>
        <w:t>Содержание программы согласовано с содержанием Примерной программы основного общего содержания по Информатике, рекомендованной Министерством образования и науки РФ. Программа составлена на основе авторской программы курса «Информатика» для старшей школы (10-11 классы). Базовый уровень. Н.Д. Угринович /</w:t>
      </w:r>
    </w:p>
    <w:p w:rsidR="008315E4" w:rsidRPr="008315E4" w:rsidRDefault="008315E4" w:rsidP="008315E4">
      <w:pPr>
        <w:spacing w:line="274" w:lineRule="exact"/>
        <w:jc w:val="right"/>
        <w:rPr>
          <w:rFonts w:ascii="Times New Roman" w:eastAsia="Times New Roman" w:hAnsi="Times New Roman" w:cs="Times New Roman"/>
          <w:bCs/>
        </w:rPr>
      </w:pPr>
      <w:r w:rsidRPr="008315E4">
        <w:rPr>
          <w:rFonts w:ascii="Times New Roman" w:eastAsia="Times New Roman" w:hAnsi="Times New Roman" w:cs="Times New Roman"/>
          <w:bCs/>
        </w:rPr>
        <w:t>Оценивание производится по 5-бальной системе, промежуточная аттестация - полугодовая.</w:t>
      </w:r>
    </w:p>
    <w:p w:rsidR="008315E4" w:rsidRPr="008315E4" w:rsidRDefault="008315E4" w:rsidP="008315E4">
      <w:pPr>
        <w:keepNext/>
        <w:keepLines/>
        <w:spacing w:line="274" w:lineRule="exact"/>
        <w:ind w:right="420"/>
        <w:jc w:val="center"/>
        <w:outlineLvl w:val="3"/>
        <w:rPr>
          <w:rFonts w:ascii="Times New Roman" w:eastAsia="Times New Roman" w:hAnsi="Times New Roman" w:cs="Times New Roman"/>
          <w:bCs/>
        </w:rPr>
      </w:pPr>
      <w:bookmarkStart w:id="123" w:name="bookmark170"/>
      <w:r w:rsidRPr="008315E4">
        <w:rPr>
          <w:rFonts w:ascii="Times New Roman" w:eastAsia="Times New Roman" w:hAnsi="Times New Roman" w:cs="Times New Roman"/>
          <w:bCs/>
        </w:rPr>
        <w:t>Планируемые результаты освоения предмета</w:t>
      </w:r>
      <w:r w:rsidRPr="008315E4">
        <w:rPr>
          <w:rFonts w:ascii="Times New Roman" w:eastAsia="Times New Roman" w:hAnsi="Times New Roman" w:cs="Times New Roman"/>
          <w:bCs/>
        </w:rPr>
        <w:br/>
        <w:t>Личностные результаты</w:t>
      </w:r>
      <w:bookmarkEnd w:id="123"/>
    </w:p>
    <w:p w:rsidR="008315E4" w:rsidRPr="008315E4" w:rsidRDefault="008315E4" w:rsidP="002D0FAC">
      <w:pPr>
        <w:numPr>
          <w:ilvl w:val="0"/>
          <w:numId w:val="64"/>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мировоззрения, соответствующего современному уровню развития науки и общественной практики.</w:t>
      </w:r>
    </w:p>
    <w:p w:rsidR="008315E4" w:rsidRPr="008315E4" w:rsidRDefault="008315E4" w:rsidP="002D0FAC">
      <w:pPr>
        <w:numPr>
          <w:ilvl w:val="0"/>
          <w:numId w:val="64"/>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навыков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rsidR="008315E4" w:rsidRPr="008315E4" w:rsidRDefault="008315E4" w:rsidP="002D0FAC">
      <w:pPr>
        <w:numPr>
          <w:ilvl w:val="0"/>
          <w:numId w:val="64"/>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Бережное, ответственное и компетентное отношение к физическому и психологическому здоровью как к собственному, так и других людей, умение оказывать первую помощь.</w:t>
      </w:r>
    </w:p>
    <w:p w:rsidR="008315E4" w:rsidRPr="008315E4" w:rsidRDefault="008315E4" w:rsidP="002D0FAC">
      <w:pPr>
        <w:numPr>
          <w:ilvl w:val="0"/>
          <w:numId w:val="64"/>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8315E4" w:rsidRPr="008315E4" w:rsidRDefault="008315E4" w:rsidP="008315E4">
      <w:pPr>
        <w:keepNext/>
        <w:keepLines/>
        <w:spacing w:line="274" w:lineRule="exact"/>
        <w:ind w:right="420"/>
        <w:jc w:val="both"/>
        <w:outlineLvl w:val="3"/>
        <w:rPr>
          <w:rFonts w:ascii="Times New Roman" w:eastAsia="Times New Roman" w:hAnsi="Times New Roman" w:cs="Times New Roman"/>
          <w:bCs/>
        </w:rPr>
      </w:pPr>
      <w:bookmarkStart w:id="124" w:name="bookmark171"/>
      <w:r w:rsidRPr="008315E4">
        <w:rPr>
          <w:rFonts w:ascii="Times New Roman" w:eastAsia="Times New Roman" w:hAnsi="Times New Roman" w:cs="Times New Roman"/>
          <w:bCs/>
        </w:rPr>
        <w:t>Метапредметные результаты:</w:t>
      </w:r>
      <w:bookmarkEnd w:id="124"/>
    </w:p>
    <w:p w:rsidR="008315E4" w:rsidRPr="008315E4" w:rsidRDefault="008315E4" w:rsidP="002D0FAC">
      <w:pPr>
        <w:numPr>
          <w:ilvl w:val="0"/>
          <w:numId w:val="65"/>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w:t>
      </w:r>
    </w:p>
    <w:p w:rsidR="008315E4" w:rsidRPr="008315E4" w:rsidRDefault="008315E4" w:rsidP="002D0FAC">
      <w:pPr>
        <w:numPr>
          <w:ilvl w:val="0"/>
          <w:numId w:val="65"/>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315E4" w:rsidRPr="008315E4" w:rsidRDefault="008315E4" w:rsidP="002D0FAC">
      <w:pPr>
        <w:numPr>
          <w:ilvl w:val="0"/>
          <w:numId w:val="65"/>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315E4" w:rsidRPr="008315E4" w:rsidRDefault="008315E4" w:rsidP="002D0FAC">
      <w:pPr>
        <w:numPr>
          <w:ilvl w:val="0"/>
          <w:numId w:val="65"/>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8315E4" w:rsidRPr="008315E4" w:rsidRDefault="008315E4" w:rsidP="008315E4">
      <w:pPr>
        <w:keepNext/>
        <w:keepLines/>
        <w:spacing w:line="274" w:lineRule="exact"/>
        <w:ind w:right="420"/>
        <w:jc w:val="both"/>
        <w:outlineLvl w:val="3"/>
        <w:rPr>
          <w:rFonts w:ascii="Times New Roman" w:eastAsia="Times New Roman" w:hAnsi="Times New Roman" w:cs="Times New Roman"/>
          <w:bCs/>
        </w:rPr>
      </w:pPr>
      <w:bookmarkStart w:id="125" w:name="bookmark172"/>
      <w:r w:rsidRPr="008315E4">
        <w:rPr>
          <w:rFonts w:ascii="Times New Roman" w:eastAsia="Times New Roman" w:hAnsi="Times New Roman" w:cs="Times New Roman"/>
          <w:bCs/>
        </w:rPr>
        <w:t>Предметные результаты:</w:t>
      </w:r>
      <w:bookmarkEnd w:id="125"/>
    </w:p>
    <w:p w:rsidR="008315E4" w:rsidRPr="008315E4" w:rsidRDefault="008315E4" w:rsidP="002D0FAC">
      <w:pPr>
        <w:numPr>
          <w:ilvl w:val="0"/>
          <w:numId w:val="66"/>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представлений о роли информации и связанных с ней процессов в окружающем мире.</w:t>
      </w:r>
    </w:p>
    <w:p w:rsidR="008315E4" w:rsidRPr="008315E4" w:rsidRDefault="008315E4" w:rsidP="002D0FAC">
      <w:pPr>
        <w:numPr>
          <w:ilvl w:val="0"/>
          <w:numId w:val="66"/>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навыками алгоритмического мышления и понимание необходимости формального описания алгоритмов.</w:t>
      </w:r>
    </w:p>
    <w:p w:rsidR="008315E4" w:rsidRPr="008315E4" w:rsidRDefault="008315E4" w:rsidP="002D0FAC">
      <w:pPr>
        <w:numPr>
          <w:ilvl w:val="0"/>
          <w:numId w:val="66"/>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умением понимать программы, написанные на выбранном для изучения универсальном алгоритмическом языке высокого уровня.</w:t>
      </w:r>
    </w:p>
    <w:p w:rsidR="008315E4" w:rsidRPr="008315E4" w:rsidRDefault="008315E4" w:rsidP="002D0FAC">
      <w:pPr>
        <w:numPr>
          <w:ilvl w:val="1"/>
          <w:numId w:val="66"/>
        </w:numPr>
        <w:tabs>
          <w:tab w:val="left" w:pos="501"/>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знанием основных конструкций программирования.</w:t>
      </w:r>
    </w:p>
    <w:p w:rsidR="008315E4" w:rsidRPr="008315E4" w:rsidRDefault="008315E4" w:rsidP="002D0FAC">
      <w:pPr>
        <w:numPr>
          <w:ilvl w:val="1"/>
          <w:numId w:val="66"/>
        </w:numPr>
        <w:tabs>
          <w:tab w:val="left" w:pos="501"/>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умением анализировать алгоритмы с использованием таблиц.</w:t>
      </w:r>
    </w:p>
    <w:p w:rsidR="008315E4" w:rsidRPr="008315E4" w:rsidRDefault="008315E4" w:rsidP="002D0FAC">
      <w:pPr>
        <w:numPr>
          <w:ilvl w:val="0"/>
          <w:numId w:val="66"/>
        </w:numPr>
        <w:tabs>
          <w:tab w:val="left" w:pos="38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w:t>
      </w:r>
    </w:p>
    <w:p w:rsidR="008315E4" w:rsidRPr="008315E4" w:rsidRDefault="008315E4" w:rsidP="002D0FAC">
      <w:pPr>
        <w:numPr>
          <w:ilvl w:val="1"/>
          <w:numId w:val="66"/>
        </w:numPr>
        <w:tabs>
          <w:tab w:val="left" w:pos="50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Использование готовых прикладных компьютерных программ по выбранной специализации.</w:t>
      </w:r>
    </w:p>
    <w:p w:rsidR="008315E4" w:rsidRPr="008315E4" w:rsidRDefault="008315E4" w:rsidP="002D0FAC">
      <w:pPr>
        <w:numPr>
          <w:ilvl w:val="0"/>
          <w:numId w:val="66"/>
        </w:numPr>
        <w:tabs>
          <w:tab w:val="left" w:pos="385"/>
        </w:tabs>
        <w:spacing w:line="274" w:lineRule="exact"/>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8315E4" w:rsidRPr="008315E4" w:rsidRDefault="008315E4" w:rsidP="002D0FAC">
      <w:pPr>
        <w:numPr>
          <w:ilvl w:val="1"/>
          <w:numId w:val="66"/>
        </w:numPr>
        <w:tabs>
          <w:tab w:val="left" w:pos="505"/>
        </w:tabs>
        <w:spacing w:line="27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представлений о способах хранения и простейшей обработке данных.</w:t>
      </w:r>
    </w:p>
    <w:p w:rsidR="008315E4" w:rsidRPr="008315E4" w:rsidRDefault="008315E4" w:rsidP="002D0FAC">
      <w:pPr>
        <w:numPr>
          <w:ilvl w:val="0"/>
          <w:numId w:val="66"/>
        </w:numPr>
        <w:tabs>
          <w:tab w:val="left" w:pos="385"/>
        </w:tabs>
        <w:spacing w:after="267" w:line="274" w:lineRule="exact"/>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315E4" w:rsidRPr="008315E4" w:rsidRDefault="008315E4" w:rsidP="008315E4">
      <w:pPr>
        <w:keepNext/>
        <w:keepLines/>
        <w:spacing w:after="206" w:line="240" w:lineRule="exact"/>
        <w:ind w:left="60"/>
        <w:jc w:val="center"/>
        <w:outlineLvl w:val="3"/>
        <w:rPr>
          <w:rFonts w:ascii="Times New Roman" w:eastAsia="Times New Roman" w:hAnsi="Times New Roman" w:cs="Times New Roman"/>
          <w:b/>
          <w:bCs/>
        </w:rPr>
      </w:pPr>
      <w:bookmarkStart w:id="126" w:name="bookmark173"/>
      <w:r w:rsidRPr="008315E4">
        <w:rPr>
          <w:rFonts w:ascii="Times New Roman" w:eastAsia="Times New Roman" w:hAnsi="Times New Roman" w:cs="Times New Roman"/>
          <w:b/>
          <w:bCs/>
        </w:rPr>
        <w:t>Содержание образовательной программы</w:t>
      </w:r>
      <w:bookmarkEnd w:id="126"/>
    </w:p>
    <w:p w:rsidR="008315E4" w:rsidRPr="008315E4" w:rsidRDefault="008315E4" w:rsidP="008315E4">
      <w:pPr>
        <w:spacing w:line="274" w:lineRule="exact"/>
        <w:jc w:val="right"/>
        <w:rPr>
          <w:rFonts w:ascii="Times New Roman" w:eastAsia="Times New Roman" w:hAnsi="Times New Roman" w:cs="Times New Roman"/>
          <w:bCs/>
        </w:rPr>
      </w:pPr>
      <w:r w:rsidRPr="008315E4">
        <w:rPr>
          <w:rFonts w:ascii="Times New Roman" w:eastAsia="Times New Roman" w:hAnsi="Times New Roman" w:cs="Times New Roman"/>
          <w:bCs/>
        </w:rPr>
        <w:t>Общее число часов— 35.</w:t>
      </w:r>
    </w:p>
    <w:p w:rsidR="008315E4" w:rsidRPr="008315E4" w:rsidRDefault="008315E4" w:rsidP="008315E4">
      <w:pPr>
        <w:jc w:val="both"/>
        <w:rPr>
          <w:rFonts w:ascii="Times New Roman" w:hAnsi="Times New Roman" w:cs="Times New Roman"/>
          <w:b/>
          <w:bCs/>
          <w:sz w:val="28"/>
          <w:szCs w:val="28"/>
        </w:rPr>
      </w:pPr>
    </w:p>
    <w:p w:rsidR="008315E4" w:rsidRPr="008315E4" w:rsidRDefault="008315E4" w:rsidP="008315E4">
      <w:pPr>
        <w:jc w:val="both"/>
        <w:rPr>
          <w:rFonts w:ascii="Times New Roman" w:hAnsi="Times New Roman" w:cs="Times New Roman"/>
          <w:b/>
          <w:bCs/>
        </w:rPr>
      </w:pPr>
      <w:r w:rsidRPr="008315E4">
        <w:rPr>
          <w:rFonts w:ascii="Times New Roman" w:hAnsi="Times New Roman" w:cs="Times New Roman"/>
          <w:b/>
          <w:bCs/>
        </w:rPr>
        <w:t>Информационные технологии</w:t>
      </w:r>
    </w:p>
    <w:p w:rsidR="008315E4" w:rsidRPr="008315E4" w:rsidRDefault="008315E4" w:rsidP="008315E4">
      <w:pPr>
        <w:jc w:val="both"/>
        <w:rPr>
          <w:rFonts w:ascii="Times New Roman" w:hAnsi="Times New Roman" w:cs="Times New Roman"/>
        </w:rPr>
      </w:pPr>
      <w:r w:rsidRPr="008315E4">
        <w:rPr>
          <w:rFonts w:ascii="Times New Roman" w:hAnsi="Times New Roman" w:cs="Times New Roman"/>
        </w:rPr>
        <w:t>Кодирование и обработка текстовой информации. Кодирование и обработка графической информации. Кодирование звуковой информации. Компьютерные презентации. Кодирование и обработка числовой информации.</w:t>
      </w:r>
    </w:p>
    <w:p w:rsidR="008315E4" w:rsidRPr="008315E4" w:rsidRDefault="008315E4" w:rsidP="008315E4">
      <w:pPr>
        <w:jc w:val="both"/>
        <w:rPr>
          <w:rFonts w:ascii="Times New Roman" w:hAnsi="Times New Roman" w:cs="Times New Roman"/>
          <w:b/>
          <w:bCs/>
        </w:rPr>
      </w:pPr>
      <w:r w:rsidRPr="008315E4">
        <w:rPr>
          <w:rFonts w:ascii="Times New Roman" w:hAnsi="Times New Roman" w:cs="Times New Roman"/>
          <w:b/>
          <w:bCs/>
        </w:rPr>
        <w:t>Коммуникационные технологии</w:t>
      </w:r>
    </w:p>
    <w:p w:rsidR="008315E4" w:rsidRPr="008315E4" w:rsidRDefault="008315E4" w:rsidP="008315E4">
      <w:pPr>
        <w:jc w:val="both"/>
        <w:rPr>
          <w:rFonts w:ascii="Times New Roman" w:hAnsi="Times New Roman" w:cs="Times New Roman"/>
        </w:rPr>
      </w:pPr>
      <w:r w:rsidRPr="008315E4">
        <w:rPr>
          <w:rFonts w:ascii="Times New Roman" w:hAnsi="Times New Roman" w:cs="Times New Roman"/>
        </w:rPr>
        <w:t xml:space="preserve">Локальные компьютерные сети. Глобальная компьютерная сеть Интернет. Подключение к Интернету. Всемирная паутина. Электронная почта. Общение в Интернете в реальном времени. Файловые архивы. Радио, телевидение и </w:t>
      </w:r>
      <w:r w:rsidRPr="008315E4">
        <w:rPr>
          <w:rFonts w:ascii="Times New Roman" w:hAnsi="Times New Roman" w:cs="Times New Roman"/>
          <w:lang w:val="en-US"/>
        </w:rPr>
        <w:t>Web</w:t>
      </w:r>
      <w:r w:rsidRPr="008315E4">
        <w:rPr>
          <w:rFonts w:ascii="Times New Roman" w:hAnsi="Times New Roman" w:cs="Times New Roman"/>
        </w:rPr>
        <w:t>-камеры в Интернете. Геоинформационные системы в Интернете. Поиск Информации в Интернете. Электронная коммерция в Интернете. Библиотеки, энциклопедии и словари в Интернете. Основы языка разметки гипертекста.</w:t>
      </w:r>
    </w:p>
    <w:p w:rsidR="008315E4" w:rsidRPr="008315E4" w:rsidRDefault="008315E4" w:rsidP="008315E4">
      <w:pPr>
        <w:jc w:val="both"/>
        <w:rPr>
          <w:rFonts w:ascii="Times New Roman" w:hAnsi="Times New Roman" w:cs="Times New Roman"/>
          <w:b/>
          <w:bCs/>
        </w:rPr>
      </w:pPr>
      <w:r w:rsidRPr="008315E4">
        <w:rPr>
          <w:rFonts w:ascii="Times New Roman" w:hAnsi="Times New Roman" w:cs="Times New Roman"/>
          <w:b/>
          <w:bCs/>
          <w:lang w:val="en-US"/>
        </w:rPr>
        <w:t>Web</w:t>
      </w:r>
      <w:r w:rsidRPr="008315E4">
        <w:rPr>
          <w:rFonts w:ascii="Times New Roman" w:hAnsi="Times New Roman" w:cs="Times New Roman"/>
          <w:b/>
          <w:bCs/>
        </w:rPr>
        <w:t>-проект «Школьный сайт».</w:t>
      </w:r>
    </w:p>
    <w:p w:rsidR="008315E4" w:rsidRPr="008315E4" w:rsidRDefault="008315E4" w:rsidP="008315E4">
      <w:pPr>
        <w:jc w:val="both"/>
        <w:rPr>
          <w:rFonts w:ascii="Times New Roman" w:hAnsi="Times New Roman" w:cs="Times New Roman"/>
          <w:b/>
          <w:bCs/>
        </w:rPr>
      </w:pPr>
      <w:r w:rsidRPr="008315E4">
        <w:rPr>
          <w:rFonts w:ascii="Times New Roman" w:hAnsi="Times New Roman" w:cs="Times New Roman"/>
        </w:rPr>
        <w:t>Сообщество. Сайт. Структура создания. Дизайн сайтов. Фоны оформления. Структура создания школьного сайта.</w:t>
      </w:r>
      <w:r w:rsidRPr="008315E4">
        <w:rPr>
          <w:rFonts w:ascii="Times New Roman" w:hAnsi="Times New Roman" w:cs="Times New Roman"/>
          <w:color w:val="auto"/>
          <w:u w:val="single"/>
        </w:rPr>
        <w:t xml:space="preserve"> Нормативно-правовые аспекты создания школьного сайта.</w:t>
      </w:r>
    </w:p>
    <w:p w:rsidR="008315E4" w:rsidRPr="008315E4" w:rsidRDefault="008315E4" w:rsidP="008315E4">
      <w:pPr>
        <w:shd w:val="clear" w:color="auto" w:fill="FFFFFF"/>
        <w:autoSpaceDE w:val="0"/>
        <w:autoSpaceDN w:val="0"/>
        <w:adjustRightInd w:val="0"/>
        <w:jc w:val="both"/>
        <w:rPr>
          <w:rFonts w:ascii="Times New Roman" w:eastAsia="Times New Roman" w:hAnsi="Times New Roman" w:cs="Times New Roman"/>
          <w:b/>
          <w:bCs/>
        </w:rPr>
      </w:pPr>
      <w:r w:rsidRPr="008315E4">
        <w:rPr>
          <w:rFonts w:ascii="Times New Roman" w:eastAsia="Times New Roman" w:hAnsi="Times New Roman" w:cs="Times New Roman"/>
          <w:b/>
          <w:bCs/>
        </w:rPr>
        <w:t>Использование программных средств для создания </w:t>
      </w:r>
      <w:r w:rsidRPr="008315E4">
        <w:rPr>
          <w:rFonts w:ascii="Times New Roman" w:eastAsia="Times New Roman" w:hAnsi="Times New Roman" w:cs="Times New Roman"/>
          <w:b/>
          <w:bCs/>
          <w:lang w:val="en-US"/>
        </w:rPr>
        <w:t>Web</w:t>
      </w:r>
      <w:r w:rsidRPr="008315E4">
        <w:rPr>
          <w:rFonts w:ascii="Times New Roman" w:eastAsia="Times New Roman" w:hAnsi="Times New Roman" w:cs="Times New Roman"/>
          <w:b/>
          <w:bCs/>
        </w:rPr>
        <w:t>-сайтов.</w:t>
      </w:r>
    </w:p>
    <w:p w:rsidR="008315E4" w:rsidRPr="008315E4" w:rsidRDefault="008315E4" w:rsidP="008315E4">
      <w:pPr>
        <w:jc w:val="both"/>
        <w:rPr>
          <w:rFonts w:ascii="Times New Roman" w:eastAsia="Times New Roman" w:hAnsi="Times New Roman" w:cs="Times New Roman"/>
        </w:rPr>
      </w:pPr>
      <w:r w:rsidRPr="008315E4">
        <w:rPr>
          <w:rFonts w:ascii="Times New Roman" w:eastAsia="Times New Roman" w:hAnsi="Times New Roman" w:cs="Times New Roman"/>
        </w:rPr>
        <w:t>Обзор программных средств для создания </w:t>
      </w:r>
      <w:r w:rsidRPr="008315E4">
        <w:rPr>
          <w:rFonts w:ascii="Times New Roman" w:eastAsia="Times New Roman" w:hAnsi="Times New Roman" w:cs="Times New Roman"/>
          <w:lang w:val="en-US"/>
        </w:rPr>
        <w:t>WEB</w:t>
      </w:r>
      <w:r w:rsidRPr="008315E4">
        <w:rPr>
          <w:rFonts w:ascii="Times New Roman" w:eastAsia="Times New Roman" w:hAnsi="Times New Roman" w:cs="Times New Roman"/>
        </w:rPr>
        <w:t>-сайтов. Основы работы в </w:t>
      </w:r>
      <w:r w:rsidR="00AE29A7" w:rsidRPr="008315E4">
        <w:rPr>
          <w:rFonts w:ascii="Times New Roman" w:eastAsia="Times New Roman" w:hAnsi="Times New Roman" w:cs="Times New Roman"/>
          <w:lang w:val="en-US"/>
        </w:rPr>
        <w:t>Dreamweaver</w:t>
      </w:r>
      <w:r w:rsidRPr="008315E4">
        <w:rPr>
          <w:rFonts w:ascii="Times New Roman" w:eastAsia="Times New Roman" w:hAnsi="Times New Roman" w:cs="Times New Roman"/>
        </w:rPr>
        <w:t>. Рабочее пространство редактора. Создание</w:t>
      </w:r>
      <w:r w:rsidRPr="008315E4">
        <w:rPr>
          <w:rFonts w:ascii="Times New Roman" w:eastAsia="Times New Roman" w:hAnsi="Times New Roman" w:cs="Times New Roman"/>
          <w:lang w:val="en-US"/>
        </w:rPr>
        <w:t>WEB</w:t>
      </w:r>
      <w:r w:rsidRPr="008315E4">
        <w:rPr>
          <w:rFonts w:ascii="Times New Roman" w:eastAsia="Times New Roman" w:hAnsi="Times New Roman" w:cs="Times New Roman"/>
        </w:rPr>
        <w:t> – узлов и документов. Подготовка документов. Редактирование </w:t>
      </w:r>
      <w:r w:rsidRPr="008315E4">
        <w:rPr>
          <w:rFonts w:ascii="Times New Roman" w:eastAsia="Times New Roman" w:hAnsi="Times New Roman" w:cs="Times New Roman"/>
          <w:lang w:val="en-US"/>
        </w:rPr>
        <w:t>HTML</w:t>
      </w:r>
      <w:r w:rsidRPr="008315E4">
        <w:rPr>
          <w:rFonts w:ascii="Times New Roman" w:eastAsia="Times New Roman" w:hAnsi="Times New Roman" w:cs="Times New Roman"/>
        </w:rPr>
        <w:t> – кода. Режимы работы объектов.</w:t>
      </w:r>
    </w:p>
    <w:p w:rsidR="008315E4" w:rsidRPr="008315E4" w:rsidRDefault="008315E4" w:rsidP="008315E4">
      <w:pPr>
        <w:jc w:val="both"/>
        <w:rPr>
          <w:rFonts w:ascii="Times New Roman" w:eastAsia="Times New Roman" w:hAnsi="Times New Roman" w:cs="Times New Roman"/>
          <w:sz w:val="27"/>
          <w:szCs w:val="27"/>
        </w:rPr>
      </w:pPr>
    </w:p>
    <w:p w:rsidR="008315E4" w:rsidRPr="008315E4" w:rsidRDefault="008315E4" w:rsidP="008315E4">
      <w:pPr>
        <w:jc w:val="both"/>
        <w:rPr>
          <w:rFonts w:ascii="Times New Roman" w:eastAsia="Times New Roman" w:hAnsi="Times New Roman" w:cs="Times New Roman"/>
          <w:b/>
          <w:bCs/>
        </w:rPr>
      </w:pPr>
      <w:r w:rsidRPr="008315E4">
        <w:rPr>
          <w:rFonts w:ascii="Times New Roman" w:eastAsia="Times New Roman" w:hAnsi="Times New Roman" w:cs="Times New Roman"/>
          <w:b/>
          <w:bCs/>
        </w:rPr>
        <w:t>Размещение </w:t>
      </w:r>
      <w:r w:rsidRPr="008315E4">
        <w:rPr>
          <w:rFonts w:ascii="Times New Roman" w:eastAsia="Times New Roman" w:hAnsi="Times New Roman" w:cs="Times New Roman"/>
          <w:b/>
          <w:bCs/>
          <w:lang w:val="en-US"/>
        </w:rPr>
        <w:t>HTML</w:t>
      </w:r>
      <w:r w:rsidRPr="008315E4">
        <w:rPr>
          <w:rFonts w:ascii="Times New Roman" w:eastAsia="Times New Roman" w:hAnsi="Times New Roman" w:cs="Times New Roman"/>
          <w:b/>
          <w:bCs/>
        </w:rPr>
        <w:t>-документа на сервере.</w:t>
      </w:r>
    </w:p>
    <w:p w:rsidR="008315E4" w:rsidRPr="008315E4" w:rsidRDefault="008315E4" w:rsidP="008315E4">
      <w:pPr>
        <w:jc w:val="both"/>
        <w:rPr>
          <w:rFonts w:ascii="Times New Roman" w:eastAsia="Times New Roman" w:hAnsi="Times New Roman" w:cs="Times New Roman"/>
        </w:rPr>
      </w:pPr>
      <w:r w:rsidRPr="008315E4">
        <w:rPr>
          <w:rFonts w:ascii="Times New Roman" w:eastAsia="Times New Roman" w:hAnsi="Times New Roman" w:cs="Times New Roman"/>
        </w:rPr>
        <w:t>Регистрация адреса. Выгрузка сайта (соглашения и правила). Тестирование страниц. Регистрация </w:t>
      </w:r>
      <w:r w:rsidRPr="008315E4">
        <w:rPr>
          <w:rFonts w:ascii="Times New Roman" w:eastAsia="Times New Roman" w:hAnsi="Times New Roman" w:cs="Times New Roman"/>
          <w:lang w:val="en-US"/>
        </w:rPr>
        <w:t>WEB</w:t>
      </w:r>
      <w:r w:rsidRPr="008315E4">
        <w:rPr>
          <w:rFonts w:ascii="Times New Roman" w:eastAsia="Times New Roman" w:hAnsi="Times New Roman" w:cs="Times New Roman"/>
        </w:rPr>
        <w:t>-сайта на поисковых машинах.       Баннерный обмен, реклама, ссылки.</w:t>
      </w:r>
    </w:p>
    <w:p w:rsidR="008315E4" w:rsidRPr="008315E4" w:rsidRDefault="008315E4" w:rsidP="008315E4">
      <w:pPr>
        <w:jc w:val="both"/>
        <w:rPr>
          <w:rFonts w:ascii="Times New Roman" w:eastAsia="Times New Roman" w:hAnsi="Times New Roman" w:cs="Times New Roman"/>
          <w:b/>
          <w:bCs/>
        </w:rPr>
      </w:pPr>
    </w:p>
    <w:p w:rsidR="008315E4" w:rsidRPr="008315E4" w:rsidRDefault="008315E4" w:rsidP="008315E4">
      <w:pPr>
        <w:jc w:val="both"/>
        <w:rPr>
          <w:rFonts w:ascii="Times New Roman" w:eastAsia="Times New Roman" w:hAnsi="Times New Roman" w:cs="Times New Roman"/>
          <w:b/>
          <w:bCs/>
        </w:rPr>
      </w:pPr>
      <w:r w:rsidRPr="008315E4">
        <w:rPr>
          <w:rFonts w:ascii="Times New Roman" w:eastAsia="Times New Roman" w:hAnsi="Times New Roman" w:cs="Times New Roman"/>
          <w:b/>
          <w:bCs/>
        </w:rPr>
        <w:t>Создание персонального </w:t>
      </w:r>
      <w:r w:rsidRPr="008315E4">
        <w:rPr>
          <w:rFonts w:ascii="Times New Roman" w:eastAsia="Times New Roman" w:hAnsi="Times New Roman" w:cs="Times New Roman"/>
          <w:b/>
          <w:bCs/>
          <w:lang w:val="en-US"/>
        </w:rPr>
        <w:t>WEB</w:t>
      </w:r>
      <w:r w:rsidRPr="008315E4">
        <w:rPr>
          <w:rFonts w:ascii="Times New Roman" w:eastAsia="Times New Roman" w:hAnsi="Times New Roman" w:cs="Times New Roman"/>
          <w:b/>
          <w:bCs/>
        </w:rPr>
        <w:t>-сайта.</w:t>
      </w:r>
    </w:p>
    <w:p w:rsidR="008315E4" w:rsidRPr="008315E4" w:rsidRDefault="008315E4" w:rsidP="008315E4">
      <w:pPr>
        <w:jc w:val="both"/>
        <w:rPr>
          <w:rFonts w:ascii="Times New Roman" w:eastAsia="Times New Roman" w:hAnsi="Times New Roman" w:cs="Times New Roman"/>
          <w:b/>
          <w:bCs/>
        </w:rPr>
      </w:pPr>
      <w:r w:rsidRPr="008315E4">
        <w:rPr>
          <w:rFonts w:ascii="Times New Roman" w:eastAsia="Times New Roman" w:hAnsi="Times New Roman" w:cs="Times New Roman"/>
        </w:rPr>
        <w:t>Выработка контента (содержимого) </w:t>
      </w:r>
      <w:r w:rsidRPr="008315E4">
        <w:rPr>
          <w:rFonts w:ascii="Times New Roman" w:eastAsia="Times New Roman" w:hAnsi="Times New Roman" w:cs="Times New Roman"/>
          <w:lang w:val="en-US"/>
        </w:rPr>
        <w:t>WEB</w:t>
      </w:r>
      <w:r w:rsidRPr="008315E4">
        <w:rPr>
          <w:rFonts w:ascii="Times New Roman" w:eastAsia="Times New Roman" w:hAnsi="Times New Roman" w:cs="Times New Roman"/>
        </w:rPr>
        <w:t>-сайта и разработка его структуры. Создание </w:t>
      </w:r>
      <w:r w:rsidRPr="008315E4">
        <w:rPr>
          <w:rFonts w:ascii="Times New Roman" w:eastAsia="Times New Roman" w:hAnsi="Times New Roman" w:cs="Times New Roman"/>
          <w:lang w:val="en-US"/>
        </w:rPr>
        <w:t>WEB</w:t>
      </w:r>
      <w:r w:rsidRPr="008315E4">
        <w:rPr>
          <w:rFonts w:ascii="Times New Roman" w:eastAsia="Times New Roman" w:hAnsi="Times New Roman" w:cs="Times New Roman"/>
        </w:rPr>
        <w:t>-сайта с использованием редактора</w:t>
      </w:r>
      <w:r w:rsidR="00AE29A7" w:rsidRPr="008315E4">
        <w:rPr>
          <w:rFonts w:ascii="Times New Roman" w:eastAsia="Times New Roman" w:hAnsi="Times New Roman" w:cs="Times New Roman"/>
          <w:lang w:val="en-US"/>
        </w:rPr>
        <w:t>Dreamweaver</w:t>
      </w:r>
      <w:r w:rsidRPr="008315E4">
        <w:rPr>
          <w:rFonts w:ascii="Times New Roman" w:eastAsia="Times New Roman" w:hAnsi="Times New Roman" w:cs="Times New Roman"/>
        </w:rPr>
        <w:t>. Размещение </w:t>
      </w:r>
      <w:r w:rsidRPr="008315E4">
        <w:rPr>
          <w:rFonts w:ascii="Times New Roman" w:eastAsia="Times New Roman" w:hAnsi="Times New Roman" w:cs="Times New Roman"/>
          <w:lang w:val="en-US"/>
        </w:rPr>
        <w:t>WEB</w:t>
      </w:r>
      <w:r w:rsidRPr="008315E4">
        <w:rPr>
          <w:rFonts w:ascii="Times New Roman" w:eastAsia="Times New Roman" w:hAnsi="Times New Roman" w:cs="Times New Roman"/>
        </w:rPr>
        <w:t>-сайта в Интернете.</w:t>
      </w:r>
      <w:r w:rsidRPr="008315E4">
        <w:rPr>
          <w:rFonts w:ascii="Times New Roman" w:hAnsi="Times New Roman" w:cs="Times New Roman"/>
          <w:color w:val="auto"/>
          <w:u w:val="single"/>
        </w:rPr>
        <w:t xml:space="preserve"> Заполнение сайта готовым текстом и иллюстрированным материалом. Подготовка к презентации сайта. Презентация готового сайта.</w:t>
      </w:r>
    </w:p>
    <w:p w:rsidR="008315E4" w:rsidRPr="008315E4" w:rsidRDefault="008315E4" w:rsidP="008315E4">
      <w:pPr>
        <w:spacing w:line="274" w:lineRule="exact"/>
        <w:jc w:val="right"/>
        <w:rPr>
          <w:rFonts w:ascii="Times New Roman" w:eastAsia="Times New Roman" w:hAnsi="Times New Roman" w:cs="Times New Roman"/>
          <w:bCs/>
        </w:rPr>
      </w:pPr>
    </w:p>
    <w:tbl>
      <w:tblPr>
        <w:tblW w:w="10772" w:type="dxa"/>
        <w:tblInd w:w="-1" w:type="dxa"/>
        <w:tblLayout w:type="fixed"/>
        <w:tblCellMar>
          <w:top w:w="55" w:type="dxa"/>
          <w:left w:w="55" w:type="dxa"/>
          <w:bottom w:w="55" w:type="dxa"/>
          <w:right w:w="55" w:type="dxa"/>
        </w:tblCellMar>
        <w:tblLook w:val="0000" w:firstRow="0" w:lastRow="0" w:firstColumn="0" w:lastColumn="0" w:noHBand="0" w:noVBand="0"/>
      </w:tblPr>
      <w:tblGrid>
        <w:gridCol w:w="848"/>
        <w:gridCol w:w="5723"/>
        <w:gridCol w:w="1400"/>
        <w:gridCol w:w="1400"/>
        <w:gridCol w:w="1401"/>
      </w:tblGrid>
      <w:tr w:rsidR="008315E4" w:rsidRPr="008315E4" w:rsidTr="00737672">
        <w:tc>
          <w:tcPr>
            <w:tcW w:w="848" w:type="dxa"/>
            <w:vMerge w:val="restart"/>
            <w:tcBorders>
              <w:top w:val="single" w:sz="1" w:space="0" w:color="000000"/>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№п/п</w:t>
            </w:r>
          </w:p>
        </w:tc>
        <w:tc>
          <w:tcPr>
            <w:tcW w:w="5723" w:type="dxa"/>
            <w:vMerge w:val="restart"/>
            <w:tcBorders>
              <w:top w:val="single" w:sz="1" w:space="0" w:color="000000"/>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Тема</w:t>
            </w:r>
          </w:p>
        </w:tc>
        <w:tc>
          <w:tcPr>
            <w:tcW w:w="4201" w:type="dxa"/>
            <w:gridSpan w:val="3"/>
            <w:tcBorders>
              <w:top w:val="single" w:sz="1" w:space="0" w:color="000000"/>
              <w:left w:val="single" w:sz="1" w:space="0" w:color="000000"/>
              <w:bottom w:val="single" w:sz="1" w:space="0" w:color="000000"/>
              <w:right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Часы</w:t>
            </w:r>
          </w:p>
        </w:tc>
      </w:tr>
      <w:tr w:rsidR="008315E4" w:rsidRPr="008315E4" w:rsidTr="00737672">
        <w:tc>
          <w:tcPr>
            <w:tcW w:w="848" w:type="dxa"/>
            <w:vMerge/>
            <w:tcBorders>
              <w:top w:val="single" w:sz="1" w:space="0" w:color="000000"/>
              <w:left w:val="single" w:sz="1" w:space="0" w:color="000000"/>
              <w:bottom w:val="single" w:sz="1" w:space="0" w:color="000000"/>
            </w:tcBorders>
            <w:vAlign w:val="center"/>
          </w:tcPr>
          <w:p w:rsidR="008315E4" w:rsidRPr="008315E4" w:rsidRDefault="008315E4" w:rsidP="008315E4">
            <w:pPr>
              <w:rPr>
                <w:rFonts w:ascii="Calibri" w:eastAsia="Calibri" w:hAnsi="Calibri" w:cs="Times New Roman"/>
              </w:rPr>
            </w:pPr>
          </w:p>
        </w:tc>
        <w:tc>
          <w:tcPr>
            <w:tcW w:w="5723" w:type="dxa"/>
            <w:vMerge/>
            <w:tcBorders>
              <w:top w:val="single" w:sz="1" w:space="0" w:color="000000"/>
              <w:left w:val="single" w:sz="1" w:space="0" w:color="000000"/>
              <w:bottom w:val="single" w:sz="1" w:space="0" w:color="000000"/>
            </w:tcBorders>
            <w:vAlign w:val="center"/>
          </w:tcPr>
          <w:p w:rsidR="008315E4" w:rsidRPr="008315E4" w:rsidRDefault="008315E4" w:rsidP="008315E4">
            <w:pPr>
              <w:rPr>
                <w:rFonts w:ascii="Calibri" w:eastAsia="Calibri" w:hAnsi="Calibri" w:cs="Times New Roman"/>
              </w:rPr>
            </w:pP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Теория</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Практика</w:t>
            </w:r>
          </w:p>
        </w:tc>
        <w:tc>
          <w:tcPr>
            <w:tcW w:w="1401" w:type="dxa"/>
            <w:tcBorders>
              <w:left w:val="single" w:sz="1" w:space="0" w:color="000000"/>
              <w:bottom w:val="single" w:sz="1" w:space="0" w:color="000000"/>
              <w:right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Всего</w:t>
            </w:r>
          </w:p>
        </w:tc>
      </w:tr>
      <w:tr w:rsidR="008315E4" w:rsidRPr="008315E4" w:rsidTr="00737672">
        <w:tc>
          <w:tcPr>
            <w:tcW w:w="848" w:type="dxa"/>
            <w:tcBorders>
              <w:left w:val="single" w:sz="1" w:space="0" w:color="000000"/>
              <w:bottom w:val="single" w:sz="1" w:space="0" w:color="000000"/>
            </w:tcBorders>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w:t>
            </w:r>
          </w:p>
        </w:tc>
        <w:tc>
          <w:tcPr>
            <w:tcW w:w="5723" w:type="dxa"/>
            <w:tcBorders>
              <w:left w:val="single" w:sz="1" w:space="0" w:color="000000"/>
              <w:bottom w:val="single" w:sz="1" w:space="0" w:color="000000"/>
            </w:tcBorders>
          </w:tcPr>
          <w:p w:rsidR="008315E4" w:rsidRPr="008315E4" w:rsidRDefault="008315E4" w:rsidP="008315E4">
            <w:pPr>
              <w:suppressLineNumbers/>
              <w:suppressAutoHyphens/>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Информационные технологии</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8,5</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8,5</w:t>
            </w:r>
          </w:p>
        </w:tc>
        <w:tc>
          <w:tcPr>
            <w:tcW w:w="1401" w:type="dxa"/>
            <w:tcBorders>
              <w:left w:val="single" w:sz="1" w:space="0" w:color="000000"/>
              <w:bottom w:val="single" w:sz="1" w:space="0" w:color="000000"/>
              <w:right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17</w:t>
            </w:r>
          </w:p>
        </w:tc>
      </w:tr>
      <w:tr w:rsidR="008315E4" w:rsidRPr="008315E4" w:rsidTr="00737672">
        <w:tc>
          <w:tcPr>
            <w:tcW w:w="848" w:type="dxa"/>
            <w:tcBorders>
              <w:left w:val="single" w:sz="1" w:space="0" w:color="000000"/>
              <w:bottom w:val="single" w:sz="1" w:space="0" w:color="000000"/>
            </w:tcBorders>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2</w:t>
            </w:r>
          </w:p>
        </w:tc>
        <w:tc>
          <w:tcPr>
            <w:tcW w:w="5723" w:type="dxa"/>
            <w:tcBorders>
              <w:left w:val="single" w:sz="1" w:space="0" w:color="000000"/>
              <w:bottom w:val="single" w:sz="1" w:space="0" w:color="000000"/>
            </w:tcBorders>
          </w:tcPr>
          <w:p w:rsidR="008315E4" w:rsidRPr="008315E4" w:rsidRDefault="008315E4" w:rsidP="008315E4">
            <w:pPr>
              <w:suppressLineNumbers/>
              <w:suppressAutoHyphens/>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 xml:space="preserve">Коммуникационные технологии </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7,5</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7,5</w:t>
            </w:r>
          </w:p>
        </w:tc>
        <w:tc>
          <w:tcPr>
            <w:tcW w:w="1401" w:type="dxa"/>
            <w:tcBorders>
              <w:left w:val="single" w:sz="1" w:space="0" w:color="000000"/>
              <w:bottom w:val="single" w:sz="1" w:space="0" w:color="000000"/>
              <w:right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15</w:t>
            </w:r>
          </w:p>
        </w:tc>
      </w:tr>
      <w:tr w:rsidR="008315E4" w:rsidRPr="008315E4" w:rsidTr="00737672">
        <w:tc>
          <w:tcPr>
            <w:tcW w:w="848" w:type="dxa"/>
            <w:tcBorders>
              <w:left w:val="single" w:sz="1" w:space="0" w:color="000000"/>
              <w:bottom w:val="single" w:sz="1" w:space="0" w:color="000000"/>
            </w:tcBorders>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3</w:t>
            </w:r>
          </w:p>
        </w:tc>
        <w:tc>
          <w:tcPr>
            <w:tcW w:w="5723" w:type="dxa"/>
            <w:tcBorders>
              <w:left w:val="single" w:sz="1" w:space="0" w:color="000000"/>
              <w:bottom w:val="single" w:sz="1" w:space="0" w:color="000000"/>
            </w:tcBorders>
          </w:tcPr>
          <w:p w:rsidR="008315E4" w:rsidRPr="008315E4" w:rsidRDefault="008315E4" w:rsidP="008315E4">
            <w:pPr>
              <w:suppressLineNumbers/>
              <w:suppressAutoHyphens/>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резерв</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w:t>
            </w:r>
          </w:p>
        </w:tc>
        <w:tc>
          <w:tcPr>
            <w:tcW w:w="1401" w:type="dxa"/>
            <w:tcBorders>
              <w:left w:val="single" w:sz="1" w:space="0" w:color="000000"/>
              <w:bottom w:val="single" w:sz="1" w:space="0" w:color="000000"/>
              <w:right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2</w:t>
            </w:r>
          </w:p>
        </w:tc>
      </w:tr>
      <w:tr w:rsidR="008315E4" w:rsidRPr="008315E4" w:rsidTr="00737672">
        <w:tc>
          <w:tcPr>
            <w:tcW w:w="848" w:type="dxa"/>
            <w:tcBorders>
              <w:left w:val="single" w:sz="1" w:space="0" w:color="000000"/>
              <w:bottom w:val="single" w:sz="1" w:space="0" w:color="000000"/>
            </w:tcBorders>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4</w:t>
            </w:r>
          </w:p>
        </w:tc>
        <w:tc>
          <w:tcPr>
            <w:tcW w:w="5723" w:type="dxa"/>
            <w:tcBorders>
              <w:left w:val="single" w:sz="1" w:space="0" w:color="000000"/>
              <w:bottom w:val="single" w:sz="1" w:space="0" w:color="000000"/>
            </w:tcBorders>
          </w:tcPr>
          <w:p w:rsidR="008315E4" w:rsidRPr="008315E4" w:rsidRDefault="008315E4" w:rsidP="008315E4">
            <w:pPr>
              <w:suppressLineNumbers/>
              <w:suppressAutoHyphens/>
              <w:rPr>
                <w:rFonts w:ascii="Times New Roman" w:eastAsia="DejaVu Sans" w:hAnsi="Times New Roman" w:cs="Times New Roman"/>
                <w:b/>
                <w:bCs/>
                <w:color w:val="auto"/>
                <w:kern w:val="1"/>
                <w:lang w:eastAsia="en-US" w:bidi="ar-SA"/>
              </w:rPr>
            </w:pPr>
            <w:r w:rsidRPr="008315E4">
              <w:rPr>
                <w:rFonts w:ascii="Times New Roman" w:eastAsia="DejaVu Sans" w:hAnsi="Times New Roman" w:cs="Times New Roman"/>
                <w:b/>
                <w:bCs/>
                <w:color w:val="auto"/>
                <w:kern w:val="1"/>
                <w:lang w:eastAsia="en-US" w:bidi="ar-SA"/>
              </w:rPr>
              <w:t>Итог:</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17</w:t>
            </w:r>
          </w:p>
        </w:tc>
        <w:tc>
          <w:tcPr>
            <w:tcW w:w="1400" w:type="dxa"/>
            <w:tcBorders>
              <w:left w:val="single" w:sz="1" w:space="0" w:color="000000"/>
              <w:bottom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17</w:t>
            </w:r>
          </w:p>
        </w:tc>
        <w:tc>
          <w:tcPr>
            <w:tcW w:w="1401" w:type="dxa"/>
            <w:tcBorders>
              <w:left w:val="single" w:sz="1" w:space="0" w:color="000000"/>
              <w:bottom w:val="single" w:sz="1" w:space="0" w:color="000000"/>
              <w:right w:val="single" w:sz="1" w:space="0" w:color="000000"/>
            </w:tcBorders>
            <w:vAlign w:val="center"/>
          </w:tcPr>
          <w:p w:rsidR="008315E4" w:rsidRPr="008315E4" w:rsidRDefault="008315E4" w:rsidP="008315E4">
            <w:pPr>
              <w:suppressLineNumbers/>
              <w:suppressAutoHyphens/>
              <w:jc w:val="center"/>
              <w:rPr>
                <w:rFonts w:ascii="Times New Roman" w:eastAsia="DejaVu Sans" w:hAnsi="Times New Roman" w:cs="Times New Roman"/>
                <w:color w:val="auto"/>
                <w:kern w:val="1"/>
                <w:lang w:eastAsia="en-US" w:bidi="ar-SA"/>
              </w:rPr>
            </w:pPr>
            <w:r w:rsidRPr="008315E4">
              <w:rPr>
                <w:rFonts w:ascii="Times New Roman" w:eastAsia="DejaVu Sans" w:hAnsi="Times New Roman" w:cs="Times New Roman"/>
                <w:color w:val="auto"/>
                <w:kern w:val="1"/>
                <w:lang w:eastAsia="en-US" w:bidi="ar-SA"/>
              </w:rPr>
              <w:t>34</w:t>
            </w:r>
          </w:p>
        </w:tc>
      </w:tr>
    </w:tbl>
    <w:p w:rsidR="000B7743" w:rsidRDefault="000B7743">
      <w:pPr>
        <w:rPr>
          <w:sz w:val="2"/>
          <w:szCs w:val="2"/>
        </w:rPr>
      </w:pPr>
    </w:p>
    <w:p w:rsidR="008D37D2" w:rsidRPr="0054655E" w:rsidRDefault="008315E4" w:rsidP="002D0FAC">
      <w:pPr>
        <w:keepNext/>
        <w:keepLines/>
        <w:numPr>
          <w:ilvl w:val="0"/>
          <w:numId w:val="57"/>
        </w:numPr>
        <w:tabs>
          <w:tab w:val="left" w:pos="1281"/>
        </w:tabs>
        <w:spacing w:before="240" w:line="322" w:lineRule="exact"/>
        <w:jc w:val="both"/>
        <w:outlineLvl w:val="2"/>
        <w:rPr>
          <w:rFonts w:ascii="Times New Roman" w:eastAsia="Times New Roman" w:hAnsi="Times New Roman" w:cs="Times New Roman"/>
          <w:b/>
          <w:bCs/>
          <w:sz w:val="28"/>
          <w:szCs w:val="28"/>
        </w:rPr>
      </w:pPr>
      <w:bookmarkStart w:id="127" w:name="bookmark175"/>
      <w:r w:rsidRPr="0054655E">
        <w:rPr>
          <w:rFonts w:ascii="Times New Roman" w:eastAsia="Times New Roman" w:hAnsi="Times New Roman" w:cs="Times New Roman"/>
          <w:b/>
          <w:bCs/>
          <w:sz w:val="28"/>
          <w:szCs w:val="28"/>
        </w:rPr>
        <w:t xml:space="preserve">Рабочая программа учебного предмета «Физика» 10-11 класс (базовый уровень) </w:t>
      </w:r>
      <w:bookmarkEnd w:id="127"/>
    </w:p>
    <w:p w:rsidR="008315E4" w:rsidRPr="008315E4" w:rsidRDefault="008315E4" w:rsidP="008315E4">
      <w:pPr>
        <w:keepNext/>
        <w:keepLines/>
        <w:spacing w:after="222" w:line="240" w:lineRule="exact"/>
        <w:ind w:right="40"/>
        <w:jc w:val="center"/>
        <w:outlineLvl w:val="3"/>
        <w:rPr>
          <w:rFonts w:ascii="Times New Roman" w:eastAsia="Times New Roman" w:hAnsi="Times New Roman" w:cs="Times New Roman"/>
          <w:b/>
          <w:bCs/>
        </w:rPr>
      </w:pPr>
      <w:bookmarkStart w:id="128" w:name="bookmark176"/>
      <w:r w:rsidRPr="008315E4">
        <w:rPr>
          <w:rFonts w:ascii="Times New Roman" w:eastAsia="Times New Roman" w:hAnsi="Times New Roman" w:cs="Times New Roman"/>
          <w:b/>
          <w:bCs/>
        </w:rPr>
        <w:t>Планируемые результаты освоения учебного предмета</w:t>
      </w:r>
      <w:bookmarkEnd w:id="128"/>
    </w:p>
    <w:p w:rsidR="008315E4" w:rsidRPr="008315E4" w:rsidRDefault="008315E4" w:rsidP="008315E4">
      <w:pPr>
        <w:spacing w:line="25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Преподавание физики в средней школе направлено на достижение обучающимися следующих личностных результатов:</w:t>
      </w:r>
    </w:p>
    <w:p w:rsidR="008315E4" w:rsidRPr="008315E4" w:rsidRDefault="008315E4" w:rsidP="002D0FAC">
      <w:pPr>
        <w:numPr>
          <w:ilvl w:val="0"/>
          <w:numId w:val="62"/>
        </w:numPr>
        <w:tabs>
          <w:tab w:val="left" w:pos="142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умение управлять своей познавательной деятельностью;</w:t>
      </w:r>
    </w:p>
    <w:p w:rsidR="008315E4" w:rsidRPr="008315E4" w:rsidRDefault="008315E4" w:rsidP="002D0FAC">
      <w:pPr>
        <w:numPr>
          <w:ilvl w:val="0"/>
          <w:numId w:val="62"/>
        </w:numPr>
        <w:tabs>
          <w:tab w:val="left" w:pos="1429"/>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315E4" w:rsidRPr="008315E4" w:rsidRDefault="008315E4" w:rsidP="002D0FAC">
      <w:pPr>
        <w:numPr>
          <w:ilvl w:val="0"/>
          <w:numId w:val="62"/>
        </w:numPr>
        <w:tabs>
          <w:tab w:val="left" w:pos="1429"/>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умение сотрудничать со взрослым, сверстниками, детьми младшего возраста в образовательной, учебно-исследовательской, проектной и других видах деятельности;</w:t>
      </w:r>
    </w:p>
    <w:p w:rsidR="008315E4" w:rsidRPr="008315E4" w:rsidRDefault="008315E4" w:rsidP="002D0FAC">
      <w:pPr>
        <w:numPr>
          <w:ilvl w:val="0"/>
          <w:numId w:val="62"/>
        </w:numPr>
        <w:tabs>
          <w:tab w:val="left" w:pos="1429"/>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мировоззрения, соответствующего современному уровню 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w:t>
      </w:r>
    </w:p>
    <w:p w:rsidR="008315E4" w:rsidRPr="008315E4" w:rsidRDefault="008315E4" w:rsidP="002D0FAC">
      <w:pPr>
        <w:numPr>
          <w:ilvl w:val="0"/>
          <w:numId w:val="62"/>
        </w:numPr>
        <w:tabs>
          <w:tab w:val="left" w:pos="1458"/>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чувство гордости за российскую физическую науку, гуманизм;</w:t>
      </w:r>
    </w:p>
    <w:p w:rsidR="008315E4" w:rsidRPr="008315E4" w:rsidRDefault="008315E4" w:rsidP="002D0FAC">
      <w:pPr>
        <w:numPr>
          <w:ilvl w:val="0"/>
          <w:numId w:val="62"/>
        </w:numPr>
        <w:tabs>
          <w:tab w:val="left" w:pos="1458"/>
        </w:tabs>
        <w:spacing w:line="240" w:lineRule="exact"/>
        <w:jc w:val="both"/>
        <w:rPr>
          <w:rFonts w:ascii="Times New Roman" w:eastAsia="Times New Roman" w:hAnsi="Times New Roman" w:cs="Times New Roman"/>
          <w:bCs/>
        </w:rPr>
      </w:pPr>
      <w:r w:rsidRPr="008315E4">
        <w:rPr>
          <w:rFonts w:ascii="Times New Roman" w:eastAsia="Times New Roman" w:hAnsi="Times New Roman" w:cs="Times New Roman"/>
          <w:bCs/>
        </w:rPr>
        <w:t>положительное отношение к труду, целеустремлённость;</w:t>
      </w:r>
    </w:p>
    <w:p w:rsidR="008315E4" w:rsidRPr="008315E4" w:rsidRDefault="008315E4" w:rsidP="002D0FAC">
      <w:pPr>
        <w:numPr>
          <w:ilvl w:val="0"/>
          <w:numId w:val="62"/>
        </w:numPr>
        <w:tabs>
          <w:tab w:val="left" w:pos="1474"/>
        </w:tabs>
        <w:spacing w:after="416" w:line="245" w:lineRule="exact"/>
        <w:jc w:val="both"/>
        <w:rPr>
          <w:rFonts w:ascii="Times New Roman" w:eastAsia="Times New Roman" w:hAnsi="Times New Roman" w:cs="Times New Roman"/>
          <w:bCs/>
        </w:rPr>
      </w:pPr>
      <w:r w:rsidRPr="008315E4">
        <w:rPr>
          <w:rFonts w:ascii="Times New Roman" w:eastAsia="Times New Roman" w:hAnsi="Times New Roman" w:cs="Times New Roman"/>
          <w:bCs/>
        </w:rPr>
        <w:t>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8315E4" w:rsidRPr="008315E4" w:rsidRDefault="008315E4" w:rsidP="008315E4">
      <w:pPr>
        <w:spacing w:line="250" w:lineRule="exact"/>
        <w:ind w:left="440" w:firstLine="700"/>
        <w:jc w:val="both"/>
        <w:rPr>
          <w:rFonts w:ascii="Times New Roman" w:eastAsia="Times New Roman" w:hAnsi="Times New Roman" w:cs="Times New Roman"/>
          <w:b/>
          <w:bCs/>
        </w:rPr>
      </w:pPr>
      <w:r w:rsidRPr="008315E4">
        <w:rPr>
          <w:rFonts w:ascii="Times New Roman" w:eastAsia="Times New Roman" w:hAnsi="Times New Roman" w:cs="Times New Roman"/>
          <w:b/>
          <w:bCs/>
        </w:rPr>
        <w:t>Метапредметными результатами освоения выпускниками средней школы программы по физике являются:</w:t>
      </w:r>
    </w:p>
    <w:p w:rsidR="008315E4" w:rsidRPr="008315E4" w:rsidRDefault="008315E4" w:rsidP="002D0FAC">
      <w:pPr>
        <w:numPr>
          <w:ilvl w:val="0"/>
          <w:numId w:val="67"/>
        </w:numPr>
        <w:tabs>
          <w:tab w:val="left" w:pos="1516"/>
        </w:tabs>
        <w:spacing w:line="250" w:lineRule="exact"/>
        <w:jc w:val="both"/>
        <w:rPr>
          <w:rFonts w:ascii="Times New Roman" w:eastAsia="Times New Roman" w:hAnsi="Times New Roman" w:cs="Times New Roman"/>
          <w:i/>
          <w:iCs/>
        </w:rPr>
      </w:pPr>
      <w:r w:rsidRPr="008315E4">
        <w:rPr>
          <w:rFonts w:ascii="Times New Roman" w:eastAsia="Times New Roman" w:hAnsi="Times New Roman" w:cs="Times New Roman"/>
          <w:i/>
          <w:iCs/>
        </w:rPr>
        <w:t>освоение регулятивных универсальных учебных действии:</w:t>
      </w:r>
    </w:p>
    <w:p w:rsidR="008315E4" w:rsidRPr="008315E4" w:rsidRDefault="008315E4" w:rsidP="002D0FAC">
      <w:pPr>
        <w:numPr>
          <w:ilvl w:val="0"/>
          <w:numId w:val="62"/>
        </w:numPr>
        <w:tabs>
          <w:tab w:val="left" w:pos="1459"/>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самостоятельно определять цели, ставить и формулировать собственные задачи в образовательной деятельности и жизненных ситуациях;</w:t>
      </w:r>
    </w:p>
    <w:p w:rsidR="008315E4" w:rsidRPr="008315E4" w:rsidRDefault="008315E4" w:rsidP="002D0FAC">
      <w:pPr>
        <w:numPr>
          <w:ilvl w:val="0"/>
          <w:numId w:val="62"/>
        </w:numPr>
        <w:tabs>
          <w:tab w:val="left" w:pos="1469"/>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оценивать ресурсы, в том числе время и другие нематериальные ресурсы, необходимые для достижения поставленной ранее цели;</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сопоставлять имеющиеся возможности и необходимые для достижения цели ресурсы;</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определять несколько путей достижения поставленной цели;</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задавать параметры и критерии, по которым можно определить, что цель достигнута;</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сопоставлять полученный результат деятельности с поставленной заранее целью;</w:t>
      </w:r>
    </w:p>
    <w:p w:rsidR="008315E4" w:rsidRPr="008315E4" w:rsidRDefault="008315E4" w:rsidP="002D0FAC">
      <w:pPr>
        <w:numPr>
          <w:ilvl w:val="0"/>
          <w:numId w:val="62"/>
        </w:numPr>
        <w:tabs>
          <w:tab w:val="left" w:pos="1464"/>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осознавать последствия достижения поставленной цели в деятельности, собственной жизни и жизни окружающих людей;</w:t>
      </w:r>
    </w:p>
    <w:p w:rsidR="008315E4" w:rsidRPr="008315E4" w:rsidRDefault="008315E4" w:rsidP="002D0FAC">
      <w:pPr>
        <w:numPr>
          <w:ilvl w:val="0"/>
          <w:numId w:val="67"/>
        </w:numPr>
        <w:tabs>
          <w:tab w:val="left" w:pos="1521"/>
        </w:tabs>
        <w:spacing w:line="259" w:lineRule="exact"/>
        <w:jc w:val="both"/>
        <w:rPr>
          <w:rFonts w:ascii="Times New Roman" w:eastAsia="Times New Roman" w:hAnsi="Times New Roman" w:cs="Times New Roman"/>
          <w:i/>
          <w:iCs/>
        </w:rPr>
      </w:pPr>
      <w:r w:rsidRPr="008315E4">
        <w:rPr>
          <w:rFonts w:ascii="Times New Roman" w:eastAsia="Times New Roman" w:hAnsi="Times New Roman" w:cs="Times New Roman"/>
          <w:i/>
          <w:iCs/>
        </w:rPr>
        <w:t>освоение познавательных универсальных учебных действий:</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критически оценивать и интерпретировать информацию с разных позиций;</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распознавать и фиксировать противоречия в информационных источниках;</w:t>
      </w:r>
    </w:p>
    <w:p w:rsidR="008315E4" w:rsidRPr="008315E4" w:rsidRDefault="008315E4" w:rsidP="002D0FAC">
      <w:pPr>
        <w:numPr>
          <w:ilvl w:val="0"/>
          <w:numId w:val="62"/>
        </w:numPr>
        <w:tabs>
          <w:tab w:val="left" w:pos="1459"/>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использовать различные модельно-схематические средства для представления выявленных в информационных источниках противоречий;</w:t>
      </w:r>
    </w:p>
    <w:p w:rsidR="008315E4" w:rsidRPr="008315E4" w:rsidRDefault="008315E4" w:rsidP="002D0FAC">
      <w:pPr>
        <w:numPr>
          <w:ilvl w:val="0"/>
          <w:numId w:val="62"/>
        </w:numPr>
        <w:tabs>
          <w:tab w:val="left" w:pos="1464"/>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осуществлять развёрнутый информационный поиск и ставить на его основе новые (учебные и познавательные) задачи;</w:t>
      </w:r>
    </w:p>
    <w:p w:rsidR="008315E4" w:rsidRPr="008315E4" w:rsidRDefault="008315E4" w:rsidP="002D0FAC">
      <w:pPr>
        <w:numPr>
          <w:ilvl w:val="0"/>
          <w:numId w:val="62"/>
        </w:numPr>
        <w:tabs>
          <w:tab w:val="left" w:pos="1458"/>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искать и находить обобщённые способы решения задач;</w:t>
      </w:r>
    </w:p>
    <w:p w:rsidR="008315E4" w:rsidRPr="008315E4" w:rsidRDefault="008315E4" w:rsidP="002D0FAC">
      <w:pPr>
        <w:numPr>
          <w:ilvl w:val="0"/>
          <w:numId w:val="62"/>
        </w:numPr>
        <w:tabs>
          <w:tab w:val="left" w:pos="1459"/>
        </w:tabs>
        <w:spacing w:line="259" w:lineRule="exact"/>
        <w:jc w:val="both"/>
        <w:rPr>
          <w:rFonts w:ascii="Times New Roman" w:eastAsia="Times New Roman" w:hAnsi="Times New Roman" w:cs="Times New Roman"/>
          <w:bCs/>
        </w:rPr>
      </w:pPr>
      <w:r w:rsidRPr="008315E4">
        <w:rPr>
          <w:rFonts w:ascii="Times New Roman" w:eastAsia="Times New Roman" w:hAnsi="Times New Roman" w:cs="Times New Roman"/>
          <w:bCs/>
        </w:rPr>
        <w:t>приводить критические аргументы как в отношении собственного суждения, так и в отношении действий и суждений другого человека;</w:t>
      </w:r>
    </w:p>
    <w:p w:rsidR="008315E4" w:rsidRPr="008315E4" w:rsidRDefault="008315E4" w:rsidP="002D0FAC">
      <w:pPr>
        <w:numPr>
          <w:ilvl w:val="0"/>
          <w:numId w:val="62"/>
        </w:numPr>
        <w:tabs>
          <w:tab w:val="left" w:pos="1458"/>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анализировать и преобразовывать проблемно-противоречивые ситуации;</w:t>
      </w:r>
    </w:p>
    <w:p w:rsidR="008315E4" w:rsidRPr="008315E4" w:rsidRDefault="008315E4" w:rsidP="002D0FAC">
      <w:pPr>
        <w:numPr>
          <w:ilvl w:val="0"/>
          <w:numId w:val="62"/>
        </w:numPr>
        <w:tabs>
          <w:tab w:val="left" w:pos="145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выходить за рамки учебного предмета и осуществлять целенаправленный поиск возможности широкого переноса средств и способов действия;</w:t>
      </w:r>
    </w:p>
    <w:p w:rsidR="008315E4" w:rsidRPr="008315E4" w:rsidRDefault="008315E4" w:rsidP="002D0FAC">
      <w:pPr>
        <w:numPr>
          <w:ilvl w:val="0"/>
          <w:numId w:val="62"/>
        </w:numPr>
        <w:tabs>
          <w:tab w:val="left" w:pos="145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выстраивать индивидуальную образовательную траекторию, учитывая ограничения со стороны других участников и ресурсные ограничения;</w:t>
      </w:r>
    </w:p>
    <w:p w:rsidR="008315E4" w:rsidRPr="008315E4" w:rsidRDefault="008315E4" w:rsidP="002D0FAC">
      <w:pPr>
        <w:numPr>
          <w:ilvl w:val="0"/>
          <w:numId w:val="62"/>
        </w:numPr>
        <w:tabs>
          <w:tab w:val="left" w:pos="146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занимать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w:t>
      </w:r>
    </w:p>
    <w:p w:rsidR="008315E4" w:rsidRPr="008315E4" w:rsidRDefault="008315E4" w:rsidP="002D0FAC">
      <w:pPr>
        <w:numPr>
          <w:ilvl w:val="0"/>
          <w:numId w:val="67"/>
        </w:numPr>
        <w:tabs>
          <w:tab w:val="left" w:pos="1521"/>
        </w:tabs>
        <w:spacing w:line="254" w:lineRule="exact"/>
        <w:jc w:val="both"/>
        <w:rPr>
          <w:rFonts w:ascii="Times New Roman" w:eastAsia="Times New Roman" w:hAnsi="Times New Roman" w:cs="Times New Roman"/>
          <w:b/>
          <w:i/>
          <w:iCs/>
        </w:rPr>
      </w:pPr>
      <w:r w:rsidRPr="008315E4">
        <w:rPr>
          <w:rFonts w:ascii="Times New Roman" w:eastAsia="Times New Roman" w:hAnsi="Times New Roman" w:cs="Times New Roman"/>
          <w:b/>
          <w:i/>
          <w:iCs/>
        </w:rPr>
        <w:t>освоение коммуникативных универсальных учебных действий:</w:t>
      </w:r>
    </w:p>
    <w:p w:rsidR="008315E4" w:rsidRPr="008315E4" w:rsidRDefault="008315E4" w:rsidP="002D0FAC">
      <w:pPr>
        <w:numPr>
          <w:ilvl w:val="0"/>
          <w:numId w:val="62"/>
        </w:numPr>
        <w:tabs>
          <w:tab w:val="left" w:pos="145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осуществлять деловую коммуникацию как со сверстниками, так и со взрослыми (как внутри образовательной организации, так и за её пределами);</w:t>
      </w:r>
    </w:p>
    <w:p w:rsidR="008315E4" w:rsidRPr="008315E4" w:rsidRDefault="008315E4" w:rsidP="002D0FAC">
      <w:pPr>
        <w:numPr>
          <w:ilvl w:val="0"/>
          <w:numId w:val="62"/>
        </w:numPr>
        <w:tabs>
          <w:tab w:val="left" w:pos="145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8315E4" w:rsidRPr="008315E4" w:rsidRDefault="008315E4" w:rsidP="002D0FAC">
      <w:pPr>
        <w:numPr>
          <w:ilvl w:val="0"/>
          <w:numId w:val="62"/>
        </w:numPr>
        <w:tabs>
          <w:tab w:val="left" w:pos="1464"/>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развёрнуто, логично и точно излагать свою точку зрения с использованием адекватных (устных и письменных) языковых средств;</w:t>
      </w:r>
    </w:p>
    <w:p w:rsidR="008315E4" w:rsidRPr="008315E4" w:rsidRDefault="008315E4" w:rsidP="002D0FAC">
      <w:pPr>
        <w:numPr>
          <w:ilvl w:val="0"/>
          <w:numId w:val="62"/>
        </w:numPr>
        <w:tabs>
          <w:tab w:val="left" w:pos="1458"/>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распознавать конфликтогенные ситуации и предотвращать конфликты до их активной</w:t>
      </w:r>
    </w:p>
    <w:p w:rsidR="008315E4" w:rsidRPr="008315E4" w:rsidRDefault="008315E4" w:rsidP="008315E4">
      <w:pPr>
        <w:spacing w:line="254" w:lineRule="exact"/>
        <w:ind w:left="440"/>
        <w:jc w:val="both"/>
        <w:rPr>
          <w:rFonts w:ascii="Times New Roman" w:eastAsia="Times New Roman" w:hAnsi="Times New Roman" w:cs="Times New Roman"/>
          <w:bCs/>
        </w:rPr>
      </w:pPr>
      <w:r w:rsidRPr="008315E4">
        <w:rPr>
          <w:rFonts w:ascii="Times New Roman" w:eastAsia="Times New Roman" w:hAnsi="Times New Roman" w:cs="Times New Roman"/>
          <w:bCs/>
        </w:rPr>
        <w:t>фазы;</w:t>
      </w:r>
    </w:p>
    <w:p w:rsidR="008315E4" w:rsidRPr="008315E4" w:rsidRDefault="008315E4" w:rsidP="002D0FAC">
      <w:pPr>
        <w:numPr>
          <w:ilvl w:val="0"/>
          <w:numId w:val="62"/>
        </w:numPr>
        <w:tabs>
          <w:tab w:val="left" w:pos="1464"/>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согласовывать позиции членов команды в процессе работы над общим продуктом/решением;</w:t>
      </w:r>
    </w:p>
    <w:p w:rsidR="008315E4" w:rsidRPr="008315E4" w:rsidRDefault="008315E4" w:rsidP="002D0FAC">
      <w:pPr>
        <w:numPr>
          <w:ilvl w:val="0"/>
          <w:numId w:val="62"/>
        </w:numPr>
        <w:tabs>
          <w:tab w:val="left" w:pos="1469"/>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представлять публично результаты индивидуальной и групповой деятельности как перед знакомой, так и перед незнакомой аудиторией;</w:t>
      </w:r>
    </w:p>
    <w:p w:rsidR="008315E4" w:rsidRPr="008315E4" w:rsidRDefault="008315E4" w:rsidP="002D0FAC">
      <w:pPr>
        <w:numPr>
          <w:ilvl w:val="0"/>
          <w:numId w:val="62"/>
        </w:numPr>
        <w:tabs>
          <w:tab w:val="left" w:pos="1464"/>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подбирать партнёров для деловой коммуникации, исходя из соображений результативности взаимодействия, а не личных симпатий;</w:t>
      </w:r>
    </w:p>
    <w:p w:rsidR="008315E4" w:rsidRPr="008315E4" w:rsidRDefault="008315E4" w:rsidP="002D0FAC">
      <w:pPr>
        <w:numPr>
          <w:ilvl w:val="0"/>
          <w:numId w:val="62"/>
        </w:numPr>
        <w:tabs>
          <w:tab w:val="left" w:pos="1458"/>
        </w:tabs>
        <w:spacing w:line="254"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воспринимать критические замечания как ресурс собственного развития;</w:t>
      </w:r>
    </w:p>
    <w:p w:rsidR="008315E4" w:rsidRPr="008315E4" w:rsidRDefault="008315E4" w:rsidP="002D0FAC">
      <w:pPr>
        <w:numPr>
          <w:ilvl w:val="0"/>
          <w:numId w:val="62"/>
        </w:numPr>
        <w:tabs>
          <w:tab w:val="left" w:pos="1435"/>
        </w:tabs>
        <w:spacing w:after="240" w:line="245" w:lineRule="exact"/>
        <w:jc w:val="both"/>
        <w:rPr>
          <w:rFonts w:ascii="Times New Roman" w:eastAsia="Times New Roman" w:hAnsi="Times New Roman" w:cs="Times New Roman"/>
          <w:bCs/>
        </w:rPr>
      </w:pPr>
      <w:r w:rsidRPr="008315E4">
        <w:rPr>
          <w:rFonts w:ascii="Times New Roman" w:eastAsia="Times New Roman" w:hAnsi="Times New Roman" w:cs="Times New Roman"/>
          <w:bCs/>
        </w:rPr>
        <w:t>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8315E4" w:rsidRPr="008315E4" w:rsidRDefault="008315E4" w:rsidP="008315E4">
      <w:pPr>
        <w:spacing w:line="245" w:lineRule="exact"/>
        <w:ind w:left="440" w:firstLine="700"/>
        <w:jc w:val="both"/>
        <w:rPr>
          <w:rFonts w:ascii="Times New Roman" w:eastAsia="Times New Roman" w:hAnsi="Times New Roman" w:cs="Times New Roman"/>
          <w:b/>
          <w:bCs/>
        </w:rPr>
      </w:pPr>
      <w:r w:rsidRPr="008315E4">
        <w:rPr>
          <w:rFonts w:ascii="Times New Roman" w:eastAsia="Times New Roman" w:hAnsi="Times New Roman" w:cs="Times New Roman"/>
          <w:b/>
          <w:bCs/>
        </w:rPr>
        <w:t xml:space="preserve">Предметными результатами освоения выпускниками средней школы программы по физике </w:t>
      </w:r>
      <w:r w:rsidRPr="008315E4">
        <w:rPr>
          <w:rFonts w:ascii="Times New Roman" w:eastAsia="Times New Roman" w:hAnsi="Times New Roman" w:cs="Times New Roman"/>
          <w:bCs/>
          <w:i/>
          <w:iCs/>
          <w:sz w:val="23"/>
          <w:szCs w:val="23"/>
        </w:rPr>
        <w:t>на базовом уровне</w:t>
      </w:r>
      <w:r w:rsidRPr="008315E4">
        <w:rPr>
          <w:rFonts w:ascii="Times New Roman" w:eastAsia="Times New Roman" w:hAnsi="Times New Roman" w:cs="Times New Roman"/>
          <w:b/>
          <w:bCs/>
        </w:rPr>
        <w:t xml:space="preserve"> являются:</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8315E4" w:rsidRPr="008315E4" w:rsidRDefault="008315E4" w:rsidP="002D0FAC">
      <w:pPr>
        <w:numPr>
          <w:ilvl w:val="0"/>
          <w:numId w:val="62"/>
        </w:numPr>
        <w:tabs>
          <w:tab w:val="left" w:pos="1435"/>
        </w:tabs>
        <w:spacing w:line="245"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освоение основных идей механики, атомно</w:t>
      </w:r>
      <w:r w:rsidRPr="008315E4">
        <w:rPr>
          <w:rFonts w:ascii="Times New Roman" w:eastAsia="Times New Roman" w:hAnsi="Times New Roman" w:cs="Times New Roman"/>
          <w:bCs/>
        </w:rPr>
        <w:softHyphen/>
        <w:t>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основными методами научного познания, используемыми в физике: наблюдение, описание, измерение, эксперимент; владение умениями обрабатывать результаты измерений, обнаруживать зависимость между физическими величинами, объяснять полученные результаты и делать выводы;</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проведённые эксперименты, анализировать результаты полученной из экспериментов информации, определять достоверность полученного результата;</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умение решать простые физические задачи;</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8315E4" w:rsidRPr="008315E4" w:rsidRDefault="008315E4" w:rsidP="002D0FAC">
      <w:pPr>
        <w:numPr>
          <w:ilvl w:val="0"/>
          <w:numId w:val="62"/>
        </w:numPr>
        <w:tabs>
          <w:tab w:val="left" w:pos="1435"/>
        </w:tabs>
        <w:spacing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315E4" w:rsidRPr="008315E4" w:rsidRDefault="008315E4" w:rsidP="002D0FAC">
      <w:pPr>
        <w:numPr>
          <w:ilvl w:val="0"/>
          <w:numId w:val="62"/>
        </w:numPr>
        <w:tabs>
          <w:tab w:val="left" w:pos="1435"/>
        </w:tabs>
        <w:spacing w:after="221" w:line="250" w:lineRule="exact"/>
        <w:jc w:val="both"/>
        <w:rPr>
          <w:rFonts w:ascii="Times New Roman" w:eastAsia="Times New Roman" w:hAnsi="Times New Roman" w:cs="Times New Roman"/>
          <w:bCs/>
        </w:rPr>
      </w:pPr>
      <w:r w:rsidRPr="008315E4">
        <w:rPr>
          <w:rFonts w:ascii="Times New Roman" w:eastAsia="Times New Roman" w:hAnsi="Times New Roman" w:cs="Times New Roman"/>
          <w:bCs/>
        </w:rPr>
        <w:t>сформированность собственной позиции по отношению к физической информации, получаемой из разных источников.</w:t>
      </w:r>
    </w:p>
    <w:p w:rsidR="008315E4" w:rsidRPr="008315E4" w:rsidRDefault="008315E4" w:rsidP="008315E4">
      <w:pPr>
        <w:keepNext/>
        <w:keepLines/>
        <w:spacing w:line="274" w:lineRule="exact"/>
        <w:ind w:left="440" w:firstLine="700"/>
        <w:jc w:val="both"/>
        <w:outlineLvl w:val="3"/>
        <w:rPr>
          <w:rFonts w:ascii="Times New Roman" w:eastAsia="Times New Roman" w:hAnsi="Times New Roman" w:cs="Times New Roman"/>
          <w:bCs/>
        </w:rPr>
      </w:pPr>
      <w:bookmarkStart w:id="129" w:name="bookmark177"/>
      <w:r w:rsidRPr="008315E4">
        <w:rPr>
          <w:rFonts w:ascii="Times New Roman" w:eastAsia="Times New Roman" w:hAnsi="Times New Roman" w:cs="Times New Roman"/>
          <w:bCs/>
        </w:rPr>
        <w:t>В результате изучения учебного предмета «Физика» на уровне среднего общего образования:</w:t>
      </w:r>
      <w:bookmarkEnd w:id="129"/>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Выпускник на базовом уровне научится:</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демонстрировать на примерах взаимосвязь между физикой и другими естественными науками;</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устанавливать взаимосвязь естественно-научных явлений и применять основные физические модели для их описания и объяснения;</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использовать для описания характера протекания физических процессов физические величины и демонстрировать взаимосвязь между ними;</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использовать для описания характера протекания физических процессов физические законы с учетом границ их применимости;</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учитывать границы применения изученных физических моделей при решении физических и межпредметных задач;</w:t>
      </w:r>
    </w:p>
    <w:p w:rsidR="008315E4" w:rsidRPr="008315E4" w:rsidRDefault="008315E4" w:rsidP="008315E4">
      <w:pPr>
        <w:spacing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8315E4" w:rsidRPr="008315E4" w:rsidRDefault="008315E4" w:rsidP="008315E4">
      <w:pPr>
        <w:spacing w:after="387" w:line="274" w:lineRule="exact"/>
        <w:ind w:left="440" w:firstLine="700"/>
        <w:jc w:val="both"/>
        <w:rPr>
          <w:rFonts w:ascii="Times New Roman" w:eastAsia="Times New Roman" w:hAnsi="Times New Roman" w:cs="Times New Roman"/>
          <w:bCs/>
        </w:rPr>
      </w:pPr>
      <w:r w:rsidRPr="008315E4">
        <w:rPr>
          <w:rFonts w:ascii="Times New Roman" w:eastAsia="Times New Roman" w:hAnsi="Times New Roman" w:cs="Times New Roman"/>
          <w:bCs/>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8315E4" w:rsidRPr="008315E4" w:rsidRDefault="008315E4" w:rsidP="008315E4">
      <w:pPr>
        <w:keepNext/>
        <w:keepLines/>
        <w:spacing w:after="164" w:line="240" w:lineRule="exact"/>
        <w:ind w:left="440" w:firstLine="700"/>
        <w:jc w:val="both"/>
        <w:outlineLvl w:val="3"/>
        <w:rPr>
          <w:rFonts w:ascii="Times New Roman" w:eastAsia="Times New Roman" w:hAnsi="Times New Roman" w:cs="Times New Roman"/>
          <w:b/>
          <w:bCs/>
        </w:rPr>
      </w:pPr>
      <w:bookmarkStart w:id="130" w:name="bookmark178"/>
      <w:r w:rsidRPr="008315E4">
        <w:rPr>
          <w:rFonts w:ascii="Times New Roman" w:eastAsia="Times New Roman" w:hAnsi="Times New Roman" w:cs="Times New Roman"/>
          <w:b/>
          <w:bCs/>
        </w:rPr>
        <w:t>Выпускник на базовом уровне получит возможность научиться:</w:t>
      </w:r>
      <w:bookmarkEnd w:id="130"/>
    </w:p>
    <w:p w:rsidR="008315E4" w:rsidRPr="008315E4" w:rsidRDefault="008315E4" w:rsidP="008315E4">
      <w:pPr>
        <w:spacing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понимать и объяснять целостность физической теории, различать границы ее применимости и место в ряду других физических теорий;</w:t>
      </w:r>
    </w:p>
    <w:p w:rsidR="008315E4" w:rsidRPr="008315E4" w:rsidRDefault="008315E4" w:rsidP="008315E4">
      <w:pPr>
        <w:spacing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8315E4" w:rsidRPr="008315E4" w:rsidRDefault="008315E4" w:rsidP="008315E4">
      <w:pPr>
        <w:spacing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8315E4" w:rsidRPr="008315E4" w:rsidRDefault="008315E4" w:rsidP="008315E4">
      <w:pPr>
        <w:spacing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выдвигать гипотезы на основе знания основополагающих физических закономерностей и законов;</w:t>
      </w:r>
    </w:p>
    <w:p w:rsidR="008315E4" w:rsidRPr="008315E4" w:rsidRDefault="008315E4" w:rsidP="008315E4">
      <w:pPr>
        <w:spacing w:line="245" w:lineRule="exact"/>
        <w:ind w:left="440" w:firstLine="700"/>
        <w:rPr>
          <w:rFonts w:ascii="Times New Roman" w:eastAsia="Times New Roman" w:hAnsi="Times New Roman" w:cs="Times New Roman"/>
          <w:i/>
          <w:iCs/>
        </w:rPr>
      </w:pPr>
      <w:r w:rsidRPr="008315E4">
        <w:rPr>
          <w:rFonts w:ascii="Times New Roman" w:eastAsia="Times New Roman" w:hAnsi="Times New Roman" w:cs="Times New Roman"/>
          <w:i/>
          <w:iCs/>
        </w:rPr>
        <w:t>самостоятельно планировать и проводить физические эксперименты; 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8315E4" w:rsidRPr="008315E4" w:rsidRDefault="008315E4" w:rsidP="008315E4">
      <w:pPr>
        <w:spacing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8315E4" w:rsidRPr="008315E4" w:rsidRDefault="008315E4" w:rsidP="008315E4">
      <w:pPr>
        <w:spacing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объяснять принципы работы и характеристики изученных машин, приборов и технических устройств;</w:t>
      </w:r>
    </w:p>
    <w:p w:rsidR="008315E4" w:rsidRPr="008315E4" w:rsidRDefault="008315E4" w:rsidP="008315E4">
      <w:pPr>
        <w:spacing w:after="632" w:line="245" w:lineRule="exact"/>
        <w:ind w:left="440" w:firstLine="700"/>
        <w:jc w:val="both"/>
        <w:rPr>
          <w:rFonts w:ascii="Times New Roman" w:eastAsia="Times New Roman" w:hAnsi="Times New Roman" w:cs="Times New Roman"/>
          <w:i/>
          <w:iCs/>
        </w:rPr>
      </w:pPr>
      <w:r w:rsidRPr="008315E4">
        <w:rPr>
          <w:rFonts w:ascii="Times New Roman" w:eastAsia="Times New Roman" w:hAnsi="Times New Roman" w:cs="Times New Roman"/>
          <w:i/>
          <w:iCs/>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315E4" w:rsidRPr="008315E4" w:rsidRDefault="008315E4" w:rsidP="008315E4">
      <w:pPr>
        <w:keepNext/>
        <w:keepLines/>
        <w:spacing w:line="280" w:lineRule="exact"/>
        <w:ind w:left="4380"/>
        <w:outlineLvl w:val="2"/>
        <w:rPr>
          <w:rFonts w:ascii="Times New Roman" w:eastAsia="Times New Roman" w:hAnsi="Times New Roman" w:cs="Times New Roman"/>
          <w:b/>
          <w:bCs/>
          <w:sz w:val="28"/>
          <w:szCs w:val="28"/>
        </w:rPr>
      </w:pPr>
      <w:bookmarkStart w:id="131" w:name="bookmark179"/>
      <w:r w:rsidRPr="008315E4">
        <w:rPr>
          <w:rFonts w:ascii="Times New Roman" w:eastAsia="Times New Roman" w:hAnsi="Times New Roman" w:cs="Times New Roman"/>
          <w:b/>
          <w:bCs/>
          <w:sz w:val="28"/>
          <w:szCs w:val="28"/>
        </w:rPr>
        <w:t>Содержание курса</w:t>
      </w:r>
      <w:bookmarkEnd w:id="131"/>
    </w:p>
    <w:p w:rsidR="008315E4" w:rsidRPr="008315E4" w:rsidRDefault="008315E4" w:rsidP="008315E4">
      <w:pPr>
        <w:spacing w:line="312" w:lineRule="exact"/>
        <w:ind w:left="4600" w:right="-69" w:hanging="3182"/>
        <w:rPr>
          <w:rFonts w:ascii="Times New Roman" w:eastAsia="Times New Roman" w:hAnsi="Times New Roman" w:cs="Times New Roman"/>
          <w:bCs/>
        </w:rPr>
      </w:pPr>
      <w:r w:rsidRPr="008315E4">
        <w:rPr>
          <w:rFonts w:ascii="Times New Roman" w:eastAsia="Times New Roman" w:hAnsi="Times New Roman" w:cs="Times New Roman"/>
          <w:bCs/>
        </w:rPr>
        <w:t>физики на уровне среднего общего образования. Базовый уровень 68 ч, 2 ч в неделю</w:t>
      </w:r>
    </w:p>
    <w:p w:rsidR="008315E4" w:rsidRPr="008315E4" w:rsidRDefault="008315E4" w:rsidP="008315E4">
      <w:pPr>
        <w:keepNext/>
        <w:keepLines/>
        <w:spacing w:line="240" w:lineRule="exact"/>
        <w:ind w:left="420"/>
        <w:jc w:val="both"/>
        <w:outlineLvl w:val="3"/>
        <w:rPr>
          <w:rFonts w:ascii="Times New Roman" w:eastAsia="Times New Roman" w:hAnsi="Times New Roman" w:cs="Times New Roman"/>
          <w:bCs/>
        </w:rPr>
      </w:pPr>
      <w:bookmarkStart w:id="132" w:name="bookmark180"/>
      <w:r w:rsidRPr="008315E4">
        <w:rPr>
          <w:rFonts w:ascii="Times New Roman" w:eastAsia="Times New Roman" w:hAnsi="Times New Roman" w:cs="Times New Roman"/>
          <w:bCs/>
        </w:rPr>
        <w:t>Физика и естественно-научный метод познания природы</w:t>
      </w:r>
      <w:bookmarkEnd w:id="132"/>
    </w:p>
    <w:p w:rsidR="008315E4" w:rsidRPr="008315E4" w:rsidRDefault="008315E4" w:rsidP="008315E4">
      <w:pPr>
        <w:spacing w:line="274" w:lineRule="exact"/>
        <w:ind w:left="420"/>
        <w:jc w:val="both"/>
        <w:rPr>
          <w:rFonts w:ascii="Times New Roman" w:eastAsia="Times New Roman" w:hAnsi="Times New Roman" w:cs="Times New Roman"/>
          <w:bCs/>
        </w:rPr>
      </w:pPr>
      <w:r w:rsidRPr="008315E4">
        <w:rPr>
          <w:rFonts w:ascii="Times New Roman" w:eastAsia="Times New Roman" w:hAnsi="Times New Roman" w:cs="Times New Roman"/>
          <w:bCs/>
        </w:rPr>
        <w:t>Физика - фундаментальная наука о природе. Научный метод познания.</w:t>
      </w:r>
    </w:p>
    <w:p w:rsidR="008315E4" w:rsidRPr="008315E4" w:rsidRDefault="008315E4" w:rsidP="008315E4">
      <w:pPr>
        <w:spacing w:after="240" w:line="274" w:lineRule="exact"/>
        <w:ind w:left="42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w:t>
      </w:r>
      <w:r w:rsidRPr="008315E4">
        <w:rPr>
          <w:rFonts w:ascii="Times New Roman" w:eastAsia="Times New Roman" w:hAnsi="Times New Roman" w:cs="Times New Roman"/>
          <w:i/>
          <w:iCs/>
        </w:rPr>
        <w:t>Физика и культура.</w:t>
      </w:r>
    </w:p>
    <w:p w:rsidR="008315E4" w:rsidRPr="008315E4" w:rsidRDefault="008315E4" w:rsidP="008315E4">
      <w:pPr>
        <w:keepNext/>
        <w:keepLines/>
        <w:spacing w:line="274" w:lineRule="exact"/>
        <w:ind w:left="420"/>
        <w:jc w:val="both"/>
        <w:outlineLvl w:val="3"/>
        <w:rPr>
          <w:rFonts w:ascii="Times New Roman" w:eastAsia="Times New Roman" w:hAnsi="Times New Roman" w:cs="Times New Roman"/>
          <w:bCs/>
        </w:rPr>
      </w:pPr>
      <w:bookmarkStart w:id="133" w:name="bookmark181"/>
      <w:r w:rsidRPr="008315E4">
        <w:rPr>
          <w:rFonts w:ascii="Times New Roman" w:eastAsia="Times New Roman" w:hAnsi="Times New Roman" w:cs="Times New Roman"/>
          <w:bCs/>
        </w:rPr>
        <w:t>Механика</w:t>
      </w:r>
      <w:bookmarkEnd w:id="133"/>
    </w:p>
    <w:p w:rsidR="008315E4" w:rsidRPr="008315E4" w:rsidRDefault="008315E4" w:rsidP="008315E4">
      <w:pPr>
        <w:spacing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по окружности.</w:t>
      </w:r>
    </w:p>
    <w:p w:rsidR="008315E4" w:rsidRPr="008315E4" w:rsidRDefault="008315E4" w:rsidP="008315E4">
      <w:pPr>
        <w:spacing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Взаимодействие тел. Явление инерции. Сила. Масса. Инерциальные системы отсчёта. Законы динамики Ньютона. Сила тяжести, вес, невесомость. Силы упругости, силы трения. Законы: всемирного тяготения, Гука, трения. </w:t>
      </w:r>
      <w:r w:rsidRPr="008315E4">
        <w:rPr>
          <w:rFonts w:ascii="Times New Roman" w:eastAsia="Times New Roman" w:hAnsi="Times New Roman" w:cs="Times New Roman"/>
          <w:i/>
          <w:iCs/>
        </w:rPr>
        <w:t>Использование законов механики для объяснения движения небесных тел и для развития космических исследований.</w:t>
      </w:r>
    </w:p>
    <w:p w:rsidR="008315E4" w:rsidRPr="008315E4" w:rsidRDefault="008315E4" w:rsidP="008315E4">
      <w:pPr>
        <w:spacing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Импульс материальной точки и системы. Импульс силы. Закон сохранения импульса. Механическая работа. Мощность. Механическая энергия материальной точки и системы. Закон сохранения механической энергии. Работа силы тяжести и силы упругости.</w:t>
      </w:r>
    </w:p>
    <w:p w:rsidR="008315E4" w:rsidRPr="008315E4" w:rsidRDefault="008315E4" w:rsidP="008315E4">
      <w:pPr>
        <w:spacing w:after="240"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Равновесие материальной точки и твёрдого тела. Момент силы. Условия равновесия. Равновесие жидкости и газа. Давление. </w:t>
      </w:r>
      <w:r w:rsidRPr="008315E4">
        <w:rPr>
          <w:rFonts w:ascii="Times New Roman" w:eastAsia="Times New Roman" w:hAnsi="Times New Roman" w:cs="Times New Roman"/>
          <w:i/>
          <w:iCs/>
        </w:rPr>
        <w:t>Движение жидкости.</w:t>
      </w:r>
    </w:p>
    <w:p w:rsidR="008315E4" w:rsidRPr="008315E4" w:rsidRDefault="008315E4" w:rsidP="008315E4">
      <w:pPr>
        <w:keepNext/>
        <w:keepLines/>
        <w:spacing w:line="274" w:lineRule="exact"/>
        <w:ind w:left="420" w:firstLine="700"/>
        <w:jc w:val="both"/>
        <w:outlineLvl w:val="3"/>
        <w:rPr>
          <w:rFonts w:ascii="Times New Roman" w:eastAsia="Times New Roman" w:hAnsi="Times New Roman" w:cs="Times New Roman"/>
          <w:bCs/>
        </w:rPr>
      </w:pPr>
      <w:bookmarkStart w:id="134" w:name="bookmark182"/>
      <w:r w:rsidRPr="008315E4">
        <w:rPr>
          <w:rFonts w:ascii="Times New Roman" w:eastAsia="Times New Roman" w:hAnsi="Times New Roman" w:cs="Times New Roman"/>
          <w:bCs/>
        </w:rPr>
        <w:t>Молекулярная физика и термодинамика</w:t>
      </w:r>
      <w:bookmarkEnd w:id="134"/>
    </w:p>
    <w:p w:rsidR="008315E4" w:rsidRPr="008315E4" w:rsidRDefault="008315E4" w:rsidP="008315E4">
      <w:pPr>
        <w:spacing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Молекулярно-кинетическая теория (МКТ) строения вещества и её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Газовые законы.</w:t>
      </w:r>
    </w:p>
    <w:p w:rsidR="008315E4" w:rsidRPr="008315E4" w:rsidRDefault="008315E4" w:rsidP="008315E4">
      <w:pPr>
        <w:spacing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Агрегатные состояния вещества. Взаимные превращения жидкости и газа. </w:t>
      </w:r>
      <w:r w:rsidRPr="008315E4">
        <w:rPr>
          <w:rFonts w:ascii="Times New Roman" w:eastAsia="Times New Roman" w:hAnsi="Times New Roman" w:cs="Times New Roman"/>
          <w:i/>
          <w:iCs/>
        </w:rPr>
        <w:t>Влажность воздуха.</w:t>
      </w:r>
      <w:r w:rsidR="00AE29A7">
        <w:rPr>
          <w:rFonts w:ascii="Times New Roman" w:eastAsia="Times New Roman" w:hAnsi="Times New Roman" w:cs="Times New Roman"/>
          <w:i/>
          <w:iCs/>
        </w:rPr>
        <w:t xml:space="preserve"> </w:t>
      </w:r>
      <w:r w:rsidRPr="008315E4">
        <w:rPr>
          <w:rFonts w:ascii="Times New Roman" w:eastAsia="Times New Roman" w:hAnsi="Times New Roman" w:cs="Times New Roman"/>
          <w:bCs/>
        </w:rPr>
        <w:t>Модель строения жидкостей. Поверхностное натяжение. Кристаллические и аморфные тела.</w:t>
      </w:r>
    </w:p>
    <w:p w:rsidR="008315E4" w:rsidRPr="008315E4" w:rsidRDefault="008315E4" w:rsidP="008315E4">
      <w:pPr>
        <w:spacing w:after="240"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8315E4" w:rsidRPr="008315E4" w:rsidRDefault="008315E4" w:rsidP="008315E4">
      <w:pPr>
        <w:keepNext/>
        <w:keepLines/>
        <w:spacing w:line="274" w:lineRule="exact"/>
        <w:ind w:left="420" w:firstLine="700"/>
        <w:jc w:val="both"/>
        <w:outlineLvl w:val="3"/>
        <w:rPr>
          <w:rFonts w:ascii="Times New Roman" w:eastAsia="Times New Roman" w:hAnsi="Times New Roman" w:cs="Times New Roman"/>
          <w:bCs/>
        </w:rPr>
      </w:pPr>
      <w:bookmarkStart w:id="135" w:name="bookmark183"/>
      <w:r w:rsidRPr="008315E4">
        <w:rPr>
          <w:rFonts w:ascii="Times New Roman" w:eastAsia="Times New Roman" w:hAnsi="Times New Roman" w:cs="Times New Roman"/>
          <w:bCs/>
        </w:rPr>
        <w:t>Основы электродинамики</w:t>
      </w:r>
      <w:bookmarkEnd w:id="135"/>
    </w:p>
    <w:p w:rsidR="008315E4" w:rsidRPr="008315E4" w:rsidRDefault="008315E4" w:rsidP="008315E4">
      <w:pPr>
        <w:spacing w:line="274" w:lineRule="exact"/>
        <w:ind w:left="420" w:firstLine="700"/>
        <w:rPr>
          <w:rFonts w:ascii="Times New Roman" w:eastAsia="Times New Roman" w:hAnsi="Times New Roman" w:cs="Times New Roman"/>
          <w:bCs/>
        </w:rPr>
      </w:pPr>
      <w:r w:rsidRPr="008315E4">
        <w:rPr>
          <w:rFonts w:ascii="Times New Roman" w:eastAsia="Times New Roman" w:hAnsi="Times New Roman" w:cs="Times New Roman"/>
          <w:bCs/>
        </w:rPr>
        <w:t xml:space="preserve">Электрические заряды. Закон сохранения электрического заряда. Закон Кулона. Электрическое поле. Напряжённость и потенциал электростатического поля. Линии напряжённости и эквипотенциальные поверхности. Принцип суперпозиции полей. </w:t>
      </w:r>
      <w:r w:rsidRPr="008315E4">
        <w:rPr>
          <w:rFonts w:ascii="Times New Roman" w:eastAsia="Times New Roman" w:hAnsi="Times New Roman" w:cs="Times New Roman"/>
          <w:i/>
          <w:iCs/>
        </w:rPr>
        <w:t>Проводники и диэлектрики в электрическом поле.</w:t>
      </w:r>
      <w:r w:rsidR="00AE29A7">
        <w:rPr>
          <w:rFonts w:ascii="Times New Roman" w:eastAsia="Times New Roman" w:hAnsi="Times New Roman" w:cs="Times New Roman"/>
          <w:i/>
          <w:iCs/>
        </w:rPr>
        <w:t xml:space="preserve"> </w:t>
      </w:r>
      <w:r w:rsidRPr="008315E4">
        <w:rPr>
          <w:rFonts w:ascii="Times New Roman" w:eastAsia="Times New Roman" w:hAnsi="Times New Roman" w:cs="Times New Roman"/>
          <w:bCs/>
        </w:rPr>
        <w:t>Электроёмкость. Конденсатор.</w:t>
      </w:r>
    </w:p>
    <w:p w:rsidR="008315E4" w:rsidRPr="008315E4" w:rsidRDefault="008315E4" w:rsidP="008315E4">
      <w:pPr>
        <w:tabs>
          <w:tab w:val="left" w:pos="4562"/>
        </w:tabs>
        <w:spacing w:line="274" w:lineRule="exact"/>
        <w:ind w:left="420" w:firstLine="70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Постоянный электрический ток. Сила тока. Сопротивление. Последовательное и параллельное соединение проводников. Закон Джоуля-Ленца. Электродвижущая сила. Закон Ома для полной цепи. Электрический ток в проводниках, электролитах, полупроводниках, газах и вакууме. </w:t>
      </w:r>
      <w:r w:rsidRPr="008315E4">
        <w:rPr>
          <w:rFonts w:ascii="Times New Roman" w:eastAsia="Times New Roman" w:hAnsi="Times New Roman" w:cs="Times New Roman"/>
          <w:i/>
          <w:iCs/>
        </w:rPr>
        <w:t>Сверхпроводимость.</w:t>
      </w:r>
      <w:r w:rsidRPr="008315E4">
        <w:rPr>
          <w:rFonts w:ascii="Times New Roman" w:eastAsia="Times New Roman" w:hAnsi="Times New Roman" w:cs="Times New Roman"/>
        </w:rPr>
        <w:tab/>
      </w:r>
      <w:r w:rsidRPr="008315E4">
        <w:rPr>
          <w:rFonts w:ascii="Times New Roman" w:eastAsia="Times New Roman" w:hAnsi="Times New Roman" w:cs="Times New Roman"/>
          <w:bCs/>
        </w:rPr>
        <w:t>Магнитное поле. Вектор магнитной индукции. Принцип</w:t>
      </w:r>
    </w:p>
    <w:p w:rsidR="008315E4" w:rsidRPr="008315E4" w:rsidRDefault="008315E4" w:rsidP="008315E4">
      <w:pPr>
        <w:tabs>
          <w:tab w:val="left" w:pos="4831"/>
          <w:tab w:val="left" w:pos="9550"/>
        </w:tabs>
        <w:spacing w:line="274" w:lineRule="exact"/>
        <w:ind w:left="420"/>
        <w:jc w:val="both"/>
        <w:rPr>
          <w:rFonts w:ascii="Times New Roman" w:eastAsia="Times New Roman" w:hAnsi="Times New Roman" w:cs="Times New Roman"/>
          <w:bCs/>
        </w:rPr>
      </w:pPr>
      <w:r w:rsidRPr="008315E4">
        <w:rPr>
          <w:rFonts w:ascii="Times New Roman" w:eastAsia="Times New Roman" w:hAnsi="Times New Roman" w:cs="Times New Roman"/>
          <w:bCs/>
        </w:rPr>
        <w:t>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w:t>
      </w:r>
      <w:r w:rsidR="008D37D2">
        <w:rPr>
          <w:rFonts w:ascii="Times New Roman" w:eastAsia="Times New Roman" w:hAnsi="Times New Roman" w:cs="Times New Roman"/>
          <w:bCs/>
        </w:rPr>
        <w:t xml:space="preserve">оренца. Поток вектора магнитной </w:t>
      </w:r>
      <w:r w:rsidRPr="008315E4">
        <w:rPr>
          <w:rFonts w:ascii="Times New Roman" w:eastAsia="Times New Roman" w:hAnsi="Times New Roman" w:cs="Times New Roman"/>
          <w:bCs/>
        </w:rPr>
        <w:t>индукции.</w:t>
      </w:r>
    </w:p>
    <w:p w:rsidR="008315E4" w:rsidRPr="008315E4" w:rsidRDefault="008315E4" w:rsidP="008315E4">
      <w:pPr>
        <w:spacing w:line="274" w:lineRule="exact"/>
        <w:ind w:left="420"/>
        <w:jc w:val="both"/>
        <w:rPr>
          <w:rFonts w:ascii="Times New Roman" w:eastAsia="Times New Roman" w:hAnsi="Times New Roman" w:cs="Times New Roman"/>
          <w:bCs/>
        </w:rPr>
      </w:pPr>
      <w:r w:rsidRPr="008315E4">
        <w:rPr>
          <w:rFonts w:ascii="Times New Roman" w:eastAsia="Times New Roman" w:hAnsi="Times New Roman" w:cs="Times New Roman"/>
          <w:bCs/>
        </w:rPr>
        <w:t>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8315E4" w:rsidRPr="008315E4" w:rsidRDefault="008315E4" w:rsidP="008315E4">
      <w:pPr>
        <w:spacing w:line="274" w:lineRule="exact"/>
        <w:ind w:left="1320"/>
        <w:rPr>
          <w:rFonts w:ascii="Times New Roman" w:eastAsia="Times New Roman" w:hAnsi="Times New Roman" w:cs="Times New Roman"/>
          <w:bCs/>
        </w:rPr>
      </w:pPr>
      <w:r w:rsidRPr="008315E4">
        <w:rPr>
          <w:rFonts w:ascii="Times New Roman" w:eastAsia="Times New Roman" w:hAnsi="Times New Roman" w:cs="Times New Roman"/>
          <w:bCs/>
        </w:rPr>
        <w:t>Колебания и волны</w:t>
      </w:r>
    </w:p>
    <w:p w:rsidR="008315E4" w:rsidRPr="008315E4" w:rsidRDefault="008315E4" w:rsidP="008315E4">
      <w:pPr>
        <w:spacing w:line="274" w:lineRule="exact"/>
        <w:ind w:right="300" w:firstLine="48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Механические колебания и волны. Амплитуда, период, частота, фаза колебаний. Превращения энергии при колебаниях. </w:t>
      </w:r>
      <w:r w:rsidRPr="008315E4">
        <w:rPr>
          <w:rFonts w:ascii="Times New Roman" w:eastAsia="Times New Roman" w:hAnsi="Times New Roman" w:cs="Times New Roman"/>
          <w:i/>
          <w:iCs/>
        </w:rPr>
        <w:t>Вынужденные колебания, резонанс.</w:t>
      </w:r>
    </w:p>
    <w:p w:rsidR="008315E4" w:rsidRPr="008315E4" w:rsidRDefault="008315E4" w:rsidP="008315E4">
      <w:pPr>
        <w:spacing w:line="274" w:lineRule="exact"/>
        <w:rPr>
          <w:rFonts w:ascii="Times New Roman" w:eastAsia="Times New Roman" w:hAnsi="Times New Roman" w:cs="Times New Roman"/>
          <w:bCs/>
        </w:rPr>
      </w:pPr>
      <w:r w:rsidRPr="008315E4">
        <w:rPr>
          <w:rFonts w:ascii="Times New Roman" w:eastAsia="Times New Roman" w:hAnsi="Times New Roman" w:cs="Times New Roman"/>
          <w:bCs/>
        </w:rPr>
        <w:t>Поперечные и продольные волны. Энергия волны. Интерференция и дифракция волн. Звуковые волны.</w:t>
      </w:r>
    </w:p>
    <w:p w:rsidR="008315E4" w:rsidRPr="008315E4" w:rsidRDefault="008315E4" w:rsidP="008315E4">
      <w:pPr>
        <w:spacing w:line="274" w:lineRule="exact"/>
        <w:ind w:right="300" w:firstLine="320"/>
        <w:jc w:val="both"/>
        <w:rPr>
          <w:rFonts w:ascii="Times New Roman" w:eastAsia="Times New Roman" w:hAnsi="Times New Roman" w:cs="Times New Roman"/>
          <w:bCs/>
        </w:rPr>
      </w:pPr>
      <w:r w:rsidRPr="008315E4">
        <w:rPr>
          <w:rFonts w:ascii="Times New Roman" w:eastAsia="Times New Roman" w:hAnsi="Times New Roman" w:cs="Times New Roman"/>
          <w:bCs/>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8315E4" w:rsidRPr="008315E4" w:rsidRDefault="008315E4" w:rsidP="008315E4">
      <w:pPr>
        <w:spacing w:after="180" w:line="274" w:lineRule="exact"/>
        <w:ind w:right="300" w:firstLine="320"/>
        <w:jc w:val="both"/>
        <w:rPr>
          <w:rFonts w:ascii="Times New Roman" w:eastAsia="Times New Roman" w:hAnsi="Times New Roman" w:cs="Times New Roman"/>
          <w:bCs/>
        </w:rPr>
      </w:pPr>
      <w:r w:rsidRPr="008315E4">
        <w:rPr>
          <w:rFonts w:ascii="Times New Roman" w:eastAsia="Times New Roman" w:hAnsi="Times New Roman" w:cs="Times New Roman"/>
          <w:bCs/>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8315E4" w:rsidRPr="008315E4" w:rsidRDefault="008315E4" w:rsidP="008315E4">
      <w:pPr>
        <w:keepNext/>
        <w:keepLines/>
        <w:spacing w:line="274" w:lineRule="exact"/>
        <w:ind w:firstLine="740"/>
        <w:outlineLvl w:val="3"/>
        <w:rPr>
          <w:rFonts w:ascii="Times New Roman" w:eastAsia="Times New Roman" w:hAnsi="Times New Roman" w:cs="Times New Roman"/>
          <w:bCs/>
        </w:rPr>
      </w:pPr>
      <w:bookmarkStart w:id="136" w:name="bookmark184"/>
      <w:r w:rsidRPr="008315E4">
        <w:rPr>
          <w:rFonts w:ascii="Times New Roman" w:eastAsia="Times New Roman" w:hAnsi="Times New Roman" w:cs="Times New Roman"/>
          <w:bCs/>
        </w:rPr>
        <w:t>Оптика</w:t>
      </w:r>
      <w:bookmarkEnd w:id="136"/>
    </w:p>
    <w:p w:rsidR="008315E4" w:rsidRPr="008315E4" w:rsidRDefault="008315E4" w:rsidP="008315E4">
      <w:pPr>
        <w:spacing w:line="274" w:lineRule="exact"/>
        <w:ind w:right="300" w:firstLine="480"/>
        <w:jc w:val="both"/>
        <w:rPr>
          <w:rFonts w:ascii="Times New Roman" w:eastAsia="Times New Roman" w:hAnsi="Times New Roman" w:cs="Times New Roman"/>
          <w:bCs/>
        </w:rPr>
      </w:pPr>
      <w:r w:rsidRPr="008315E4">
        <w:rPr>
          <w:rFonts w:ascii="Times New Roman" w:eastAsia="Times New Roman" w:hAnsi="Times New Roman" w:cs="Times New Roman"/>
          <w:bCs/>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8315E4" w:rsidRPr="008315E4" w:rsidRDefault="008315E4" w:rsidP="008315E4">
      <w:pPr>
        <w:spacing w:line="274" w:lineRule="exact"/>
        <w:ind w:right="300" w:firstLine="480"/>
        <w:jc w:val="both"/>
        <w:rPr>
          <w:rFonts w:ascii="Times New Roman" w:eastAsia="Times New Roman" w:hAnsi="Times New Roman" w:cs="Times New Roman"/>
          <w:bCs/>
        </w:rPr>
      </w:pPr>
      <w:r w:rsidRPr="008315E4">
        <w:rPr>
          <w:rFonts w:ascii="Times New Roman" w:eastAsia="Times New Roman" w:hAnsi="Times New Roman" w:cs="Times New Roman"/>
          <w:bCs/>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8315E4" w:rsidRPr="008315E4" w:rsidRDefault="008315E4" w:rsidP="008315E4">
      <w:pPr>
        <w:spacing w:line="274" w:lineRule="exact"/>
        <w:ind w:firstLine="740"/>
        <w:rPr>
          <w:rFonts w:ascii="Times New Roman" w:eastAsia="Times New Roman" w:hAnsi="Times New Roman" w:cs="Times New Roman"/>
          <w:bCs/>
        </w:rPr>
      </w:pPr>
      <w:r w:rsidRPr="008315E4">
        <w:rPr>
          <w:rFonts w:ascii="Times New Roman" w:eastAsia="Times New Roman" w:hAnsi="Times New Roman" w:cs="Times New Roman"/>
          <w:bCs/>
        </w:rPr>
        <w:t>Основы специальной теории относительности</w:t>
      </w:r>
    </w:p>
    <w:p w:rsidR="008315E4" w:rsidRPr="008315E4" w:rsidRDefault="008315E4" w:rsidP="008315E4">
      <w:pPr>
        <w:spacing w:after="207" w:line="274" w:lineRule="exact"/>
        <w:ind w:right="300" w:firstLine="320"/>
        <w:jc w:val="both"/>
        <w:rPr>
          <w:rFonts w:ascii="Times New Roman" w:eastAsia="Times New Roman" w:hAnsi="Times New Roman" w:cs="Times New Roman"/>
          <w:bCs/>
        </w:rPr>
      </w:pPr>
      <w:r w:rsidRPr="008315E4">
        <w:rPr>
          <w:rFonts w:ascii="Times New Roman" w:eastAsia="Times New Roman" w:hAnsi="Times New Roman" w:cs="Times New Roman"/>
          <w:bCs/>
        </w:rPr>
        <w:t xml:space="preserve">Инвариантность модуля скорости света в вакууме. Принцип относительности Эйнштейна. </w:t>
      </w:r>
      <w:r w:rsidRPr="008315E4">
        <w:rPr>
          <w:rFonts w:ascii="Times New Roman" w:eastAsia="Times New Roman" w:hAnsi="Times New Roman" w:cs="Times New Roman"/>
          <w:i/>
          <w:iCs/>
        </w:rPr>
        <w:t>Пространство и время в специальной теории относительности. Энергия и импульс свободной частицы.</w:t>
      </w:r>
      <w:r w:rsidR="00AE29A7">
        <w:rPr>
          <w:rFonts w:ascii="Times New Roman" w:eastAsia="Times New Roman" w:hAnsi="Times New Roman" w:cs="Times New Roman"/>
          <w:i/>
          <w:iCs/>
        </w:rPr>
        <w:t xml:space="preserve"> </w:t>
      </w:r>
      <w:r w:rsidRPr="008315E4">
        <w:rPr>
          <w:rFonts w:ascii="Times New Roman" w:eastAsia="Times New Roman" w:hAnsi="Times New Roman" w:cs="Times New Roman"/>
          <w:bCs/>
        </w:rPr>
        <w:t>Связь массы и энергии свободной частицы. Энергия покоя.</w:t>
      </w:r>
    </w:p>
    <w:p w:rsidR="008315E4" w:rsidRPr="008315E4" w:rsidRDefault="008315E4" w:rsidP="008315E4">
      <w:pPr>
        <w:keepNext/>
        <w:keepLines/>
        <w:spacing w:after="201" w:line="240" w:lineRule="exact"/>
        <w:ind w:firstLine="740"/>
        <w:outlineLvl w:val="3"/>
        <w:rPr>
          <w:rFonts w:ascii="Times New Roman" w:eastAsia="Times New Roman" w:hAnsi="Times New Roman" w:cs="Times New Roman"/>
          <w:bCs/>
        </w:rPr>
      </w:pPr>
      <w:bookmarkStart w:id="137" w:name="bookmark185"/>
      <w:r w:rsidRPr="008315E4">
        <w:rPr>
          <w:rFonts w:ascii="Times New Roman" w:eastAsia="Times New Roman" w:hAnsi="Times New Roman" w:cs="Times New Roman"/>
          <w:bCs/>
        </w:rPr>
        <w:t>Квантовая физика. Физика атома и атомного ядра</w:t>
      </w:r>
      <w:bookmarkEnd w:id="137"/>
    </w:p>
    <w:p w:rsidR="008315E4" w:rsidRPr="008315E4" w:rsidRDefault="008315E4" w:rsidP="008315E4">
      <w:pPr>
        <w:spacing w:line="274" w:lineRule="exact"/>
        <w:ind w:firstLine="580"/>
        <w:rPr>
          <w:rFonts w:ascii="Times New Roman" w:eastAsia="Times New Roman" w:hAnsi="Times New Roman" w:cs="Times New Roman"/>
          <w:bCs/>
        </w:rPr>
      </w:pPr>
      <w:r w:rsidRPr="008315E4">
        <w:rPr>
          <w:rFonts w:ascii="Times New Roman" w:eastAsia="Times New Roman" w:hAnsi="Times New Roman" w:cs="Times New Roman"/>
          <w:bCs/>
        </w:rPr>
        <w:t>Гипотеза М. Планка о квантах. Фотоэффект. Опыты А.Г. Столетова, законы фотоэффекта. Уравнение А. Эйнштейна для фотоэффекта.</w:t>
      </w:r>
    </w:p>
    <w:p w:rsidR="008315E4" w:rsidRPr="008315E4" w:rsidRDefault="008315E4" w:rsidP="008315E4">
      <w:pPr>
        <w:spacing w:line="274" w:lineRule="exact"/>
        <w:rPr>
          <w:rFonts w:ascii="Times New Roman" w:eastAsia="Times New Roman" w:hAnsi="Times New Roman" w:cs="Times New Roman"/>
          <w:bCs/>
        </w:rPr>
      </w:pPr>
      <w:r w:rsidRPr="008315E4">
        <w:rPr>
          <w:rFonts w:ascii="Times New Roman" w:eastAsia="Times New Roman" w:hAnsi="Times New Roman" w:cs="Times New Roman"/>
          <w:bCs/>
        </w:rPr>
        <w:t>Фотон. Опыты П.Н. Лебедева и С.И. Вавилова. Гипотеза Л. де Бройля о волновых свойствах частиц. Корпускулярно-волновой дуализм. Давление света.</w:t>
      </w:r>
    </w:p>
    <w:p w:rsidR="008315E4" w:rsidRPr="008315E4" w:rsidRDefault="008315E4" w:rsidP="008315E4">
      <w:pPr>
        <w:spacing w:line="274" w:lineRule="exact"/>
        <w:ind w:right="300" w:firstLine="480"/>
        <w:jc w:val="both"/>
        <w:rPr>
          <w:rFonts w:ascii="Times New Roman" w:eastAsia="Times New Roman" w:hAnsi="Times New Roman" w:cs="Times New Roman"/>
          <w:bCs/>
        </w:rPr>
      </w:pPr>
      <w:r w:rsidRPr="008315E4">
        <w:rPr>
          <w:rFonts w:ascii="Times New Roman" w:eastAsia="Times New Roman" w:hAnsi="Times New Roman" w:cs="Times New Roman"/>
          <w:bCs/>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8315E4" w:rsidRPr="008315E4" w:rsidRDefault="008315E4" w:rsidP="008315E4">
      <w:pPr>
        <w:spacing w:line="274" w:lineRule="exact"/>
        <w:ind w:right="300" w:firstLine="480"/>
        <w:jc w:val="both"/>
        <w:rPr>
          <w:rFonts w:ascii="Times New Roman" w:eastAsia="Times New Roman" w:hAnsi="Times New Roman" w:cs="Times New Roman"/>
          <w:bCs/>
        </w:rPr>
      </w:pPr>
      <w:r w:rsidRPr="008315E4">
        <w:rPr>
          <w:rFonts w:ascii="Times New Roman" w:eastAsia="Times New Roman" w:hAnsi="Times New Roman" w:cs="Times New Roman"/>
          <w:bCs/>
        </w:rPr>
        <w:t>Состав и строение атомного ядра. Изотопы. Ядерные силы. Дефект массы и энергия связи ядра.</w:t>
      </w:r>
    </w:p>
    <w:p w:rsidR="008315E4" w:rsidRPr="008315E4" w:rsidRDefault="008315E4" w:rsidP="008315E4">
      <w:pPr>
        <w:spacing w:line="274" w:lineRule="exact"/>
        <w:rPr>
          <w:rFonts w:ascii="Times New Roman" w:eastAsia="Times New Roman" w:hAnsi="Times New Roman" w:cs="Times New Roman"/>
          <w:bCs/>
        </w:rPr>
      </w:pPr>
      <w:r w:rsidRPr="008315E4">
        <w:rPr>
          <w:rFonts w:ascii="Times New Roman" w:eastAsia="Times New Roman" w:hAnsi="Times New Roman" w:cs="Times New Roman"/>
          <w:bCs/>
        </w:rP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8315E4" w:rsidRPr="008315E4" w:rsidRDefault="008315E4" w:rsidP="00852960">
      <w:pPr>
        <w:spacing w:line="274" w:lineRule="exact"/>
        <w:rPr>
          <w:rFonts w:ascii="Times New Roman" w:eastAsia="Times New Roman" w:hAnsi="Times New Roman" w:cs="Times New Roman"/>
          <w:bCs/>
        </w:rPr>
      </w:pPr>
      <w:r w:rsidRPr="008315E4">
        <w:rPr>
          <w:rFonts w:ascii="Times New Roman" w:eastAsia="Times New Roman" w:hAnsi="Times New Roman" w:cs="Times New Roman"/>
          <w:bCs/>
        </w:rPr>
        <w:t>Элементарные частицы. Фундаментальные взаимодействия. Ускорители элементарных частиц.</w:t>
      </w:r>
    </w:p>
    <w:p w:rsidR="008315E4" w:rsidRPr="008315E4" w:rsidRDefault="008315E4" w:rsidP="008315E4">
      <w:pPr>
        <w:keepNext/>
        <w:keepLines/>
        <w:spacing w:line="274" w:lineRule="exact"/>
        <w:ind w:firstLine="740"/>
        <w:outlineLvl w:val="3"/>
        <w:rPr>
          <w:rFonts w:ascii="Times New Roman" w:eastAsia="Times New Roman" w:hAnsi="Times New Roman" w:cs="Times New Roman"/>
          <w:bCs/>
        </w:rPr>
      </w:pPr>
      <w:bookmarkStart w:id="138" w:name="bookmark186"/>
      <w:r w:rsidRPr="008315E4">
        <w:rPr>
          <w:rFonts w:ascii="Times New Roman" w:eastAsia="Times New Roman" w:hAnsi="Times New Roman" w:cs="Times New Roman"/>
          <w:bCs/>
        </w:rPr>
        <w:t>Строение Вселенной</w:t>
      </w:r>
      <w:bookmarkEnd w:id="138"/>
    </w:p>
    <w:p w:rsidR="008315E4" w:rsidRPr="008315E4" w:rsidRDefault="008315E4" w:rsidP="008315E4">
      <w:pPr>
        <w:spacing w:line="274" w:lineRule="exact"/>
        <w:ind w:firstLine="740"/>
        <w:rPr>
          <w:rFonts w:ascii="Times New Roman" w:eastAsia="Times New Roman" w:hAnsi="Times New Roman" w:cs="Times New Roman"/>
          <w:bCs/>
        </w:rPr>
      </w:pPr>
      <w:r w:rsidRPr="008315E4">
        <w:rPr>
          <w:rFonts w:ascii="Times New Roman" w:eastAsia="Times New Roman" w:hAnsi="Times New Roman" w:cs="Times New Roman"/>
          <w:bCs/>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8315E4" w:rsidRPr="008315E4" w:rsidRDefault="008315E4" w:rsidP="008315E4">
      <w:pPr>
        <w:spacing w:line="274" w:lineRule="exact"/>
        <w:ind w:firstLine="740"/>
        <w:rPr>
          <w:rFonts w:ascii="Times New Roman" w:eastAsia="Times New Roman" w:hAnsi="Times New Roman" w:cs="Times New Roman"/>
          <w:bCs/>
        </w:rPr>
      </w:pPr>
      <w:r w:rsidRPr="008315E4">
        <w:rPr>
          <w:rFonts w:ascii="Times New Roman" w:eastAsia="Times New Roman" w:hAnsi="Times New Roman" w:cs="Times New Roman"/>
          <w:bCs/>
        </w:rPr>
        <w:t xml:space="preserve">Галактика. Другие галактики. Пространственно-временные масштабы наблюдаемой Вселенной. </w:t>
      </w:r>
      <w:r w:rsidRPr="008315E4">
        <w:rPr>
          <w:rFonts w:ascii="Times New Roman" w:eastAsia="Times New Roman" w:hAnsi="Times New Roman" w:cs="Times New Roman"/>
          <w:i/>
          <w:iCs/>
        </w:rPr>
        <w:t>Представление об эволюции Вселенной.</w:t>
      </w:r>
    </w:p>
    <w:p w:rsidR="008315E4" w:rsidRDefault="008315E4" w:rsidP="008315E4">
      <w:pPr>
        <w:keepNext/>
        <w:keepLines/>
        <w:spacing w:line="280" w:lineRule="exact"/>
        <w:ind w:left="260"/>
        <w:jc w:val="center"/>
        <w:outlineLvl w:val="2"/>
        <w:rPr>
          <w:rFonts w:ascii="Times New Roman" w:eastAsia="Times New Roman" w:hAnsi="Times New Roman" w:cs="Times New Roman"/>
          <w:b/>
          <w:bCs/>
        </w:rPr>
      </w:pPr>
      <w:bookmarkStart w:id="139" w:name="bookmark187"/>
      <w:r w:rsidRPr="008315E4">
        <w:rPr>
          <w:rFonts w:ascii="Times New Roman" w:eastAsia="Times New Roman" w:hAnsi="Times New Roman" w:cs="Times New Roman"/>
          <w:b/>
          <w:bCs/>
        </w:rPr>
        <w:t>Тематическое планирование 10 класс</w:t>
      </w:r>
      <w:bookmarkEnd w:id="139"/>
    </w:p>
    <w:p w:rsidR="00852960" w:rsidRDefault="00852960" w:rsidP="008315E4">
      <w:pPr>
        <w:keepNext/>
        <w:keepLines/>
        <w:spacing w:line="280" w:lineRule="exact"/>
        <w:ind w:left="260"/>
        <w:jc w:val="center"/>
        <w:outlineLvl w:val="2"/>
        <w:rPr>
          <w:rFonts w:ascii="Times New Roman" w:eastAsia="Times New Roman" w:hAnsi="Times New Roman" w:cs="Times New Roman"/>
          <w:b/>
          <w:bCs/>
        </w:rPr>
      </w:pPr>
    </w:p>
    <w:tbl>
      <w:tblPr>
        <w:tblpPr w:leftFromText="180" w:rightFromText="180" w:vertAnchor="text" w:horzAnchor="margin" w:tblpY="-2"/>
        <w:tblOverlap w:val="never"/>
        <w:tblW w:w="10507" w:type="dxa"/>
        <w:tblLayout w:type="fixed"/>
        <w:tblCellMar>
          <w:left w:w="10" w:type="dxa"/>
          <w:right w:w="10" w:type="dxa"/>
        </w:tblCellMar>
        <w:tblLook w:val="04A0" w:firstRow="1" w:lastRow="0" w:firstColumn="1" w:lastColumn="0" w:noHBand="0" w:noVBand="1"/>
      </w:tblPr>
      <w:tblGrid>
        <w:gridCol w:w="1271"/>
        <w:gridCol w:w="7666"/>
        <w:gridCol w:w="1570"/>
      </w:tblGrid>
      <w:tr w:rsidR="00852960" w:rsidRPr="008315E4" w:rsidTr="00852960">
        <w:trPr>
          <w:trHeight w:hRule="exact" w:val="294"/>
        </w:trPr>
        <w:tc>
          <w:tcPr>
            <w:tcW w:w="1271" w:type="dxa"/>
            <w:tcBorders>
              <w:top w:val="single" w:sz="4" w:space="0" w:color="auto"/>
              <w:left w:val="single" w:sz="4" w:space="0" w:color="auto"/>
            </w:tcBorders>
            <w:shd w:val="clear" w:color="auto" w:fill="FFFFFF"/>
          </w:tcPr>
          <w:p w:rsidR="00852960" w:rsidRPr="008315E4" w:rsidRDefault="00852960" w:rsidP="00852960">
            <w:pPr>
              <w:spacing w:after="120" w:line="240" w:lineRule="exact"/>
              <w:ind w:left="-15"/>
              <w:jc w:val="center"/>
              <w:rPr>
                <w:rFonts w:ascii="Times New Roman" w:eastAsia="Times New Roman" w:hAnsi="Times New Roman" w:cs="Times New Roman"/>
              </w:rPr>
            </w:pPr>
            <w:r w:rsidRPr="008315E4">
              <w:rPr>
                <w:rFonts w:ascii="Times New Roman" w:eastAsia="Times New Roman" w:hAnsi="Times New Roman" w:cs="Times New Roman"/>
                <w:bCs/>
              </w:rPr>
              <w:t>№урока</w:t>
            </w:r>
          </w:p>
        </w:tc>
        <w:tc>
          <w:tcPr>
            <w:tcW w:w="7666" w:type="dxa"/>
            <w:tcBorders>
              <w:top w:val="single" w:sz="4" w:space="0" w:color="auto"/>
              <w:left w:val="single" w:sz="4" w:space="0" w:color="auto"/>
            </w:tcBorders>
            <w:shd w:val="clear" w:color="auto" w:fill="FFFFFF"/>
          </w:tcPr>
          <w:p w:rsidR="00852960" w:rsidRPr="008315E4" w:rsidRDefault="00852960" w:rsidP="00852960">
            <w:pPr>
              <w:spacing w:line="240" w:lineRule="exact"/>
              <w:jc w:val="center"/>
              <w:rPr>
                <w:rFonts w:ascii="Times New Roman" w:eastAsia="Times New Roman" w:hAnsi="Times New Roman" w:cs="Times New Roman"/>
              </w:rPr>
            </w:pPr>
            <w:r w:rsidRPr="008315E4">
              <w:rPr>
                <w:rFonts w:ascii="Times New Roman" w:eastAsia="Times New Roman" w:hAnsi="Times New Roman" w:cs="Times New Roman"/>
                <w:bCs/>
              </w:rPr>
              <w:t>Наименование разделов, тем</w:t>
            </w:r>
          </w:p>
        </w:tc>
        <w:tc>
          <w:tcPr>
            <w:tcW w:w="1570" w:type="dxa"/>
            <w:tcBorders>
              <w:top w:val="single" w:sz="4" w:space="0" w:color="auto"/>
              <w:left w:val="single" w:sz="4" w:space="0" w:color="auto"/>
              <w:right w:val="single" w:sz="4" w:space="0" w:color="auto"/>
            </w:tcBorders>
            <w:shd w:val="clear" w:color="auto" w:fill="FFFFFF"/>
          </w:tcPr>
          <w:p w:rsidR="00852960" w:rsidRPr="008315E4" w:rsidRDefault="00852960" w:rsidP="00852960">
            <w:pPr>
              <w:spacing w:after="120" w:line="240" w:lineRule="exact"/>
              <w:jc w:val="center"/>
              <w:rPr>
                <w:rFonts w:ascii="Times New Roman" w:eastAsia="Times New Roman" w:hAnsi="Times New Roman" w:cs="Times New Roman"/>
              </w:rPr>
            </w:pPr>
            <w:r w:rsidRPr="008315E4">
              <w:rPr>
                <w:rFonts w:ascii="Times New Roman" w:eastAsia="Times New Roman" w:hAnsi="Times New Roman" w:cs="Times New Roman"/>
                <w:bCs/>
              </w:rPr>
              <w:t>Кол-во</w:t>
            </w:r>
            <w:r w:rsidR="00AE29A7">
              <w:rPr>
                <w:rFonts w:ascii="Times New Roman" w:eastAsia="Times New Roman" w:hAnsi="Times New Roman" w:cs="Times New Roman"/>
                <w:bCs/>
              </w:rPr>
              <w:t xml:space="preserve"> </w:t>
            </w:r>
            <w:r w:rsidRPr="008315E4">
              <w:rPr>
                <w:rFonts w:ascii="Times New Roman" w:eastAsia="Times New Roman" w:hAnsi="Times New Roman" w:cs="Times New Roman"/>
                <w:bCs/>
              </w:rPr>
              <w:t>часов</w:t>
            </w:r>
          </w:p>
        </w:tc>
      </w:tr>
      <w:tr w:rsidR="00852960" w:rsidRPr="008315E4" w:rsidTr="00852960">
        <w:trPr>
          <w:trHeight w:hRule="exact" w:val="408"/>
        </w:trPr>
        <w:tc>
          <w:tcPr>
            <w:tcW w:w="1271" w:type="dxa"/>
            <w:tcBorders>
              <w:top w:val="single" w:sz="4" w:space="0" w:color="auto"/>
              <w:left w:val="single" w:sz="4" w:space="0" w:color="auto"/>
            </w:tcBorders>
            <w:shd w:val="clear" w:color="auto" w:fill="FFFFFF"/>
          </w:tcPr>
          <w:p w:rsidR="00852960" w:rsidRPr="008315E4" w:rsidRDefault="00852960" w:rsidP="00852960">
            <w:pPr>
              <w:rPr>
                <w:sz w:val="10"/>
                <w:szCs w:val="10"/>
              </w:rPr>
            </w:pPr>
          </w:p>
        </w:tc>
        <w:tc>
          <w:tcPr>
            <w:tcW w:w="7666" w:type="dxa"/>
            <w:tcBorders>
              <w:top w:val="single" w:sz="4" w:space="0" w:color="auto"/>
              <w:left w:val="single" w:sz="4" w:space="0" w:color="auto"/>
            </w:tcBorders>
            <w:shd w:val="clear" w:color="auto" w:fill="FFFFFF"/>
          </w:tcPr>
          <w:p w:rsidR="00852960" w:rsidRPr="008315E4" w:rsidRDefault="00852960" w:rsidP="00852960">
            <w:pPr>
              <w:spacing w:line="240" w:lineRule="exact"/>
              <w:rPr>
                <w:rFonts w:ascii="Times New Roman" w:eastAsia="Times New Roman" w:hAnsi="Times New Roman" w:cs="Times New Roman"/>
              </w:rPr>
            </w:pPr>
            <w:r w:rsidRPr="008315E4">
              <w:rPr>
                <w:rFonts w:ascii="Times New Roman" w:eastAsia="Times New Roman" w:hAnsi="Times New Roman" w:cs="Times New Roman"/>
                <w:bCs/>
              </w:rPr>
              <w:t>Введение. Физика и естественнонаучный метод познания природы</w:t>
            </w:r>
          </w:p>
        </w:tc>
        <w:tc>
          <w:tcPr>
            <w:tcW w:w="1570" w:type="dxa"/>
            <w:tcBorders>
              <w:top w:val="single" w:sz="4" w:space="0" w:color="auto"/>
              <w:left w:val="single" w:sz="4" w:space="0" w:color="auto"/>
              <w:right w:val="single" w:sz="4" w:space="0" w:color="auto"/>
            </w:tcBorders>
            <w:shd w:val="clear" w:color="auto" w:fill="FFFFFF"/>
          </w:tcPr>
          <w:p w:rsidR="00852960" w:rsidRPr="008315E4" w:rsidRDefault="00852960" w:rsidP="00852960">
            <w:pPr>
              <w:spacing w:line="240" w:lineRule="exact"/>
              <w:jc w:val="center"/>
              <w:rPr>
                <w:rFonts w:ascii="Times New Roman" w:eastAsia="Times New Roman" w:hAnsi="Times New Roman" w:cs="Times New Roman"/>
              </w:rPr>
            </w:pPr>
            <w:r w:rsidRPr="008315E4">
              <w:rPr>
                <w:rFonts w:ascii="Times New Roman" w:eastAsia="Times New Roman" w:hAnsi="Times New Roman" w:cs="Times New Roman"/>
                <w:bCs/>
              </w:rPr>
              <w:t>1 ч</w:t>
            </w:r>
          </w:p>
        </w:tc>
      </w:tr>
      <w:tr w:rsidR="00852960" w:rsidRPr="008315E4" w:rsidTr="00852960">
        <w:trPr>
          <w:trHeight w:hRule="exact" w:val="571"/>
        </w:trPr>
        <w:tc>
          <w:tcPr>
            <w:tcW w:w="1271" w:type="dxa"/>
            <w:tcBorders>
              <w:top w:val="single" w:sz="4" w:space="0" w:color="auto"/>
              <w:left w:val="single" w:sz="4" w:space="0" w:color="auto"/>
              <w:bottom w:val="single" w:sz="4" w:space="0" w:color="auto"/>
            </w:tcBorders>
            <w:shd w:val="clear" w:color="auto" w:fill="FFFFFF"/>
          </w:tcPr>
          <w:p w:rsidR="00852960" w:rsidRPr="008315E4" w:rsidRDefault="00852960" w:rsidP="00852960">
            <w:pPr>
              <w:rPr>
                <w:sz w:val="10"/>
                <w:szCs w:val="10"/>
              </w:rPr>
            </w:pPr>
          </w:p>
        </w:tc>
        <w:tc>
          <w:tcPr>
            <w:tcW w:w="7666" w:type="dxa"/>
            <w:tcBorders>
              <w:top w:val="single" w:sz="4" w:space="0" w:color="auto"/>
              <w:left w:val="single" w:sz="4" w:space="0" w:color="auto"/>
              <w:bottom w:val="single" w:sz="4" w:space="0" w:color="auto"/>
            </w:tcBorders>
            <w:shd w:val="clear" w:color="auto" w:fill="FFFFFF"/>
          </w:tcPr>
          <w:p w:rsidR="00852960" w:rsidRPr="008315E4" w:rsidRDefault="00852960" w:rsidP="00852960">
            <w:pPr>
              <w:spacing w:line="240" w:lineRule="exact"/>
              <w:rPr>
                <w:rFonts w:ascii="Times New Roman" w:eastAsia="Times New Roman" w:hAnsi="Times New Roman" w:cs="Times New Roman"/>
              </w:rPr>
            </w:pPr>
            <w:r w:rsidRPr="008315E4">
              <w:rPr>
                <w:rFonts w:ascii="Times New Roman" w:eastAsia="Times New Roman" w:hAnsi="Times New Roman" w:cs="Times New Roman"/>
                <w:bCs/>
              </w:rPr>
              <w:t>МЕХАНИКА</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852960" w:rsidRPr="008315E4" w:rsidRDefault="00852960" w:rsidP="00852960">
            <w:pPr>
              <w:spacing w:line="278" w:lineRule="exact"/>
              <w:jc w:val="center"/>
              <w:rPr>
                <w:rFonts w:ascii="Times New Roman" w:eastAsia="Times New Roman" w:hAnsi="Times New Roman" w:cs="Times New Roman"/>
              </w:rPr>
            </w:pPr>
            <w:r w:rsidRPr="008315E4">
              <w:rPr>
                <w:rFonts w:ascii="Times New Roman" w:eastAsia="Times New Roman" w:hAnsi="Times New Roman" w:cs="Times New Roman"/>
                <w:bCs/>
              </w:rPr>
              <w:t>27 ч+1ч (резервное</w:t>
            </w:r>
          </w:p>
        </w:tc>
      </w:tr>
    </w:tbl>
    <w:p w:rsidR="00852960" w:rsidRDefault="00852960" w:rsidP="008315E4">
      <w:pPr>
        <w:keepNext/>
        <w:keepLines/>
        <w:spacing w:line="280" w:lineRule="exact"/>
        <w:ind w:left="260"/>
        <w:jc w:val="center"/>
        <w:outlineLvl w:val="2"/>
        <w:rPr>
          <w:rFonts w:ascii="Times New Roman" w:eastAsia="Times New Roman" w:hAnsi="Times New Roman" w:cs="Times New Roman"/>
          <w:b/>
          <w:bCs/>
        </w:rPr>
      </w:pPr>
      <w:r>
        <w:rPr>
          <w:rFonts w:ascii="Times New Roman" w:eastAsia="Times New Roman" w:hAnsi="Times New Roman" w:cs="Times New Roman"/>
          <w:b/>
          <w:bCs/>
        </w:rPr>
        <w:t>Тематическое планирование 11 класс</w:t>
      </w:r>
    </w:p>
    <w:tbl>
      <w:tblPr>
        <w:tblStyle w:val="af8"/>
        <w:tblW w:w="0" w:type="auto"/>
        <w:tblLook w:val="04A0" w:firstRow="1" w:lastRow="0" w:firstColumn="1" w:lastColumn="0" w:noHBand="0" w:noVBand="1"/>
      </w:tblPr>
      <w:tblGrid>
        <w:gridCol w:w="1242"/>
        <w:gridCol w:w="8804"/>
      </w:tblGrid>
      <w:tr w:rsidR="00852960" w:rsidTr="00737672">
        <w:tc>
          <w:tcPr>
            <w:tcW w:w="1242" w:type="dxa"/>
          </w:tcPr>
          <w:p w:rsidR="00852960" w:rsidRDefault="00852960" w:rsidP="00737672">
            <w:pPr>
              <w:jc w:val="center"/>
              <w:rPr>
                <w:b/>
                <w:smallCaps/>
                <w:sz w:val="28"/>
                <w:szCs w:val="28"/>
              </w:rPr>
            </w:pPr>
          </w:p>
        </w:tc>
        <w:tc>
          <w:tcPr>
            <w:tcW w:w="8804" w:type="dxa"/>
          </w:tcPr>
          <w:p w:rsidR="00852960" w:rsidRDefault="00852960" w:rsidP="00737672">
            <w:pPr>
              <w:jc w:val="center"/>
              <w:rPr>
                <w:b/>
                <w:smallCaps/>
                <w:sz w:val="28"/>
                <w:szCs w:val="28"/>
              </w:rPr>
            </w:pPr>
          </w:p>
        </w:tc>
      </w:tr>
      <w:tr w:rsidR="00852960" w:rsidTr="00737672">
        <w:tc>
          <w:tcPr>
            <w:tcW w:w="1242" w:type="dxa"/>
          </w:tcPr>
          <w:p w:rsidR="00852960" w:rsidRDefault="00852960" w:rsidP="00737672">
            <w:pPr>
              <w:jc w:val="center"/>
              <w:rPr>
                <w:b/>
                <w:smallCaps/>
                <w:sz w:val="28"/>
                <w:szCs w:val="28"/>
              </w:rPr>
            </w:pPr>
          </w:p>
        </w:tc>
        <w:tc>
          <w:tcPr>
            <w:tcW w:w="8804" w:type="dxa"/>
          </w:tcPr>
          <w:p w:rsidR="00852960" w:rsidRPr="00852960" w:rsidRDefault="00852960" w:rsidP="00852960">
            <w:pPr>
              <w:rPr>
                <w:rFonts w:ascii="Times New Roman" w:hAnsi="Times New Roman" w:cs="Times New Roman"/>
                <w:b/>
                <w:smallCaps/>
                <w:sz w:val="24"/>
                <w:szCs w:val="24"/>
              </w:rPr>
            </w:pPr>
            <w:r w:rsidRPr="00852960">
              <w:rPr>
                <w:rFonts w:ascii="Times New Roman" w:hAnsi="Times New Roman" w:cs="Times New Roman"/>
                <w:b/>
                <w:sz w:val="24"/>
                <w:szCs w:val="24"/>
              </w:rPr>
              <w:t>ОСНОВЫ ЭЛЕКТРОДИНАМИКИ (9 ч)</w:t>
            </w:r>
          </w:p>
        </w:tc>
      </w:tr>
      <w:tr w:rsidR="00852960" w:rsidTr="00737672">
        <w:tc>
          <w:tcPr>
            <w:tcW w:w="1242" w:type="dxa"/>
          </w:tcPr>
          <w:p w:rsidR="00852960" w:rsidRDefault="00852960" w:rsidP="00737672">
            <w:pPr>
              <w:jc w:val="center"/>
              <w:rPr>
                <w:b/>
                <w:smallCaps/>
                <w:sz w:val="28"/>
                <w:szCs w:val="28"/>
              </w:rPr>
            </w:pPr>
          </w:p>
        </w:tc>
        <w:tc>
          <w:tcPr>
            <w:tcW w:w="8804" w:type="dxa"/>
          </w:tcPr>
          <w:p w:rsidR="00852960" w:rsidRPr="00852960" w:rsidRDefault="00852960" w:rsidP="00852960">
            <w:pPr>
              <w:rPr>
                <w:rFonts w:ascii="Times New Roman" w:hAnsi="Times New Roman" w:cs="Times New Roman"/>
                <w:b/>
                <w:smallCaps/>
                <w:sz w:val="24"/>
                <w:szCs w:val="24"/>
              </w:rPr>
            </w:pPr>
            <w:r w:rsidRPr="00852960">
              <w:rPr>
                <w:rFonts w:ascii="Times New Roman" w:hAnsi="Times New Roman" w:cs="Times New Roman"/>
                <w:b/>
                <w:sz w:val="24"/>
                <w:szCs w:val="24"/>
              </w:rPr>
              <w:t>КОЛЕБАНИЯ И ВОЛНЫ (17 ч)</w:t>
            </w:r>
          </w:p>
        </w:tc>
      </w:tr>
      <w:tr w:rsidR="00852960" w:rsidTr="00737672">
        <w:tc>
          <w:tcPr>
            <w:tcW w:w="1242" w:type="dxa"/>
          </w:tcPr>
          <w:p w:rsidR="00852960" w:rsidRDefault="00852960" w:rsidP="00737672">
            <w:pPr>
              <w:jc w:val="center"/>
              <w:rPr>
                <w:b/>
                <w:smallCaps/>
                <w:sz w:val="28"/>
                <w:szCs w:val="28"/>
              </w:rPr>
            </w:pPr>
          </w:p>
        </w:tc>
        <w:tc>
          <w:tcPr>
            <w:tcW w:w="8804" w:type="dxa"/>
          </w:tcPr>
          <w:p w:rsidR="00852960" w:rsidRPr="00852960" w:rsidRDefault="00852960" w:rsidP="00852960">
            <w:pPr>
              <w:rPr>
                <w:rFonts w:ascii="Times New Roman" w:hAnsi="Times New Roman" w:cs="Times New Roman"/>
                <w:b/>
                <w:smallCaps/>
                <w:sz w:val="24"/>
                <w:szCs w:val="24"/>
              </w:rPr>
            </w:pPr>
            <w:r w:rsidRPr="00852960">
              <w:rPr>
                <w:rFonts w:ascii="Times New Roman" w:hAnsi="Times New Roman" w:cs="Times New Roman"/>
                <w:b/>
                <w:sz w:val="24"/>
                <w:szCs w:val="24"/>
              </w:rPr>
              <w:t>ОПТИКА (17 ч)1</w:t>
            </w:r>
          </w:p>
        </w:tc>
      </w:tr>
      <w:tr w:rsidR="00852960" w:rsidTr="00737672">
        <w:tc>
          <w:tcPr>
            <w:tcW w:w="1242" w:type="dxa"/>
          </w:tcPr>
          <w:p w:rsidR="00852960" w:rsidRDefault="00852960" w:rsidP="00737672">
            <w:pPr>
              <w:jc w:val="center"/>
              <w:rPr>
                <w:b/>
                <w:smallCaps/>
                <w:sz w:val="28"/>
                <w:szCs w:val="28"/>
              </w:rPr>
            </w:pPr>
          </w:p>
        </w:tc>
        <w:tc>
          <w:tcPr>
            <w:tcW w:w="8804" w:type="dxa"/>
          </w:tcPr>
          <w:p w:rsidR="00852960" w:rsidRPr="00852960" w:rsidRDefault="00852960" w:rsidP="00852960">
            <w:pPr>
              <w:rPr>
                <w:rFonts w:ascii="Times New Roman" w:hAnsi="Times New Roman" w:cs="Times New Roman"/>
                <w:b/>
                <w:smallCaps/>
                <w:sz w:val="24"/>
                <w:szCs w:val="24"/>
              </w:rPr>
            </w:pPr>
            <w:r w:rsidRPr="00852960">
              <w:rPr>
                <w:rFonts w:ascii="Times New Roman" w:hAnsi="Times New Roman" w:cs="Times New Roman"/>
                <w:b/>
                <w:sz w:val="24"/>
                <w:szCs w:val="24"/>
              </w:rPr>
              <w:t>КВАНТОВАЯ ФИЗИКА (17 ч)</w:t>
            </w:r>
          </w:p>
        </w:tc>
      </w:tr>
    </w:tbl>
    <w:p w:rsidR="00852960" w:rsidRPr="008315E4" w:rsidRDefault="00852960" w:rsidP="008315E4">
      <w:pPr>
        <w:keepNext/>
        <w:keepLines/>
        <w:spacing w:line="280" w:lineRule="exact"/>
        <w:ind w:left="260"/>
        <w:jc w:val="center"/>
        <w:outlineLvl w:val="2"/>
        <w:rPr>
          <w:rFonts w:ascii="Times New Roman" w:eastAsia="Times New Roman" w:hAnsi="Times New Roman" w:cs="Times New Roman"/>
          <w:b/>
          <w:bCs/>
        </w:rPr>
      </w:pPr>
    </w:p>
    <w:p w:rsidR="008315E4" w:rsidRPr="008315E4" w:rsidRDefault="008315E4" w:rsidP="008315E4">
      <w:pPr>
        <w:framePr w:w="10507" w:wrap="notBeside" w:vAnchor="text" w:hAnchor="text" w:xAlign="center" w:y="1"/>
        <w:rPr>
          <w:sz w:val="2"/>
          <w:szCs w:val="2"/>
        </w:rPr>
      </w:pPr>
    </w:p>
    <w:p w:rsidR="008315E4" w:rsidRPr="008315E4" w:rsidRDefault="008315E4" w:rsidP="008315E4">
      <w:pPr>
        <w:rPr>
          <w:sz w:val="2"/>
          <w:szCs w:val="2"/>
        </w:rPr>
      </w:pPr>
    </w:p>
    <w:p w:rsidR="000B7743" w:rsidRDefault="000B7743">
      <w:pPr>
        <w:framePr w:w="10354" w:wrap="notBeside" w:vAnchor="text" w:hAnchor="text" w:xAlign="center" w:y="1"/>
        <w:rPr>
          <w:sz w:val="2"/>
          <w:szCs w:val="2"/>
        </w:rPr>
      </w:pPr>
    </w:p>
    <w:p w:rsidR="000B7743" w:rsidRDefault="000B7743">
      <w:pPr>
        <w:rPr>
          <w:sz w:val="2"/>
          <w:szCs w:val="2"/>
        </w:rPr>
      </w:pPr>
    </w:p>
    <w:p w:rsidR="000B7743" w:rsidRDefault="000B7743">
      <w:pPr>
        <w:framePr w:w="10354" w:wrap="notBeside" w:vAnchor="text" w:hAnchor="text" w:xAlign="center" w:y="1"/>
        <w:rPr>
          <w:sz w:val="2"/>
          <w:szCs w:val="2"/>
        </w:rPr>
      </w:pPr>
    </w:p>
    <w:p w:rsidR="000B7743" w:rsidRDefault="000B7743">
      <w:pPr>
        <w:rPr>
          <w:sz w:val="2"/>
          <w:szCs w:val="2"/>
        </w:rPr>
      </w:pPr>
    </w:p>
    <w:p w:rsidR="000B7743" w:rsidRDefault="000B7743">
      <w:pPr>
        <w:rPr>
          <w:sz w:val="2"/>
          <w:szCs w:val="2"/>
        </w:rPr>
      </w:pPr>
    </w:p>
    <w:p w:rsidR="008315E4" w:rsidRDefault="008315E4">
      <w:pPr>
        <w:rPr>
          <w:sz w:val="2"/>
          <w:szCs w:val="2"/>
        </w:rPr>
      </w:pPr>
    </w:p>
    <w:p w:rsidR="008315E4" w:rsidRDefault="008315E4">
      <w:pPr>
        <w:rPr>
          <w:sz w:val="2"/>
          <w:szCs w:val="2"/>
        </w:rPr>
      </w:pPr>
    </w:p>
    <w:p w:rsidR="008315E4" w:rsidRDefault="008315E4" w:rsidP="00852960">
      <w:pPr>
        <w:ind w:firstLine="708"/>
        <w:rPr>
          <w:sz w:val="2"/>
          <w:szCs w:val="2"/>
        </w:rPr>
      </w:pPr>
    </w:p>
    <w:p w:rsidR="008315E4" w:rsidRDefault="008315E4">
      <w:pPr>
        <w:rPr>
          <w:sz w:val="2"/>
          <w:szCs w:val="2"/>
        </w:rPr>
      </w:pPr>
    </w:p>
    <w:p w:rsidR="008315E4" w:rsidRDefault="008315E4">
      <w:pPr>
        <w:rPr>
          <w:sz w:val="2"/>
          <w:szCs w:val="2"/>
        </w:rPr>
      </w:pPr>
    </w:p>
    <w:p w:rsidR="008315E4" w:rsidRDefault="008315E4">
      <w:pPr>
        <w:rPr>
          <w:sz w:val="2"/>
          <w:szCs w:val="2"/>
        </w:rPr>
      </w:pPr>
    </w:p>
    <w:p w:rsidR="008315E4" w:rsidRDefault="008315E4">
      <w:pPr>
        <w:rPr>
          <w:sz w:val="2"/>
          <w:szCs w:val="2"/>
        </w:rPr>
      </w:pPr>
    </w:p>
    <w:p w:rsidR="008315E4" w:rsidRDefault="008315E4">
      <w:pPr>
        <w:rPr>
          <w:sz w:val="2"/>
          <w:szCs w:val="2"/>
        </w:rPr>
      </w:pPr>
    </w:p>
    <w:p w:rsidR="008315E4" w:rsidRDefault="008315E4">
      <w:pPr>
        <w:rPr>
          <w:sz w:val="2"/>
          <w:szCs w:val="2"/>
        </w:rPr>
      </w:pPr>
    </w:p>
    <w:p w:rsidR="008315E4" w:rsidRDefault="008315E4">
      <w:pPr>
        <w:rPr>
          <w:sz w:val="2"/>
          <w:szCs w:val="2"/>
        </w:rPr>
      </w:pPr>
    </w:p>
    <w:p w:rsidR="008315E4" w:rsidRDefault="008315E4">
      <w:pPr>
        <w:rPr>
          <w:sz w:val="2"/>
          <w:szCs w:val="2"/>
        </w:rPr>
      </w:pPr>
    </w:p>
    <w:p w:rsidR="008D37D2" w:rsidRDefault="001B4FF7" w:rsidP="002D0FAC">
      <w:pPr>
        <w:pStyle w:val="37"/>
        <w:keepNext/>
        <w:keepLines/>
        <w:numPr>
          <w:ilvl w:val="0"/>
          <w:numId w:val="57"/>
        </w:numPr>
        <w:shd w:val="clear" w:color="auto" w:fill="auto"/>
        <w:tabs>
          <w:tab w:val="left" w:pos="926"/>
        </w:tabs>
        <w:spacing w:before="235" w:after="0" w:line="322" w:lineRule="exact"/>
        <w:jc w:val="both"/>
      </w:pPr>
      <w:bookmarkStart w:id="140" w:name="bookmark188"/>
      <w:r>
        <w:t xml:space="preserve">Рабочая программа учебного предмета «Астрономия» 10-11 класс (базовый уровень) </w:t>
      </w:r>
      <w:bookmarkEnd w:id="140"/>
    </w:p>
    <w:p w:rsidR="000B7743" w:rsidRPr="00852960" w:rsidRDefault="001B4FF7">
      <w:pPr>
        <w:pStyle w:val="37"/>
        <w:keepNext/>
        <w:keepLines/>
        <w:shd w:val="clear" w:color="auto" w:fill="auto"/>
        <w:spacing w:after="280" w:line="280" w:lineRule="exact"/>
        <w:ind w:left="1300"/>
        <w:jc w:val="left"/>
        <w:rPr>
          <w:b w:val="0"/>
        </w:rPr>
      </w:pPr>
      <w:bookmarkStart w:id="141" w:name="bookmark189"/>
      <w:r w:rsidRPr="00852960">
        <w:rPr>
          <w:b w:val="0"/>
        </w:rPr>
        <w:t>Планируемые результаты освоения учебного предмета</w:t>
      </w:r>
      <w:bookmarkEnd w:id="141"/>
    </w:p>
    <w:p w:rsidR="000B7743" w:rsidRPr="00852960" w:rsidRDefault="001B4FF7">
      <w:pPr>
        <w:pStyle w:val="72"/>
        <w:shd w:val="clear" w:color="auto" w:fill="auto"/>
        <w:spacing w:line="240" w:lineRule="exact"/>
        <w:rPr>
          <w:b w:val="0"/>
        </w:rPr>
      </w:pPr>
      <w:r w:rsidRPr="00852960">
        <w:rPr>
          <w:b w:val="0"/>
        </w:rPr>
        <w:t>Личностными результатами обучения астрономии в средней школе являются:</w:t>
      </w:r>
    </w:p>
    <w:p w:rsidR="000B7743" w:rsidRPr="00852960" w:rsidRDefault="001B4FF7" w:rsidP="002D0FAC">
      <w:pPr>
        <w:pStyle w:val="72"/>
        <w:numPr>
          <w:ilvl w:val="0"/>
          <w:numId w:val="68"/>
        </w:numPr>
        <w:shd w:val="clear" w:color="auto" w:fill="auto"/>
        <w:tabs>
          <w:tab w:val="left" w:pos="204"/>
        </w:tabs>
        <w:spacing w:line="317" w:lineRule="exact"/>
        <w:rPr>
          <w:b w:val="0"/>
        </w:rPr>
      </w:pPr>
      <w:r w:rsidRPr="00852960">
        <w:rPr>
          <w:b w:val="0"/>
        </w:rPr>
        <w:t>в сфере отношений обучающихся к себе, к своему здоровью, к познанию себя — ориентация на достижение личного счастья, реализацию позитивных</w:t>
      </w:r>
    </w:p>
    <w:p w:rsidR="000B7743" w:rsidRPr="00852960" w:rsidRDefault="001B4FF7">
      <w:pPr>
        <w:pStyle w:val="72"/>
        <w:shd w:val="clear" w:color="auto" w:fill="auto"/>
        <w:spacing w:line="317" w:lineRule="exact"/>
        <w:rPr>
          <w:b w:val="0"/>
        </w:rPr>
      </w:pPr>
      <w:r w:rsidRPr="00852960">
        <w:rPr>
          <w:b w:val="0"/>
        </w:rPr>
        <w:t>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B7743" w:rsidRPr="00852960" w:rsidRDefault="001B4FF7" w:rsidP="002D0FAC">
      <w:pPr>
        <w:pStyle w:val="72"/>
        <w:numPr>
          <w:ilvl w:val="0"/>
          <w:numId w:val="68"/>
        </w:numPr>
        <w:shd w:val="clear" w:color="auto" w:fill="auto"/>
        <w:spacing w:line="317" w:lineRule="exact"/>
        <w:rPr>
          <w:b w:val="0"/>
        </w:rPr>
      </w:pPr>
      <w:r w:rsidRPr="00852960">
        <w:rPr>
          <w:b w:val="0"/>
        </w:rPr>
        <w:t xml:space="preserve"> в сфере отношений обучающихся к России как к Родине (Отечеству)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0B7743" w:rsidRPr="00852960" w:rsidRDefault="001B4FF7" w:rsidP="002D0FAC">
      <w:pPr>
        <w:pStyle w:val="72"/>
        <w:numPr>
          <w:ilvl w:val="0"/>
          <w:numId w:val="68"/>
        </w:numPr>
        <w:shd w:val="clear" w:color="auto" w:fill="auto"/>
        <w:spacing w:line="317" w:lineRule="exact"/>
        <w:rPr>
          <w:b w:val="0"/>
        </w:rPr>
      </w:pPr>
      <w:r w:rsidRPr="00852960">
        <w:rPr>
          <w:b w:val="0"/>
        </w:rPr>
        <w:t xml:space="preserve"> в сфере отношений обучающихся к закону, государству и гражданскому обществу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B7743" w:rsidRPr="00852960" w:rsidRDefault="001B4FF7" w:rsidP="002D0FAC">
      <w:pPr>
        <w:pStyle w:val="72"/>
        <w:numPr>
          <w:ilvl w:val="0"/>
          <w:numId w:val="68"/>
        </w:numPr>
        <w:shd w:val="clear" w:color="auto" w:fill="auto"/>
        <w:tabs>
          <w:tab w:val="left" w:pos="204"/>
        </w:tabs>
        <w:spacing w:line="317" w:lineRule="exact"/>
        <w:rPr>
          <w:b w:val="0"/>
        </w:rPr>
      </w:pPr>
      <w:r w:rsidRPr="00852960">
        <w:rPr>
          <w:b w:val="0"/>
        </w:rPr>
        <w:t>в сфере отношений обучающихся с окружающими людьми —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 полезной,</w:t>
      </w:r>
    </w:p>
    <w:p w:rsidR="000B7743" w:rsidRPr="00852960" w:rsidRDefault="001B4FF7">
      <w:pPr>
        <w:pStyle w:val="72"/>
        <w:shd w:val="clear" w:color="auto" w:fill="auto"/>
        <w:spacing w:line="317" w:lineRule="exact"/>
        <w:rPr>
          <w:b w:val="0"/>
        </w:rPr>
      </w:pPr>
      <w:r w:rsidRPr="00852960">
        <w:rPr>
          <w:b w:val="0"/>
        </w:rPr>
        <w:t>учебно-исследовательской, проектной и других видах деятельности;</w:t>
      </w:r>
    </w:p>
    <w:p w:rsidR="000B7743" w:rsidRPr="00852960" w:rsidRDefault="001B4FF7" w:rsidP="002D0FAC">
      <w:pPr>
        <w:pStyle w:val="72"/>
        <w:numPr>
          <w:ilvl w:val="0"/>
          <w:numId w:val="68"/>
        </w:numPr>
        <w:shd w:val="clear" w:color="auto" w:fill="auto"/>
        <w:tabs>
          <w:tab w:val="left" w:pos="207"/>
        </w:tabs>
        <w:spacing w:line="317" w:lineRule="exact"/>
        <w:rPr>
          <w:b w:val="0"/>
        </w:rPr>
      </w:pPr>
      <w:r w:rsidRPr="00852960">
        <w:rPr>
          <w:b w:val="0"/>
        </w:rPr>
        <w:t>в сфере отношений обучающихся к окружающему миру, к живой природе, художественной культуре —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
    <w:p w:rsidR="000B7743" w:rsidRPr="00852960" w:rsidRDefault="001B4FF7" w:rsidP="002D0FAC">
      <w:pPr>
        <w:pStyle w:val="72"/>
        <w:numPr>
          <w:ilvl w:val="0"/>
          <w:numId w:val="68"/>
        </w:numPr>
        <w:shd w:val="clear" w:color="auto" w:fill="auto"/>
        <w:tabs>
          <w:tab w:val="left" w:pos="202"/>
        </w:tabs>
        <w:spacing w:line="317" w:lineRule="exact"/>
        <w:rPr>
          <w:b w:val="0"/>
        </w:rPr>
      </w:pPr>
      <w:r w:rsidRPr="00852960">
        <w:rPr>
          <w:b w:val="0"/>
        </w:rPr>
        <w:t>в сфере отношений обучающихся к труду, в сфере социально-экономических отношений — уважение всех форм собственности, готовность</w:t>
      </w:r>
    </w:p>
    <w:p w:rsidR="000B7743" w:rsidRPr="00852960" w:rsidRDefault="001B4FF7">
      <w:pPr>
        <w:pStyle w:val="72"/>
        <w:shd w:val="clear" w:color="auto" w:fill="auto"/>
        <w:tabs>
          <w:tab w:val="left" w:pos="7003"/>
        </w:tabs>
        <w:spacing w:line="317" w:lineRule="exact"/>
        <w:rPr>
          <w:b w:val="0"/>
        </w:rPr>
      </w:pPr>
      <w:r w:rsidRPr="00852960">
        <w:rPr>
          <w:b w:val="0"/>
        </w:rPr>
        <w:t>к защите своей собственности; осознанный выбор будущей профессии как путь и способ реализации собственных жизненных планов; готовность</w:t>
      </w:r>
      <w:r w:rsidRPr="00852960">
        <w:rPr>
          <w:b w:val="0"/>
        </w:rPr>
        <w:tab/>
        <w:t>обучающихся к трудовой</w:t>
      </w:r>
    </w:p>
    <w:p w:rsidR="000B7743" w:rsidRPr="00852960" w:rsidRDefault="001B4FF7">
      <w:pPr>
        <w:pStyle w:val="72"/>
        <w:shd w:val="clear" w:color="auto" w:fill="auto"/>
        <w:spacing w:line="317" w:lineRule="exact"/>
        <w:rPr>
          <w:b w:val="0"/>
        </w:rPr>
      </w:pPr>
      <w:r w:rsidRPr="00852960">
        <w:rPr>
          <w:b w:val="0"/>
        </w:rPr>
        <w:t>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0B7743" w:rsidRPr="00852960" w:rsidRDefault="001B4FF7">
      <w:pPr>
        <w:pStyle w:val="72"/>
        <w:shd w:val="clear" w:color="auto" w:fill="auto"/>
        <w:spacing w:line="317" w:lineRule="exact"/>
        <w:rPr>
          <w:b w:val="0"/>
        </w:rPr>
      </w:pPr>
      <w:r w:rsidRPr="00852960">
        <w:rPr>
          <w:b w:val="0"/>
        </w:rPr>
        <w:t>Метапредметные результаты обучения астрономии в средней школе представлены тремя группами универсальных учебных действий.</w:t>
      </w:r>
    </w:p>
    <w:p w:rsidR="000B7743" w:rsidRPr="00852960" w:rsidRDefault="001B4FF7">
      <w:pPr>
        <w:pStyle w:val="122"/>
        <w:shd w:val="clear" w:color="auto" w:fill="auto"/>
        <w:ind w:right="5320"/>
      </w:pPr>
      <w:r w:rsidRPr="00852960">
        <w:t xml:space="preserve">Регулятивные универсальные учебные действия </w:t>
      </w:r>
      <w:r w:rsidRPr="00852960">
        <w:rPr>
          <w:rStyle w:val="125"/>
          <w:b w:val="0"/>
        </w:rPr>
        <w:t>Выпускник научится:</w:t>
      </w:r>
    </w:p>
    <w:p w:rsidR="000B7743" w:rsidRPr="00852960" w:rsidRDefault="001B4FF7" w:rsidP="002D0FAC">
      <w:pPr>
        <w:pStyle w:val="72"/>
        <w:numPr>
          <w:ilvl w:val="0"/>
          <w:numId w:val="68"/>
        </w:numPr>
        <w:shd w:val="clear" w:color="auto" w:fill="auto"/>
        <w:tabs>
          <w:tab w:val="left" w:pos="199"/>
        </w:tabs>
        <w:spacing w:line="317" w:lineRule="exact"/>
        <w:rPr>
          <w:b w:val="0"/>
        </w:rPr>
      </w:pPr>
      <w:r w:rsidRPr="00852960">
        <w:rPr>
          <w:b w:val="0"/>
        </w:rPr>
        <w:t>самостоятельно определять цели, ставить и формулировать собственные задачи в образовательной деятельности и жизненных ситуациях;</w:t>
      </w:r>
    </w:p>
    <w:p w:rsidR="000B7743" w:rsidRPr="00852960" w:rsidRDefault="001B4FF7" w:rsidP="002D0FAC">
      <w:pPr>
        <w:pStyle w:val="72"/>
        <w:numPr>
          <w:ilvl w:val="0"/>
          <w:numId w:val="68"/>
        </w:numPr>
        <w:shd w:val="clear" w:color="auto" w:fill="auto"/>
        <w:tabs>
          <w:tab w:val="left" w:pos="199"/>
        </w:tabs>
        <w:spacing w:line="317" w:lineRule="exact"/>
        <w:rPr>
          <w:b w:val="0"/>
        </w:rPr>
      </w:pPr>
      <w:r w:rsidRPr="00852960">
        <w:rPr>
          <w:b w:val="0"/>
        </w:rPr>
        <w:t>оценивать ресурсы, в том числе время и другие нематериальные ресурсы, необходимые для достижения поставленной ранее цели;</w:t>
      </w:r>
    </w:p>
    <w:p w:rsidR="000B7743" w:rsidRPr="00852960" w:rsidRDefault="001B4FF7" w:rsidP="002D0FAC">
      <w:pPr>
        <w:pStyle w:val="72"/>
        <w:numPr>
          <w:ilvl w:val="0"/>
          <w:numId w:val="68"/>
        </w:numPr>
        <w:shd w:val="clear" w:color="auto" w:fill="auto"/>
        <w:tabs>
          <w:tab w:val="left" w:pos="199"/>
        </w:tabs>
        <w:spacing w:line="317" w:lineRule="exact"/>
        <w:rPr>
          <w:b w:val="0"/>
        </w:rPr>
      </w:pPr>
      <w:r w:rsidRPr="00852960">
        <w:rPr>
          <w:b w:val="0"/>
        </w:rPr>
        <w:t>сопоставлять имеющиеся возможности и необходимые для достижения цели ресурсы;</w:t>
      </w:r>
    </w:p>
    <w:p w:rsidR="000B7743" w:rsidRPr="00852960" w:rsidRDefault="001B4FF7" w:rsidP="002D0FAC">
      <w:pPr>
        <w:pStyle w:val="72"/>
        <w:numPr>
          <w:ilvl w:val="0"/>
          <w:numId w:val="68"/>
        </w:numPr>
        <w:shd w:val="clear" w:color="auto" w:fill="auto"/>
        <w:tabs>
          <w:tab w:val="left" w:pos="199"/>
        </w:tabs>
        <w:spacing w:line="317" w:lineRule="exact"/>
        <w:rPr>
          <w:b w:val="0"/>
        </w:rPr>
      </w:pPr>
      <w:r w:rsidRPr="00852960">
        <w:rPr>
          <w:b w:val="0"/>
        </w:rPr>
        <w:t>организовывать эффективный поиск ресурсов, необходимых для достижения поставленной цели;</w:t>
      </w:r>
    </w:p>
    <w:p w:rsidR="000B7743" w:rsidRPr="00852960" w:rsidRDefault="001B4FF7" w:rsidP="002D0FAC">
      <w:pPr>
        <w:pStyle w:val="72"/>
        <w:numPr>
          <w:ilvl w:val="0"/>
          <w:numId w:val="68"/>
        </w:numPr>
        <w:shd w:val="clear" w:color="auto" w:fill="auto"/>
        <w:tabs>
          <w:tab w:val="left" w:pos="199"/>
        </w:tabs>
        <w:spacing w:line="317" w:lineRule="exact"/>
        <w:rPr>
          <w:b w:val="0"/>
        </w:rPr>
      </w:pPr>
      <w:r w:rsidRPr="00852960">
        <w:rPr>
          <w:b w:val="0"/>
        </w:rPr>
        <w:t>определять несколько путей достижения поставленной цели;</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выбирать оптимальный путь достижения цели, учитывая эффективность расходования ресурсов и основываясь на соображениях этики и морали;</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задавать параметры и критерии, по которым можно определить, что цель достигнута;</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сопоставлять полученный результат деятельности с поставленной заранее целью;</w:t>
      </w:r>
    </w:p>
    <w:p w:rsidR="000B7743" w:rsidRPr="00852960" w:rsidRDefault="001B4FF7" w:rsidP="002D0FAC">
      <w:pPr>
        <w:pStyle w:val="72"/>
        <w:numPr>
          <w:ilvl w:val="0"/>
          <w:numId w:val="68"/>
        </w:numPr>
        <w:shd w:val="clear" w:color="auto" w:fill="auto"/>
        <w:tabs>
          <w:tab w:val="left" w:pos="246"/>
        </w:tabs>
        <w:spacing w:line="317" w:lineRule="exact"/>
        <w:rPr>
          <w:b w:val="0"/>
        </w:rPr>
      </w:pPr>
      <w:r w:rsidRPr="00852960">
        <w:rPr>
          <w:b w:val="0"/>
        </w:rPr>
        <w:t>оценивать последствия достижения поставленной цели в учебной деятельности, собственной жизни и жизни окружающих людей.</w:t>
      </w:r>
    </w:p>
    <w:p w:rsidR="000B7743" w:rsidRPr="00852960" w:rsidRDefault="001B4FF7">
      <w:pPr>
        <w:pStyle w:val="122"/>
        <w:shd w:val="clear" w:color="auto" w:fill="auto"/>
        <w:ind w:right="5020"/>
      </w:pPr>
      <w:r w:rsidRPr="00852960">
        <w:t xml:space="preserve">Познавательные универсальные учебные действия </w:t>
      </w:r>
      <w:r w:rsidRPr="00852960">
        <w:rPr>
          <w:rStyle w:val="125"/>
          <w:b w:val="0"/>
        </w:rPr>
        <w:t>Выпускник научится:</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критически оценивать и интерпретировать информацию с разных позиций;</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распознавать и фиксировать противоречия в информационных источниках;</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использовать различные модельно-схематические средства для представления выявленных в информационных источниках противоречий;</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осуществлять развернутый информационный поиск и ставить на его основе новые (учебные и познавательные) задачи;</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искать и находить обобщенные способы решения задач;</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приводить критические аргументы как в отношении собственного суждения, так и в отношении действий и суждений другого;</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анализировать и преобразовывать проблемно-противоречивые ситуации;</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выходить за рамки учебного предмета и осуществлять целенаправленный поиск возможности широкого переноса средств и способов действия;</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выстраивать индивидуальную образовательную траекторию, учитывая ограничения со стороны других участников и ресурсные ограничения;</w:t>
      </w:r>
    </w:p>
    <w:p w:rsidR="000B7743" w:rsidRPr="00852960" w:rsidRDefault="001B4FF7" w:rsidP="002D0FAC">
      <w:pPr>
        <w:pStyle w:val="72"/>
        <w:numPr>
          <w:ilvl w:val="0"/>
          <w:numId w:val="68"/>
        </w:numPr>
        <w:shd w:val="clear" w:color="auto" w:fill="auto"/>
        <w:tabs>
          <w:tab w:val="left" w:pos="246"/>
        </w:tabs>
        <w:spacing w:line="317" w:lineRule="exact"/>
        <w:rPr>
          <w:b w:val="0"/>
        </w:rPr>
      </w:pPr>
      <w:r w:rsidRPr="00852960">
        <w:rPr>
          <w:b w:val="0"/>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p>
    <w:p w:rsidR="000B7743" w:rsidRPr="00852960" w:rsidRDefault="001B4FF7">
      <w:pPr>
        <w:pStyle w:val="122"/>
        <w:shd w:val="clear" w:color="auto" w:fill="auto"/>
        <w:ind w:right="4800"/>
      </w:pPr>
      <w:r w:rsidRPr="00852960">
        <w:t xml:space="preserve">Коммуникативные универсальные учебные действия </w:t>
      </w:r>
      <w:r w:rsidRPr="00852960">
        <w:rPr>
          <w:rStyle w:val="125"/>
          <w:b w:val="0"/>
        </w:rPr>
        <w:t>Выпускник научится:</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осуществлять деловую коммуникацию как со сверстниками, так и со взрослыми (как внутри образовательной организации, так и за ее пределами);</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развернуто, логично и точно излагать свою точку зрения с использованием адекватных (устных и письменных) языковых средств;</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распознавать конфликтогенные ситуации и предотвращать конфликты до их активной фазы;</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координировать и выполнять работу в условиях виртуального взаимодействия (или сочетания реального и виртуального);</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согласовывать позиции членов команды в процессе работы над общим продуктом/решением;</w:t>
      </w:r>
    </w:p>
    <w:p w:rsidR="000B7743" w:rsidRPr="00852960" w:rsidRDefault="001B4FF7" w:rsidP="002D0FAC">
      <w:pPr>
        <w:pStyle w:val="72"/>
        <w:numPr>
          <w:ilvl w:val="0"/>
          <w:numId w:val="68"/>
        </w:numPr>
        <w:shd w:val="clear" w:color="auto" w:fill="auto"/>
        <w:tabs>
          <w:tab w:val="left" w:pos="246"/>
        </w:tabs>
        <w:spacing w:line="317" w:lineRule="exact"/>
        <w:rPr>
          <w:b w:val="0"/>
        </w:rPr>
      </w:pPr>
      <w:r w:rsidRPr="00852960">
        <w:rPr>
          <w:b w:val="0"/>
        </w:rPr>
        <w:t>представлять публично результаты индивидуальной и групповой деятельности как перед знакомой, так и перед незнакомой аудиторией;</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подбирать партнеров для деловой коммуникации, исходя из соображений результативности взаимодействия, а не личных симпатий;</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воспринимать критические замечания как ресурс собственного развития;</w:t>
      </w:r>
    </w:p>
    <w:p w:rsidR="000B7743" w:rsidRPr="00852960" w:rsidRDefault="001B4FF7" w:rsidP="002D0FAC">
      <w:pPr>
        <w:pStyle w:val="72"/>
        <w:numPr>
          <w:ilvl w:val="0"/>
          <w:numId w:val="68"/>
        </w:numPr>
        <w:shd w:val="clear" w:color="auto" w:fill="auto"/>
        <w:tabs>
          <w:tab w:val="left" w:pos="241"/>
        </w:tabs>
        <w:spacing w:line="317" w:lineRule="exact"/>
        <w:rPr>
          <w:b w:val="0"/>
        </w:rPr>
      </w:pPr>
      <w:r w:rsidRPr="00852960">
        <w:rPr>
          <w:b w:val="0"/>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0B7743" w:rsidRPr="00852960" w:rsidRDefault="001B4FF7">
      <w:pPr>
        <w:pStyle w:val="72"/>
        <w:shd w:val="clear" w:color="auto" w:fill="auto"/>
        <w:spacing w:line="317" w:lineRule="exact"/>
        <w:ind w:right="1080"/>
        <w:jc w:val="left"/>
        <w:rPr>
          <w:b w:val="0"/>
        </w:rPr>
      </w:pPr>
      <w:r w:rsidRPr="00852960">
        <w:rPr>
          <w:rStyle w:val="7115pt"/>
          <w:bCs/>
        </w:rPr>
        <w:t>Предметные</w:t>
      </w:r>
      <w:r w:rsidRPr="00852960">
        <w:rPr>
          <w:b w:val="0"/>
        </w:rPr>
        <w:t xml:space="preserve"> результаты изучения астрономии в средней школе представлены по темам. </w:t>
      </w:r>
      <w:r w:rsidRPr="00852960">
        <w:rPr>
          <w:rStyle w:val="77"/>
          <w:bCs/>
        </w:rPr>
        <w:t xml:space="preserve">Астрономия, ее значение и связь с другими науками </w:t>
      </w:r>
      <w:r w:rsidRPr="00852960">
        <w:rPr>
          <w:rStyle w:val="78"/>
        </w:rPr>
        <w:t>Предметные результаты освоения темы позволяют:</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воспроизводить сведения по истории развития астрономии, о ее связях с физикой и математикой;</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использовать полученные ранее знания для объяснения устройства и принципа работы телескопа.</w:t>
      </w:r>
    </w:p>
    <w:p w:rsidR="000B7743" w:rsidRPr="00852960" w:rsidRDefault="001B4FF7">
      <w:pPr>
        <w:pStyle w:val="72"/>
        <w:shd w:val="clear" w:color="auto" w:fill="auto"/>
        <w:spacing w:line="317" w:lineRule="exact"/>
        <w:jc w:val="left"/>
        <w:rPr>
          <w:b w:val="0"/>
        </w:rPr>
      </w:pPr>
      <w:r w:rsidRPr="00852960">
        <w:rPr>
          <w:rStyle w:val="77"/>
          <w:bCs/>
        </w:rPr>
        <w:t>Практические основы астрономии</w:t>
      </w:r>
    </w:p>
    <w:p w:rsidR="000B7743" w:rsidRPr="00852960" w:rsidRDefault="001B4FF7">
      <w:pPr>
        <w:pStyle w:val="122"/>
        <w:shd w:val="clear" w:color="auto" w:fill="auto"/>
      </w:pPr>
      <w:r w:rsidRPr="00852960">
        <w:t>Предметные результаты изучения данной темы позволяют:</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воспроизводить определения терминов и понятий (созвездие, высота и кульминация звезд и Солнца, эклиптика, местное, поясное, летнее и зимнее</w:t>
      </w:r>
    </w:p>
    <w:p w:rsidR="000B7743" w:rsidRPr="00852960" w:rsidRDefault="001B4FF7">
      <w:pPr>
        <w:pStyle w:val="72"/>
        <w:shd w:val="clear" w:color="auto" w:fill="auto"/>
        <w:spacing w:line="317" w:lineRule="exact"/>
        <w:jc w:val="left"/>
        <w:rPr>
          <w:b w:val="0"/>
        </w:rPr>
      </w:pPr>
      <w:r w:rsidRPr="00852960">
        <w:rPr>
          <w:b w:val="0"/>
        </w:rPr>
        <w:t>время);</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объяснять необходимость введения високосных лет и нового календарного стиля;</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применять звездную карту для поиска на небе определенных созвездий и звезд.</w:t>
      </w:r>
    </w:p>
    <w:p w:rsidR="000B7743" w:rsidRPr="00852960" w:rsidRDefault="001B4FF7">
      <w:pPr>
        <w:pStyle w:val="72"/>
        <w:shd w:val="clear" w:color="auto" w:fill="auto"/>
        <w:spacing w:line="317" w:lineRule="exact"/>
        <w:rPr>
          <w:b w:val="0"/>
        </w:rPr>
      </w:pPr>
      <w:r w:rsidRPr="00852960">
        <w:rPr>
          <w:rStyle w:val="77"/>
          <w:bCs/>
        </w:rPr>
        <w:t>Строение Солнечной системы</w:t>
      </w:r>
    </w:p>
    <w:p w:rsidR="000B7743" w:rsidRPr="00852960" w:rsidRDefault="001B4FF7">
      <w:pPr>
        <w:pStyle w:val="122"/>
        <w:shd w:val="clear" w:color="auto" w:fill="auto"/>
        <w:jc w:val="both"/>
      </w:pPr>
      <w:r w:rsidRPr="00852960">
        <w:t>Предметные результаты освоения данной темы позволяют:</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воспроизводить исторические сведения о становлении и развитии гелиоцентрической системы мира;</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воспроизводить определения терминов и понятий (конфигурация планет, синодический и сидерический периоды обращения планет, горизонтальный</w:t>
      </w:r>
    </w:p>
    <w:p w:rsidR="000B7743" w:rsidRPr="00852960" w:rsidRDefault="001B4FF7">
      <w:pPr>
        <w:pStyle w:val="72"/>
        <w:shd w:val="clear" w:color="auto" w:fill="auto"/>
        <w:spacing w:line="317" w:lineRule="exact"/>
        <w:rPr>
          <w:b w:val="0"/>
        </w:rPr>
      </w:pPr>
      <w:r w:rsidRPr="00852960">
        <w:rPr>
          <w:b w:val="0"/>
        </w:rPr>
        <w:t>параллакс, угловые размеры объекта, астрономическая единица);</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вычислять расстояние до планет по горизонтальному параллаксу, а их размеры — по угловым размерам и расстоянию;</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формулировать законы Кеплера, определять массы планет на основе третьего (уточненного) закона Кеплера;</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описывать особенности движения тел Солнечной системы под действием сил тяготения по орбитам с различным эксцентриситетом;</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объяснять причины возникновения приливов на Земле и возмущений в движении тел Солнечной системы;</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характеризовать особенности движения и маневров космических аппаратов для исследования тел Солнечной системы.</w:t>
      </w:r>
    </w:p>
    <w:p w:rsidR="000B7743" w:rsidRPr="00852960" w:rsidRDefault="001B4FF7">
      <w:pPr>
        <w:pStyle w:val="72"/>
        <w:shd w:val="clear" w:color="auto" w:fill="auto"/>
        <w:spacing w:line="317" w:lineRule="exact"/>
        <w:rPr>
          <w:b w:val="0"/>
        </w:rPr>
      </w:pPr>
      <w:r w:rsidRPr="00852960">
        <w:rPr>
          <w:rStyle w:val="77"/>
          <w:bCs/>
        </w:rPr>
        <w:t>Природа тел Солнечной системы</w:t>
      </w:r>
    </w:p>
    <w:p w:rsidR="000B7743" w:rsidRPr="00852960" w:rsidRDefault="001B4FF7">
      <w:pPr>
        <w:pStyle w:val="122"/>
        <w:shd w:val="clear" w:color="auto" w:fill="auto"/>
        <w:jc w:val="both"/>
      </w:pPr>
      <w:r w:rsidRPr="00852960">
        <w:t>Предметные результаты изучения темы позволяют:</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описывать природу Луны и объяснять причины ее отличия от Земли;</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перечислять существенные различия природы двух групп планет и объяснять причины их возникновения;</w:t>
      </w:r>
    </w:p>
    <w:p w:rsidR="000B7743" w:rsidRPr="00852960" w:rsidRDefault="001B4FF7" w:rsidP="002D0FAC">
      <w:pPr>
        <w:pStyle w:val="72"/>
        <w:numPr>
          <w:ilvl w:val="0"/>
          <w:numId w:val="69"/>
        </w:numPr>
        <w:shd w:val="clear" w:color="auto" w:fill="auto"/>
        <w:tabs>
          <w:tab w:val="left" w:pos="434"/>
        </w:tabs>
        <w:spacing w:line="317" w:lineRule="exact"/>
        <w:rPr>
          <w:b w:val="0"/>
        </w:rPr>
      </w:pPr>
      <w:r w:rsidRPr="00852960">
        <w:rPr>
          <w:b w:val="0"/>
        </w:rPr>
        <w:t>проводить сравнение Меркурия, Венеры и Марса с Землей по рельефу поверхности и составу атмосфер, указывать следы эволюционных изменений</w:t>
      </w:r>
    </w:p>
    <w:p w:rsidR="000B7743" w:rsidRPr="00852960" w:rsidRDefault="001B4FF7">
      <w:pPr>
        <w:pStyle w:val="72"/>
        <w:shd w:val="clear" w:color="auto" w:fill="auto"/>
        <w:spacing w:line="317" w:lineRule="exact"/>
        <w:rPr>
          <w:b w:val="0"/>
        </w:rPr>
      </w:pPr>
      <w:r w:rsidRPr="00852960">
        <w:rPr>
          <w:b w:val="0"/>
        </w:rPr>
        <w:t>природы этих планет;</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объяснять механизм парникового эффекта и его значение для формирования и сохранения уникальной природы Земли;</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характерные особенности природы планет-гигантов, их спутников и колец;</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характеризовать природу малых тел Солнечной системы и объяснять причины их значительных различий;</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последствия падения на Землю крупных метеоритов;</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объяснять сущность астероидно-кометной опасности, возможности и способы ее предотвращения.</w:t>
      </w:r>
    </w:p>
    <w:p w:rsidR="000B7743" w:rsidRPr="00852960" w:rsidRDefault="001B4FF7">
      <w:pPr>
        <w:pStyle w:val="72"/>
        <w:shd w:val="clear" w:color="auto" w:fill="auto"/>
        <w:spacing w:line="317" w:lineRule="exact"/>
        <w:rPr>
          <w:b w:val="0"/>
        </w:rPr>
      </w:pPr>
      <w:r w:rsidRPr="00852960">
        <w:rPr>
          <w:rStyle w:val="77"/>
          <w:bCs/>
        </w:rPr>
        <w:t>Солнце и звезды</w:t>
      </w:r>
    </w:p>
    <w:p w:rsidR="000B7743" w:rsidRPr="00852960" w:rsidRDefault="001B4FF7">
      <w:pPr>
        <w:pStyle w:val="122"/>
        <w:shd w:val="clear" w:color="auto" w:fill="auto"/>
        <w:jc w:val="both"/>
      </w:pPr>
      <w:r w:rsidRPr="00852960">
        <w:t>Предметные результаты освоения темы позволяют:</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определять и различать понятия (звезда, модель звезды, светимость, парсек, световой год);</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характеризовать физическое состояние вещества Солнца и звезд и источники их энергии;</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внутреннее строение Солнца и способы передачи энергии из центра к поверхности;</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объяснять механизм возникновения на Солнце грануляции и пятен;</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наблюдаемые проявления солнечной активности и их влияние на Землю;</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вычислять расстояние до звезд по годичному параллаксу;</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называть основные отличительные особенности звезд различных последовательностей на диаграмме «спектр — светимость»;</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сравнивать модели различных типов звезд с моделью Солнца;</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объяснять причины изменения светимости переменных звезд;</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механизм вспышек новых и сверхновых;</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оценивать время существования звезд в зависимости от их массы;</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описывать этапы формирования и эволюции звезды;</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характеризовать физические особенности объектов, возникающих на конечной стадии эволюции звезд: белых карликов, нейтронных звезд и</w:t>
      </w:r>
    </w:p>
    <w:p w:rsidR="000B7743" w:rsidRPr="00852960" w:rsidRDefault="001B4FF7">
      <w:pPr>
        <w:pStyle w:val="72"/>
        <w:shd w:val="clear" w:color="auto" w:fill="auto"/>
        <w:spacing w:line="317" w:lineRule="exact"/>
        <w:rPr>
          <w:b w:val="0"/>
        </w:rPr>
      </w:pPr>
      <w:r w:rsidRPr="00852960">
        <w:rPr>
          <w:b w:val="0"/>
        </w:rPr>
        <w:t>черных дыр.</w:t>
      </w:r>
    </w:p>
    <w:p w:rsidR="000B7743" w:rsidRPr="00852960" w:rsidRDefault="001B4FF7">
      <w:pPr>
        <w:pStyle w:val="72"/>
        <w:shd w:val="clear" w:color="auto" w:fill="auto"/>
        <w:spacing w:line="317" w:lineRule="exact"/>
        <w:rPr>
          <w:b w:val="0"/>
        </w:rPr>
      </w:pPr>
      <w:r w:rsidRPr="00852960">
        <w:rPr>
          <w:rStyle w:val="77"/>
          <w:bCs/>
        </w:rPr>
        <w:t>Строение и эволюция Вселенной</w:t>
      </w:r>
    </w:p>
    <w:p w:rsidR="000B7743" w:rsidRPr="00852960" w:rsidRDefault="001B4FF7">
      <w:pPr>
        <w:pStyle w:val="122"/>
        <w:shd w:val="clear" w:color="auto" w:fill="auto"/>
        <w:jc w:val="both"/>
      </w:pPr>
      <w:r w:rsidRPr="00852960">
        <w:t>Предметные результаты изучения темы позволяют:</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объяснять смысл понятий (космология, Вселенная, модель Вселенной, Большой взрыв, реликтовое излучение);</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характеризовать основные параметры Галактики (размеры, состав, структура и кинематика);</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определять расстояние до звездных скоплений и галактик по цефеидам на основе зависимости «период — светимость»;</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распознавать типы галактик (спиральные, эллиптические, неправильные);</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сравнивать выводы А. Эйнштейна и А. А. Фридмана относительно модели Вселенной;</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обосновывать справедливость модели Фридмана результатами наблюдений «красного смещения» в спектрах галактик;</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формулировать закон Хаббла;</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определять расстояние до галактик на основе закона Хаббла; по светимости сверхновых;</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оценивать возраст Вселенной на основе постоянной Хаббла;</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интерпретировать обнаружение реликтового излучения как свидетельство в пользу гипотезы горячей Вселенной;</w:t>
      </w:r>
    </w:p>
    <w:p w:rsidR="000B7743" w:rsidRPr="00852960" w:rsidRDefault="001B4FF7" w:rsidP="002D0FAC">
      <w:pPr>
        <w:pStyle w:val="72"/>
        <w:numPr>
          <w:ilvl w:val="0"/>
          <w:numId w:val="69"/>
        </w:numPr>
        <w:shd w:val="clear" w:color="auto" w:fill="auto"/>
        <w:tabs>
          <w:tab w:val="left" w:pos="440"/>
        </w:tabs>
        <w:spacing w:line="317" w:lineRule="exact"/>
        <w:rPr>
          <w:b w:val="0"/>
        </w:rPr>
      </w:pPr>
      <w:r w:rsidRPr="00852960">
        <w:rPr>
          <w:b w:val="0"/>
        </w:rPr>
        <w:t>классифицировать основные периоды эволюции Вселенной с момента начала ее расширения — Большого взрыва;</w:t>
      </w:r>
    </w:p>
    <w:p w:rsidR="000B7743" w:rsidRPr="00852960" w:rsidRDefault="001B4FF7" w:rsidP="002D0FAC">
      <w:pPr>
        <w:pStyle w:val="72"/>
        <w:numPr>
          <w:ilvl w:val="0"/>
          <w:numId w:val="69"/>
        </w:numPr>
        <w:shd w:val="clear" w:color="auto" w:fill="auto"/>
        <w:tabs>
          <w:tab w:val="left" w:pos="380"/>
        </w:tabs>
        <w:spacing w:line="317" w:lineRule="exact"/>
        <w:rPr>
          <w:b w:val="0"/>
        </w:rPr>
      </w:pPr>
      <w:r w:rsidRPr="00852960">
        <w:rPr>
          <w:b w:val="0"/>
        </w:rPr>
        <w:t>интерпретировать современные данные об ускорении расширения Вселенной как результата действия антитяготения «темной энергии» — вида</w:t>
      </w:r>
    </w:p>
    <w:p w:rsidR="000B7743" w:rsidRPr="00852960" w:rsidRDefault="001B4FF7">
      <w:pPr>
        <w:pStyle w:val="72"/>
        <w:shd w:val="clear" w:color="auto" w:fill="auto"/>
        <w:spacing w:line="317" w:lineRule="exact"/>
        <w:rPr>
          <w:b w:val="0"/>
        </w:rPr>
      </w:pPr>
      <w:r w:rsidRPr="00852960">
        <w:rPr>
          <w:b w:val="0"/>
        </w:rPr>
        <w:t>материи, природа которой еще неизвестна.</w:t>
      </w:r>
    </w:p>
    <w:p w:rsidR="000B7743" w:rsidRPr="00852960" w:rsidRDefault="001B4FF7">
      <w:pPr>
        <w:pStyle w:val="122"/>
        <w:shd w:val="clear" w:color="auto" w:fill="auto"/>
        <w:spacing w:line="322" w:lineRule="exact"/>
        <w:ind w:right="6320"/>
      </w:pPr>
      <w:r w:rsidRPr="00852960">
        <w:rPr>
          <w:rStyle w:val="127"/>
          <w:b w:val="0"/>
        </w:rPr>
        <w:t xml:space="preserve">Жизнь и разум во Вселенной </w:t>
      </w:r>
      <w:r w:rsidRPr="00852960">
        <w:t>Предметные результаты позволяют:</w:t>
      </w:r>
    </w:p>
    <w:p w:rsidR="000B7743" w:rsidRPr="00852960" w:rsidRDefault="001B4FF7" w:rsidP="002D0FAC">
      <w:pPr>
        <w:pStyle w:val="72"/>
        <w:numPr>
          <w:ilvl w:val="0"/>
          <w:numId w:val="69"/>
        </w:numPr>
        <w:shd w:val="clear" w:color="auto" w:fill="auto"/>
        <w:tabs>
          <w:tab w:val="left" w:pos="380"/>
        </w:tabs>
        <w:spacing w:after="300" w:line="317" w:lineRule="exact"/>
        <w:rPr>
          <w:b w:val="0"/>
        </w:rPr>
      </w:pPr>
      <w:r w:rsidRPr="00852960">
        <w:rPr>
          <w:b w:val="0"/>
        </w:rPr>
        <w:t>систематизировать знания о методах исследования и современном состоянии проблемы существования жизни во Вселенной. 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w:t>
      </w:r>
      <w:r w:rsidRPr="00852960">
        <w:rPr>
          <w:b w:val="0"/>
        </w:rPr>
        <w:softHyphen/>
        <w:t>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0B7743" w:rsidRPr="00852960" w:rsidRDefault="001B4FF7">
      <w:pPr>
        <w:pStyle w:val="72"/>
        <w:shd w:val="clear" w:color="auto" w:fill="auto"/>
        <w:spacing w:line="317" w:lineRule="exact"/>
        <w:rPr>
          <w:b w:val="0"/>
        </w:rPr>
      </w:pPr>
      <w:r w:rsidRPr="00852960">
        <w:rPr>
          <w:b w:val="0"/>
        </w:rPr>
        <w:t>Одним из путей повышения мотивации и эффективности учебной деятельности в средней школе является включение учащихся в учебно-исследовательскую и проектную деятельность, которая имеет следующие особенности:</w:t>
      </w:r>
    </w:p>
    <w:p w:rsidR="000B7743" w:rsidRPr="00852960" w:rsidRDefault="00AE29A7" w:rsidP="002D0FAC">
      <w:pPr>
        <w:pStyle w:val="72"/>
        <w:numPr>
          <w:ilvl w:val="0"/>
          <w:numId w:val="70"/>
        </w:numPr>
        <w:shd w:val="clear" w:color="auto" w:fill="auto"/>
        <w:tabs>
          <w:tab w:val="left" w:pos="332"/>
        </w:tabs>
        <w:spacing w:line="317" w:lineRule="exact"/>
        <w:rPr>
          <w:b w:val="0"/>
        </w:rPr>
      </w:pPr>
      <w:r w:rsidRPr="00852960">
        <w:rPr>
          <w:b w:val="0"/>
        </w:rPr>
        <w:t>цели и задачи этих видов деятельности,</w:t>
      </w:r>
      <w:r w:rsidR="001B4FF7" w:rsidRPr="00852960">
        <w:rPr>
          <w:b w:val="0"/>
        </w:rPr>
        <w:t xml:space="preserve">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0B7743" w:rsidRPr="00852960" w:rsidRDefault="001B4FF7" w:rsidP="002D0FAC">
      <w:pPr>
        <w:pStyle w:val="72"/>
        <w:numPr>
          <w:ilvl w:val="0"/>
          <w:numId w:val="70"/>
        </w:numPr>
        <w:shd w:val="clear" w:color="auto" w:fill="auto"/>
        <w:tabs>
          <w:tab w:val="left" w:pos="327"/>
        </w:tabs>
        <w:spacing w:line="317" w:lineRule="exact"/>
        <w:rPr>
          <w:b w:val="0"/>
        </w:rPr>
      </w:pPr>
      <w:r w:rsidRPr="00852960">
        <w:rPr>
          <w:b w:val="0"/>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B7743" w:rsidRPr="00852960" w:rsidRDefault="001B4FF7" w:rsidP="002D0FAC">
      <w:pPr>
        <w:pStyle w:val="72"/>
        <w:numPr>
          <w:ilvl w:val="0"/>
          <w:numId w:val="70"/>
        </w:numPr>
        <w:shd w:val="clear" w:color="auto" w:fill="auto"/>
        <w:tabs>
          <w:tab w:val="left" w:pos="327"/>
        </w:tabs>
        <w:spacing w:line="317" w:lineRule="exact"/>
        <w:rPr>
          <w:b w:val="0"/>
        </w:rPr>
      </w:pPr>
      <w:r w:rsidRPr="00852960">
        <w:rPr>
          <w:b w:val="0"/>
        </w:rPr>
        <w:t>организация учебно-исследовательских и проектных работ школьников обеспечивает сочетание различных видов познавательной деятельности.</w:t>
      </w:r>
    </w:p>
    <w:p w:rsidR="000B7743" w:rsidRPr="00852960" w:rsidRDefault="001B4FF7">
      <w:pPr>
        <w:pStyle w:val="72"/>
        <w:shd w:val="clear" w:color="auto" w:fill="auto"/>
        <w:spacing w:line="317" w:lineRule="exact"/>
        <w:rPr>
          <w:b w:val="0"/>
        </w:rPr>
      </w:pPr>
      <w:r w:rsidRPr="00852960">
        <w:rPr>
          <w:b w:val="0"/>
        </w:rPr>
        <w:t>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B7743" w:rsidRPr="00852960" w:rsidRDefault="001B4FF7">
      <w:pPr>
        <w:pStyle w:val="72"/>
        <w:shd w:val="clear" w:color="auto" w:fill="auto"/>
        <w:spacing w:line="317" w:lineRule="exact"/>
        <w:rPr>
          <w:b w:val="0"/>
        </w:rPr>
      </w:pPr>
      <w:r w:rsidRPr="00852960">
        <w:rPr>
          <w:b w:val="0"/>
        </w:rPr>
        <w:t>В результате учебно-исследовательской и проектной деятельности выпускник получит представление:</w:t>
      </w:r>
    </w:p>
    <w:p w:rsidR="000B7743" w:rsidRPr="00852960" w:rsidRDefault="001B4FF7" w:rsidP="002D0FAC">
      <w:pPr>
        <w:pStyle w:val="72"/>
        <w:numPr>
          <w:ilvl w:val="0"/>
          <w:numId w:val="71"/>
        </w:numPr>
        <w:shd w:val="clear" w:color="auto" w:fill="auto"/>
        <w:tabs>
          <w:tab w:val="left" w:pos="242"/>
        </w:tabs>
        <w:spacing w:line="317" w:lineRule="exact"/>
        <w:rPr>
          <w:b w:val="0"/>
        </w:rPr>
      </w:pPr>
      <w:r w:rsidRPr="00852960">
        <w:rPr>
          <w:b w:val="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B7743" w:rsidRPr="00852960" w:rsidRDefault="001B4FF7" w:rsidP="002D0FAC">
      <w:pPr>
        <w:pStyle w:val="72"/>
        <w:numPr>
          <w:ilvl w:val="0"/>
          <w:numId w:val="71"/>
        </w:numPr>
        <w:shd w:val="clear" w:color="auto" w:fill="auto"/>
        <w:tabs>
          <w:tab w:val="left" w:pos="242"/>
        </w:tabs>
        <w:spacing w:line="317" w:lineRule="exact"/>
        <w:rPr>
          <w:b w:val="0"/>
        </w:rPr>
      </w:pPr>
      <w:r w:rsidRPr="00852960">
        <w:rPr>
          <w:b w:val="0"/>
        </w:rPr>
        <w:t>о таких понятиях, как концепция, научная гипотеза, метод, эксперимент, надежность гипотезы, модель, метод сбора и метод анализа данных;</w:t>
      </w:r>
    </w:p>
    <w:p w:rsidR="000B7743" w:rsidRPr="00852960" w:rsidRDefault="001B4FF7" w:rsidP="002D0FAC">
      <w:pPr>
        <w:pStyle w:val="72"/>
        <w:numPr>
          <w:ilvl w:val="0"/>
          <w:numId w:val="71"/>
        </w:numPr>
        <w:shd w:val="clear" w:color="auto" w:fill="auto"/>
        <w:tabs>
          <w:tab w:val="left" w:pos="242"/>
        </w:tabs>
        <w:spacing w:line="317" w:lineRule="exact"/>
        <w:rPr>
          <w:b w:val="0"/>
        </w:rPr>
      </w:pPr>
      <w:r w:rsidRPr="00852960">
        <w:rPr>
          <w:b w:val="0"/>
        </w:rPr>
        <w:t>о том, чем отличаются исследования в гуманитарных областях от исследований в естественных науках;</w:t>
      </w:r>
    </w:p>
    <w:p w:rsidR="000B7743" w:rsidRPr="00852960" w:rsidRDefault="001B4FF7" w:rsidP="002D0FAC">
      <w:pPr>
        <w:pStyle w:val="72"/>
        <w:numPr>
          <w:ilvl w:val="0"/>
          <w:numId w:val="71"/>
        </w:numPr>
        <w:shd w:val="clear" w:color="auto" w:fill="auto"/>
        <w:tabs>
          <w:tab w:val="left" w:pos="242"/>
        </w:tabs>
        <w:spacing w:line="317" w:lineRule="exact"/>
        <w:rPr>
          <w:b w:val="0"/>
        </w:rPr>
      </w:pPr>
      <w:r w:rsidRPr="00852960">
        <w:rPr>
          <w:b w:val="0"/>
        </w:rPr>
        <w:t>об истории науки;</w:t>
      </w:r>
    </w:p>
    <w:p w:rsidR="000B7743" w:rsidRPr="00852960" w:rsidRDefault="001B4FF7" w:rsidP="002D0FAC">
      <w:pPr>
        <w:pStyle w:val="72"/>
        <w:numPr>
          <w:ilvl w:val="0"/>
          <w:numId w:val="71"/>
        </w:numPr>
        <w:shd w:val="clear" w:color="auto" w:fill="auto"/>
        <w:tabs>
          <w:tab w:val="left" w:pos="242"/>
        </w:tabs>
        <w:spacing w:line="317" w:lineRule="exact"/>
        <w:rPr>
          <w:b w:val="0"/>
        </w:rPr>
      </w:pPr>
      <w:r w:rsidRPr="00852960">
        <w:rPr>
          <w:b w:val="0"/>
        </w:rPr>
        <w:t>о новейших разработках в области науки и технологий;</w:t>
      </w:r>
    </w:p>
    <w:p w:rsidR="000B7743" w:rsidRPr="00852960" w:rsidRDefault="001B4FF7" w:rsidP="002D0FAC">
      <w:pPr>
        <w:pStyle w:val="72"/>
        <w:numPr>
          <w:ilvl w:val="0"/>
          <w:numId w:val="71"/>
        </w:numPr>
        <w:shd w:val="clear" w:color="auto" w:fill="auto"/>
        <w:spacing w:line="317" w:lineRule="exact"/>
        <w:rPr>
          <w:b w:val="0"/>
        </w:rPr>
      </w:pPr>
      <w:r w:rsidRPr="00852960">
        <w:rPr>
          <w:b w:val="0"/>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 п.).</w:t>
      </w:r>
    </w:p>
    <w:p w:rsidR="000B7743" w:rsidRPr="00852960" w:rsidRDefault="001B4FF7">
      <w:pPr>
        <w:pStyle w:val="72"/>
        <w:shd w:val="clear" w:color="auto" w:fill="auto"/>
        <w:spacing w:line="317" w:lineRule="exact"/>
        <w:rPr>
          <w:b w:val="0"/>
        </w:rPr>
      </w:pPr>
      <w:r w:rsidRPr="00852960">
        <w:rPr>
          <w:b w:val="0"/>
        </w:rPr>
        <w:t>Выпускник сможет:</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решать задачи, находящиеся на стыке нескольких учебных дисциплин (межпредметные задачи);</w:t>
      </w:r>
    </w:p>
    <w:p w:rsidR="000B7743" w:rsidRPr="00852960" w:rsidRDefault="001B4FF7" w:rsidP="002D0FAC">
      <w:pPr>
        <w:pStyle w:val="72"/>
        <w:numPr>
          <w:ilvl w:val="0"/>
          <w:numId w:val="71"/>
        </w:numPr>
        <w:shd w:val="clear" w:color="auto" w:fill="auto"/>
        <w:tabs>
          <w:tab w:val="left" w:pos="221"/>
        </w:tabs>
        <w:spacing w:line="317" w:lineRule="exact"/>
        <w:rPr>
          <w:b w:val="0"/>
        </w:rPr>
      </w:pPr>
      <w:r w:rsidRPr="00852960">
        <w:rPr>
          <w:b w:val="0"/>
        </w:rPr>
        <w:t>использовать основной алгоритм исследования при решении своих учебно-познавательных задач;</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использовать основные принципы проектной деятельности при решении своих учебно</w:t>
      </w:r>
      <w:r w:rsidRPr="00852960">
        <w:rPr>
          <w:b w:val="0"/>
        </w:rPr>
        <w:softHyphen/>
        <w:t>познавательных задач и задач, возникающих в культурной и социальной жизни;</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использовать элементы математического моделирования при решении исследовательских задач;</w:t>
      </w:r>
    </w:p>
    <w:p w:rsidR="000B7743" w:rsidRPr="00852960" w:rsidRDefault="001B4FF7" w:rsidP="002D0FAC">
      <w:pPr>
        <w:pStyle w:val="72"/>
        <w:numPr>
          <w:ilvl w:val="0"/>
          <w:numId w:val="71"/>
        </w:numPr>
        <w:shd w:val="clear" w:color="auto" w:fill="auto"/>
        <w:tabs>
          <w:tab w:val="left" w:pos="225"/>
        </w:tabs>
        <w:spacing w:line="317" w:lineRule="exact"/>
        <w:rPr>
          <w:b w:val="0"/>
        </w:rPr>
      </w:pPr>
      <w:r w:rsidRPr="00852960">
        <w:rPr>
          <w:b w:val="0"/>
        </w:rPr>
        <w:t>использовать элементы математического анализа для интерпретации результатов, полученных в ходе учебно-исследовательской работы.</w:t>
      </w:r>
    </w:p>
    <w:p w:rsidR="000B7743" w:rsidRPr="00852960" w:rsidRDefault="001B4FF7">
      <w:pPr>
        <w:pStyle w:val="72"/>
        <w:shd w:val="clear" w:color="auto" w:fill="auto"/>
        <w:spacing w:line="317" w:lineRule="exact"/>
        <w:rPr>
          <w:b w:val="0"/>
        </w:rPr>
      </w:pPr>
      <w:r w:rsidRPr="00852960">
        <w:rPr>
          <w:b w:val="0"/>
        </w:rPr>
        <w:t>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оценивать ресурсы, в том числе и нематериальные, такие как время, необходимые для достижения поставленной цели;</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адекватно оценивать риски реализации проекта и проведения исследования и предусматривать пути минимизации этих рисков;</w:t>
      </w:r>
    </w:p>
    <w:p w:rsidR="000B7743" w:rsidRPr="00852960" w:rsidRDefault="001B4FF7" w:rsidP="002D0FAC">
      <w:pPr>
        <w:pStyle w:val="72"/>
        <w:numPr>
          <w:ilvl w:val="0"/>
          <w:numId w:val="71"/>
        </w:numPr>
        <w:shd w:val="clear" w:color="auto" w:fill="auto"/>
        <w:tabs>
          <w:tab w:val="left" w:pos="216"/>
        </w:tabs>
        <w:spacing w:line="317" w:lineRule="exact"/>
        <w:rPr>
          <w:b w:val="0"/>
        </w:rPr>
      </w:pPr>
      <w:r w:rsidRPr="00852960">
        <w:rPr>
          <w:b w:val="0"/>
        </w:rPr>
        <w:t>адекватно оценивать последствия реализации своего проекта (изменения, которые он повлечет в жизни других людей, сообществ);</w:t>
      </w:r>
    </w:p>
    <w:p w:rsidR="000B7743" w:rsidRPr="00852960" w:rsidRDefault="001B4FF7" w:rsidP="002D0FAC">
      <w:pPr>
        <w:pStyle w:val="72"/>
        <w:numPr>
          <w:ilvl w:val="0"/>
          <w:numId w:val="71"/>
        </w:numPr>
        <w:shd w:val="clear" w:color="auto" w:fill="auto"/>
        <w:tabs>
          <w:tab w:val="left" w:pos="216"/>
        </w:tabs>
        <w:spacing w:after="289" w:line="317" w:lineRule="exact"/>
        <w:rPr>
          <w:b w:val="0"/>
        </w:rPr>
      </w:pPr>
      <w:r w:rsidRPr="00852960">
        <w:rPr>
          <w:b w:val="0"/>
        </w:rPr>
        <w:t>адекватно оценивать дальнейшее развитие своего проекта или исследования, видеть возможные варианты применения результатов.</w:t>
      </w:r>
    </w:p>
    <w:p w:rsidR="000B7743" w:rsidRDefault="001B4FF7">
      <w:pPr>
        <w:pStyle w:val="37"/>
        <w:keepNext/>
        <w:keepLines/>
        <w:shd w:val="clear" w:color="auto" w:fill="auto"/>
        <w:spacing w:after="0" w:line="331" w:lineRule="exact"/>
      </w:pPr>
      <w:bookmarkStart w:id="142" w:name="bookmark190"/>
      <w:r>
        <w:t>Содержание учебного предмета</w:t>
      </w:r>
      <w:bookmarkEnd w:id="142"/>
    </w:p>
    <w:p w:rsidR="000B7743" w:rsidRDefault="001B4FF7">
      <w:pPr>
        <w:pStyle w:val="72"/>
        <w:shd w:val="clear" w:color="auto" w:fill="auto"/>
        <w:spacing w:after="312" w:line="331" w:lineRule="exact"/>
        <w:jc w:val="center"/>
      </w:pPr>
      <w:r>
        <w:t>19 ч/ 0,5 ч в неделю</w:t>
      </w:r>
    </w:p>
    <w:p w:rsidR="000B7743" w:rsidRPr="00852960" w:rsidRDefault="001B4FF7" w:rsidP="00852960">
      <w:pPr>
        <w:pStyle w:val="132"/>
        <w:shd w:val="clear" w:color="auto" w:fill="auto"/>
        <w:spacing w:before="0"/>
        <w:rPr>
          <w:b w:val="0"/>
        </w:rPr>
      </w:pPr>
      <w:r w:rsidRPr="00852960">
        <w:rPr>
          <w:b w:val="0"/>
        </w:rPr>
        <w:t>Астрономия, ее значение и связь с другими науками</w:t>
      </w:r>
    </w:p>
    <w:p w:rsidR="000B7743" w:rsidRPr="00852960" w:rsidRDefault="001B4FF7" w:rsidP="00852960">
      <w:pPr>
        <w:pStyle w:val="72"/>
        <w:shd w:val="clear" w:color="auto" w:fill="auto"/>
        <w:spacing w:line="317" w:lineRule="exact"/>
        <w:rPr>
          <w:b w:val="0"/>
        </w:rPr>
      </w:pPr>
      <w:r w:rsidRPr="00852960">
        <w:rPr>
          <w:b w:val="0"/>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w:t>
      </w:r>
      <w:r w:rsidRPr="00852960">
        <w:rPr>
          <w:rStyle w:val="7115pt"/>
          <w:b/>
          <w:bCs/>
        </w:rPr>
        <w:t>Практические основы астрономии</w:t>
      </w:r>
    </w:p>
    <w:p w:rsidR="000B7743" w:rsidRPr="00852960" w:rsidRDefault="001B4FF7" w:rsidP="00852960">
      <w:pPr>
        <w:pStyle w:val="72"/>
        <w:shd w:val="clear" w:color="auto" w:fill="auto"/>
        <w:spacing w:line="317" w:lineRule="exact"/>
        <w:rPr>
          <w:b w:val="0"/>
        </w:rPr>
      </w:pPr>
      <w:r w:rsidRPr="00852960">
        <w:rPr>
          <w:b w:val="0"/>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0B7743" w:rsidRPr="00852960" w:rsidRDefault="001B4FF7" w:rsidP="00852960">
      <w:pPr>
        <w:pStyle w:val="132"/>
        <w:shd w:val="clear" w:color="auto" w:fill="auto"/>
        <w:spacing w:before="0"/>
        <w:rPr>
          <w:b w:val="0"/>
        </w:rPr>
      </w:pPr>
      <w:r w:rsidRPr="00852960">
        <w:rPr>
          <w:b w:val="0"/>
        </w:rPr>
        <w:t>Строение Солнечной системы</w:t>
      </w:r>
    </w:p>
    <w:p w:rsidR="000B7743" w:rsidRPr="00852960" w:rsidRDefault="001B4FF7" w:rsidP="00852960">
      <w:pPr>
        <w:pStyle w:val="72"/>
        <w:shd w:val="clear" w:color="auto" w:fill="auto"/>
        <w:spacing w:line="317" w:lineRule="exact"/>
        <w:rPr>
          <w:b w:val="0"/>
        </w:rPr>
      </w:pPr>
      <w:r w:rsidRPr="00852960">
        <w:rPr>
          <w:b w:val="0"/>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0B7743" w:rsidRPr="00852960" w:rsidRDefault="001B4FF7" w:rsidP="00852960">
      <w:pPr>
        <w:pStyle w:val="132"/>
        <w:shd w:val="clear" w:color="auto" w:fill="auto"/>
        <w:spacing w:before="0"/>
        <w:rPr>
          <w:b w:val="0"/>
        </w:rPr>
      </w:pPr>
      <w:r w:rsidRPr="00852960">
        <w:rPr>
          <w:b w:val="0"/>
        </w:rPr>
        <w:t>Природа тел Солнечной системы</w:t>
      </w:r>
    </w:p>
    <w:p w:rsidR="000B7743" w:rsidRPr="00852960" w:rsidRDefault="001B4FF7" w:rsidP="00852960">
      <w:pPr>
        <w:pStyle w:val="72"/>
        <w:shd w:val="clear" w:color="auto" w:fill="auto"/>
        <w:spacing w:line="317" w:lineRule="exact"/>
        <w:rPr>
          <w:b w:val="0"/>
        </w:rPr>
      </w:pPr>
      <w:r w:rsidRPr="00852960">
        <w:rPr>
          <w:b w:val="0"/>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w:t>
      </w:r>
    </w:p>
    <w:p w:rsidR="000B7743" w:rsidRPr="00852960" w:rsidRDefault="001B4FF7" w:rsidP="00852960">
      <w:pPr>
        <w:pStyle w:val="132"/>
        <w:shd w:val="clear" w:color="auto" w:fill="auto"/>
        <w:spacing w:before="0"/>
        <w:rPr>
          <w:b w:val="0"/>
        </w:rPr>
      </w:pPr>
      <w:r w:rsidRPr="00852960">
        <w:rPr>
          <w:b w:val="0"/>
        </w:rPr>
        <w:t>Природа тел Солнечной системы</w:t>
      </w:r>
    </w:p>
    <w:p w:rsidR="000B7743" w:rsidRPr="00852960" w:rsidRDefault="001B4FF7" w:rsidP="00852960">
      <w:pPr>
        <w:pStyle w:val="72"/>
        <w:shd w:val="clear" w:color="auto" w:fill="auto"/>
        <w:spacing w:line="274" w:lineRule="exact"/>
        <w:rPr>
          <w:b w:val="0"/>
        </w:rPr>
      </w:pPr>
      <w:r w:rsidRPr="00852960">
        <w:rPr>
          <w:b w:val="0"/>
        </w:rPr>
        <w:t xml:space="preserve">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w:t>
      </w:r>
      <w:r w:rsidRPr="00852960">
        <w:rPr>
          <w:rStyle w:val="79pt"/>
          <w:b/>
          <w:bCs/>
        </w:rPr>
        <w:t xml:space="preserve">Планеты-гиганты, их спутники и кольца. Малые тела Солнечной системы: астероиды, планеты-карлики, кометы, метеороиды, метеоры, болиды и метеориты. </w:t>
      </w:r>
      <w:r w:rsidRPr="00852960">
        <w:rPr>
          <w:rStyle w:val="7115pt"/>
          <w:b/>
          <w:bCs/>
        </w:rPr>
        <w:t>Солнце и звезды</w:t>
      </w:r>
    </w:p>
    <w:p w:rsidR="000B7743" w:rsidRPr="00852960" w:rsidRDefault="001B4FF7" w:rsidP="00852960">
      <w:pPr>
        <w:pStyle w:val="72"/>
        <w:shd w:val="clear" w:color="auto" w:fill="auto"/>
        <w:spacing w:line="274" w:lineRule="exact"/>
        <w:rPr>
          <w:b w:val="0"/>
        </w:rPr>
      </w:pPr>
      <w:r w:rsidRPr="00852960">
        <w:rPr>
          <w:b w:val="0"/>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w:t>
      </w:r>
      <w:r w:rsidRPr="00852960">
        <w:rPr>
          <w:b w:val="0"/>
        </w:rPr>
        <w:softHyphen/>
        <w:t xml:space="preserve">раллакс и расстояния до звезд. Светимость, спектр, цвет и температура различных классов звезд. Диаграмма «спектр — светимость». Массы и размеры звезд. Модели звезд. Переменные и нестационарные звезды. Цефеиды — маяки Вселенной. Эволюция звезд различной массы. </w:t>
      </w:r>
      <w:r w:rsidRPr="00852960">
        <w:rPr>
          <w:rStyle w:val="7115pt"/>
          <w:b/>
          <w:bCs/>
        </w:rPr>
        <w:t>Строение и эволюция Вселенной</w:t>
      </w:r>
    </w:p>
    <w:p w:rsidR="000B7743" w:rsidRPr="00852960" w:rsidRDefault="001B4FF7" w:rsidP="00852960">
      <w:pPr>
        <w:pStyle w:val="72"/>
        <w:shd w:val="clear" w:color="auto" w:fill="auto"/>
        <w:spacing w:line="274" w:lineRule="exact"/>
        <w:ind w:right="140" w:firstLine="920"/>
        <w:rPr>
          <w:b w:val="0"/>
        </w:rPr>
      </w:pPr>
      <w:r w:rsidRPr="00852960">
        <w:rPr>
          <w:b w:val="0"/>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0B7743" w:rsidRPr="00852960" w:rsidRDefault="001B4FF7" w:rsidP="00852960">
      <w:pPr>
        <w:pStyle w:val="132"/>
        <w:shd w:val="clear" w:color="auto" w:fill="auto"/>
        <w:spacing w:before="0" w:line="274" w:lineRule="exact"/>
        <w:rPr>
          <w:b w:val="0"/>
        </w:rPr>
      </w:pPr>
      <w:r w:rsidRPr="00852960">
        <w:rPr>
          <w:b w:val="0"/>
        </w:rPr>
        <w:t>Жизнь и разум во Вселенной</w:t>
      </w:r>
    </w:p>
    <w:p w:rsidR="000B7743" w:rsidRPr="00852960" w:rsidRDefault="001B4FF7" w:rsidP="00852960">
      <w:pPr>
        <w:pStyle w:val="72"/>
        <w:shd w:val="clear" w:color="auto" w:fill="auto"/>
        <w:spacing w:after="295" w:line="274" w:lineRule="exact"/>
        <w:ind w:right="140" w:firstLine="920"/>
        <w:rPr>
          <w:b w:val="0"/>
        </w:rPr>
      </w:pPr>
      <w:r w:rsidRPr="00852960">
        <w:rPr>
          <w:b w:val="0"/>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w:t>
      </w:r>
      <w:r w:rsidRPr="00852960">
        <w:rPr>
          <w:b w:val="0"/>
        </w:rPr>
        <w:softHyphen/>
        <w:t>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0B7743" w:rsidRDefault="001B4FF7">
      <w:pPr>
        <w:pStyle w:val="37"/>
        <w:keepNext/>
        <w:keepLines/>
        <w:shd w:val="clear" w:color="auto" w:fill="auto"/>
        <w:spacing w:after="0" w:line="280" w:lineRule="exact"/>
        <w:ind w:left="3200"/>
        <w:jc w:val="left"/>
      </w:pPr>
      <w:bookmarkStart w:id="143" w:name="bookmark191"/>
      <w:r>
        <w:t>Тематическое планирование 10 класс</w:t>
      </w:r>
      <w:bookmarkEnd w:id="143"/>
    </w:p>
    <w:p w:rsidR="00DA57D4" w:rsidRDefault="00DA57D4">
      <w:pPr>
        <w:pStyle w:val="37"/>
        <w:keepNext/>
        <w:keepLines/>
        <w:shd w:val="clear" w:color="auto" w:fill="auto"/>
        <w:spacing w:after="0" w:line="280" w:lineRule="exact"/>
        <w:ind w:left="3200"/>
        <w:jc w:val="lef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0"/>
        <w:gridCol w:w="3230"/>
        <w:gridCol w:w="922"/>
        <w:gridCol w:w="2774"/>
        <w:gridCol w:w="2933"/>
      </w:tblGrid>
      <w:tr w:rsidR="000B7743">
        <w:trPr>
          <w:trHeight w:hRule="exact" w:val="840"/>
          <w:jc w:val="center"/>
        </w:trPr>
        <w:tc>
          <w:tcPr>
            <w:tcW w:w="590" w:type="dxa"/>
            <w:tcBorders>
              <w:top w:val="single" w:sz="4" w:space="0" w:color="auto"/>
              <w:left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40" w:lineRule="exact"/>
              <w:ind w:left="220" w:firstLine="0"/>
            </w:pPr>
            <w:r>
              <w:rPr>
                <w:rStyle w:val="2b"/>
              </w:rPr>
              <w:t>№</w:t>
            </w:r>
          </w:p>
        </w:tc>
        <w:tc>
          <w:tcPr>
            <w:tcW w:w="3230" w:type="dxa"/>
            <w:tcBorders>
              <w:top w:val="single" w:sz="4" w:space="0" w:color="auto"/>
              <w:left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40" w:lineRule="exact"/>
              <w:ind w:firstLine="0"/>
              <w:jc w:val="center"/>
            </w:pPr>
            <w:r>
              <w:rPr>
                <w:rStyle w:val="2b"/>
              </w:rPr>
              <w:t>Тема</w:t>
            </w:r>
          </w:p>
        </w:tc>
        <w:tc>
          <w:tcPr>
            <w:tcW w:w="922" w:type="dxa"/>
            <w:tcBorders>
              <w:top w:val="single" w:sz="4" w:space="0" w:color="auto"/>
              <w:left w:val="single" w:sz="4" w:space="0" w:color="auto"/>
            </w:tcBorders>
            <w:shd w:val="clear" w:color="auto" w:fill="FFFFFF"/>
            <w:vAlign w:val="bottom"/>
          </w:tcPr>
          <w:p w:rsidR="000B7743" w:rsidRDefault="001B4FF7">
            <w:pPr>
              <w:pStyle w:val="25"/>
              <w:framePr w:w="10450" w:wrap="notBeside" w:vAnchor="text" w:hAnchor="text" w:xAlign="center" w:y="1"/>
              <w:shd w:val="clear" w:color="auto" w:fill="auto"/>
              <w:spacing w:before="0" w:line="274" w:lineRule="exact"/>
              <w:ind w:left="180" w:firstLine="0"/>
            </w:pPr>
            <w:r>
              <w:rPr>
                <w:rStyle w:val="2b"/>
              </w:rPr>
              <w:t>Кол-</w:t>
            </w:r>
          </w:p>
          <w:p w:rsidR="000B7743" w:rsidRDefault="001B4FF7">
            <w:pPr>
              <w:pStyle w:val="25"/>
              <w:framePr w:w="10450" w:wrap="notBeside" w:vAnchor="text" w:hAnchor="text" w:xAlign="center" w:y="1"/>
              <w:shd w:val="clear" w:color="auto" w:fill="auto"/>
              <w:spacing w:before="0" w:line="274" w:lineRule="exact"/>
              <w:ind w:firstLine="0"/>
              <w:jc w:val="center"/>
            </w:pPr>
            <w:r>
              <w:rPr>
                <w:rStyle w:val="2b"/>
              </w:rPr>
              <w:t>во</w:t>
            </w:r>
          </w:p>
          <w:p w:rsidR="000B7743" w:rsidRDefault="001B4FF7">
            <w:pPr>
              <w:pStyle w:val="25"/>
              <w:framePr w:w="10450" w:wrap="notBeside" w:vAnchor="text" w:hAnchor="text" w:xAlign="center" w:y="1"/>
              <w:shd w:val="clear" w:color="auto" w:fill="auto"/>
              <w:spacing w:before="0" w:line="274" w:lineRule="exact"/>
              <w:ind w:left="180" w:firstLine="0"/>
            </w:pPr>
            <w:r>
              <w:rPr>
                <w:rStyle w:val="2b"/>
              </w:rPr>
              <w:t>часов</w:t>
            </w:r>
          </w:p>
        </w:tc>
        <w:tc>
          <w:tcPr>
            <w:tcW w:w="2774" w:type="dxa"/>
            <w:tcBorders>
              <w:top w:val="single" w:sz="4" w:space="0" w:color="auto"/>
              <w:left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78" w:lineRule="exact"/>
              <w:ind w:left="340" w:firstLine="0"/>
            </w:pPr>
            <w:r>
              <w:rPr>
                <w:rStyle w:val="2b"/>
              </w:rPr>
              <w:t>Количество и темы контрольных работ</w:t>
            </w:r>
          </w:p>
        </w:tc>
        <w:tc>
          <w:tcPr>
            <w:tcW w:w="2933" w:type="dxa"/>
            <w:tcBorders>
              <w:top w:val="single" w:sz="4" w:space="0" w:color="auto"/>
              <w:left w:val="single" w:sz="4" w:space="0" w:color="auto"/>
              <w:right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78" w:lineRule="exact"/>
              <w:ind w:firstLine="0"/>
            </w:pPr>
            <w:r>
              <w:rPr>
                <w:rStyle w:val="2b"/>
              </w:rPr>
              <w:t>Количество и темы практических работ</w:t>
            </w:r>
          </w:p>
        </w:tc>
      </w:tr>
      <w:tr w:rsidR="000B7743">
        <w:trPr>
          <w:trHeight w:hRule="exact" w:val="1138"/>
          <w:jc w:val="center"/>
        </w:trPr>
        <w:tc>
          <w:tcPr>
            <w:tcW w:w="590" w:type="dxa"/>
            <w:tcBorders>
              <w:top w:val="single" w:sz="4" w:space="0" w:color="auto"/>
              <w:left w:val="single" w:sz="4" w:space="0" w:color="auto"/>
              <w:bottom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40" w:lineRule="exact"/>
              <w:ind w:left="220" w:firstLine="0"/>
            </w:pPr>
            <w:r>
              <w:rPr>
                <w:rStyle w:val="2b"/>
              </w:rPr>
              <w:t>1</w:t>
            </w:r>
          </w:p>
        </w:tc>
        <w:tc>
          <w:tcPr>
            <w:tcW w:w="3230" w:type="dxa"/>
            <w:tcBorders>
              <w:top w:val="single" w:sz="4" w:space="0" w:color="auto"/>
              <w:left w:val="single" w:sz="4" w:space="0" w:color="auto"/>
              <w:bottom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74" w:lineRule="exact"/>
              <w:ind w:firstLine="0"/>
              <w:jc w:val="center"/>
            </w:pPr>
            <w:r>
              <w:rPr>
                <w:rStyle w:val="2b"/>
              </w:rPr>
              <w:t>Астрономия, ее значение и связь с другими науками</w:t>
            </w:r>
          </w:p>
        </w:tc>
        <w:tc>
          <w:tcPr>
            <w:tcW w:w="922" w:type="dxa"/>
            <w:tcBorders>
              <w:top w:val="single" w:sz="4" w:space="0" w:color="auto"/>
              <w:left w:val="single" w:sz="4" w:space="0" w:color="auto"/>
              <w:bottom w:val="single" w:sz="4" w:space="0" w:color="auto"/>
            </w:tcBorders>
            <w:shd w:val="clear" w:color="auto" w:fill="FFFFFF"/>
          </w:tcPr>
          <w:p w:rsidR="000B7743" w:rsidRDefault="001B4FF7">
            <w:pPr>
              <w:pStyle w:val="25"/>
              <w:framePr w:w="10450" w:wrap="notBeside" w:vAnchor="text" w:hAnchor="text" w:xAlign="center" w:y="1"/>
              <w:shd w:val="clear" w:color="auto" w:fill="auto"/>
              <w:spacing w:before="0" w:line="240" w:lineRule="exact"/>
              <w:ind w:firstLine="0"/>
              <w:jc w:val="center"/>
            </w:pPr>
            <w:r>
              <w:rPr>
                <w:rStyle w:val="2b"/>
              </w:rPr>
              <w:t>2</w:t>
            </w:r>
          </w:p>
        </w:tc>
        <w:tc>
          <w:tcPr>
            <w:tcW w:w="2774" w:type="dxa"/>
            <w:tcBorders>
              <w:top w:val="single" w:sz="4" w:space="0" w:color="auto"/>
              <w:left w:val="single" w:sz="4" w:space="0" w:color="auto"/>
              <w:bottom w:val="single" w:sz="4" w:space="0" w:color="auto"/>
            </w:tcBorders>
            <w:shd w:val="clear" w:color="auto" w:fill="FFFFFF"/>
          </w:tcPr>
          <w:p w:rsidR="000B7743" w:rsidRDefault="000B7743">
            <w:pPr>
              <w:framePr w:w="10450" w:wrap="notBeside" w:vAnchor="text" w:hAnchor="text" w:xAlign="center" w:y="1"/>
              <w:rPr>
                <w:sz w:val="10"/>
                <w:szCs w:val="10"/>
              </w:rPr>
            </w:pPr>
          </w:p>
        </w:tc>
        <w:tc>
          <w:tcPr>
            <w:tcW w:w="2933" w:type="dxa"/>
            <w:tcBorders>
              <w:top w:val="single" w:sz="4" w:space="0" w:color="auto"/>
              <w:left w:val="single" w:sz="4" w:space="0" w:color="auto"/>
              <w:bottom w:val="single" w:sz="4" w:space="0" w:color="auto"/>
              <w:right w:val="single" w:sz="4" w:space="0" w:color="auto"/>
            </w:tcBorders>
            <w:shd w:val="clear" w:color="auto" w:fill="FFFFFF"/>
          </w:tcPr>
          <w:p w:rsidR="000B7743" w:rsidRDefault="000B7743">
            <w:pPr>
              <w:framePr w:w="10450" w:wrap="notBeside" w:vAnchor="text" w:hAnchor="text" w:xAlign="center" w:y="1"/>
              <w:rPr>
                <w:sz w:val="10"/>
                <w:szCs w:val="10"/>
              </w:rPr>
            </w:pPr>
          </w:p>
        </w:tc>
      </w:tr>
    </w:tbl>
    <w:p w:rsidR="000B7743" w:rsidRDefault="000B7743">
      <w:pPr>
        <w:framePr w:w="10450" w:wrap="notBeside" w:vAnchor="text" w:hAnchor="text" w:xAlign="center" w:y="1"/>
        <w:rPr>
          <w:sz w:val="2"/>
          <w:szCs w:val="2"/>
        </w:rPr>
      </w:pPr>
    </w:p>
    <w:p w:rsidR="000B7743" w:rsidRDefault="000B774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3240"/>
        <w:gridCol w:w="955"/>
        <w:gridCol w:w="2736"/>
        <w:gridCol w:w="2971"/>
      </w:tblGrid>
      <w:tr w:rsidR="000B7743">
        <w:trPr>
          <w:trHeight w:hRule="exact" w:val="1685"/>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40" w:firstLine="0"/>
            </w:pPr>
            <w:r>
              <w:rPr>
                <w:rStyle w:val="2b"/>
              </w:rPr>
              <w:t>2</w:t>
            </w:r>
          </w:p>
        </w:tc>
        <w:tc>
          <w:tcPr>
            <w:tcW w:w="3240"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pPr>
            <w:r>
              <w:rPr>
                <w:rStyle w:val="2b"/>
              </w:rPr>
              <w:t>Практические основы астрономии</w:t>
            </w:r>
          </w:p>
        </w:tc>
        <w:tc>
          <w:tcPr>
            <w:tcW w:w="955"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5</w:t>
            </w:r>
          </w:p>
        </w:tc>
        <w:tc>
          <w:tcPr>
            <w:tcW w:w="2736"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pPr>
            <w:r>
              <w:rPr>
                <w:rStyle w:val="2b"/>
              </w:rPr>
              <w:t>Домашняя контрольная работа №1 по теме «Практические основы астрономии»</w:t>
            </w:r>
          </w:p>
        </w:tc>
        <w:tc>
          <w:tcPr>
            <w:tcW w:w="2971" w:type="dxa"/>
            <w:tcBorders>
              <w:top w:val="single" w:sz="4" w:space="0" w:color="auto"/>
              <w:left w:val="single" w:sz="4" w:space="0" w:color="auto"/>
              <w:right w:val="single" w:sz="4" w:space="0" w:color="auto"/>
            </w:tcBorders>
            <w:shd w:val="clear" w:color="auto" w:fill="FFFFFF"/>
          </w:tcPr>
          <w:p w:rsidR="000B7743" w:rsidRDefault="000B7743">
            <w:pPr>
              <w:framePr w:w="10474" w:wrap="notBeside" w:vAnchor="text" w:hAnchor="text" w:xAlign="center" w:y="1"/>
              <w:rPr>
                <w:sz w:val="10"/>
                <w:szCs w:val="10"/>
              </w:rPr>
            </w:pPr>
          </w:p>
        </w:tc>
      </w:tr>
      <w:tr w:rsidR="000B7743">
        <w:trPr>
          <w:trHeight w:hRule="exact" w:val="1670"/>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40" w:firstLine="0"/>
            </w:pPr>
            <w:r>
              <w:rPr>
                <w:rStyle w:val="2b"/>
              </w:rPr>
              <w:t>3</w:t>
            </w:r>
          </w:p>
        </w:tc>
        <w:tc>
          <w:tcPr>
            <w:tcW w:w="3240"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pPr>
            <w:r>
              <w:rPr>
                <w:rStyle w:val="2b"/>
              </w:rPr>
              <w:t>Строение Солнечной Системы</w:t>
            </w:r>
          </w:p>
        </w:tc>
        <w:tc>
          <w:tcPr>
            <w:tcW w:w="955"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7</w:t>
            </w:r>
          </w:p>
        </w:tc>
        <w:tc>
          <w:tcPr>
            <w:tcW w:w="2736"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pPr>
            <w:r>
              <w:rPr>
                <w:rStyle w:val="2b"/>
              </w:rPr>
              <w:t>Домашняя контрольная работа №2 по теме «Строение Солнечной Системы»</w:t>
            </w:r>
          </w:p>
        </w:tc>
        <w:tc>
          <w:tcPr>
            <w:tcW w:w="2971" w:type="dxa"/>
            <w:tcBorders>
              <w:top w:val="single" w:sz="4" w:space="0" w:color="auto"/>
              <w:left w:val="single" w:sz="4" w:space="0" w:color="auto"/>
              <w:righ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pPr>
            <w:r>
              <w:rPr>
                <w:rStyle w:val="2b"/>
              </w:rPr>
              <w:t>Практическая работа с планом Солнечной системы</w:t>
            </w:r>
          </w:p>
        </w:tc>
      </w:tr>
      <w:tr w:rsidR="000B7743">
        <w:trPr>
          <w:trHeight w:hRule="exact" w:val="1114"/>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40" w:firstLine="0"/>
            </w:pPr>
            <w:r>
              <w:rPr>
                <w:rStyle w:val="2b"/>
              </w:rPr>
              <w:t>5</w:t>
            </w:r>
          </w:p>
        </w:tc>
        <w:tc>
          <w:tcPr>
            <w:tcW w:w="3240"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pPr>
            <w:r>
              <w:rPr>
                <w:rStyle w:val="2b"/>
              </w:rPr>
              <w:t>Природа тел Солнечной системы</w:t>
            </w:r>
          </w:p>
        </w:tc>
        <w:tc>
          <w:tcPr>
            <w:tcW w:w="955"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5</w:t>
            </w:r>
          </w:p>
        </w:tc>
        <w:tc>
          <w:tcPr>
            <w:tcW w:w="2736" w:type="dxa"/>
            <w:tcBorders>
              <w:top w:val="single" w:sz="4" w:space="0" w:color="auto"/>
              <w:left w:val="single" w:sz="4" w:space="0" w:color="auto"/>
            </w:tcBorders>
            <w:shd w:val="clear" w:color="auto" w:fill="FFFFFF"/>
          </w:tcPr>
          <w:p w:rsidR="000B7743" w:rsidRDefault="000B7743">
            <w:pPr>
              <w:framePr w:w="10474" w:wrap="notBeside" w:vAnchor="text" w:hAnchor="text" w:xAlign="center" w:y="1"/>
              <w:rPr>
                <w:sz w:val="10"/>
                <w:szCs w:val="10"/>
              </w:rPr>
            </w:pPr>
          </w:p>
        </w:tc>
        <w:tc>
          <w:tcPr>
            <w:tcW w:w="2971" w:type="dxa"/>
            <w:tcBorders>
              <w:top w:val="single" w:sz="4" w:space="0" w:color="auto"/>
              <w:left w:val="single" w:sz="4" w:space="0" w:color="auto"/>
              <w:righ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jc w:val="both"/>
            </w:pPr>
            <w:r>
              <w:rPr>
                <w:rStyle w:val="2b"/>
              </w:rPr>
              <w:t>Практическая работа «Две группы планет солнечной системы»</w:t>
            </w:r>
          </w:p>
        </w:tc>
      </w:tr>
      <w:tr w:rsidR="000B7743">
        <w:trPr>
          <w:trHeight w:hRule="exact" w:val="298"/>
          <w:jc w:val="center"/>
        </w:trPr>
        <w:tc>
          <w:tcPr>
            <w:tcW w:w="3811" w:type="dxa"/>
            <w:gridSpan w:val="2"/>
            <w:tcBorders>
              <w:top w:val="single" w:sz="4" w:space="0" w:color="auto"/>
              <w:lef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Всего</w:t>
            </w:r>
          </w:p>
        </w:tc>
        <w:tc>
          <w:tcPr>
            <w:tcW w:w="955" w:type="dxa"/>
            <w:tcBorders>
              <w:top w:val="single" w:sz="4" w:space="0" w:color="auto"/>
              <w:lef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19</w:t>
            </w:r>
          </w:p>
        </w:tc>
        <w:tc>
          <w:tcPr>
            <w:tcW w:w="2736"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2</w:t>
            </w:r>
          </w:p>
        </w:tc>
        <w:tc>
          <w:tcPr>
            <w:tcW w:w="2971"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2</w:t>
            </w:r>
          </w:p>
        </w:tc>
      </w:tr>
      <w:tr w:rsidR="000B7743">
        <w:trPr>
          <w:trHeight w:hRule="exact" w:val="653"/>
          <w:jc w:val="center"/>
        </w:trPr>
        <w:tc>
          <w:tcPr>
            <w:tcW w:w="10473" w:type="dxa"/>
            <w:gridSpan w:val="5"/>
            <w:tcBorders>
              <w:top w:val="single" w:sz="4" w:space="0" w:color="auto"/>
            </w:tcBorders>
            <w:shd w:val="clear" w:color="auto" w:fill="FFFFFF"/>
            <w:vAlign w:val="bottom"/>
          </w:tcPr>
          <w:p w:rsidR="000B7743" w:rsidRDefault="001B4FF7" w:rsidP="00852960">
            <w:pPr>
              <w:pStyle w:val="25"/>
              <w:framePr w:w="10474" w:wrap="notBeside" w:vAnchor="text" w:hAnchor="text" w:xAlign="center" w:y="1"/>
              <w:shd w:val="clear" w:color="auto" w:fill="auto"/>
              <w:spacing w:before="0" w:line="280" w:lineRule="exact"/>
              <w:ind w:firstLine="0"/>
              <w:jc w:val="center"/>
            </w:pPr>
            <w:r>
              <w:rPr>
                <w:rStyle w:val="214pt"/>
              </w:rPr>
              <w:t>Тематичес</w:t>
            </w:r>
            <w:r w:rsidR="00852960">
              <w:rPr>
                <w:rStyle w:val="214pt"/>
              </w:rPr>
              <w:t>кое</w:t>
            </w:r>
            <w:r>
              <w:rPr>
                <w:rStyle w:val="214pt"/>
              </w:rPr>
              <w:t xml:space="preserve"> планирование 11 класс</w:t>
            </w:r>
          </w:p>
        </w:tc>
      </w:tr>
      <w:tr w:rsidR="000B7743">
        <w:trPr>
          <w:trHeight w:hRule="exact" w:val="562"/>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20" w:firstLine="0"/>
            </w:pPr>
            <w:r>
              <w:rPr>
                <w:rStyle w:val="2b"/>
              </w:rPr>
              <w:t>№</w:t>
            </w:r>
          </w:p>
        </w:tc>
        <w:tc>
          <w:tcPr>
            <w:tcW w:w="3240"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Тема</w:t>
            </w:r>
          </w:p>
        </w:tc>
        <w:tc>
          <w:tcPr>
            <w:tcW w:w="955"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after="120" w:line="240" w:lineRule="exact"/>
              <w:ind w:firstLine="0"/>
            </w:pPr>
            <w:r>
              <w:rPr>
                <w:rStyle w:val="2b"/>
              </w:rPr>
              <w:t>Кол-во</w:t>
            </w:r>
          </w:p>
          <w:p w:rsidR="000B7743" w:rsidRDefault="001B4FF7">
            <w:pPr>
              <w:pStyle w:val="25"/>
              <w:framePr w:w="10474" w:wrap="notBeside" w:vAnchor="text" w:hAnchor="text" w:xAlign="center" w:y="1"/>
              <w:shd w:val="clear" w:color="auto" w:fill="auto"/>
              <w:spacing w:line="240" w:lineRule="exact"/>
              <w:ind w:left="200" w:firstLine="0"/>
            </w:pPr>
            <w:r>
              <w:rPr>
                <w:rStyle w:val="2b"/>
              </w:rPr>
              <w:t>часов</w:t>
            </w:r>
          </w:p>
        </w:tc>
        <w:tc>
          <w:tcPr>
            <w:tcW w:w="2736"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74" w:lineRule="exact"/>
              <w:ind w:firstLine="0"/>
              <w:jc w:val="center"/>
            </w:pPr>
            <w:r>
              <w:rPr>
                <w:rStyle w:val="2b"/>
              </w:rPr>
              <w:t>Кол-во и темы контрольных работ</w:t>
            </w:r>
          </w:p>
        </w:tc>
        <w:tc>
          <w:tcPr>
            <w:tcW w:w="2971"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74" w:lineRule="exact"/>
              <w:ind w:firstLine="0"/>
            </w:pPr>
            <w:r>
              <w:rPr>
                <w:rStyle w:val="2b"/>
              </w:rPr>
              <w:t>Кол-во и темы Практических работ</w:t>
            </w:r>
          </w:p>
        </w:tc>
      </w:tr>
      <w:tr w:rsidR="000B7743">
        <w:trPr>
          <w:trHeight w:hRule="exact" w:val="1114"/>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20" w:firstLine="0"/>
            </w:pPr>
            <w:r>
              <w:rPr>
                <w:rStyle w:val="2b"/>
              </w:rPr>
              <w:t>5</w:t>
            </w:r>
          </w:p>
        </w:tc>
        <w:tc>
          <w:tcPr>
            <w:tcW w:w="3240"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69" w:lineRule="exact"/>
              <w:ind w:firstLine="0"/>
            </w:pPr>
            <w:r>
              <w:rPr>
                <w:rStyle w:val="2b"/>
              </w:rPr>
              <w:t>Природа тел Солнечной системы</w:t>
            </w:r>
          </w:p>
        </w:tc>
        <w:tc>
          <w:tcPr>
            <w:tcW w:w="955"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3</w:t>
            </w:r>
          </w:p>
        </w:tc>
        <w:tc>
          <w:tcPr>
            <w:tcW w:w="2736"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74" w:lineRule="exact"/>
              <w:ind w:firstLine="0"/>
            </w:pPr>
            <w:r>
              <w:rPr>
                <w:rStyle w:val="2b"/>
              </w:rPr>
              <w:t>Домашняя контрольная работа №3 по теме «Природа тел Солнечной системы»</w:t>
            </w:r>
          </w:p>
        </w:tc>
        <w:tc>
          <w:tcPr>
            <w:tcW w:w="2971" w:type="dxa"/>
            <w:tcBorders>
              <w:top w:val="single" w:sz="4" w:space="0" w:color="auto"/>
              <w:left w:val="single" w:sz="4" w:space="0" w:color="auto"/>
              <w:righ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74" w:lineRule="exact"/>
              <w:ind w:firstLine="0"/>
              <w:jc w:val="both"/>
            </w:pPr>
            <w:r>
              <w:rPr>
                <w:rStyle w:val="2b"/>
              </w:rPr>
              <w:t>Практическая работа «Две группы планет солнечной системы»</w:t>
            </w:r>
          </w:p>
        </w:tc>
      </w:tr>
      <w:tr w:rsidR="000B7743">
        <w:trPr>
          <w:trHeight w:hRule="exact" w:val="840"/>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20" w:firstLine="0"/>
            </w:pPr>
            <w:r>
              <w:rPr>
                <w:rStyle w:val="2b"/>
              </w:rPr>
              <w:t>6</w:t>
            </w:r>
          </w:p>
        </w:tc>
        <w:tc>
          <w:tcPr>
            <w:tcW w:w="3240"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pPr>
            <w:r>
              <w:rPr>
                <w:rStyle w:val="2b"/>
              </w:rPr>
              <w:t>Солнце и звезды</w:t>
            </w:r>
          </w:p>
        </w:tc>
        <w:tc>
          <w:tcPr>
            <w:tcW w:w="955"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6</w:t>
            </w:r>
          </w:p>
        </w:tc>
        <w:tc>
          <w:tcPr>
            <w:tcW w:w="2736"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78" w:lineRule="exact"/>
              <w:ind w:firstLine="0"/>
            </w:pPr>
            <w:r>
              <w:rPr>
                <w:rStyle w:val="2b"/>
              </w:rPr>
              <w:t>Домашняя контрольная работа №4 по теме «Солнце и звезды»</w:t>
            </w:r>
          </w:p>
        </w:tc>
        <w:tc>
          <w:tcPr>
            <w:tcW w:w="2971" w:type="dxa"/>
            <w:tcBorders>
              <w:top w:val="single" w:sz="4" w:space="0" w:color="auto"/>
              <w:left w:val="single" w:sz="4" w:space="0" w:color="auto"/>
              <w:right w:val="single" w:sz="4" w:space="0" w:color="auto"/>
            </w:tcBorders>
            <w:shd w:val="clear" w:color="auto" w:fill="FFFFFF"/>
          </w:tcPr>
          <w:p w:rsidR="000B7743" w:rsidRDefault="000B7743">
            <w:pPr>
              <w:framePr w:w="10474" w:wrap="notBeside" w:vAnchor="text" w:hAnchor="text" w:xAlign="center" w:y="1"/>
              <w:rPr>
                <w:sz w:val="10"/>
                <w:szCs w:val="10"/>
              </w:rPr>
            </w:pPr>
          </w:p>
        </w:tc>
      </w:tr>
      <w:tr w:rsidR="000B7743">
        <w:trPr>
          <w:trHeight w:hRule="exact" w:val="562"/>
          <w:jc w:val="center"/>
        </w:trPr>
        <w:tc>
          <w:tcPr>
            <w:tcW w:w="571" w:type="dxa"/>
            <w:tcBorders>
              <w:top w:val="single" w:sz="4" w:space="0" w:color="auto"/>
              <w:lef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left="220" w:firstLine="0"/>
            </w:pPr>
            <w:r>
              <w:rPr>
                <w:rStyle w:val="2b"/>
              </w:rPr>
              <w:t>6</w:t>
            </w:r>
          </w:p>
        </w:tc>
        <w:tc>
          <w:tcPr>
            <w:tcW w:w="3240"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78" w:lineRule="exact"/>
              <w:ind w:firstLine="0"/>
            </w:pPr>
            <w:r>
              <w:rPr>
                <w:rStyle w:val="2b"/>
              </w:rPr>
              <w:t>Строение и эволюция Вселенной</w:t>
            </w:r>
          </w:p>
        </w:tc>
        <w:tc>
          <w:tcPr>
            <w:tcW w:w="955"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5</w:t>
            </w:r>
          </w:p>
        </w:tc>
        <w:tc>
          <w:tcPr>
            <w:tcW w:w="2736" w:type="dxa"/>
            <w:tcBorders>
              <w:top w:val="single" w:sz="4" w:space="0" w:color="auto"/>
              <w:left w:val="single" w:sz="4" w:space="0" w:color="auto"/>
            </w:tcBorders>
            <w:shd w:val="clear" w:color="auto" w:fill="FFFFFF"/>
          </w:tcPr>
          <w:p w:rsidR="000B7743" w:rsidRDefault="000B7743">
            <w:pPr>
              <w:framePr w:w="10474" w:wrap="notBeside" w:vAnchor="text" w:hAnchor="text" w:xAlign="center" w:y="1"/>
              <w:rPr>
                <w:sz w:val="10"/>
                <w:szCs w:val="10"/>
              </w:rPr>
            </w:pPr>
          </w:p>
        </w:tc>
        <w:tc>
          <w:tcPr>
            <w:tcW w:w="2971" w:type="dxa"/>
            <w:tcBorders>
              <w:top w:val="single" w:sz="4" w:space="0" w:color="auto"/>
              <w:left w:val="single" w:sz="4" w:space="0" w:color="auto"/>
              <w:right w:val="single" w:sz="4" w:space="0" w:color="auto"/>
            </w:tcBorders>
            <w:shd w:val="clear" w:color="auto" w:fill="FFFFFF"/>
          </w:tcPr>
          <w:p w:rsidR="000B7743" w:rsidRDefault="000B7743">
            <w:pPr>
              <w:framePr w:w="10474" w:wrap="notBeside" w:vAnchor="text" w:hAnchor="text" w:xAlign="center" w:y="1"/>
              <w:rPr>
                <w:sz w:val="10"/>
                <w:szCs w:val="10"/>
              </w:rPr>
            </w:pPr>
          </w:p>
        </w:tc>
      </w:tr>
      <w:tr w:rsidR="000B7743">
        <w:trPr>
          <w:trHeight w:hRule="exact" w:val="562"/>
          <w:jc w:val="center"/>
        </w:trPr>
        <w:tc>
          <w:tcPr>
            <w:tcW w:w="571" w:type="dxa"/>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left="220" w:firstLine="0"/>
            </w:pPr>
            <w:r>
              <w:rPr>
                <w:rStyle w:val="2b"/>
              </w:rPr>
              <w:t>7</w:t>
            </w:r>
          </w:p>
        </w:tc>
        <w:tc>
          <w:tcPr>
            <w:tcW w:w="3240"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78" w:lineRule="exact"/>
              <w:ind w:firstLine="0"/>
            </w:pPr>
            <w:r>
              <w:rPr>
                <w:rStyle w:val="2b"/>
              </w:rPr>
              <w:t>Жизнь и разум во Вселенной</w:t>
            </w:r>
          </w:p>
        </w:tc>
        <w:tc>
          <w:tcPr>
            <w:tcW w:w="955" w:type="dxa"/>
            <w:tcBorders>
              <w:top w:val="single" w:sz="4" w:space="0" w:color="auto"/>
              <w:lef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2</w:t>
            </w:r>
          </w:p>
        </w:tc>
        <w:tc>
          <w:tcPr>
            <w:tcW w:w="2736" w:type="dxa"/>
            <w:tcBorders>
              <w:top w:val="single" w:sz="4" w:space="0" w:color="auto"/>
              <w:left w:val="single" w:sz="4" w:space="0" w:color="auto"/>
            </w:tcBorders>
            <w:shd w:val="clear" w:color="auto" w:fill="FFFFFF"/>
          </w:tcPr>
          <w:p w:rsidR="000B7743" w:rsidRDefault="000B7743">
            <w:pPr>
              <w:framePr w:w="10474" w:wrap="notBeside" w:vAnchor="text" w:hAnchor="text" w:xAlign="center" w:y="1"/>
              <w:rPr>
                <w:sz w:val="10"/>
                <w:szCs w:val="10"/>
              </w:rPr>
            </w:pPr>
          </w:p>
        </w:tc>
        <w:tc>
          <w:tcPr>
            <w:tcW w:w="2971" w:type="dxa"/>
            <w:tcBorders>
              <w:top w:val="single" w:sz="4" w:space="0" w:color="auto"/>
              <w:left w:val="single" w:sz="4" w:space="0" w:color="auto"/>
              <w:right w:val="single" w:sz="4" w:space="0" w:color="auto"/>
            </w:tcBorders>
            <w:shd w:val="clear" w:color="auto" w:fill="FFFFFF"/>
          </w:tcPr>
          <w:p w:rsidR="000B7743" w:rsidRDefault="000B7743">
            <w:pPr>
              <w:framePr w:w="10474" w:wrap="notBeside" w:vAnchor="text" w:hAnchor="text" w:xAlign="center" w:y="1"/>
              <w:rPr>
                <w:sz w:val="10"/>
                <w:szCs w:val="10"/>
              </w:rPr>
            </w:pPr>
          </w:p>
        </w:tc>
      </w:tr>
      <w:tr w:rsidR="000B7743">
        <w:trPr>
          <w:trHeight w:hRule="exact" w:val="562"/>
          <w:jc w:val="center"/>
        </w:trPr>
        <w:tc>
          <w:tcPr>
            <w:tcW w:w="3811" w:type="dxa"/>
            <w:gridSpan w:val="2"/>
            <w:tcBorders>
              <w:top w:val="single" w:sz="4" w:space="0" w:color="auto"/>
              <w:left w:val="single" w:sz="4" w:space="0" w:color="auto"/>
            </w:tcBorders>
            <w:shd w:val="clear" w:color="auto" w:fill="FFFFFF"/>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Всего</w:t>
            </w:r>
          </w:p>
        </w:tc>
        <w:tc>
          <w:tcPr>
            <w:tcW w:w="955" w:type="dxa"/>
            <w:tcBorders>
              <w:top w:val="single" w:sz="4" w:space="0" w:color="auto"/>
              <w:lef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16</w:t>
            </w:r>
          </w:p>
        </w:tc>
        <w:tc>
          <w:tcPr>
            <w:tcW w:w="2736" w:type="dxa"/>
            <w:tcBorders>
              <w:top w:val="single" w:sz="4" w:space="0" w:color="auto"/>
              <w:lef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2</w:t>
            </w:r>
          </w:p>
        </w:tc>
        <w:tc>
          <w:tcPr>
            <w:tcW w:w="2971" w:type="dxa"/>
            <w:tcBorders>
              <w:top w:val="single" w:sz="4" w:space="0" w:color="auto"/>
              <w:left w:val="single" w:sz="4" w:space="0" w:color="auto"/>
              <w:right w:val="single" w:sz="4" w:space="0" w:color="auto"/>
            </w:tcBorders>
            <w:shd w:val="clear" w:color="auto" w:fill="FFFFFF"/>
            <w:vAlign w:val="center"/>
          </w:tcPr>
          <w:p w:rsidR="000B7743" w:rsidRDefault="001B4FF7">
            <w:pPr>
              <w:pStyle w:val="25"/>
              <w:framePr w:w="10474" w:wrap="notBeside" w:vAnchor="text" w:hAnchor="text" w:xAlign="center" w:y="1"/>
              <w:shd w:val="clear" w:color="auto" w:fill="auto"/>
              <w:spacing w:before="0" w:line="240" w:lineRule="exact"/>
              <w:ind w:firstLine="0"/>
              <w:jc w:val="center"/>
            </w:pPr>
            <w:r>
              <w:rPr>
                <w:rStyle w:val="2b"/>
              </w:rPr>
              <w:t>1</w:t>
            </w:r>
          </w:p>
        </w:tc>
      </w:tr>
      <w:tr w:rsidR="000B7743">
        <w:trPr>
          <w:trHeight w:hRule="exact" w:val="730"/>
          <w:jc w:val="center"/>
        </w:trPr>
        <w:tc>
          <w:tcPr>
            <w:tcW w:w="7502" w:type="dxa"/>
            <w:gridSpan w:val="4"/>
            <w:tcBorders>
              <w:top w:val="single" w:sz="4" w:space="0" w:color="auto"/>
            </w:tcBorders>
            <w:shd w:val="clear" w:color="auto" w:fill="FFFFFF"/>
            <w:vAlign w:val="bottom"/>
          </w:tcPr>
          <w:p w:rsidR="000B7743" w:rsidRDefault="00644382">
            <w:pPr>
              <w:pStyle w:val="25"/>
              <w:framePr w:w="10474" w:wrap="notBeside" w:vAnchor="text" w:hAnchor="text" w:xAlign="center" w:y="1"/>
              <w:shd w:val="clear" w:color="auto" w:fill="auto"/>
              <w:spacing w:before="0" w:line="280" w:lineRule="exact"/>
              <w:ind w:firstLine="0"/>
            </w:pPr>
            <w:r>
              <w:rPr>
                <w:rStyle w:val="214pt"/>
              </w:rPr>
              <w:t>2.2.15</w:t>
            </w:r>
            <w:r w:rsidR="001B4FF7">
              <w:rPr>
                <w:rStyle w:val="214pt"/>
              </w:rPr>
              <w:t xml:space="preserve"> Рабочая программа учебного предмета «Химия»</w:t>
            </w:r>
          </w:p>
        </w:tc>
        <w:tc>
          <w:tcPr>
            <w:tcW w:w="2971" w:type="dxa"/>
            <w:tcBorders>
              <w:top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80" w:lineRule="exact"/>
              <w:ind w:firstLine="0"/>
            </w:pPr>
            <w:r>
              <w:rPr>
                <w:rStyle w:val="214pt"/>
              </w:rPr>
              <w:t>10-11 класс (базовый</w:t>
            </w:r>
          </w:p>
        </w:tc>
      </w:tr>
    </w:tbl>
    <w:p w:rsidR="000B7743" w:rsidRDefault="000B7743">
      <w:pPr>
        <w:framePr w:w="10474" w:wrap="notBeside" w:vAnchor="text" w:hAnchor="text" w:xAlign="center" w:y="1"/>
        <w:rPr>
          <w:sz w:val="2"/>
          <w:szCs w:val="2"/>
        </w:rPr>
      </w:pPr>
    </w:p>
    <w:p w:rsidR="000B7743" w:rsidRDefault="000B7743">
      <w:pPr>
        <w:rPr>
          <w:sz w:val="2"/>
          <w:szCs w:val="2"/>
        </w:rPr>
      </w:pPr>
    </w:p>
    <w:p w:rsidR="008D37D2" w:rsidRDefault="001B4FF7" w:rsidP="0054655E">
      <w:pPr>
        <w:pStyle w:val="37"/>
        <w:keepNext/>
        <w:keepLines/>
        <w:shd w:val="clear" w:color="auto" w:fill="auto"/>
        <w:spacing w:after="0" w:line="283" w:lineRule="exact"/>
        <w:jc w:val="left"/>
      </w:pPr>
      <w:bookmarkStart w:id="144" w:name="bookmark192"/>
      <w:r>
        <w:t xml:space="preserve">уровень) </w:t>
      </w:r>
      <w:bookmarkEnd w:id="144"/>
    </w:p>
    <w:p w:rsidR="000B7743" w:rsidRDefault="001B4FF7">
      <w:pPr>
        <w:pStyle w:val="72"/>
        <w:shd w:val="clear" w:color="auto" w:fill="auto"/>
        <w:spacing w:after="248" w:line="283" w:lineRule="exact"/>
        <w:jc w:val="left"/>
      </w:pPr>
      <w:r>
        <w:t>Планируемые результаты освоения предмета</w:t>
      </w:r>
    </w:p>
    <w:p w:rsidR="000B7743" w:rsidRPr="00737672" w:rsidRDefault="001B4FF7">
      <w:pPr>
        <w:pStyle w:val="72"/>
        <w:shd w:val="clear" w:color="auto" w:fill="auto"/>
        <w:spacing w:line="274" w:lineRule="exact"/>
        <w:ind w:right="160" w:firstLine="700"/>
        <w:rPr>
          <w:b w:val="0"/>
        </w:rPr>
      </w:pPr>
      <w:r w:rsidRPr="00737672">
        <w:rPr>
          <w:b w:val="0"/>
        </w:rPr>
        <w:t>Метапредметными результатами освоения выпускниками средней школы курса химии являются:</w:t>
      </w:r>
    </w:p>
    <w:p w:rsidR="000B7743" w:rsidRPr="00737672" w:rsidRDefault="001B4FF7" w:rsidP="002D0FAC">
      <w:pPr>
        <w:pStyle w:val="72"/>
        <w:numPr>
          <w:ilvl w:val="0"/>
          <w:numId w:val="72"/>
        </w:numPr>
        <w:shd w:val="clear" w:color="auto" w:fill="auto"/>
        <w:tabs>
          <w:tab w:val="left" w:pos="1205"/>
        </w:tabs>
        <w:spacing w:line="274" w:lineRule="exact"/>
        <w:ind w:right="160" w:firstLine="700"/>
        <w:rPr>
          <w:b w:val="0"/>
        </w:rPr>
      </w:pPr>
      <w:r w:rsidRPr="00737672">
        <w:rPr>
          <w:b w:val="0"/>
        </w:rPr>
        <w:t>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0B7743" w:rsidRPr="00737672" w:rsidRDefault="001B4FF7" w:rsidP="002D0FAC">
      <w:pPr>
        <w:pStyle w:val="72"/>
        <w:numPr>
          <w:ilvl w:val="0"/>
          <w:numId w:val="72"/>
        </w:numPr>
        <w:shd w:val="clear" w:color="auto" w:fill="auto"/>
        <w:tabs>
          <w:tab w:val="left" w:pos="975"/>
        </w:tabs>
        <w:spacing w:line="274" w:lineRule="exact"/>
        <w:ind w:right="160" w:firstLine="700"/>
        <w:rPr>
          <w:b w:val="0"/>
        </w:rPr>
      </w:pPr>
      <w:r w:rsidRPr="00737672">
        <w:rPr>
          <w:b w:val="0"/>
        </w:rPr>
        <w:t>владение основными интеллектуальными операциями (формулировка гипотез, анализ и синтез, сравнение и систематизация, обобщение и конкретизация, выявление причинно</w:t>
      </w:r>
      <w:r w:rsidRPr="00737672">
        <w:rPr>
          <w:b w:val="0"/>
        </w:rPr>
        <w:softHyphen/>
        <w:t>следственных связей и поиск аналогов);</w:t>
      </w:r>
    </w:p>
    <w:p w:rsidR="000B7743" w:rsidRPr="00737672" w:rsidRDefault="001B4FF7" w:rsidP="002D0FAC">
      <w:pPr>
        <w:pStyle w:val="72"/>
        <w:numPr>
          <w:ilvl w:val="0"/>
          <w:numId w:val="72"/>
        </w:numPr>
        <w:shd w:val="clear" w:color="auto" w:fill="auto"/>
        <w:tabs>
          <w:tab w:val="left" w:pos="1061"/>
        </w:tabs>
        <w:spacing w:line="274" w:lineRule="exact"/>
        <w:ind w:firstLine="700"/>
        <w:rPr>
          <w:b w:val="0"/>
        </w:rPr>
      </w:pPr>
      <w:r w:rsidRPr="00737672">
        <w:rPr>
          <w:b w:val="0"/>
        </w:rPr>
        <w:t>познание объектов окружающего мира от общего через особенное к единичному;</w:t>
      </w:r>
    </w:p>
    <w:p w:rsidR="000B7743" w:rsidRPr="00737672" w:rsidRDefault="001B4FF7" w:rsidP="002D0FAC">
      <w:pPr>
        <w:pStyle w:val="72"/>
        <w:numPr>
          <w:ilvl w:val="0"/>
          <w:numId w:val="72"/>
        </w:numPr>
        <w:shd w:val="clear" w:color="auto" w:fill="auto"/>
        <w:tabs>
          <w:tab w:val="left" w:pos="1061"/>
        </w:tabs>
        <w:spacing w:line="274" w:lineRule="exact"/>
        <w:ind w:firstLine="700"/>
        <w:rPr>
          <w:b w:val="0"/>
        </w:rPr>
      </w:pPr>
      <w:r w:rsidRPr="00737672">
        <w:rPr>
          <w:b w:val="0"/>
        </w:rPr>
        <w:t>умение выдвигать идеи и определять средства, необходимые для их реализации;</w:t>
      </w:r>
    </w:p>
    <w:p w:rsidR="000B7743" w:rsidRPr="00737672" w:rsidRDefault="001B4FF7" w:rsidP="002D0FAC">
      <w:pPr>
        <w:pStyle w:val="72"/>
        <w:numPr>
          <w:ilvl w:val="0"/>
          <w:numId w:val="72"/>
        </w:numPr>
        <w:shd w:val="clear" w:color="auto" w:fill="auto"/>
        <w:tabs>
          <w:tab w:val="left" w:pos="975"/>
        </w:tabs>
        <w:spacing w:line="274" w:lineRule="exact"/>
        <w:ind w:right="160" w:firstLine="700"/>
        <w:rPr>
          <w:b w:val="0"/>
        </w:rPr>
      </w:pPr>
      <w:r w:rsidRPr="00737672">
        <w:rPr>
          <w:b w:val="0"/>
        </w:rPr>
        <w:t>умение определять цели и задачи деятельности, выбирать средства реализации цели и применять их на практике;</w:t>
      </w:r>
    </w:p>
    <w:p w:rsidR="000B7743" w:rsidRPr="00737672" w:rsidRDefault="001B4FF7" w:rsidP="002D0FAC">
      <w:pPr>
        <w:pStyle w:val="72"/>
        <w:numPr>
          <w:ilvl w:val="0"/>
          <w:numId w:val="72"/>
        </w:numPr>
        <w:shd w:val="clear" w:color="auto" w:fill="auto"/>
        <w:tabs>
          <w:tab w:val="left" w:pos="1202"/>
        </w:tabs>
        <w:spacing w:line="274" w:lineRule="exact"/>
        <w:ind w:firstLine="620"/>
        <w:rPr>
          <w:b w:val="0"/>
        </w:rPr>
      </w:pPr>
      <w:r w:rsidRPr="00737672">
        <w:rPr>
          <w:b w:val="0"/>
        </w:rPr>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0B7743" w:rsidRPr="00737672" w:rsidRDefault="001B4FF7" w:rsidP="002D0FAC">
      <w:pPr>
        <w:pStyle w:val="72"/>
        <w:numPr>
          <w:ilvl w:val="0"/>
          <w:numId w:val="72"/>
        </w:numPr>
        <w:shd w:val="clear" w:color="auto" w:fill="auto"/>
        <w:tabs>
          <w:tab w:val="left" w:pos="982"/>
        </w:tabs>
        <w:spacing w:line="274" w:lineRule="exact"/>
        <w:ind w:firstLine="620"/>
        <w:rPr>
          <w:b w:val="0"/>
        </w:rPr>
      </w:pPr>
      <w:r w:rsidRPr="00737672">
        <w:rPr>
          <w:b w:val="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B7743" w:rsidRPr="00737672" w:rsidRDefault="001B4FF7" w:rsidP="002D0FAC">
      <w:pPr>
        <w:pStyle w:val="72"/>
        <w:numPr>
          <w:ilvl w:val="0"/>
          <w:numId w:val="72"/>
        </w:numPr>
        <w:shd w:val="clear" w:color="auto" w:fill="auto"/>
        <w:tabs>
          <w:tab w:val="left" w:pos="982"/>
        </w:tabs>
        <w:spacing w:line="274" w:lineRule="exact"/>
        <w:ind w:firstLine="620"/>
        <w:rPr>
          <w:b w:val="0"/>
        </w:rPr>
      </w:pPr>
      <w:r w:rsidRPr="00737672">
        <w:rPr>
          <w:b w:val="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B7743" w:rsidRPr="00737672" w:rsidRDefault="001B4FF7" w:rsidP="002D0FAC">
      <w:pPr>
        <w:pStyle w:val="72"/>
        <w:numPr>
          <w:ilvl w:val="0"/>
          <w:numId w:val="72"/>
        </w:numPr>
        <w:shd w:val="clear" w:color="auto" w:fill="auto"/>
        <w:tabs>
          <w:tab w:val="left" w:pos="982"/>
        </w:tabs>
        <w:spacing w:line="274" w:lineRule="exact"/>
        <w:ind w:firstLine="620"/>
        <w:rPr>
          <w:b w:val="0"/>
        </w:rPr>
      </w:pPr>
      <w:r w:rsidRPr="00737672">
        <w:rPr>
          <w:b w:val="0"/>
        </w:rPr>
        <w:t>умение использовать средства информационных и коммуникационных технологий (далее -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7743" w:rsidRPr="00737672" w:rsidRDefault="001B4FF7" w:rsidP="002D0FAC">
      <w:pPr>
        <w:pStyle w:val="72"/>
        <w:numPr>
          <w:ilvl w:val="0"/>
          <w:numId w:val="72"/>
        </w:numPr>
        <w:shd w:val="clear" w:color="auto" w:fill="auto"/>
        <w:tabs>
          <w:tab w:val="left" w:pos="1018"/>
        </w:tabs>
        <w:spacing w:line="274" w:lineRule="exact"/>
        <w:ind w:firstLine="620"/>
        <w:rPr>
          <w:b w:val="0"/>
        </w:rPr>
      </w:pPr>
      <w:r w:rsidRPr="00737672">
        <w:rPr>
          <w:b w:val="0"/>
        </w:rPr>
        <w:t>владение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0B7743" w:rsidRPr="00737672" w:rsidRDefault="001B4FF7">
      <w:pPr>
        <w:pStyle w:val="72"/>
        <w:shd w:val="clear" w:color="auto" w:fill="auto"/>
        <w:spacing w:line="274" w:lineRule="exact"/>
        <w:ind w:firstLine="620"/>
        <w:rPr>
          <w:b w:val="0"/>
        </w:rPr>
      </w:pPr>
      <w:r w:rsidRPr="00737672">
        <w:rPr>
          <w:b w:val="0"/>
        </w:rPr>
        <w:t>Предметными результатами изучения химии на базовом уровне на ступени среднего общего образования являются следующие результаты:</w:t>
      </w:r>
    </w:p>
    <w:p w:rsidR="000B7743" w:rsidRPr="00737672" w:rsidRDefault="001B4FF7" w:rsidP="002D0FAC">
      <w:pPr>
        <w:pStyle w:val="72"/>
        <w:numPr>
          <w:ilvl w:val="0"/>
          <w:numId w:val="73"/>
        </w:numPr>
        <w:shd w:val="clear" w:color="auto" w:fill="auto"/>
        <w:tabs>
          <w:tab w:val="left" w:pos="982"/>
        </w:tabs>
        <w:spacing w:line="274" w:lineRule="exact"/>
        <w:ind w:firstLine="620"/>
        <w:rPr>
          <w:b w:val="0"/>
        </w:rPr>
      </w:pPr>
      <w:r w:rsidRPr="00737672">
        <w:rPr>
          <w:b w:val="0"/>
        </w:rPr>
        <w:t>В познавательной сфере:</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знание (понимание) терминов, основных законов и важнейших теорий курса органической и общей химии;</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наблюдать, описывать, фиксировать результаты и делать выводы на основе демонстрационных и самостоятельно проведённых экспериментов, используя для этого родной (русский или иной) язык и язык химии;</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классифицировать химические элементы, простые вещества, неорганические и органические соединения, химические процессы;</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характеризовать общие свойства, получение и применение изученных классов неорганических и органических веществ и их важнейших представителей;</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описывать конкретные химические реакции, условия их проведения и управления химическими процессами;</w:t>
      </w:r>
    </w:p>
    <w:p w:rsidR="000B7743" w:rsidRPr="00737672" w:rsidRDefault="001B4FF7" w:rsidP="002D0FAC">
      <w:pPr>
        <w:pStyle w:val="72"/>
        <w:numPr>
          <w:ilvl w:val="0"/>
          <w:numId w:val="74"/>
        </w:numPr>
        <w:shd w:val="clear" w:color="auto" w:fill="auto"/>
        <w:tabs>
          <w:tab w:val="left" w:pos="1202"/>
        </w:tabs>
        <w:spacing w:line="274" w:lineRule="exact"/>
        <w:ind w:firstLine="620"/>
        <w:rPr>
          <w:b w:val="0"/>
        </w:rPr>
      </w:pPr>
      <w:r w:rsidRPr="00737672">
        <w:rPr>
          <w:b w:val="0"/>
        </w:rPr>
        <w:t>умение самостоятельно проводить химический эксперимент и наблюдать демонстрационный эксперимент, фиксировать результаты и делать выводы и заключения по результатам;</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прогнозировать свойства неизученных веществ по аналогии со свойствами изученных на основе знания химических закономерностей;</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определять источники химической информации, получать её, проводить анализ, изготавливать информационный продукт и представлять его;</w:t>
      </w:r>
    </w:p>
    <w:p w:rsidR="000B7743" w:rsidRPr="00737672" w:rsidRDefault="001B4FF7" w:rsidP="002D0FAC">
      <w:pPr>
        <w:pStyle w:val="72"/>
        <w:numPr>
          <w:ilvl w:val="0"/>
          <w:numId w:val="74"/>
        </w:numPr>
        <w:shd w:val="clear" w:color="auto" w:fill="auto"/>
        <w:tabs>
          <w:tab w:val="left" w:pos="982"/>
        </w:tabs>
        <w:spacing w:line="274" w:lineRule="exact"/>
        <w:ind w:firstLine="620"/>
        <w:rPr>
          <w:b w:val="0"/>
        </w:rPr>
      </w:pPr>
      <w:r w:rsidRPr="00737672">
        <w:rPr>
          <w:b w:val="0"/>
        </w:rPr>
        <w:t>умение пользоваться обязательными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 для характеристики строения, состава и свойств атомов химических элементов I—IV периодов и образованных ими простых и сложных веществ;</w:t>
      </w:r>
    </w:p>
    <w:p w:rsidR="000B7743" w:rsidRPr="00737672" w:rsidRDefault="001B4FF7" w:rsidP="002D0FAC">
      <w:pPr>
        <w:pStyle w:val="72"/>
        <w:numPr>
          <w:ilvl w:val="0"/>
          <w:numId w:val="74"/>
        </w:numPr>
        <w:shd w:val="clear" w:color="auto" w:fill="auto"/>
        <w:tabs>
          <w:tab w:val="left" w:pos="1202"/>
        </w:tabs>
        <w:spacing w:line="274" w:lineRule="exact"/>
        <w:ind w:firstLine="620"/>
        <w:rPr>
          <w:b w:val="0"/>
        </w:rPr>
      </w:pPr>
      <w:r w:rsidRPr="00737672">
        <w:rPr>
          <w:b w:val="0"/>
        </w:rPr>
        <w:t>умение устанавливать зависимость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rsidR="000B7743" w:rsidRPr="00737672" w:rsidRDefault="001B4FF7" w:rsidP="002D0FAC">
      <w:pPr>
        <w:pStyle w:val="72"/>
        <w:numPr>
          <w:ilvl w:val="0"/>
          <w:numId w:val="74"/>
        </w:numPr>
        <w:shd w:val="clear" w:color="auto" w:fill="auto"/>
        <w:tabs>
          <w:tab w:val="left" w:pos="1043"/>
        </w:tabs>
        <w:spacing w:line="274" w:lineRule="exact"/>
        <w:ind w:firstLine="620"/>
        <w:rPr>
          <w:b w:val="0"/>
        </w:rPr>
      </w:pPr>
      <w:r w:rsidRPr="00737672">
        <w:rPr>
          <w:b w:val="0"/>
        </w:rPr>
        <w:t>умение моделировать молекулы неорганических и органических веществ;</w:t>
      </w:r>
    </w:p>
    <w:p w:rsidR="000B7743" w:rsidRPr="00737672" w:rsidRDefault="001B4FF7" w:rsidP="002D0FAC">
      <w:pPr>
        <w:pStyle w:val="72"/>
        <w:numPr>
          <w:ilvl w:val="0"/>
          <w:numId w:val="74"/>
        </w:numPr>
        <w:shd w:val="clear" w:color="auto" w:fill="auto"/>
        <w:tabs>
          <w:tab w:val="left" w:pos="1014"/>
        </w:tabs>
        <w:spacing w:line="274" w:lineRule="exact"/>
        <w:ind w:firstLine="620"/>
        <w:rPr>
          <w:b w:val="0"/>
        </w:rPr>
      </w:pPr>
      <w:r w:rsidRPr="00737672">
        <w:rPr>
          <w:b w:val="0"/>
        </w:rPr>
        <w:t>понимание химической картины мира как неотъемлемой части целостной научной картины мира.</w:t>
      </w:r>
    </w:p>
    <w:p w:rsidR="000B7743" w:rsidRPr="00737672" w:rsidRDefault="001B4FF7" w:rsidP="00644382">
      <w:pPr>
        <w:pStyle w:val="72"/>
        <w:shd w:val="clear" w:color="auto" w:fill="auto"/>
        <w:tabs>
          <w:tab w:val="left" w:pos="3969"/>
        </w:tabs>
        <w:spacing w:line="274" w:lineRule="exact"/>
        <w:rPr>
          <w:b w:val="0"/>
        </w:rPr>
      </w:pPr>
      <w:r w:rsidRPr="00737672">
        <w:rPr>
          <w:b w:val="0"/>
        </w:rPr>
        <w:t xml:space="preserve"> В ценностно-ориентационной сфере:</w:t>
      </w:r>
      <w:r w:rsidRPr="00737672">
        <w:rPr>
          <w:b w:val="0"/>
        </w:rPr>
        <w:tab/>
        <w:t>формирование</w:t>
      </w:r>
      <w:r w:rsidR="00644382">
        <w:rPr>
          <w:b w:val="0"/>
        </w:rPr>
        <w:t xml:space="preserve"> собственной позиции при оценке </w:t>
      </w:r>
      <w:r w:rsidRPr="00737672">
        <w:rPr>
          <w:b w:val="0"/>
        </w:rPr>
        <w:t>последствий для окружающей среды деятельности человека, связанной с производством и переработкой химических продуктов.</w:t>
      </w:r>
    </w:p>
    <w:p w:rsidR="000B7743" w:rsidRPr="00737672" w:rsidRDefault="001B4FF7" w:rsidP="002D0FAC">
      <w:pPr>
        <w:pStyle w:val="72"/>
        <w:numPr>
          <w:ilvl w:val="0"/>
          <w:numId w:val="73"/>
        </w:numPr>
        <w:shd w:val="clear" w:color="auto" w:fill="auto"/>
        <w:tabs>
          <w:tab w:val="left" w:pos="982"/>
        </w:tabs>
        <w:spacing w:line="274" w:lineRule="exact"/>
        <w:ind w:firstLine="620"/>
        <w:rPr>
          <w:b w:val="0"/>
        </w:rPr>
      </w:pPr>
      <w:r w:rsidRPr="00737672">
        <w:rPr>
          <w:b w:val="0"/>
        </w:rPr>
        <w:t>В трудовой сфере: проведение химического эксперимента; развитие навыков учебной, проектно-исследовательской и творческой деятельности при выполнении индивидуального проекта по химии.</w:t>
      </w:r>
    </w:p>
    <w:p w:rsidR="000B7743" w:rsidRPr="00737672" w:rsidRDefault="001B4FF7">
      <w:pPr>
        <w:pStyle w:val="72"/>
        <w:shd w:val="clear" w:color="auto" w:fill="auto"/>
        <w:spacing w:after="240" w:line="274" w:lineRule="exact"/>
        <w:ind w:firstLine="600"/>
        <w:rPr>
          <w:b w:val="0"/>
        </w:rPr>
      </w:pPr>
      <w:r w:rsidRPr="00737672">
        <w:rPr>
          <w:b w:val="0"/>
        </w:rPr>
        <w:t>IV. В сфере здорового образа жизни: соблюдение правил безопасного обращения с веществами, материалами; оказание первой помощи при отравлениях, ожогах и травмах, полученных в результате нарушения правил техники безопасности при работе с веществами и лабораторным оборудованием.</w:t>
      </w:r>
    </w:p>
    <w:p w:rsidR="000B7743" w:rsidRPr="00737672" w:rsidRDefault="001B4FF7">
      <w:pPr>
        <w:pStyle w:val="44"/>
        <w:keepNext/>
        <w:keepLines/>
        <w:shd w:val="clear" w:color="auto" w:fill="auto"/>
        <w:spacing w:line="274" w:lineRule="exact"/>
        <w:ind w:firstLine="600"/>
        <w:rPr>
          <w:b w:val="0"/>
        </w:rPr>
      </w:pPr>
      <w:bookmarkStart w:id="145" w:name="bookmark193"/>
      <w:r w:rsidRPr="00737672">
        <w:rPr>
          <w:b w:val="0"/>
        </w:rPr>
        <w:t>СОДЕРЖАНИЕ КУРСА ХИМИИ 10 КЛАСС</w:t>
      </w:r>
      <w:bookmarkEnd w:id="145"/>
    </w:p>
    <w:p w:rsidR="000B7743" w:rsidRPr="00737672" w:rsidRDefault="001B4FF7">
      <w:pPr>
        <w:pStyle w:val="72"/>
        <w:shd w:val="clear" w:color="auto" w:fill="auto"/>
        <w:spacing w:line="274" w:lineRule="exact"/>
        <w:ind w:firstLine="600"/>
        <w:rPr>
          <w:b w:val="0"/>
        </w:rPr>
      </w:pPr>
      <w:r w:rsidRPr="00737672">
        <w:rPr>
          <w:b w:val="0"/>
        </w:rPr>
        <w:t>Предмет органической химии. Теория строения органических соединений</w:t>
      </w:r>
    </w:p>
    <w:p w:rsidR="000B7743" w:rsidRPr="00737672" w:rsidRDefault="001B4FF7">
      <w:pPr>
        <w:pStyle w:val="72"/>
        <w:shd w:val="clear" w:color="auto" w:fill="auto"/>
        <w:spacing w:line="274" w:lineRule="exact"/>
        <w:ind w:firstLine="600"/>
        <w:rPr>
          <w:b w:val="0"/>
        </w:rPr>
      </w:pPr>
      <w:r w:rsidRPr="00737672">
        <w:rPr>
          <w:b w:val="0"/>
        </w:rPr>
        <w:t>Органические вещества: природные, искусственные и синтетические. Особенности состава и строения органических веществ. Витализм и его крах. Понятие об углеводородах.</w:t>
      </w:r>
    </w:p>
    <w:p w:rsidR="000B7743" w:rsidRPr="00737672" w:rsidRDefault="001B4FF7">
      <w:pPr>
        <w:pStyle w:val="72"/>
        <w:shd w:val="clear" w:color="auto" w:fill="auto"/>
        <w:spacing w:line="274" w:lineRule="exact"/>
        <w:ind w:firstLine="600"/>
        <w:rPr>
          <w:b w:val="0"/>
        </w:rPr>
      </w:pPr>
      <w:r w:rsidRPr="00737672">
        <w:rPr>
          <w:b w:val="0"/>
        </w:rPr>
        <w:t>Основные положения теории химического строения. Валентность. Структурные формулы -</w:t>
      </w:r>
      <w:r w:rsidRPr="00737672">
        <w:rPr>
          <w:b w:val="0"/>
        </w:rPr>
        <w:softHyphen/>
        <w:t>полные и сокращённые. Простые (одинарные) и кратные (двойные и тройные) связи. Изомеры и изомерия. Взаимное влияние атомов в молекуле.</w:t>
      </w:r>
    </w:p>
    <w:p w:rsidR="000B7743" w:rsidRPr="00737672" w:rsidRDefault="001B4FF7">
      <w:pPr>
        <w:pStyle w:val="72"/>
        <w:shd w:val="clear" w:color="auto" w:fill="auto"/>
        <w:spacing w:line="274" w:lineRule="exact"/>
        <w:ind w:firstLine="600"/>
        <w:rPr>
          <w:b w:val="0"/>
        </w:rPr>
      </w:pPr>
      <w:r w:rsidRPr="00737672">
        <w:rPr>
          <w:b w:val="0"/>
        </w:rPr>
        <w:t>Демонстрации. Плавление, обугливание и горение органических веществ. Модели (шаростержневые и объёмные) молекул органических соединений разных классов. Определение элементного состава органических соединений.</w:t>
      </w:r>
    </w:p>
    <w:p w:rsidR="000B7743" w:rsidRPr="00737672" w:rsidRDefault="001B4FF7">
      <w:pPr>
        <w:pStyle w:val="72"/>
        <w:shd w:val="clear" w:color="auto" w:fill="auto"/>
        <w:spacing w:after="240" w:line="274" w:lineRule="exact"/>
        <w:ind w:firstLine="600"/>
        <w:rPr>
          <w:b w:val="0"/>
        </w:rPr>
      </w:pPr>
      <w:r w:rsidRPr="00737672">
        <w:rPr>
          <w:b w:val="0"/>
        </w:rPr>
        <w:t>Лабораторные опыты. Изготовление моделей органических соединений.</w:t>
      </w:r>
    </w:p>
    <w:p w:rsidR="000B7743" w:rsidRPr="00737672" w:rsidRDefault="001B4FF7">
      <w:pPr>
        <w:pStyle w:val="44"/>
        <w:keepNext/>
        <w:keepLines/>
        <w:shd w:val="clear" w:color="auto" w:fill="auto"/>
        <w:spacing w:line="274" w:lineRule="exact"/>
        <w:ind w:firstLine="600"/>
        <w:rPr>
          <w:b w:val="0"/>
        </w:rPr>
      </w:pPr>
      <w:bookmarkStart w:id="146" w:name="bookmark194"/>
      <w:r w:rsidRPr="00737672">
        <w:rPr>
          <w:b w:val="0"/>
        </w:rPr>
        <w:t>Углеводороды и их природные источники</w:t>
      </w:r>
      <w:bookmarkEnd w:id="146"/>
    </w:p>
    <w:p w:rsidR="000B7743" w:rsidRPr="00737672" w:rsidRDefault="001B4FF7">
      <w:pPr>
        <w:pStyle w:val="72"/>
        <w:shd w:val="clear" w:color="auto" w:fill="auto"/>
        <w:spacing w:line="274" w:lineRule="exact"/>
        <w:ind w:firstLine="600"/>
        <w:rPr>
          <w:b w:val="0"/>
        </w:rPr>
      </w:pPr>
      <w:r w:rsidRPr="00737672">
        <w:rPr>
          <w:b w:val="0"/>
        </w:rPr>
        <w:t>Предельные углеводороды. Алканы. Гомологический ряд и общая формула алканов. Структурная изомерия (изомерия углеродной цепи).</w:t>
      </w:r>
    </w:p>
    <w:p w:rsidR="000B7743" w:rsidRPr="00737672" w:rsidRDefault="001B4FF7">
      <w:pPr>
        <w:pStyle w:val="72"/>
        <w:shd w:val="clear" w:color="auto" w:fill="auto"/>
        <w:spacing w:line="274" w:lineRule="exact"/>
        <w:ind w:firstLine="600"/>
        <w:rPr>
          <w:b w:val="0"/>
        </w:rPr>
      </w:pPr>
      <w:r w:rsidRPr="00737672">
        <w:rPr>
          <w:b w:val="0"/>
        </w:rPr>
        <w:t>Циклоалканы. Алкильные радикалы. Номенклатура алканов. Физические и химические свойства алканов: горен</w:t>
      </w:r>
      <w:r w:rsidR="0054655E">
        <w:rPr>
          <w:b w:val="0"/>
        </w:rPr>
        <w:t>ие, реакции замещения (галогени</w:t>
      </w:r>
      <w:r w:rsidRPr="00737672">
        <w:rPr>
          <w:b w:val="0"/>
        </w:rPr>
        <w:t>рование), реакции изомеризации, реакция разложения метана, реакция дегидрирования этана.</w:t>
      </w:r>
    </w:p>
    <w:p w:rsidR="000B7743" w:rsidRPr="00737672" w:rsidRDefault="001B4FF7">
      <w:pPr>
        <w:pStyle w:val="72"/>
        <w:shd w:val="clear" w:color="auto" w:fill="auto"/>
        <w:spacing w:line="274" w:lineRule="exact"/>
        <w:ind w:firstLine="600"/>
        <w:rPr>
          <w:b w:val="0"/>
        </w:rPr>
      </w:pPr>
      <w:r w:rsidRPr="00737672">
        <w:rPr>
          <w:b w:val="0"/>
        </w:rPr>
        <w:t>Непредельные углеводороды. Алкены. Гомологический ряд алкенов. Этилен. Номенклатура. Структурная и пространственная (геометрическая) изомерия. Промышленное получение алкенов: крекинг и дегидрирование алканов. Лабораторное получение этилена -- реакция дегидратации этанола. Реакции присоединения: гидратаци</w:t>
      </w:r>
      <w:r w:rsidR="0054655E">
        <w:rPr>
          <w:b w:val="0"/>
        </w:rPr>
        <w:t>я, гидрогалогенирование, галоге</w:t>
      </w:r>
      <w:r w:rsidRPr="00737672">
        <w:rPr>
          <w:b w:val="0"/>
        </w:rPr>
        <w:t>нирование, полимеризация. Правило Марковникова. Окисление алкенов. Качественные реакции на непредельные углеводороды.</w:t>
      </w:r>
    </w:p>
    <w:p w:rsidR="000B7743" w:rsidRPr="00737672" w:rsidRDefault="001B4FF7">
      <w:pPr>
        <w:pStyle w:val="72"/>
        <w:shd w:val="clear" w:color="auto" w:fill="auto"/>
        <w:tabs>
          <w:tab w:val="left" w:pos="4810"/>
          <w:tab w:val="right" w:pos="7208"/>
          <w:tab w:val="right" w:pos="10205"/>
        </w:tabs>
        <w:spacing w:line="274" w:lineRule="exact"/>
        <w:ind w:firstLine="600"/>
        <w:rPr>
          <w:b w:val="0"/>
        </w:rPr>
      </w:pPr>
      <w:r w:rsidRPr="00737672">
        <w:rPr>
          <w:b w:val="0"/>
        </w:rPr>
        <w:t>Алкадиены. Каучуки. Сопряжённые</w:t>
      </w:r>
      <w:r w:rsidRPr="00737672">
        <w:rPr>
          <w:b w:val="0"/>
        </w:rPr>
        <w:tab/>
        <w:t>алкадиены:</w:t>
      </w:r>
      <w:r w:rsidRPr="00737672">
        <w:rPr>
          <w:b w:val="0"/>
        </w:rPr>
        <w:tab/>
        <w:t>бутадиен-1,3, изопрен.</w:t>
      </w:r>
      <w:r w:rsidRPr="00737672">
        <w:rPr>
          <w:b w:val="0"/>
        </w:rPr>
        <w:tab/>
        <w:t>Номенклатура.</w:t>
      </w:r>
    </w:p>
    <w:p w:rsidR="000B7743" w:rsidRPr="00737672" w:rsidRDefault="001B4FF7">
      <w:pPr>
        <w:pStyle w:val="72"/>
        <w:shd w:val="clear" w:color="auto" w:fill="auto"/>
        <w:spacing w:line="274" w:lineRule="exact"/>
        <w:rPr>
          <w:b w:val="0"/>
        </w:rPr>
      </w:pPr>
      <w:r w:rsidRPr="00737672">
        <w:rPr>
          <w:b w:val="0"/>
        </w:rPr>
        <w:t>Способы получения алкадиенов. Реакция Лебедева. Реакции присоединения алкадиенов. Каучуки: натуральный, синтетические (бутадиеновый, изопреновый). Вулканизация каучука. Резина. Эбонит.</w:t>
      </w:r>
    </w:p>
    <w:p w:rsidR="000B7743" w:rsidRPr="00737672" w:rsidRDefault="001B4FF7">
      <w:pPr>
        <w:pStyle w:val="72"/>
        <w:shd w:val="clear" w:color="auto" w:fill="auto"/>
        <w:tabs>
          <w:tab w:val="right" w:pos="7208"/>
          <w:tab w:val="right" w:pos="8530"/>
          <w:tab w:val="right" w:pos="10205"/>
        </w:tabs>
        <w:spacing w:line="274" w:lineRule="exact"/>
        <w:ind w:firstLine="600"/>
        <w:rPr>
          <w:b w:val="0"/>
        </w:rPr>
      </w:pPr>
      <w:r w:rsidRPr="00737672">
        <w:rPr>
          <w:b w:val="0"/>
        </w:rPr>
        <w:t>Алкины. Гомологический ряд. Номенклатура и</w:t>
      </w:r>
      <w:r w:rsidRPr="00737672">
        <w:rPr>
          <w:b w:val="0"/>
        </w:rPr>
        <w:tab/>
        <w:t>изомерия.</w:t>
      </w:r>
      <w:r w:rsidRPr="00737672">
        <w:rPr>
          <w:b w:val="0"/>
        </w:rPr>
        <w:tab/>
        <w:t>Получение</w:t>
      </w:r>
      <w:r w:rsidRPr="00737672">
        <w:rPr>
          <w:b w:val="0"/>
        </w:rPr>
        <w:tab/>
        <w:t>и применение</w:t>
      </w:r>
    </w:p>
    <w:p w:rsidR="000B7743" w:rsidRPr="00737672" w:rsidRDefault="001B4FF7">
      <w:pPr>
        <w:pStyle w:val="72"/>
        <w:shd w:val="clear" w:color="auto" w:fill="auto"/>
        <w:tabs>
          <w:tab w:val="left" w:pos="10123"/>
        </w:tabs>
        <w:spacing w:line="274" w:lineRule="exact"/>
        <w:rPr>
          <w:b w:val="0"/>
        </w:rPr>
      </w:pPr>
      <w:r w:rsidRPr="00737672">
        <w:rPr>
          <w:b w:val="0"/>
        </w:rPr>
        <w:t>ацетилена. Химические свойства ацетилена: горение, реакции присоединения -</w:t>
      </w:r>
      <w:r w:rsidRPr="00737672">
        <w:rPr>
          <w:b w:val="0"/>
        </w:rPr>
        <w:tab/>
        <w:t>-</w:t>
      </w:r>
    </w:p>
    <w:p w:rsidR="000B7743" w:rsidRPr="00737672" w:rsidRDefault="001B4FF7">
      <w:pPr>
        <w:pStyle w:val="72"/>
        <w:shd w:val="clear" w:color="auto" w:fill="auto"/>
        <w:tabs>
          <w:tab w:val="left" w:pos="4810"/>
          <w:tab w:val="right" w:pos="7208"/>
          <w:tab w:val="right" w:pos="8530"/>
          <w:tab w:val="right" w:pos="10205"/>
        </w:tabs>
        <w:spacing w:line="274" w:lineRule="exact"/>
        <w:rPr>
          <w:b w:val="0"/>
        </w:rPr>
      </w:pPr>
      <w:r w:rsidRPr="00737672">
        <w:rPr>
          <w:b w:val="0"/>
        </w:rPr>
        <w:t>гидрогалогенирование, галогенирование,</w:t>
      </w:r>
      <w:r w:rsidRPr="00737672">
        <w:rPr>
          <w:b w:val="0"/>
        </w:rPr>
        <w:tab/>
        <w:t>гидратация</w:t>
      </w:r>
      <w:r w:rsidRPr="00737672">
        <w:rPr>
          <w:b w:val="0"/>
        </w:rPr>
        <w:tab/>
        <w:t>(реакция</w:t>
      </w:r>
      <w:r w:rsidRPr="00737672">
        <w:rPr>
          <w:b w:val="0"/>
        </w:rPr>
        <w:tab/>
        <w:t>Кучерова).</w:t>
      </w:r>
      <w:r w:rsidRPr="00737672">
        <w:rPr>
          <w:b w:val="0"/>
        </w:rPr>
        <w:tab/>
        <w:t>Винилхлорид,</w:t>
      </w:r>
    </w:p>
    <w:p w:rsidR="000B7743" w:rsidRPr="00737672" w:rsidRDefault="001B4FF7">
      <w:pPr>
        <w:pStyle w:val="72"/>
        <w:shd w:val="clear" w:color="auto" w:fill="auto"/>
        <w:spacing w:line="274" w:lineRule="exact"/>
        <w:rPr>
          <w:b w:val="0"/>
        </w:rPr>
      </w:pPr>
      <w:r w:rsidRPr="00737672">
        <w:rPr>
          <w:b w:val="0"/>
        </w:rPr>
        <w:t>поливиншгхлорид.</w:t>
      </w:r>
    </w:p>
    <w:p w:rsidR="000B7743" w:rsidRPr="00737672" w:rsidRDefault="001B4FF7">
      <w:pPr>
        <w:pStyle w:val="72"/>
        <w:shd w:val="clear" w:color="auto" w:fill="auto"/>
        <w:spacing w:line="274" w:lineRule="exact"/>
        <w:ind w:firstLine="600"/>
        <w:rPr>
          <w:b w:val="0"/>
        </w:rPr>
      </w:pPr>
      <w:r w:rsidRPr="00737672">
        <w:rPr>
          <w:b w:val="0"/>
        </w:rPr>
        <w:t>Арены. Бензол: его строение, некоторые физические и химические свойства (горение, реакции замещения -- галогенирование, нитрование), получение и применение. Экстракция.</w:t>
      </w:r>
    </w:p>
    <w:p w:rsidR="000B7743" w:rsidRPr="00737672" w:rsidRDefault="001B4FF7">
      <w:pPr>
        <w:pStyle w:val="72"/>
        <w:shd w:val="clear" w:color="auto" w:fill="auto"/>
        <w:tabs>
          <w:tab w:val="left" w:pos="4810"/>
          <w:tab w:val="right" w:pos="8530"/>
          <w:tab w:val="right" w:pos="10205"/>
        </w:tabs>
        <w:spacing w:line="274" w:lineRule="exact"/>
        <w:ind w:firstLine="600"/>
        <w:rPr>
          <w:b w:val="0"/>
        </w:rPr>
      </w:pPr>
      <w:r w:rsidRPr="00737672">
        <w:rPr>
          <w:b w:val="0"/>
        </w:rPr>
        <w:t>Природный газ. Состав природного</w:t>
      </w:r>
      <w:r w:rsidRPr="00737672">
        <w:rPr>
          <w:b w:val="0"/>
        </w:rPr>
        <w:tab/>
        <w:t>газа, его нахождение</w:t>
      </w:r>
      <w:r w:rsidRPr="00737672">
        <w:rPr>
          <w:b w:val="0"/>
        </w:rPr>
        <w:tab/>
        <w:t>в природе.</w:t>
      </w:r>
      <w:r w:rsidRPr="00737672">
        <w:rPr>
          <w:b w:val="0"/>
        </w:rPr>
        <w:tab/>
        <w:t>Преимущества</w:t>
      </w:r>
    </w:p>
    <w:p w:rsidR="000B7743" w:rsidRPr="00737672" w:rsidRDefault="001B4FF7">
      <w:pPr>
        <w:pStyle w:val="72"/>
        <w:shd w:val="clear" w:color="auto" w:fill="auto"/>
        <w:spacing w:line="274" w:lineRule="exact"/>
        <w:rPr>
          <w:b w:val="0"/>
        </w:rPr>
      </w:pPr>
      <w:r w:rsidRPr="00737672">
        <w:rPr>
          <w:b w:val="0"/>
        </w:rPr>
        <w:t>природного газа как топлива. Химическая переработка природного газа: конверсия, пиролиз. Синтез-газ и его использование.</w:t>
      </w:r>
    </w:p>
    <w:p w:rsidR="000B7743" w:rsidRPr="00737672" w:rsidRDefault="001B4FF7">
      <w:pPr>
        <w:pStyle w:val="72"/>
        <w:shd w:val="clear" w:color="auto" w:fill="auto"/>
        <w:spacing w:line="274" w:lineRule="exact"/>
        <w:ind w:firstLine="600"/>
        <w:rPr>
          <w:b w:val="0"/>
        </w:rPr>
      </w:pPr>
      <w:r w:rsidRPr="00737672">
        <w:rPr>
          <w:b w:val="0"/>
        </w:rPr>
        <w:t>Нефть и способы её переработки. Попутный нефтяной газ, его состав и фракции (газовый бензин, пропан-бутановая, сухой газ). Нефть, её состав и переработка (перегонка, крекинг, риформинг). Нефтепродукты. Октановое число бензина.</w:t>
      </w:r>
    </w:p>
    <w:p w:rsidR="000B7743" w:rsidRPr="00737672" w:rsidRDefault="001B4FF7">
      <w:pPr>
        <w:pStyle w:val="72"/>
        <w:shd w:val="clear" w:color="auto" w:fill="auto"/>
        <w:spacing w:line="274" w:lineRule="exact"/>
        <w:ind w:firstLine="600"/>
        <w:rPr>
          <w:b w:val="0"/>
        </w:rPr>
      </w:pPr>
      <w:r w:rsidRPr="00737672">
        <w:rPr>
          <w:b w:val="0"/>
        </w:rPr>
        <w:t>Каменный уголь и его переработка. Ископаемый уголь: антрацит, каменный, бурый. Коксование каменного угля. Коксовый газ, аммиачная вода, каменноугольная смола, кокс. Газификация и каталитическое гидрирование каменного угля.</w:t>
      </w:r>
    </w:p>
    <w:p w:rsidR="000B7743" w:rsidRPr="00737672" w:rsidRDefault="001B4FF7">
      <w:pPr>
        <w:pStyle w:val="72"/>
        <w:shd w:val="clear" w:color="auto" w:fill="auto"/>
        <w:spacing w:line="274" w:lineRule="exact"/>
        <w:ind w:firstLine="600"/>
        <w:rPr>
          <w:b w:val="0"/>
        </w:rPr>
      </w:pPr>
      <w:r w:rsidRPr="00737672">
        <w:rPr>
          <w:b w:val="0"/>
        </w:rPr>
        <w:t>Демонстрации</w:t>
      </w:r>
    </w:p>
    <w:p w:rsidR="000B7743" w:rsidRPr="00737672" w:rsidRDefault="001B4FF7" w:rsidP="002D0FAC">
      <w:pPr>
        <w:pStyle w:val="72"/>
        <w:numPr>
          <w:ilvl w:val="0"/>
          <w:numId w:val="71"/>
        </w:numPr>
        <w:shd w:val="clear" w:color="auto" w:fill="auto"/>
        <w:tabs>
          <w:tab w:val="left" w:pos="842"/>
        </w:tabs>
        <w:spacing w:line="274" w:lineRule="exact"/>
        <w:ind w:firstLine="600"/>
        <w:rPr>
          <w:b w:val="0"/>
        </w:rPr>
      </w:pPr>
      <w:r w:rsidRPr="00737672">
        <w:rPr>
          <w:b w:val="0"/>
        </w:rPr>
        <w:t>Горение метана, этана, ацетилена.</w:t>
      </w:r>
    </w:p>
    <w:p w:rsidR="000B7743" w:rsidRPr="00737672" w:rsidRDefault="001B4FF7" w:rsidP="002D0FAC">
      <w:pPr>
        <w:pStyle w:val="72"/>
        <w:numPr>
          <w:ilvl w:val="0"/>
          <w:numId w:val="71"/>
        </w:numPr>
        <w:shd w:val="clear" w:color="auto" w:fill="auto"/>
        <w:tabs>
          <w:tab w:val="left" w:pos="842"/>
        </w:tabs>
        <w:spacing w:line="274" w:lineRule="exact"/>
        <w:ind w:firstLine="600"/>
        <w:rPr>
          <w:b w:val="0"/>
        </w:rPr>
      </w:pPr>
      <w:r w:rsidRPr="00737672">
        <w:rPr>
          <w:b w:val="0"/>
        </w:rPr>
        <w:t>Отношение метана, этилена, ацет</w:t>
      </w:r>
      <w:r w:rsidR="00AE29A7">
        <w:rPr>
          <w:b w:val="0"/>
        </w:rPr>
        <w:t>илена и бензола к растворам пер</w:t>
      </w:r>
      <w:r w:rsidRPr="00737672">
        <w:rPr>
          <w:b w:val="0"/>
        </w:rPr>
        <w:t>манганата калия и бромной воде.</w:t>
      </w:r>
    </w:p>
    <w:p w:rsidR="000B7743" w:rsidRPr="00737672" w:rsidRDefault="001B4FF7" w:rsidP="002D0FAC">
      <w:pPr>
        <w:pStyle w:val="72"/>
        <w:numPr>
          <w:ilvl w:val="0"/>
          <w:numId w:val="71"/>
        </w:numPr>
        <w:shd w:val="clear" w:color="auto" w:fill="auto"/>
        <w:tabs>
          <w:tab w:val="left" w:pos="820"/>
        </w:tabs>
        <w:spacing w:line="274" w:lineRule="exact"/>
        <w:ind w:firstLine="620"/>
        <w:rPr>
          <w:b w:val="0"/>
        </w:rPr>
      </w:pPr>
      <w:r w:rsidRPr="00737672">
        <w:rPr>
          <w:b w:val="0"/>
        </w:rPr>
        <w:t>Получение этилена реакцией дегидратации этанола и ацетилена гидролизом карбида кальция.</w:t>
      </w:r>
    </w:p>
    <w:p w:rsidR="000B7743" w:rsidRPr="00737672" w:rsidRDefault="001B4FF7" w:rsidP="002D0FAC">
      <w:pPr>
        <w:pStyle w:val="72"/>
        <w:numPr>
          <w:ilvl w:val="0"/>
          <w:numId w:val="71"/>
        </w:numPr>
        <w:shd w:val="clear" w:color="auto" w:fill="auto"/>
        <w:tabs>
          <w:tab w:val="left" w:pos="836"/>
        </w:tabs>
        <w:spacing w:line="274" w:lineRule="exact"/>
        <w:ind w:firstLine="620"/>
        <w:rPr>
          <w:b w:val="0"/>
        </w:rPr>
      </w:pPr>
      <w:r w:rsidRPr="00737672">
        <w:rPr>
          <w:b w:val="0"/>
        </w:rPr>
        <w:t>Разложение каучука при нагревании, испытание продуктов разложения на непредельность.</w:t>
      </w:r>
    </w:p>
    <w:p w:rsidR="000B7743" w:rsidRPr="00737672" w:rsidRDefault="001B4FF7" w:rsidP="002D0FAC">
      <w:pPr>
        <w:pStyle w:val="72"/>
        <w:numPr>
          <w:ilvl w:val="0"/>
          <w:numId w:val="71"/>
        </w:numPr>
        <w:shd w:val="clear" w:color="auto" w:fill="auto"/>
        <w:tabs>
          <w:tab w:val="left" w:pos="820"/>
        </w:tabs>
        <w:spacing w:line="274" w:lineRule="exact"/>
        <w:ind w:firstLine="620"/>
        <w:rPr>
          <w:b w:val="0"/>
        </w:rPr>
      </w:pPr>
      <w:r w:rsidRPr="00737672">
        <w:rPr>
          <w:b w:val="0"/>
        </w:rPr>
        <w:t>Коллекции «Нефть и нефтепродукты», «Каменный уголь и продукты его переработки», «Каучуки».</w:t>
      </w:r>
    </w:p>
    <w:p w:rsidR="000B7743" w:rsidRPr="00737672" w:rsidRDefault="001B4FF7">
      <w:pPr>
        <w:pStyle w:val="72"/>
        <w:shd w:val="clear" w:color="auto" w:fill="auto"/>
        <w:spacing w:line="274" w:lineRule="exact"/>
        <w:ind w:firstLine="620"/>
        <w:rPr>
          <w:b w:val="0"/>
        </w:rPr>
      </w:pPr>
      <w:r w:rsidRPr="00737672">
        <w:rPr>
          <w:b w:val="0"/>
        </w:rPr>
        <w:t>Лабораторные опыты</w:t>
      </w:r>
    </w:p>
    <w:p w:rsidR="000B7743" w:rsidRPr="00737672" w:rsidRDefault="001B4FF7" w:rsidP="002D0FAC">
      <w:pPr>
        <w:pStyle w:val="72"/>
        <w:numPr>
          <w:ilvl w:val="0"/>
          <w:numId w:val="71"/>
        </w:numPr>
        <w:shd w:val="clear" w:color="auto" w:fill="auto"/>
        <w:tabs>
          <w:tab w:val="left" w:pos="836"/>
        </w:tabs>
        <w:spacing w:line="274" w:lineRule="exact"/>
        <w:ind w:firstLine="620"/>
        <w:rPr>
          <w:b w:val="0"/>
        </w:rPr>
      </w:pPr>
      <w:r w:rsidRPr="00737672">
        <w:rPr>
          <w:b w:val="0"/>
        </w:rPr>
        <w:t>Обнаружение продуктов горения свечи.</w:t>
      </w:r>
    </w:p>
    <w:p w:rsidR="000B7743" w:rsidRPr="00737672" w:rsidRDefault="001B4FF7" w:rsidP="002D0FAC">
      <w:pPr>
        <w:pStyle w:val="72"/>
        <w:numPr>
          <w:ilvl w:val="0"/>
          <w:numId w:val="71"/>
        </w:numPr>
        <w:shd w:val="clear" w:color="auto" w:fill="auto"/>
        <w:tabs>
          <w:tab w:val="left" w:pos="836"/>
        </w:tabs>
        <w:spacing w:line="274" w:lineRule="exact"/>
        <w:ind w:firstLine="620"/>
        <w:rPr>
          <w:b w:val="0"/>
        </w:rPr>
      </w:pPr>
      <w:r w:rsidRPr="00737672">
        <w:rPr>
          <w:b w:val="0"/>
        </w:rPr>
        <w:t>Исследование свойств каучуков.</w:t>
      </w:r>
    </w:p>
    <w:p w:rsidR="000B7743" w:rsidRPr="00737672" w:rsidRDefault="001B4FF7">
      <w:pPr>
        <w:pStyle w:val="72"/>
        <w:shd w:val="clear" w:color="auto" w:fill="auto"/>
        <w:spacing w:line="274" w:lineRule="exact"/>
        <w:ind w:firstLine="620"/>
        <w:rPr>
          <w:b w:val="0"/>
        </w:rPr>
      </w:pPr>
      <w:r w:rsidRPr="00737672">
        <w:rPr>
          <w:b w:val="0"/>
        </w:rPr>
        <w:t>Кислород- и азотсодержащие органические соединения</w:t>
      </w:r>
    </w:p>
    <w:p w:rsidR="000B7743" w:rsidRPr="00737672" w:rsidRDefault="001B4FF7">
      <w:pPr>
        <w:pStyle w:val="72"/>
        <w:shd w:val="clear" w:color="auto" w:fill="auto"/>
        <w:spacing w:line="274" w:lineRule="exact"/>
        <w:ind w:firstLine="620"/>
        <w:rPr>
          <w:b w:val="0"/>
        </w:rPr>
      </w:pPr>
      <w:r w:rsidRPr="00737672">
        <w:rPr>
          <w:b w:val="0"/>
        </w:rPr>
        <w:t>Одноатомные спирты. Функциональная гидроксильная группа. Гомологический ряд предельных одноатомных спиртов. Номенклатура. Изомерия положения функциональной группы. Водородная связь. Химические свойства спиртов. Альдегидная группа. Реакция этерификации, сложные эфиры. Применение спиртов. Действие метилового и этилового спиртов на организм человека.</w:t>
      </w:r>
    </w:p>
    <w:p w:rsidR="000B7743" w:rsidRPr="00737672" w:rsidRDefault="001B4FF7">
      <w:pPr>
        <w:pStyle w:val="72"/>
        <w:shd w:val="clear" w:color="auto" w:fill="auto"/>
        <w:spacing w:line="274" w:lineRule="exact"/>
        <w:ind w:firstLine="620"/>
        <w:rPr>
          <w:b w:val="0"/>
        </w:rPr>
      </w:pPr>
      <w:r w:rsidRPr="00737672">
        <w:rPr>
          <w:b w:val="0"/>
        </w:rPr>
        <w:t>Многоатомные спирты. Этиленгликоль как представитель двухатомных спиртов и глицерин как представитель трёхатомных спиртов. Качественная реакция на многоатомные спирты, их свойства, получение и применение. Понятие об антифризах.</w:t>
      </w:r>
    </w:p>
    <w:p w:rsidR="000B7743" w:rsidRPr="00737672" w:rsidRDefault="001B4FF7">
      <w:pPr>
        <w:pStyle w:val="72"/>
        <w:shd w:val="clear" w:color="auto" w:fill="auto"/>
        <w:spacing w:line="274" w:lineRule="exact"/>
        <w:ind w:firstLine="620"/>
        <w:rPr>
          <w:b w:val="0"/>
        </w:rPr>
      </w:pPr>
      <w:r w:rsidRPr="00737672">
        <w:rPr>
          <w:b w:val="0"/>
        </w:rPr>
        <w:t>Фенол. Строение, получение, свойства и применение фенола. Качественные реакции на фенол. Взаимное влияние атомов в молекуле фенола.</w:t>
      </w:r>
    </w:p>
    <w:p w:rsidR="000B7743" w:rsidRPr="00737672" w:rsidRDefault="001B4FF7">
      <w:pPr>
        <w:pStyle w:val="72"/>
        <w:shd w:val="clear" w:color="auto" w:fill="auto"/>
        <w:spacing w:line="274" w:lineRule="exact"/>
        <w:ind w:firstLine="620"/>
        <w:rPr>
          <w:b w:val="0"/>
        </w:rPr>
      </w:pPr>
      <w:r w:rsidRPr="00737672">
        <w:rPr>
          <w:b w:val="0"/>
        </w:rPr>
        <w:t>Альдегиды и кетоны. Формальдегид и ацетальдегид как представители альдегидов, состав их молекул. Функциональная карбонильная группа. Качественные реакции на альдегиды. Свойства, получение и применение формальдегида и ацетальдегида. Реакции поликонденсации для формальдегида. Понятие о кетонах на примере ацетона.</w:t>
      </w:r>
    </w:p>
    <w:p w:rsidR="000B7743" w:rsidRPr="00737672" w:rsidRDefault="001B4FF7">
      <w:pPr>
        <w:pStyle w:val="72"/>
        <w:shd w:val="clear" w:color="auto" w:fill="auto"/>
        <w:spacing w:line="274" w:lineRule="exact"/>
        <w:ind w:firstLine="620"/>
        <w:rPr>
          <w:b w:val="0"/>
        </w:rPr>
      </w:pPr>
      <w:r w:rsidRPr="00737672">
        <w:rPr>
          <w:b w:val="0"/>
        </w:rPr>
        <w:t>Карбоновые кислоты. Гомологический ряд предельных одноосновных карбоновых кислот. Химические свойства карбоновых кислот. Получение и применение муравьиной и уксусной кислот.</w:t>
      </w:r>
    </w:p>
    <w:p w:rsidR="000B7743" w:rsidRPr="00737672" w:rsidRDefault="001B4FF7">
      <w:pPr>
        <w:pStyle w:val="72"/>
        <w:shd w:val="clear" w:color="auto" w:fill="auto"/>
        <w:spacing w:line="274" w:lineRule="exact"/>
        <w:ind w:firstLine="620"/>
        <w:rPr>
          <w:b w:val="0"/>
        </w:rPr>
      </w:pPr>
      <w:r w:rsidRPr="00737672">
        <w:rPr>
          <w:b w:val="0"/>
        </w:rPr>
        <w:t>Сложные эфиры. Жиры. Способы получения и химические свойства сложных эфиров. Строение жиров. Кислотный и щелочной гидролиз жиров. Мыла. Гидрирование жиров.</w:t>
      </w:r>
    </w:p>
    <w:p w:rsidR="000B7743" w:rsidRPr="00737672" w:rsidRDefault="001B4FF7">
      <w:pPr>
        <w:pStyle w:val="72"/>
        <w:shd w:val="clear" w:color="auto" w:fill="auto"/>
        <w:spacing w:line="274" w:lineRule="exact"/>
        <w:ind w:firstLine="620"/>
        <w:rPr>
          <w:b w:val="0"/>
        </w:rPr>
      </w:pPr>
      <w:r w:rsidRPr="00737672">
        <w:rPr>
          <w:b w:val="0"/>
        </w:rPr>
        <w:t>Углеводы. Моносахариды. Глюкоза как альдегидоспирт. Сорбит. Молочнокислое и спиртовое брожение. Фотосинтез. Сахароза как представитель дисахаридов. Полисахариды: крахмал, целлюлоза.</w:t>
      </w:r>
    </w:p>
    <w:p w:rsidR="000B7743" w:rsidRPr="00737672" w:rsidRDefault="001B4FF7">
      <w:pPr>
        <w:pStyle w:val="72"/>
        <w:shd w:val="clear" w:color="auto" w:fill="auto"/>
        <w:spacing w:line="274" w:lineRule="exact"/>
        <w:ind w:firstLine="620"/>
        <w:rPr>
          <w:b w:val="0"/>
        </w:rPr>
      </w:pPr>
      <w:r w:rsidRPr="00737672">
        <w:rPr>
          <w:b w:val="0"/>
        </w:rPr>
        <w:t>Амины. Аминогруппа. Амины предельные и ароматические. Анилин. Получение аминов. Реакция Зинина. Химические свойства и применение аминов.</w:t>
      </w:r>
    </w:p>
    <w:p w:rsidR="000B7743" w:rsidRPr="00737672" w:rsidRDefault="001B4FF7">
      <w:pPr>
        <w:pStyle w:val="72"/>
        <w:shd w:val="clear" w:color="auto" w:fill="auto"/>
        <w:spacing w:line="274" w:lineRule="exact"/>
        <w:ind w:firstLine="620"/>
        <w:rPr>
          <w:b w:val="0"/>
        </w:rPr>
      </w:pPr>
      <w:r w:rsidRPr="00737672">
        <w:rPr>
          <w:b w:val="0"/>
        </w:rPr>
        <w:t>Аминокислоты. Аминокислоты, состав их молекул и свойства как амфотерных органических соединений. Глицин как представитель аминокислот. Получение полипетидов реакцией поликонденсации. Понятие о пептидной связи.</w:t>
      </w:r>
    </w:p>
    <w:p w:rsidR="000B7743" w:rsidRPr="00737672" w:rsidRDefault="001B4FF7">
      <w:pPr>
        <w:pStyle w:val="72"/>
        <w:shd w:val="clear" w:color="auto" w:fill="auto"/>
        <w:spacing w:line="274" w:lineRule="exact"/>
        <w:ind w:firstLine="620"/>
        <w:rPr>
          <w:b w:val="0"/>
        </w:rPr>
      </w:pPr>
      <w:r w:rsidRPr="00737672">
        <w:rPr>
          <w:b w:val="0"/>
        </w:rPr>
        <w:t>Белки. Строение молекул белков: первичная, вторичная и третичная структуры. Качественные реакции на белки. Гидролиз и денатурация белков. Биологические функции белков.</w:t>
      </w:r>
    </w:p>
    <w:p w:rsidR="000B7743" w:rsidRPr="00737672" w:rsidRDefault="001B4FF7">
      <w:pPr>
        <w:pStyle w:val="72"/>
        <w:shd w:val="clear" w:color="auto" w:fill="auto"/>
        <w:spacing w:line="274" w:lineRule="exact"/>
        <w:ind w:firstLine="620"/>
        <w:rPr>
          <w:b w:val="0"/>
        </w:rPr>
      </w:pPr>
      <w:r w:rsidRPr="00737672">
        <w:rPr>
          <w:b w:val="0"/>
        </w:rPr>
        <w:t>Генетическая связь между классами неорганических соединений.</w:t>
      </w:r>
    </w:p>
    <w:p w:rsidR="000B7743" w:rsidRPr="00737672" w:rsidRDefault="001B4FF7">
      <w:pPr>
        <w:pStyle w:val="72"/>
        <w:shd w:val="clear" w:color="auto" w:fill="auto"/>
        <w:spacing w:line="274" w:lineRule="exact"/>
        <w:ind w:firstLine="620"/>
        <w:rPr>
          <w:b w:val="0"/>
        </w:rPr>
      </w:pPr>
      <w:r w:rsidRPr="00737672">
        <w:rPr>
          <w:b w:val="0"/>
        </w:rPr>
        <w:t>Понятие о генетической связи между классами углеводородов, кислород-и _азотсодержащих соединений. Иллюстрация генетической связи на примере органических соединений различных классов, содержащих два атома углерода.</w:t>
      </w:r>
    </w:p>
    <w:p w:rsidR="000B7743" w:rsidRPr="00737672" w:rsidRDefault="001B4FF7">
      <w:pPr>
        <w:pStyle w:val="72"/>
        <w:shd w:val="clear" w:color="auto" w:fill="auto"/>
        <w:spacing w:line="274" w:lineRule="exact"/>
        <w:ind w:firstLine="620"/>
        <w:rPr>
          <w:b w:val="0"/>
        </w:rPr>
      </w:pPr>
      <w:r w:rsidRPr="00737672">
        <w:rPr>
          <w:b w:val="0"/>
        </w:rPr>
        <w:t>Демонстрации</w:t>
      </w:r>
    </w:p>
    <w:p w:rsidR="000B7743" w:rsidRPr="00737672" w:rsidRDefault="001B4FF7" w:rsidP="002D0FAC">
      <w:pPr>
        <w:pStyle w:val="72"/>
        <w:numPr>
          <w:ilvl w:val="0"/>
          <w:numId w:val="71"/>
        </w:numPr>
        <w:shd w:val="clear" w:color="auto" w:fill="auto"/>
        <w:tabs>
          <w:tab w:val="left" w:pos="836"/>
        </w:tabs>
        <w:spacing w:line="274" w:lineRule="exact"/>
        <w:ind w:firstLine="620"/>
        <w:rPr>
          <w:b w:val="0"/>
        </w:rPr>
      </w:pPr>
      <w:r w:rsidRPr="00737672">
        <w:rPr>
          <w:b w:val="0"/>
        </w:rPr>
        <w:t>Получение альдегидов окислением спиртов.</w:t>
      </w:r>
    </w:p>
    <w:p w:rsidR="000B7743" w:rsidRPr="00737672" w:rsidRDefault="001B4FF7" w:rsidP="002D0FAC">
      <w:pPr>
        <w:pStyle w:val="72"/>
        <w:numPr>
          <w:ilvl w:val="0"/>
          <w:numId w:val="71"/>
        </w:numPr>
        <w:shd w:val="clear" w:color="auto" w:fill="auto"/>
        <w:tabs>
          <w:tab w:val="left" w:pos="836"/>
        </w:tabs>
        <w:spacing w:line="274" w:lineRule="exact"/>
        <w:ind w:firstLine="620"/>
        <w:rPr>
          <w:b w:val="0"/>
        </w:rPr>
      </w:pPr>
      <w:r w:rsidRPr="00737672">
        <w:rPr>
          <w:b w:val="0"/>
        </w:rPr>
        <w:t>Качественная реакция на многоатомные спирты.</w:t>
      </w:r>
    </w:p>
    <w:p w:rsidR="000B7743" w:rsidRPr="00737672" w:rsidRDefault="001B4FF7" w:rsidP="002D0FAC">
      <w:pPr>
        <w:pStyle w:val="72"/>
        <w:numPr>
          <w:ilvl w:val="0"/>
          <w:numId w:val="71"/>
        </w:numPr>
        <w:shd w:val="clear" w:color="auto" w:fill="auto"/>
        <w:tabs>
          <w:tab w:val="left" w:pos="836"/>
        </w:tabs>
        <w:spacing w:line="274" w:lineRule="exact"/>
        <w:ind w:firstLine="620"/>
        <w:rPr>
          <w:b w:val="0"/>
        </w:rPr>
      </w:pPr>
      <w:r w:rsidRPr="00737672">
        <w:rPr>
          <w:b w:val="0"/>
        </w:rPr>
        <w:t>Зависимость растворимости фенола в воде от температуры.</w:t>
      </w:r>
    </w:p>
    <w:p w:rsidR="000B7743" w:rsidRPr="00737672" w:rsidRDefault="001B4FF7" w:rsidP="002D0FAC">
      <w:pPr>
        <w:pStyle w:val="72"/>
        <w:numPr>
          <w:ilvl w:val="0"/>
          <w:numId w:val="71"/>
        </w:numPr>
        <w:shd w:val="clear" w:color="auto" w:fill="auto"/>
        <w:tabs>
          <w:tab w:val="left" w:pos="820"/>
        </w:tabs>
        <w:spacing w:line="274" w:lineRule="exact"/>
        <w:ind w:firstLine="620"/>
        <w:rPr>
          <w:b w:val="0"/>
        </w:rPr>
      </w:pPr>
      <w:r w:rsidRPr="00737672">
        <w:rPr>
          <w:b w:val="0"/>
        </w:rPr>
        <w:t>Взаимодействие с бромной водой и хлоридом железа(Ш) как качественные реакции на фенол.</w:t>
      </w:r>
    </w:p>
    <w:p w:rsidR="000B7743" w:rsidRPr="00737672" w:rsidRDefault="001B4FF7" w:rsidP="002D0FAC">
      <w:pPr>
        <w:pStyle w:val="72"/>
        <w:numPr>
          <w:ilvl w:val="0"/>
          <w:numId w:val="71"/>
        </w:numPr>
        <w:shd w:val="clear" w:color="auto" w:fill="auto"/>
        <w:tabs>
          <w:tab w:val="left" w:pos="820"/>
        </w:tabs>
        <w:spacing w:line="274" w:lineRule="exact"/>
        <w:ind w:firstLine="620"/>
        <w:rPr>
          <w:b w:val="0"/>
        </w:rPr>
      </w:pPr>
      <w:r w:rsidRPr="00737672">
        <w:rPr>
          <w:b w:val="0"/>
        </w:rPr>
        <w:t>Реакции серебряного зеркала и со свежеполученным гидроксидом меди(П) при нагревании как качественные реакции на альдегиды.</w:t>
      </w:r>
    </w:p>
    <w:p w:rsidR="000B7743" w:rsidRPr="00737672" w:rsidRDefault="001B4FF7" w:rsidP="002D0FAC">
      <w:pPr>
        <w:pStyle w:val="72"/>
        <w:numPr>
          <w:ilvl w:val="0"/>
          <w:numId w:val="71"/>
        </w:numPr>
        <w:shd w:val="clear" w:color="auto" w:fill="auto"/>
        <w:tabs>
          <w:tab w:val="left" w:pos="820"/>
        </w:tabs>
        <w:spacing w:line="274" w:lineRule="exact"/>
        <w:ind w:firstLine="620"/>
        <w:rPr>
          <w:b w:val="0"/>
        </w:rPr>
      </w:pPr>
      <w:r w:rsidRPr="00737672">
        <w:rPr>
          <w:b w:val="0"/>
        </w:rPr>
        <w:t>Образцы муравьиной, уксусной, пальмитиновой и стеариновой кислот и их растворимость в воде.</w:t>
      </w:r>
    </w:p>
    <w:p w:rsidR="000B7743" w:rsidRPr="00737672" w:rsidRDefault="001B4FF7" w:rsidP="002D0FAC">
      <w:pPr>
        <w:pStyle w:val="72"/>
        <w:numPr>
          <w:ilvl w:val="0"/>
          <w:numId w:val="71"/>
        </w:numPr>
        <w:shd w:val="clear" w:color="auto" w:fill="auto"/>
        <w:tabs>
          <w:tab w:val="left" w:pos="886"/>
        </w:tabs>
        <w:spacing w:line="274" w:lineRule="exact"/>
        <w:ind w:firstLine="700"/>
        <w:rPr>
          <w:b w:val="0"/>
        </w:rPr>
      </w:pPr>
      <w:r w:rsidRPr="00737672">
        <w:rPr>
          <w:b w:val="0"/>
        </w:rPr>
        <w:t>Свойства глюкозы как альдегида и как многоатомного спирта в реакциях с гидроксидом меди(П).</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Идентификация крахмала.</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Качественные реакции на белки.</w:t>
      </w:r>
    </w:p>
    <w:p w:rsidR="000B7743" w:rsidRPr="00737672" w:rsidRDefault="001B4FF7">
      <w:pPr>
        <w:pStyle w:val="72"/>
        <w:shd w:val="clear" w:color="auto" w:fill="auto"/>
        <w:spacing w:line="274" w:lineRule="exact"/>
        <w:ind w:firstLine="700"/>
        <w:rPr>
          <w:b w:val="0"/>
        </w:rPr>
      </w:pPr>
      <w:r w:rsidRPr="00737672">
        <w:rPr>
          <w:b w:val="0"/>
        </w:rPr>
        <w:t>Лабораторные опыты</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Сравнение скорости испарения воды и этанола.</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Растворимость глицерина в воде.</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Химические свойства уксусной кислоты.</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Определение непредельности растительного масла.</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Идентификация крахмала в некоторых продуктах питания.</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Изготовление крахмального клейстера.</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Изготовление моделей молекул аминов.</w:t>
      </w:r>
    </w:p>
    <w:p w:rsidR="000B7743" w:rsidRPr="00737672" w:rsidRDefault="001B4FF7" w:rsidP="002D0FAC">
      <w:pPr>
        <w:pStyle w:val="72"/>
        <w:numPr>
          <w:ilvl w:val="0"/>
          <w:numId w:val="71"/>
        </w:numPr>
        <w:shd w:val="clear" w:color="auto" w:fill="auto"/>
        <w:tabs>
          <w:tab w:val="left" w:pos="958"/>
        </w:tabs>
        <w:spacing w:line="274" w:lineRule="exact"/>
        <w:ind w:firstLine="700"/>
        <w:rPr>
          <w:b w:val="0"/>
        </w:rPr>
      </w:pPr>
      <w:r w:rsidRPr="00737672">
        <w:rPr>
          <w:b w:val="0"/>
        </w:rPr>
        <w:t>Изготовление модели молекулы глицина.</w:t>
      </w:r>
    </w:p>
    <w:p w:rsidR="000B7743" w:rsidRPr="00737672" w:rsidRDefault="001B4FF7">
      <w:pPr>
        <w:pStyle w:val="72"/>
        <w:shd w:val="clear" w:color="auto" w:fill="auto"/>
        <w:spacing w:after="240" w:line="274" w:lineRule="exact"/>
        <w:ind w:firstLine="700"/>
        <w:rPr>
          <w:b w:val="0"/>
        </w:rPr>
      </w:pPr>
      <w:r w:rsidRPr="00737672">
        <w:rPr>
          <w:b w:val="0"/>
        </w:rPr>
        <w:t>Практическая работа. Идентификация органических соединений.</w:t>
      </w:r>
    </w:p>
    <w:p w:rsidR="000B7743" w:rsidRPr="00737672" w:rsidRDefault="001B4FF7">
      <w:pPr>
        <w:pStyle w:val="44"/>
        <w:keepNext/>
        <w:keepLines/>
        <w:shd w:val="clear" w:color="auto" w:fill="auto"/>
        <w:spacing w:line="274" w:lineRule="exact"/>
        <w:ind w:firstLine="700"/>
        <w:rPr>
          <w:b w:val="0"/>
        </w:rPr>
      </w:pPr>
      <w:bookmarkStart w:id="147" w:name="bookmark195"/>
      <w:r w:rsidRPr="00737672">
        <w:rPr>
          <w:b w:val="0"/>
        </w:rPr>
        <w:t>Органическая химия и общество</w:t>
      </w:r>
      <w:bookmarkEnd w:id="147"/>
    </w:p>
    <w:p w:rsidR="000B7743" w:rsidRPr="00737672" w:rsidRDefault="001B4FF7">
      <w:pPr>
        <w:pStyle w:val="72"/>
        <w:shd w:val="clear" w:color="auto" w:fill="auto"/>
        <w:spacing w:line="274" w:lineRule="exact"/>
        <w:ind w:firstLine="700"/>
        <w:rPr>
          <w:b w:val="0"/>
        </w:rPr>
      </w:pPr>
      <w:r w:rsidRPr="00737672">
        <w:rPr>
          <w:b w:val="0"/>
        </w:rPr>
        <w:t>Биотехнология. Древнейшие и современные биотехнологии. Важнейшие направления биотехнологии: генная (генетическая) и клеточная инженерия. Клонирование.</w:t>
      </w:r>
    </w:p>
    <w:p w:rsidR="000B7743" w:rsidRPr="00737672" w:rsidRDefault="001B4FF7">
      <w:pPr>
        <w:pStyle w:val="72"/>
        <w:shd w:val="clear" w:color="auto" w:fill="auto"/>
        <w:spacing w:line="274" w:lineRule="exact"/>
        <w:ind w:firstLine="700"/>
        <w:rPr>
          <w:b w:val="0"/>
        </w:rPr>
      </w:pPr>
      <w:r w:rsidRPr="00737672">
        <w:rPr>
          <w:b w:val="0"/>
        </w:rPr>
        <w:t>Полимеры. Классификация Полимеров. Искусственные полимеры: целлулоид, ацетатный шёлк, вискоза, целлофан. Пластмассы. Волокна.</w:t>
      </w:r>
    </w:p>
    <w:p w:rsidR="000B7743" w:rsidRPr="00737672" w:rsidRDefault="001B4FF7">
      <w:pPr>
        <w:pStyle w:val="72"/>
        <w:shd w:val="clear" w:color="auto" w:fill="auto"/>
        <w:spacing w:line="274" w:lineRule="exact"/>
        <w:ind w:firstLine="700"/>
        <w:rPr>
          <w:b w:val="0"/>
        </w:rPr>
      </w:pPr>
      <w:r w:rsidRPr="00737672">
        <w:rPr>
          <w:b w:val="0"/>
        </w:rPr>
        <w:t>Синтетические полимеры. Полимеризация и поликонденсация как способы получения полимеров. Синтетические каучуки. Полистирол, тефлон и поливинилхлорид как представители пластмасс. Синтетические волокна: капрон, нейлон, кевлар, лавсан.</w:t>
      </w:r>
    </w:p>
    <w:p w:rsidR="000B7743" w:rsidRPr="00737672" w:rsidRDefault="001B4FF7">
      <w:pPr>
        <w:pStyle w:val="72"/>
        <w:shd w:val="clear" w:color="auto" w:fill="auto"/>
        <w:spacing w:line="274" w:lineRule="exact"/>
        <w:ind w:firstLine="700"/>
        <w:rPr>
          <w:b w:val="0"/>
        </w:rPr>
      </w:pPr>
      <w:r w:rsidRPr="00737672">
        <w:rPr>
          <w:b w:val="0"/>
        </w:rPr>
        <w:t>Демонстрации</w:t>
      </w:r>
    </w:p>
    <w:p w:rsidR="000B7743" w:rsidRPr="00737672" w:rsidRDefault="001B4FF7">
      <w:pPr>
        <w:pStyle w:val="72"/>
        <w:shd w:val="clear" w:color="auto" w:fill="auto"/>
        <w:spacing w:line="274" w:lineRule="exact"/>
        <w:ind w:firstLine="700"/>
        <w:rPr>
          <w:b w:val="0"/>
        </w:rPr>
      </w:pPr>
      <w:r w:rsidRPr="00737672">
        <w:rPr>
          <w:b w:val="0"/>
        </w:rPr>
        <w:t>Коллекции каучуков, пластмасс, синтетических волокон и изделий из них.</w:t>
      </w:r>
    </w:p>
    <w:p w:rsidR="000B7743" w:rsidRPr="00737672" w:rsidRDefault="001B4FF7">
      <w:pPr>
        <w:pStyle w:val="72"/>
        <w:shd w:val="clear" w:color="auto" w:fill="auto"/>
        <w:spacing w:line="274" w:lineRule="exact"/>
        <w:ind w:firstLine="700"/>
        <w:rPr>
          <w:b w:val="0"/>
        </w:rPr>
      </w:pPr>
      <w:r w:rsidRPr="00737672">
        <w:rPr>
          <w:b w:val="0"/>
        </w:rPr>
        <w:t>Ферментативное разложение пероксида водорода с помощью каталазы свеженатёртых моркови или картофеля.</w:t>
      </w:r>
    </w:p>
    <w:p w:rsidR="000B7743" w:rsidRPr="00737672" w:rsidRDefault="001B4FF7">
      <w:pPr>
        <w:pStyle w:val="72"/>
        <w:shd w:val="clear" w:color="auto" w:fill="auto"/>
        <w:spacing w:line="274" w:lineRule="exact"/>
        <w:ind w:firstLine="700"/>
        <w:rPr>
          <w:b w:val="0"/>
        </w:rPr>
      </w:pPr>
      <w:r w:rsidRPr="00737672">
        <w:rPr>
          <w:b w:val="0"/>
        </w:rPr>
        <w:t>Лабораторные опыты</w:t>
      </w:r>
    </w:p>
    <w:p w:rsidR="000B7743" w:rsidRPr="00737672" w:rsidRDefault="001B4FF7">
      <w:pPr>
        <w:pStyle w:val="72"/>
        <w:shd w:val="clear" w:color="auto" w:fill="auto"/>
        <w:spacing w:line="274" w:lineRule="exact"/>
        <w:ind w:firstLine="700"/>
        <w:rPr>
          <w:b w:val="0"/>
        </w:rPr>
      </w:pPr>
      <w:r w:rsidRPr="00737672">
        <w:rPr>
          <w:b w:val="0"/>
        </w:rPr>
        <w:t>Ознакомление с коллекциями каучуков, пластмасс и волокон.</w:t>
      </w:r>
    </w:p>
    <w:p w:rsidR="000B7743" w:rsidRPr="00737672" w:rsidRDefault="001B4FF7">
      <w:pPr>
        <w:pStyle w:val="72"/>
        <w:shd w:val="clear" w:color="auto" w:fill="auto"/>
        <w:spacing w:line="274" w:lineRule="exact"/>
        <w:ind w:firstLine="700"/>
        <w:rPr>
          <w:b w:val="0"/>
        </w:rPr>
      </w:pPr>
      <w:r w:rsidRPr="00737672">
        <w:rPr>
          <w:b w:val="0"/>
        </w:rPr>
        <w:t>Практическая работа. Распознавание пластмасс и волокон.</w:t>
      </w:r>
    </w:p>
    <w:p w:rsidR="000B7743" w:rsidRPr="00737672" w:rsidRDefault="001B4FF7">
      <w:pPr>
        <w:pStyle w:val="2d"/>
        <w:framePr w:w="10440" w:wrap="notBeside" w:vAnchor="text" w:hAnchor="text" w:xAlign="center" w:y="1"/>
        <w:shd w:val="clear" w:color="auto" w:fill="auto"/>
        <w:spacing w:line="240" w:lineRule="exact"/>
        <w:ind w:firstLine="0"/>
        <w:rPr>
          <w:b w:val="0"/>
        </w:rPr>
      </w:pPr>
      <w:r w:rsidRPr="00737672">
        <w:rPr>
          <w:rStyle w:val="2e"/>
          <w:bCs/>
        </w:rPr>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6"/>
        <w:gridCol w:w="2789"/>
        <w:gridCol w:w="854"/>
        <w:gridCol w:w="2554"/>
        <w:gridCol w:w="2947"/>
      </w:tblGrid>
      <w:tr w:rsidR="000B7743" w:rsidRPr="00737672">
        <w:trPr>
          <w:trHeight w:hRule="exact" w:val="485"/>
          <w:jc w:val="center"/>
        </w:trPr>
        <w:tc>
          <w:tcPr>
            <w:tcW w:w="1296" w:type="dxa"/>
            <w:vMerge w:val="restart"/>
            <w:tcBorders>
              <w:top w:val="single" w:sz="4" w:space="0" w:color="auto"/>
              <w:left w:val="single" w:sz="4" w:space="0" w:color="auto"/>
            </w:tcBorders>
            <w:shd w:val="clear" w:color="auto" w:fill="FFFFFF"/>
          </w:tcPr>
          <w:p w:rsidR="000B7743" w:rsidRPr="00737672" w:rsidRDefault="000B7743">
            <w:pPr>
              <w:framePr w:w="10440" w:wrap="notBeside" w:vAnchor="text" w:hAnchor="text" w:xAlign="center" w:y="1"/>
              <w:rPr>
                <w:sz w:val="10"/>
                <w:szCs w:val="10"/>
              </w:rPr>
            </w:pPr>
          </w:p>
        </w:tc>
        <w:tc>
          <w:tcPr>
            <w:tcW w:w="2789" w:type="dxa"/>
            <w:vMerge w:val="restart"/>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Название темы</w:t>
            </w:r>
          </w:p>
        </w:tc>
        <w:tc>
          <w:tcPr>
            <w:tcW w:w="854" w:type="dxa"/>
            <w:vMerge w:val="restart"/>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83" w:lineRule="exact"/>
              <w:ind w:left="180" w:firstLine="0"/>
            </w:pPr>
            <w:r w:rsidRPr="00737672">
              <w:rPr>
                <w:rStyle w:val="2b"/>
                <w:b w:val="0"/>
              </w:rPr>
              <w:t>Кол-</w:t>
            </w:r>
          </w:p>
          <w:p w:rsidR="000B7743" w:rsidRPr="00737672" w:rsidRDefault="001B4FF7">
            <w:pPr>
              <w:pStyle w:val="25"/>
              <w:framePr w:w="10440" w:wrap="notBeside" w:vAnchor="text" w:hAnchor="text" w:xAlign="center" w:y="1"/>
              <w:shd w:val="clear" w:color="auto" w:fill="auto"/>
              <w:spacing w:before="0" w:line="283" w:lineRule="exact"/>
              <w:ind w:firstLine="0"/>
              <w:jc w:val="center"/>
            </w:pPr>
            <w:r w:rsidRPr="00737672">
              <w:rPr>
                <w:rStyle w:val="2b"/>
                <w:b w:val="0"/>
              </w:rPr>
              <w:t>во</w:t>
            </w:r>
          </w:p>
          <w:p w:rsidR="000B7743" w:rsidRPr="00737672" w:rsidRDefault="001B4FF7">
            <w:pPr>
              <w:pStyle w:val="25"/>
              <w:framePr w:w="10440" w:wrap="notBeside" w:vAnchor="text" w:hAnchor="text" w:xAlign="center" w:y="1"/>
              <w:shd w:val="clear" w:color="auto" w:fill="auto"/>
              <w:spacing w:before="0" w:line="283" w:lineRule="exact"/>
              <w:ind w:left="180" w:firstLine="0"/>
            </w:pPr>
            <w:r w:rsidRPr="00737672">
              <w:rPr>
                <w:rStyle w:val="2b"/>
                <w:b w:val="0"/>
              </w:rPr>
              <w:t>часов</w:t>
            </w:r>
          </w:p>
        </w:tc>
        <w:tc>
          <w:tcPr>
            <w:tcW w:w="5501" w:type="dxa"/>
            <w:gridSpan w:val="2"/>
            <w:tcBorders>
              <w:top w:val="single" w:sz="4" w:space="0" w:color="auto"/>
              <w:left w:val="single" w:sz="4" w:space="0" w:color="auto"/>
              <w:righ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Из них</w:t>
            </w:r>
          </w:p>
        </w:tc>
      </w:tr>
      <w:tr w:rsidR="000B7743" w:rsidRPr="00737672">
        <w:trPr>
          <w:trHeight w:hRule="exact" w:val="562"/>
          <w:jc w:val="center"/>
        </w:trPr>
        <w:tc>
          <w:tcPr>
            <w:tcW w:w="1296" w:type="dxa"/>
            <w:vMerge/>
            <w:tcBorders>
              <w:left w:val="single" w:sz="4" w:space="0" w:color="auto"/>
            </w:tcBorders>
            <w:shd w:val="clear" w:color="auto" w:fill="FFFFFF"/>
          </w:tcPr>
          <w:p w:rsidR="000B7743" w:rsidRPr="00737672" w:rsidRDefault="000B7743">
            <w:pPr>
              <w:framePr w:w="10440" w:wrap="notBeside" w:vAnchor="text" w:hAnchor="text" w:xAlign="center" w:y="1"/>
            </w:pPr>
          </w:p>
        </w:tc>
        <w:tc>
          <w:tcPr>
            <w:tcW w:w="2789" w:type="dxa"/>
            <w:vMerge/>
            <w:tcBorders>
              <w:left w:val="single" w:sz="4" w:space="0" w:color="auto"/>
            </w:tcBorders>
            <w:shd w:val="clear" w:color="auto" w:fill="FFFFFF"/>
          </w:tcPr>
          <w:p w:rsidR="000B7743" w:rsidRPr="00737672" w:rsidRDefault="000B7743">
            <w:pPr>
              <w:framePr w:w="10440" w:wrap="notBeside" w:vAnchor="text" w:hAnchor="text" w:xAlign="center" w:y="1"/>
            </w:pPr>
          </w:p>
        </w:tc>
        <w:tc>
          <w:tcPr>
            <w:tcW w:w="854" w:type="dxa"/>
            <w:vMerge/>
            <w:tcBorders>
              <w:left w:val="single" w:sz="4" w:space="0" w:color="auto"/>
            </w:tcBorders>
            <w:shd w:val="clear" w:color="auto" w:fill="FFFFFF"/>
          </w:tcPr>
          <w:p w:rsidR="000B7743" w:rsidRPr="00737672" w:rsidRDefault="000B7743">
            <w:pPr>
              <w:framePr w:w="10440" w:wrap="notBeside" w:vAnchor="text" w:hAnchor="text" w:xAlign="center" w:y="1"/>
            </w:pPr>
          </w:p>
        </w:tc>
        <w:tc>
          <w:tcPr>
            <w:tcW w:w="2554"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left="160" w:firstLine="0"/>
            </w:pPr>
            <w:r w:rsidRPr="00737672">
              <w:rPr>
                <w:rStyle w:val="2b"/>
                <w:b w:val="0"/>
              </w:rPr>
              <w:t>Контрольные работы</w:t>
            </w:r>
          </w:p>
        </w:tc>
        <w:tc>
          <w:tcPr>
            <w:tcW w:w="2947" w:type="dxa"/>
            <w:tcBorders>
              <w:top w:val="single" w:sz="4" w:space="0" w:color="auto"/>
              <w:left w:val="single" w:sz="4" w:space="0" w:color="auto"/>
              <w:righ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Практические работы</w:t>
            </w:r>
          </w:p>
        </w:tc>
      </w:tr>
      <w:tr w:rsidR="000B7743" w:rsidRPr="00737672">
        <w:trPr>
          <w:trHeight w:hRule="exact" w:val="1325"/>
          <w:jc w:val="center"/>
        </w:trPr>
        <w:tc>
          <w:tcPr>
            <w:tcW w:w="1296"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left="320" w:firstLine="0"/>
            </w:pPr>
            <w:r w:rsidRPr="00737672">
              <w:rPr>
                <w:rStyle w:val="2b"/>
                <w:b w:val="0"/>
              </w:rPr>
              <w:t>Тема 1</w:t>
            </w:r>
          </w:p>
        </w:tc>
        <w:tc>
          <w:tcPr>
            <w:tcW w:w="2789"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83" w:lineRule="exact"/>
              <w:ind w:firstLine="0"/>
              <w:jc w:val="center"/>
            </w:pPr>
            <w:r w:rsidRPr="00737672">
              <w:rPr>
                <w:rStyle w:val="2b"/>
                <w:b w:val="0"/>
              </w:rPr>
              <w:t>Предмет органической химии. Теория строения органических соединений</w:t>
            </w:r>
          </w:p>
        </w:tc>
        <w:tc>
          <w:tcPr>
            <w:tcW w:w="854"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2</w:t>
            </w:r>
          </w:p>
        </w:tc>
        <w:tc>
          <w:tcPr>
            <w:tcW w:w="2554" w:type="dxa"/>
            <w:tcBorders>
              <w:top w:val="single" w:sz="4" w:space="0" w:color="auto"/>
              <w:left w:val="single" w:sz="4" w:space="0" w:color="auto"/>
            </w:tcBorders>
            <w:shd w:val="clear" w:color="auto" w:fill="FFFFFF"/>
          </w:tcPr>
          <w:p w:rsidR="000B7743" w:rsidRPr="00737672" w:rsidRDefault="000B7743">
            <w:pPr>
              <w:framePr w:w="10440" w:wrap="notBeside" w:vAnchor="text" w:hAnchor="text" w:xAlign="center" w:y="1"/>
              <w:rPr>
                <w:sz w:val="10"/>
                <w:szCs w:val="10"/>
              </w:rPr>
            </w:pPr>
          </w:p>
        </w:tc>
        <w:tc>
          <w:tcPr>
            <w:tcW w:w="2947" w:type="dxa"/>
            <w:tcBorders>
              <w:top w:val="single" w:sz="4" w:space="0" w:color="auto"/>
              <w:left w:val="single" w:sz="4" w:space="0" w:color="auto"/>
              <w:right w:val="single" w:sz="4" w:space="0" w:color="auto"/>
            </w:tcBorders>
            <w:shd w:val="clear" w:color="auto" w:fill="FFFFFF"/>
          </w:tcPr>
          <w:p w:rsidR="000B7743" w:rsidRPr="00737672" w:rsidRDefault="000B7743">
            <w:pPr>
              <w:framePr w:w="10440" w:wrap="notBeside" w:vAnchor="text" w:hAnchor="text" w:xAlign="center" w:y="1"/>
              <w:rPr>
                <w:sz w:val="10"/>
                <w:szCs w:val="10"/>
              </w:rPr>
            </w:pPr>
          </w:p>
        </w:tc>
      </w:tr>
      <w:tr w:rsidR="000B7743" w:rsidRPr="00737672">
        <w:trPr>
          <w:trHeight w:hRule="exact" w:val="1325"/>
          <w:jc w:val="center"/>
        </w:trPr>
        <w:tc>
          <w:tcPr>
            <w:tcW w:w="1296"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left="320" w:firstLine="0"/>
            </w:pPr>
            <w:r w:rsidRPr="00737672">
              <w:rPr>
                <w:rStyle w:val="2b"/>
                <w:b w:val="0"/>
              </w:rPr>
              <w:t>Тема 2</w:t>
            </w:r>
          </w:p>
        </w:tc>
        <w:tc>
          <w:tcPr>
            <w:tcW w:w="2789"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69" w:lineRule="exact"/>
              <w:ind w:firstLine="0"/>
            </w:pPr>
            <w:r w:rsidRPr="00737672">
              <w:rPr>
                <w:rStyle w:val="2b"/>
                <w:b w:val="0"/>
              </w:rPr>
              <w:t>Углеводороды и их одные источники</w:t>
            </w:r>
          </w:p>
        </w:tc>
        <w:tc>
          <w:tcPr>
            <w:tcW w:w="854"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12</w:t>
            </w:r>
          </w:p>
        </w:tc>
        <w:tc>
          <w:tcPr>
            <w:tcW w:w="2554"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78" w:lineRule="exact"/>
              <w:ind w:left="160" w:firstLine="0"/>
            </w:pPr>
            <w:r w:rsidRPr="00737672">
              <w:rPr>
                <w:rStyle w:val="2b"/>
                <w:b w:val="0"/>
              </w:rPr>
              <w:t>Контрольная работа</w:t>
            </w:r>
          </w:p>
          <w:p w:rsidR="000B7743" w:rsidRPr="00737672" w:rsidRDefault="001B4FF7">
            <w:pPr>
              <w:pStyle w:val="25"/>
              <w:framePr w:w="10440" w:wrap="notBeside" w:vAnchor="text" w:hAnchor="text" w:xAlign="center" w:y="1"/>
              <w:shd w:val="clear" w:color="auto" w:fill="auto"/>
              <w:spacing w:before="0" w:line="278" w:lineRule="exact"/>
              <w:ind w:firstLine="0"/>
              <w:jc w:val="center"/>
            </w:pPr>
            <w:r w:rsidRPr="00737672">
              <w:rPr>
                <w:rStyle w:val="2b"/>
                <w:b w:val="0"/>
              </w:rPr>
              <w:t>№ 1 «Углеводороды и их природные источники»</w:t>
            </w:r>
          </w:p>
        </w:tc>
        <w:tc>
          <w:tcPr>
            <w:tcW w:w="2947" w:type="dxa"/>
            <w:tcBorders>
              <w:top w:val="single" w:sz="4" w:space="0" w:color="auto"/>
              <w:left w:val="single" w:sz="4" w:space="0" w:color="auto"/>
              <w:right w:val="single" w:sz="4" w:space="0" w:color="auto"/>
            </w:tcBorders>
            <w:shd w:val="clear" w:color="auto" w:fill="FFFFFF"/>
          </w:tcPr>
          <w:p w:rsidR="000B7743" w:rsidRPr="00737672" w:rsidRDefault="000B7743">
            <w:pPr>
              <w:framePr w:w="10440" w:wrap="notBeside" w:vAnchor="text" w:hAnchor="text" w:xAlign="center" w:y="1"/>
              <w:rPr>
                <w:sz w:val="10"/>
                <w:szCs w:val="10"/>
              </w:rPr>
            </w:pPr>
          </w:p>
        </w:tc>
      </w:tr>
      <w:tr w:rsidR="000B7743" w:rsidRPr="00737672">
        <w:trPr>
          <w:trHeight w:hRule="exact" w:val="1896"/>
          <w:jc w:val="center"/>
        </w:trPr>
        <w:tc>
          <w:tcPr>
            <w:tcW w:w="1296"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right="300" w:firstLine="0"/>
              <w:jc w:val="right"/>
            </w:pPr>
            <w:r w:rsidRPr="00737672">
              <w:rPr>
                <w:rStyle w:val="2b"/>
                <w:b w:val="0"/>
              </w:rPr>
              <w:t>Тема3</w:t>
            </w:r>
          </w:p>
        </w:tc>
        <w:tc>
          <w:tcPr>
            <w:tcW w:w="2789"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78" w:lineRule="exact"/>
              <w:ind w:firstLine="0"/>
              <w:jc w:val="center"/>
            </w:pPr>
            <w:r w:rsidRPr="00737672">
              <w:rPr>
                <w:rStyle w:val="2b"/>
                <w:b w:val="0"/>
              </w:rPr>
              <w:t>Кислород- и азотсодержащие органические соединения</w:t>
            </w:r>
          </w:p>
        </w:tc>
        <w:tc>
          <w:tcPr>
            <w:tcW w:w="854"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14</w:t>
            </w:r>
          </w:p>
        </w:tc>
        <w:tc>
          <w:tcPr>
            <w:tcW w:w="2554"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78" w:lineRule="exact"/>
              <w:ind w:left="160" w:firstLine="0"/>
            </w:pPr>
            <w:r w:rsidRPr="00737672">
              <w:rPr>
                <w:rStyle w:val="2b"/>
                <w:b w:val="0"/>
              </w:rPr>
              <w:t>Контрольная работа</w:t>
            </w:r>
          </w:p>
          <w:p w:rsidR="000B7743" w:rsidRPr="00737672" w:rsidRDefault="001B4FF7">
            <w:pPr>
              <w:pStyle w:val="25"/>
              <w:framePr w:w="10440" w:wrap="notBeside" w:vAnchor="text" w:hAnchor="text" w:xAlign="center" w:y="1"/>
              <w:shd w:val="clear" w:color="auto" w:fill="auto"/>
              <w:spacing w:before="0" w:line="278" w:lineRule="exact"/>
              <w:ind w:firstLine="0"/>
              <w:jc w:val="center"/>
            </w:pPr>
            <w:r w:rsidRPr="00737672">
              <w:rPr>
                <w:rStyle w:val="2b"/>
                <w:b w:val="0"/>
              </w:rPr>
              <w:t>№ 2 по теме «Кислород -и азотсодержащие органические соединения</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78" w:lineRule="exact"/>
              <w:ind w:firstLine="0"/>
            </w:pPr>
            <w:r w:rsidRPr="00737672">
              <w:rPr>
                <w:rStyle w:val="2b"/>
                <w:b w:val="0"/>
              </w:rPr>
              <w:t>Практическая работа№1</w:t>
            </w:r>
          </w:p>
          <w:p w:rsidR="000B7743" w:rsidRPr="00737672" w:rsidRDefault="001B4FF7">
            <w:pPr>
              <w:pStyle w:val="25"/>
              <w:framePr w:w="10440" w:wrap="notBeside" w:vAnchor="text" w:hAnchor="text" w:xAlign="center" w:y="1"/>
              <w:shd w:val="clear" w:color="auto" w:fill="auto"/>
              <w:spacing w:before="0" w:line="278" w:lineRule="exact"/>
              <w:ind w:firstLine="0"/>
              <w:jc w:val="center"/>
            </w:pPr>
            <w:r w:rsidRPr="00737672">
              <w:rPr>
                <w:rStyle w:val="2b"/>
                <w:b w:val="0"/>
              </w:rPr>
              <w:t>Идентификация органических соединений</w:t>
            </w:r>
          </w:p>
        </w:tc>
      </w:tr>
    </w:tbl>
    <w:p w:rsidR="000B7743" w:rsidRPr="00737672" w:rsidRDefault="000B7743">
      <w:pPr>
        <w:framePr w:w="10440" w:wrap="notBeside" w:vAnchor="text" w:hAnchor="text" w:xAlign="center" w:y="1"/>
        <w:rPr>
          <w:sz w:val="2"/>
          <w:szCs w:val="2"/>
        </w:rPr>
      </w:pPr>
    </w:p>
    <w:p w:rsidR="000B7743" w:rsidRPr="00737672" w:rsidRDefault="000B774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96"/>
        <w:gridCol w:w="2789"/>
        <w:gridCol w:w="854"/>
        <w:gridCol w:w="2554"/>
        <w:gridCol w:w="2947"/>
      </w:tblGrid>
      <w:tr w:rsidR="000B7743" w:rsidRPr="00737672">
        <w:trPr>
          <w:trHeight w:hRule="exact" w:val="566"/>
          <w:jc w:val="center"/>
        </w:trPr>
        <w:tc>
          <w:tcPr>
            <w:tcW w:w="1296"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right="300" w:firstLine="0"/>
              <w:jc w:val="right"/>
            </w:pPr>
            <w:r w:rsidRPr="00737672">
              <w:rPr>
                <w:rStyle w:val="2b"/>
                <w:b w:val="0"/>
              </w:rPr>
              <w:t>Тема4</w:t>
            </w:r>
          </w:p>
        </w:tc>
        <w:tc>
          <w:tcPr>
            <w:tcW w:w="2789" w:type="dxa"/>
            <w:tcBorders>
              <w:top w:val="single" w:sz="4" w:space="0" w:color="auto"/>
              <w:left w:val="single" w:sz="4" w:space="0" w:color="auto"/>
            </w:tcBorders>
            <w:shd w:val="clear" w:color="auto" w:fill="FFFFFF"/>
            <w:vAlign w:val="bottom"/>
          </w:tcPr>
          <w:p w:rsidR="000B7743" w:rsidRPr="00737672" w:rsidRDefault="001B4FF7">
            <w:pPr>
              <w:pStyle w:val="25"/>
              <w:framePr w:w="10440" w:wrap="notBeside" w:vAnchor="text" w:hAnchor="text" w:xAlign="center" w:y="1"/>
              <w:shd w:val="clear" w:color="auto" w:fill="auto"/>
              <w:spacing w:before="0" w:line="274" w:lineRule="exact"/>
              <w:ind w:firstLine="700"/>
            </w:pPr>
            <w:r w:rsidRPr="00737672">
              <w:rPr>
                <w:rStyle w:val="2b"/>
                <w:b w:val="0"/>
              </w:rPr>
              <w:t>Органическая химия и общество</w:t>
            </w:r>
          </w:p>
        </w:tc>
        <w:tc>
          <w:tcPr>
            <w:tcW w:w="854"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5</w:t>
            </w:r>
          </w:p>
        </w:tc>
        <w:tc>
          <w:tcPr>
            <w:tcW w:w="2554" w:type="dxa"/>
            <w:tcBorders>
              <w:top w:val="single" w:sz="4" w:space="0" w:color="auto"/>
              <w:left w:val="single" w:sz="4" w:space="0" w:color="auto"/>
            </w:tcBorders>
            <w:shd w:val="clear" w:color="auto" w:fill="FFFFFF"/>
          </w:tcPr>
          <w:p w:rsidR="000B7743" w:rsidRPr="00737672" w:rsidRDefault="000B7743">
            <w:pPr>
              <w:framePr w:w="10440" w:wrap="notBeside" w:vAnchor="text" w:hAnchor="text" w:xAlign="center" w:y="1"/>
              <w:rPr>
                <w:sz w:val="10"/>
                <w:szCs w:val="10"/>
              </w:rPr>
            </w:pPr>
          </w:p>
        </w:tc>
        <w:tc>
          <w:tcPr>
            <w:tcW w:w="2947" w:type="dxa"/>
            <w:tcBorders>
              <w:top w:val="single" w:sz="4" w:space="0" w:color="auto"/>
              <w:left w:val="single" w:sz="4" w:space="0" w:color="auto"/>
              <w:right w:val="single" w:sz="4" w:space="0" w:color="auto"/>
            </w:tcBorders>
            <w:shd w:val="clear" w:color="auto" w:fill="FFFFFF"/>
          </w:tcPr>
          <w:p w:rsidR="000B7743" w:rsidRPr="00737672" w:rsidRDefault="000B7743">
            <w:pPr>
              <w:framePr w:w="10440" w:wrap="notBeside" w:vAnchor="text" w:hAnchor="text" w:xAlign="center" w:y="1"/>
              <w:rPr>
                <w:sz w:val="10"/>
                <w:szCs w:val="10"/>
              </w:rPr>
            </w:pPr>
          </w:p>
        </w:tc>
      </w:tr>
      <w:tr w:rsidR="000B7743" w:rsidRPr="00737672">
        <w:trPr>
          <w:trHeight w:hRule="exact" w:val="758"/>
          <w:jc w:val="center"/>
        </w:trPr>
        <w:tc>
          <w:tcPr>
            <w:tcW w:w="1296" w:type="dxa"/>
            <w:tcBorders>
              <w:top w:val="single" w:sz="4" w:space="0" w:color="auto"/>
              <w:left w:val="single" w:sz="4" w:space="0" w:color="auto"/>
            </w:tcBorders>
            <w:shd w:val="clear" w:color="auto" w:fill="FFFFFF"/>
            <w:vAlign w:val="center"/>
          </w:tcPr>
          <w:p w:rsidR="000B7743" w:rsidRPr="00737672" w:rsidRDefault="001B4FF7">
            <w:pPr>
              <w:pStyle w:val="25"/>
              <w:framePr w:w="10440" w:wrap="notBeside" w:vAnchor="text" w:hAnchor="text" w:xAlign="center" w:y="1"/>
              <w:shd w:val="clear" w:color="auto" w:fill="auto"/>
              <w:spacing w:before="0" w:after="120" w:line="240" w:lineRule="exact"/>
              <w:ind w:firstLine="0"/>
            </w:pPr>
            <w:r w:rsidRPr="00737672">
              <w:rPr>
                <w:rStyle w:val="2b"/>
                <w:b w:val="0"/>
              </w:rPr>
              <w:t>Резервное</w:t>
            </w:r>
          </w:p>
          <w:p w:rsidR="000B7743" w:rsidRPr="00737672" w:rsidRDefault="001B4FF7">
            <w:pPr>
              <w:pStyle w:val="25"/>
              <w:framePr w:w="10440" w:wrap="notBeside" w:vAnchor="text" w:hAnchor="text" w:xAlign="center" w:y="1"/>
              <w:shd w:val="clear" w:color="auto" w:fill="auto"/>
              <w:spacing w:line="240" w:lineRule="exact"/>
              <w:ind w:firstLine="0"/>
              <w:jc w:val="center"/>
            </w:pPr>
            <w:r w:rsidRPr="00737672">
              <w:rPr>
                <w:rStyle w:val="2b"/>
                <w:b w:val="0"/>
              </w:rPr>
              <w:t>время</w:t>
            </w:r>
          </w:p>
        </w:tc>
        <w:tc>
          <w:tcPr>
            <w:tcW w:w="2789" w:type="dxa"/>
            <w:tcBorders>
              <w:top w:val="single" w:sz="4" w:space="0" w:color="auto"/>
              <w:left w:val="single" w:sz="4" w:space="0" w:color="auto"/>
            </w:tcBorders>
            <w:shd w:val="clear" w:color="auto" w:fill="FFFFFF"/>
          </w:tcPr>
          <w:p w:rsidR="000B7743" w:rsidRPr="00737672" w:rsidRDefault="000B7743">
            <w:pPr>
              <w:framePr w:w="1044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2</w:t>
            </w:r>
          </w:p>
        </w:tc>
        <w:tc>
          <w:tcPr>
            <w:tcW w:w="2554" w:type="dxa"/>
            <w:tcBorders>
              <w:top w:val="single" w:sz="4" w:space="0" w:color="auto"/>
              <w:left w:val="single" w:sz="4" w:space="0" w:color="auto"/>
            </w:tcBorders>
            <w:shd w:val="clear" w:color="auto" w:fill="FFFFFF"/>
          </w:tcPr>
          <w:p w:rsidR="000B7743" w:rsidRPr="00737672" w:rsidRDefault="000B7743">
            <w:pPr>
              <w:framePr w:w="10440" w:wrap="notBeside" w:vAnchor="text" w:hAnchor="text" w:xAlign="center" w:y="1"/>
              <w:rPr>
                <w:sz w:val="10"/>
                <w:szCs w:val="10"/>
              </w:rPr>
            </w:pPr>
          </w:p>
        </w:tc>
        <w:tc>
          <w:tcPr>
            <w:tcW w:w="2947" w:type="dxa"/>
            <w:tcBorders>
              <w:top w:val="single" w:sz="4" w:space="0" w:color="auto"/>
              <w:left w:val="single" w:sz="4" w:space="0" w:color="auto"/>
              <w:right w:val="single" w:sz="4" w:space="0" w:color="auto"/>
            </w:tcBorders>
            <w:shd w:val="clear" w:color="auto" w:fill="FFFFFF"/>
          </w:tcPr>
          <w:p w:rsidR="000B7743" w:rsidRPr="00737672" w:rsidRDefault="000B7743">
            <w:pPr>
              <w:framePr w:w="10440" w:wrap="notBeside" w:vAnchor="text" w:hAnchor="text" w:xAlign="center" w:y="1"/>
              <w:rPr>
                <w:sz w:val="10"/>
                <w:szCs w:val="10"/>
              </w:rPr>
            </w:pPr>
          </w:p>
        </w:tc>
      </w:tr>
      <w:tr w:rsidR="000B7743" w:rsidRPr="00737672">
        <w:trPr>
          <w:trHeight w:hRule="exact" w:val="485"/>
          <w:jc w:val="center"/>
        </w:trPr>
        <w:tc>
          <w:tcPr>
            <w:tcW w:w="1296" w:type="dxa"/>
            <w:tcBorders>
              <w:top w:val="single" w:sz="4" w:space="0" w:color="auto"/>
              <w:left w:val="single" w:sz="4" w:space="0" w:color="auto"/>
              <w:bottom w:val="single" w:sz="4" w:space="0" w:color="auto"/>
            </w:tcBorders>
            <w:shd w:val="clear" w:color="auto" w:fill="FFFFFF"/>
          </w:tcPr>
          <w:p w:rsidR="000B7743" w:rsidRPr="00737672" w:rsidRDefault="000B7743">
            <w:pPr>
              <w:framePr w:w="10440" w:wrap="notBeside" w:vAnchor="text" w:hAnchor="text" w:xAlign="center" w:y="1"/>
              <w:rPr>
                <w:sz w:val="10"/>
                <w:szCs w:val="10"/>
              </w:rPr>
            </w:pPr>
          </w:p>
        </w:tc>
        <w:tc>
          <w:tcPr>
            <w:tcW w:w="2789"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Итого:</w:t>
            </w:r>
          </w:p>
        </w:tc>
        <w:tc>
          <w:tcPr>
            <w:tcW w:w="854"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left="220" w:firstLine="0"/>
            </w:pPr>
            <w:r w:rsidRPr="00737672">
              <w:rPr>
                <w:rStyle w:val="2b"/>
                <w:b w:val="0"/>
              </w:rPr>
              <w:t>35 ч</w:t>
            </w:r>
          </w:p>
        </w:tc>
        <w:tc>
          <w:tcPr>
            <w:tcW w:w="2554" w:type="dxa"/>
            <w:tcBorders>
              <w:top w:val="single" w:sz="4" w:space="0" w:color="auto"/>
              <w:left w:val="single" w:sz="4" w:space="0" w:color="auto"/>
              <w:bottom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2ч</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0B7743" w:rsidRPr="00737672" w:rsidRDefault="001B4FF7">
            <w:pPr>
              <w:pStyle w:val="25"/>
              <w:framePr w:w="10440" w:wrap="notBeside" w:vAnchor="text" w:hAnchor="text" w:xAlign="center" w:y="1"/>
              <w:shd w:val="clear" w:color="auto" w:fill="auto"/>
              <w:spacing w:before="0" w:line="240" w:lineRule="exact"/>
              <w:ind w:firstLine="0"/>
              <w:jc w:val="center"/>
            </w:pPr>
            <w:r w:rsidRPr="00737672">
              <w:rPr>
                <w:rStyle w:val="2b"/>
                <w:b w:val="0"/>
              </w:rPr>
              <w:t>2ч</w:t>
            </w:r>
          </w:p>
        </w:tc>
      </w:tr>
    </w:tbl>
    <w:p w:rsidR="000B7743" w:rsidRPr="00737672" w:rsidRDefault="000B7743">
      <w:pPr>
        <w:framePr w:w="10440" w:wrap="notBeside" w:vAnchor="text" w:hAnchor="text" w:xAlign="center" w:y="1"/>
        <w:rPr>
          <w:sz w:val="2"/>
          <w:szCs w:val="2"/>
        </w:rPr>
      </w:pPr>
    </w:p>
    <w:p w:rsidR="000B7743" w:rsidRPr="00737672" w:rsidRDefault="000B7743">
      <w:pPr>
        <w:rPr>
          <w:sz w:val="2"/>
          <w:szCs w:val="2"/>
        </w:rPr>
      </w:pPr>
    </w:p>
    <w:p w:rsidR="008D37D2" w:rsidRPr="008D37D2" w:rsidRDefault="008D37D2" w:rsidP="008D37D2">
      <w:pPr>
        <w:pStyle w:val="37"/>
        <w:keepNext/>
        <w:keepLines/>
        <w:shd w:val="clear" w:color="auto" w:fill="auto"/>
        <w:tabs>
          <w:tab w:val="left" w:pos="859"/>
        </w:tabs>
        <w:spacing w:after="0" w:line="322" w:lineRule="exact"/>
        <w:ind w:right="160"/>
        <w:jc w:val="both"/>
        <w:rPr>
          <w:sz w:val="16"/>
          <w:szCs w:val="16"/>
        </w:rPr>
      </w:pPr>
      <w:bookmarkStart w:id="148" w:name="bookmark196"/>
    </w:p>
    <w:p w:rsidR="008D37D2" w:rsidRDefault="008D37D2" w:rsidP="008D37D2">
      <w:pPr>
        <w:pStyle w:val="37"/>
        <w:keepNext/>
        <w:keepLines/>
        <w:shd w:val="clear" w:color="auto" w:fill="auto"/>
        <w:tabs>
          <w:tab w:val="left" w:pos="859"/>
        </w:tabs>
        <w:spacing w:after="0" w:line="322" w:lineRule="exact"/>
        <w:ind w:right="160"/>
        <w:jc w:val="both"/>
      </w:pPr>
    </w:p>
    <w:p w:rsidR="000B7743" w:rsidRDefault="00644382" w:rsidP="008D37D2">
      <w:pPr>
        <w:pStyle w:val="37"/>
        <w:keepNext/>
        <w:keepLines/>
        <w:shd w:val="clear" w:color="auto" w:fill="auto"/>
        <w:tabs>
          <w:tab w:val="left" w:pos="859"/>
        </w:tabs>
        <w:spacing w:after="0" w:line="322" w:lineRule="exact"/>
        <w:ind w:right="160"/>
        <w:jc w:val="both"/>
      </w:pPr>
      <w:r>
        <w:t>2.2.16.</w:t>
      </w:r>
      <w:r w:rsidR="001B4FF7">
        <w:t xml:space="preserve">Рабочая программа учебного предмета «Биология» 10-11 класс (базовый уровень) </w:t>
      </w:r>
      <w:bookmarkEnd w:id="148"/>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b/>
          <w:sz w:val="24"/>
          <w:szCs w:val="24"/>
        </w:rPr>
      </w:pPr>
      <w:r w:rsidRPr="002D3566">
        <w:rPr>
          <w:rFonts w:ascii="Times New Roman" w:hAnsi="Times New Roman" w:cs="Times New Roman"/>
          <w:b/>
          <w:sz w:val="24"/>
          <w:szCs w:val="24"/>
        </w:rPr>
        <w:t>Планируемые результаты освоения курса биологии</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b/>
          <w:sz w:val="24"/>
          <w:szCs w:val="24"/>
        </w:rPr>
        <w:t>1) Личностные результаты</w:t>
      </w:r>
      <w:r w:rsidRPr="002D3566">
        <w:rPr>
          <w:rFonts w:ascii="Times New Roman" w:hAnsi="Times New Roman" w:cs="Times New Roman"/>
          <w:sz w:val="24"/>
          <w:szCs w:val="24"/>
        </w:rPr>
        <w:t>:</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реализация этических установок по отношению к биологическим открытиям, исследованиям и их результатам;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сформированность мотивации к творческому труду; бережному отношению к природе, к материальным и духовным ценностям;</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сформированность убежденности в важной роли биологии в жизни общества, понимания особенностей методов, применяемых в биологических исследованиях;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признание высокой ценности жизни во всех ее проявлениях, здоровья своего и других людей, реализации установок здорового образа жизни;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сформированность познавательных мотивов, направленных на овладение навыками самостоятельного приобретения новых знаний.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b/>
          <w:sz w:val="24"/>
          <w:szCs w:val="24"/>
        </w:rPr>
        <w:t>2) Метапредметные результаты</w:t>
      </w:r>
      <w:r w:rsidRPr="002D3566">
        <w:rPr>
          <w:rFonts w:ascii="Times New Roman" w:hAnsi="Times New Roman" w:cs="Times New Roman"/>
          <w:sz w:val="24"/>
          <w:szCs w:val="24"/>
        </w:rPr>
        <w:t xml:space="preserve">: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Регулятивные: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способность выбирать целевые и смысловые установки в своих действиях и поступках по отношению к живой природе, здоровью своему и окружающих;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самостоятельно обнаруживать и формулировать проблему учебной деятельности;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планировать свою образовательную траекторию;</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работать по самостоятельно составленному плану;</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соотносить результат деятельности с целью;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различать способ и результат деятельности;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уметь оценить степень успешности своей индивидуальной образовательной деятельности. Познавательные: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овладение составляющими исследовательской и проектной деятельностью,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самостоятельно ставить личностно-необходимые учебные и жизненные задачи и определять, какие знания необходимо приобрести для их решения;</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представлять информацию в оптимальной форме в зависимости от адресата;</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понимать систему взглядов и интересов человека;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владеть приёмами гибкого чтения и рационального слушания как средством самообразования. Коммуникативные:</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толерантно строить свои отношения с людьми иных позиций и интересов, находить компромиссы;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понимать не похожую на свою точку </w:t>
      </w:r>
      <w:r w:rsidR="00AE29A7" w:rsidRPr="002D3566">
        <w:rPr>
          <w:rFonts w:ascii="Times New Roman" w:hAnsi="Times New Roman" w:cs="Times New Roman"/>
          <w:sz w:val="24"/>
          <w:szCs w:val="24"/>
        </w:rPr>
        <w:t>зрения (</w:t>
      </w:r>
      <w:r w:rsidRPr="002D3566">
        <w:rPr>
          <w:rFonts w:ascii="Times New Roman" w:hAnsi="Times New Roman" w:cs="Times New Roman"/>
          <w:sz w:val="24"/>
          <w:szCs w:val="24"/>
        </w:rPr>
        <w:t>собеседника, автора текста);</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понимать, оценивать, интерпретировать информацию, данную в явном и неявном виде; </w:t>
      </w: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объяснять смысл слов и словосочетаний с помощью толкового словаря, исходя из речевого опыта или контекста;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самостоятельно критично оценивать свою точку зрения;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при необходимости корректно убеждать других в правоте своей позиции (точки зрения);</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sym w:font="Symbol" w:char="F0B7"/>
      </w:r>
      <w:r w:rsidRPr="002D3566">
        <w:rPr>
          <w:rFonts w:ascii="Times New Roman" w:hAnsi="Times New Roman" w:cs="Times New Roman"/>
          <w:sz w:val="24"/>
          <w:szCs w:val="24"/>
        </w:rPr>
        <w:t xml:space="preserve">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b/>
          <w:sz w:val="24"/>
          <w:szCs w:val="24"/>
        </w:rPr>
      </w:pPr>
      <w:r w:rsidRPr="002D3566">
        <w:rPr>
          <w:rFonts w:ascii="Times New Roman" w:hAnsi="Times New Roman" w:cs="Times New Roman"/>
          <w:b/>
          <w:sz w:val="24"/>
          <w:szCs w:val="24"/>
        </w:rPr>
        <w:t xml:space="preserve">3) Предметные результаты: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b/>
          <w:sz w:val="24"/>
          <w:szCs w:val="24"/>
        </w:rPr>
      </w:pPr>
      <w:r w:rsidRPr="002D3566">
        <w:rPr>
          <w:rFonts w:ascii="Times New Roman" w:hAnsi="Times New Roman" w:cs="Times New Roman"/>
          <w:b/>
          <w:sz w:val="24"/>
          <w:szCs w:val="24"/>
        </w:rPr>
        <w:t xml:space="preserve">1. В познавательной (интеллектуальной) сфере: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характеристика содержания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 И. Вавилова о центрах многообразия и происхождения культурных растений, В. И. Вернадского о биосфере); законов (Г. Менделя, сцепленного наследования Т. Моргана, гомологических рядов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экологической пирамиды); принципов (чистоты гамет, комплиментарности); гипотез (сущности и происхождения жизни, происхождения человека);</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выделение существенных признаков строения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видов и экосистем) и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отдалённых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объяснение роли биологических теорий, идей, принципов, гипотез в формировании современной естественнонаучной картины мира, научного мировоззрения; отрицательного влияния алкоголя, никотина, наркотических веществ на развитие зародыша человека; влияния мутагенов на организм человека; причин эволюции видов, человека, биосферы,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закономерностей влияния экологических факторов на организмы;</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 приведение доказательств (аргументация) единства живой и неживой природы, родства живых организмов с использованием биологических теорий, законов и правил; взаимосвязей организмов и окружающей среды; единства человеческих рас; необходимости сохранения многообразия видов;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установление взаимосвязей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умение пользоваться современной биологической терминологией и символикой;</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решение задач разной сложности по биологии;</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составление схем скрещивания, путей переноса веществ и энергии в экосистемах (цепи питания, пищевые сети);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описание клеток растений и животных (под микроскопом), особей вида по морфологическому критерию, экосистем и агроэкосистем своей местности; приготовление и описание микропрепаратов;</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 выявление изменчивости, приспособлений у видов к среде обитания, ароморфозов и идиоадаптаций у растений и животных, отличительных признаков живого (у отдельных организмов), абиотических и биотических компонентов экосистем, взаимосвязей организмов в экосистеме, антропогенных изменений в экосистемах своей местности, источников мутагенов в окружающей среде (косвенно), антропогенных изменений в экосистемах своего региона;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исследование биологических систем на биологических моделях (аквариум);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сравнение биологических объектов (клетки растений, животных, грибов и бактерий, экосистемы и агроэкосистемы),процессов и явлений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зародыши человека и других млекопитающих, формы естественного отбора, искусственный и естественный отбор, способы видообразования, макро- и микроэволюция, пути и направления эволюции) и формулировка выводов на основе сравнения. :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b/>
          <w:sz w:val="24"/>
          <w:szCs w:val="24"/>
        </w:rPr>
      </w:pPr>
      <w:r w:rsidRPr="002D3566">
        <w:rPr>
          <w:rFonts w:ascii="Times New Roman" w:hAnsi="Times New Roman" w:cs="Times New Roman"/>
          <w:b/>
          <w:sz w:val="24"/>
          <w:szCs w:val="24"/>
        </w:rPr>
        <w:t xml:space="preserve">2. В ценностно-ориентационной сфере: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анализ и оценка различных гипотез сущности жизни, происхождения жизни и человека, человеческих рас, глобальных антропогенных изменений в биосфере, этических аспектов современных исследований в биологической науке;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определение собственной позиции по отношению к экологическим проблемам, поведению в природной среде;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оценка этических аспектов некоторых исследований в области биотехнологии (клонирование, искусственное оплодотворение, направленное изменение генома).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b/>
          <w:sz w:val="24"/>
          <w:szCs w:val="24"/>
        </w:rPr>
      </w:pPr>
      <w:r w:rsidRPr="002D3566">
        <w:rPr>
          <w:rFonts w:ascii="Times New Roman" w:hAnsi="Times New Roman" w:cs="Times New Roman"/>
          <w:b/>
          <w:sz w:val="24"/>
          <w:szCs w:val="24"/>
        </w:rPr>
        <w:t xml:space="preserve">3. В сфере трудовой деятельности: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овладение умениями и навыками постановки биологических экспериментов и объяснения их результатов;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xml:space="preserve">• освоение приёмов грамотного оформления результатов биологических исследований.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b/>
          <w:sz w:val="24"/>
          <w:szCs w:val="24"/>
        </w:rPr>
      </w:pPr>
      <w:r w:rsidRPr="002D3566">
        <w:rPr>
          <w:rFonts w:ascii="Times New Roman" w:hAnsi="Times New Roman" w:cs="Times New Roman"/>
          <w:b/>
          <w:sz w:val="24"/>
          <w:szCs w:val="24"/>
        </w:rPr>
        <w:t xml:space="preserve">4. В сфере физической деятельности: </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r w:rsidRPr="002D3566">
        <w:rPr>
          <w:rFonts w:ascii="Times New Roman" w:hAnsi="Times New Roman" w:cs="Times New Roman"/>
          <w:sz w:val="24"/>
          <w:szCs w:val="24"/>
        </w:rPr>
        <w:t>• обоснование и соблюдение правил поведения в окружающей среде, мер профилактики распространения вирусных (в том числе ВИЧ-инфекции) заболеваний, вредных привычек (курение, алкоголизм, наркомания).</w:t>
      </w:r>
    </w:p>
    <w:p w:rsidR="00737672" w:rsidRPr="002D3566" w:rsidRDefault="00737672" w:rsidP="00737672">
      <w:pPr>
        <w:pStyle w:val="212"/>
        <w:shd w:val="clear" w:color="auto" w:fill="auto"/>
        <w:spacing w:after="0" w:line="250" w:lineRule="exact"/>
        <w:ind w:left="20" w:right="20" w:firstLine="220"/>
        <w:jc w:val="both"/>
        <w:rPr>
          <w:rFonts w:ascii="Times New Roman" w:hAnsi="Times New Roman" w:cs="Times New Roman"/>
          <w:sz w:val="24"/>
          <w:szCs w:val="24"/>
        </w:rPr>
      </w:pPr>
    </w:p>
    <w:p w:rsidR="00737672" w:rsidRPr="002D3566" w:rsidRDefault="00737672" w:rsidP="00737672">
      <w:pPr>
        <w:keepNext/>
        <w:keepLines/>
        <w:spacing w:after="336" w:line="365" w:lineRule="exact"/>
        <w:ind w:left="140" w:right="1700"/>
        <w:jc w:val="both"/>
        <w:rPr>
          <w:rFonts w:ascii="Times New Roman" w:hAnsi="Times New Roman" w:cs="Times New Roman"/>
          <w:b/>
        </w:rPr>
      </w:pPr>
      <w:r w:rsidRPr="002D3566">
        <w:rPr>
          <w:rFonts w:ascii="Times New Roman" w:hAnsi="Times New Roman" w:cs="Times New Roman"/>
          <w:b/>
        </w:rPr>
        <w:t>ПЛАНИРУЕМЫЕ РЕЗУЛЬТАТЫИЗУЧЕНИЯ КУРСА</w:t>
      </w:r>
    </w:p>
    <w:p w:rsidR="00737672" w:rsidRPr="002D3566" w:rsidRDefault="00737672" w:rsidP="00737672">
      <w:pPr>
        <w:pStyle w:val="93"/>
        <w:shd w:val="clear" w:color="auto" w:fill="auto"/>
        <w:spacing w:before="0"/>
        <w:ind w:left="140"/>
        <w:rPr>
          <w:sz w:val="24"/>
          <w:szCs w:val="24"/>
        </w:rPr>
      </w:pPr>
      <w:r w:rsidRPr="002D3566">
        <w:rPr>
          <w:sz w:val="24"/>
          <w:szCs w:val="24"/>
        </w:rPr>
        <w:t>Учащийся научится:</w:t>
      </w:r>
    </w:p>
    <w:p w:rsidR="00737672" w:rsidRPr="002D3566" w:rsidRDefault="00737672" w:rsidP="002D0FAC">
      <w:pPr>
        <w:pStyle w:val="212"/>
        <w:numPr>
          <w:ilvl w:val="0"/>
          <w:numId w:val="119"/>
        </w:numPr>
        <w:shd w:val="clear" w:color="auto" w:fill="auto"/>
        <w:tabs>
          <w:tab w:val="left" w:pos="375"/>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раскрывать на примерах роль биологии в формировании современ</w:t>
      </w:r>
      <w:r w:rsidRPr="002D3566">
        <w:rPr>
          <w:rFonts w:ascii="Times New Roman" w:hAnsi="Times New Roman" w:cs="Times New Roman"/>
          <w:sz w:val="24"/>
          <w:szCs w:val="24"/>
        </w:rPr>
        <w:softHyphen/>
        <w:t>ной научной картины мира и в практической деятельности людей;</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понимать и описывать взаимосвязь между естественными </w:t>
      </w:r>
      <w:r w:rsidR="00AE29A7" w:rsidRPr="002D3566">
        <w:rPr>
          <w:rFonts w:ascii="Times New Roman" w:hAnsi="Times New Roman" w:cs="Times New Roman"/>
          <w:sz w:val="24"/>
          <w:szCs w:val="24"/>
        </w:rPr>
        <w:t>науками: биологией</w:t>
      </w:r>
      <w:r w:rsidRPr="002D3566">
        <w:rPr>
          <w:rFonts w:ascii="Times New Roman" w:hAnsi="Times New Roman" w:cs="Times New Roman"/>
          <w:sz w:val="24"/>
          <w:szCs w:val="24"/>
        </w:rPr>
        <w:t>, физикой, химией; устанавливать взаимосвязь природ</w:t>
      </w:r>
      <w:r w:rsidRPr="002D3566">
        <w:rPr>
          <w:rFonts w:ascii="Times New Roman" w:hAnsi="Times New Roman" w:cs="Times New Roman"/>
          <w:sz w:val="24"/>
          <w:szCs w:val="24"/>
        </w:rPr>
        <w:softHyphen/>
        <w:t>ных явлений;</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понимать смысл, различать и описывать системную связь между ос</w:t>
      </w:r>
      <w:r w:rsidRPr="002D3566">
        <w:rPr>
          <w:rFonts w:ascii="Times New Roman" w:hAnsi="Times New Roman" w:cs="Times New Roman"/>
          <w:sz w:val="24"/>
          <w:szCs w:val="24"/>
        </w:rPr>
        <w:softHyphen/>
        <w:t>новополагающими биологическими понятиями: «клетка», «орга</w:t>
      </w:r>
      <w:r w:rsidRPr="002D3566">
        <w:rPr>
          <w:rFonts w:ascii="Times New Roman" w:hAnsi="Times New Roman" w:cs="Times New Roman"/>
          <w:sz w:val="24"/>
          <w:szCs w:val="24"/>
        </w:rPr>
        <w:softHyphen/>
        <w:t>низм», «вид», «экосистема», «биосфера»;</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использовать основные методы научного познания в учебных био</w:t>
      </w:r>
      <w:r w:rsidRPr="002D3566">
        <w:rPr>
          <w:rFonts w:ascii="Times New Roman" w:hAnsi="Times New Roman" w:cs="Times New Roman"/>
          <w:sz w:val="24"/>
          <w:szCs w:val="24"/>
        </w:rPr>
        <w:softHyphen/>
        <w:t xml:space="preserve">логических исследованиях, проводить эксперименты по </w:t>
      </w:r>
      <w:r w:rsidR="00AE29A7" w:rsidRPr="002D3566">
        <w:rPr>
          <w:rFonts w:ascii="Times New Roman" w:hAnsi="Times New Roman" w:cs="Times New Roman"/>
          <w:sz w:val="24"/>
          <w:szCs w:val="24"/>
        </w:rPr>
        <w:t>изучению биологических</w:t>
      </w:r>
      <w:r w:rsidRPr="002D3566">
        <w:rPr>
          <w:rFonts w:ascii="Times New Roman" w:hAnsi="Times New Roman" w:cs="Times New Roman"/>
          <w:sz w:val="24"/>
          <w:szCs w:val="24"/>
        </w:rPr>
        <w:t xml:space="preserve"> объектов и явлений, объяснять результаты экспери</w:t>
      </w:r>
      <w:r w:rsidRPr="002D3566">
        <w:rPr>
          <w:rFonts w:ascii="Times New Roman" w:hAnsi="Times New Roman" w:cs="Times New Roman"/>
          <w:sz w:val="24"/>
          <w:szCs w:val="24"/>
        </w:rPr>
        <w:softHyphen/>
        <w:t>ментов, анализировать их, формулировать выводы;</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формулировать гипотезы на основании предложенной биологиче</w:t>
      </w:r>
      <w:r w:rsidRPr="002D3566">
        <w:rPr>
          <w:rFonts w:ascii="Times New Roman" w:hAnsi="Times New Roman" w:cs="Times New Roman"/>
          <w:sz w:val="24"/>
          <w:szCs w:val="24"/>
        </w:rPr>
        <w:softHyphen/>
        <w:t>ской информации и предлагать варианты их проверки;</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сравнивать биологические объекты между собой по заданным кри</w:t>
      </w:r>
      <w:r w:rsidRPr="002D3566">
        <w:rPr>
          <w:rFonts w:ascii="Times New Roman" w:hAnsi="Times New Roman" w:cs="Times New Roman"/>
          <w:sz w:val="24"/>
          <w:szCs w:val="24"/>
        </w:rPr>
        <w:softHyphen/>
        <w:t>териям, делать выводы и умозаключения на основе сравнения;</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обосновывать единство живой и неживой природы, родство </w:t>
      </w:r>
      <w:r w:rsidR="00AE29A7" w:rsidRPr="002D3566">
        <w:rPr>
          <w:rFonts w:ascii="Times New Roman" w:hAnsi="Times New Roman" w:cs="Times New Roman"/>
          <w:sz w:val="24"/>
          <w:szCs w:val="24"/>
        </w:rPr>
        <w:t>живых организмов</w:t>
      </w:r>
      <w:r w:rsidRPr="002D3566">
        <w:rPr>
          <w:rFonts w:ascii="Times New Roman" w:hAnsi="Times New Roman" w:cs="Times New Roman"/>
          <w:sz w:val="24"/>
          <w:szCs w:val="24"/>
        </w:rPr>
        <w:t>, взаимосвязи организмов и окружающей среды на ос</w:t>
      </w:r>
      <w:r w:rsidRPr="002D3566">
        <w:rPr>
          <w:rFonts w:ascii="Times New Roman" w:hAnsi="Times New Roman" w:cs="Times New Roman"/>
          <w:sz w:val="24"/>
          <w:szCs w:val="24"/>
        </w:rPr>
        <w:softHyphen/>
        <w:t>нове биологических теорий;</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приводить примеры веществ основных групп органических соеди</w:t>
      </w:r>
      <w:r w:rsidRPr="002D3566">
        <w:rPr>
          <w:rFonts w:ascii="Times New Roman" w:hAnsi="Times New Roman" w:cs="Times New Roman"/>
          <w:sz w:val="24"/>
          <w:szCs w:val="24"/>
        </w:rPr>
        <w:softHyphen/>
        <w:t>нений клетки (белков, жиров, углеводов, нуклеиновых кислот);</w:t>
      </w:r>
    </w:p>
    <w:p w:rsidR="00737672" w:rsidRPr="002D3566" w:rsidRDefault="00737672" w:rsidP="002D0FAC">
      <w:pPr>
        <w:pStyle w:val="212"/>
        <w:numPr>
          <w:ilvl w:val="0"/>
          <w:numId w:val="119"/>
        </w:numPr>
        <w:shd w:val="clear" w:color="auto" w:fill="auto"/>
        <w:tabs>
          <w:tab w:val="left" w:pos="375"/>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распознавать клетки (прокариот и эукариот, растений и </w:t>
      </w:r>
      <w:r w:rsidR="00AE29A7" w:rsidRPr="002D3566">
        <w:rPr>
          <w:rFonts w:ascii="Times New Roman" w:hAnsi="Times New Roman" w:cs="Times New Roman"/>
          <w:sz w:val="24"/>
          <w:szCs w:val="24"/>
        </w:rPr>
        <w:t>животных) по</w:t>
      </w:r>
      <w:r w:rsidRPr="002D3566">
        <w:rPr>
          <w:rFonts w:ascii="Times New Roman" w:hAnsi="Times New Roman" w:cs="Times New Roman"/>
          <w:sz w:val="24"/>
          <w:szCs w:val="24"/>
        </w:rPr>
        <w:t xml:space="preserve"> описанию, на схематических изображениях; </w:t>
      </w:r>
      <w:r w:rsidR="00AE29A7" w:rsidRPr="002D3566">
        <w:rPr>
          <w:rFonts w:ascii="Times New Roman" w:hAnsi="Times New Roman" w:cs="Times New Roman"/>
          <w:sz w:val="24"/>
          <w:szCs w:val="24"/>
        </w:rPr>
        <w:t>устанавливать связь</w:t>
      </w:r>
      <w:r w:rsidRPr="002D3566">
        <w:rPr>
          <w:rFonts w:ascii="Times New Roman" w:hAnsi="Times New Roman" w:cs="Times New Roman"/>
          <w:sz w:val="24"/>
          <w:szCs w:val="24"/>
        </w:rPr>
        <w:t xml:space="preserve"> строения и функций компонентов клетки, обосновывать мно</w:t>
      </w:r>
      <w:r w:rsidRPr="002D3566">
        <w:rPr>
          <w:rFonts w:ascii="Times New Roman" w:hAnsi="Times New Roman" w:cs="Times New Roman"/>
          <w:sz w:val="24"/>
          <w:szCs w:val="24"/>
        </w:rPr>
        <w:softHyphen/>
        <w:t>гообразие клеток;</w:t>
      </w:r>
    </w:p>
    <w:p w:rsidR="00737672" w:rsidRPr="002D3566" w:rsidRDefault="00737672" w:rsidP="002D0FAC">
      <w:pPr>
        <w:pStyle w:val="212"/>
        <w:numPr>
          <w:ilvl w:val="0"/>
          <w:numId w:val="119"/>
        </w:numPr>
        <w:shd w:val="clear" w:color="auto" w:fill="auto"/>
        <w:tabs>
          <w:tab w:val="left" w:pos="375"/>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распознавать популяцию и биологический вид по основным при</w:t>
      </w:r>
      <w:r w:rsidRPr="002D3566">
        <w:rPr>
          <w:rFonts w:ascii="Times New Roman" w:hAnsi="Times New Roman" w:cs="Times New Roman"/>
          <w:sz w:val="24"/>
          <w:szCs w:val="24"/>
        </w:rPr>
        <w:softHyphen/>
        <w:t>знакам;</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описывать фенотип многоклеточных растений и животных по мор</w:t>
      </w:r>
      <w:r w:rsidRPr="002D3566">
        <w:rPr>
          <w:rFonts w:ascii="Times New Roman" w:hAnsi="Times New Roman" w:cs="Times New Roman"/>
          <w:sz w:val="24"/>
          <w:szCs w:val="24"/>
        </w:rPr>
        <w:softHyphen/>
        <w:t>фологическому критерию;</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объяснять многообразие организмов, применяя </w:t>
      </w:r>
      <w:r w:rsidR="00AE29A7" w:rsidRPr="002D3566">
        <w:rPr>
          <w:rFonts w:ascii="Times New Roman" w:hAnsi="Times New Roman" w:cs="Times New Roman"/>
          <w:sz w:val="24"/>
          <w:szCs w:val="24"/>
        </w:rPr>
        <w:t>эволюционную теорию</w:t>
      </w:r>
      <w:r w:rsidRPr="002D3566">
        <w:rPr>
          <w:rFonts w:ascii="Times New Roman" w:hAnsi="Times New Roman" w:cs="Times New Roman"/>
          <w:sz w:val="24"/>
          <w:szCs w:val="24"/>
        </w:rPr>
        <w:t>;</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классифицировать биологические объекты, на основании </w:t>
      </w:r>
      <w:r w:rsidR="00AE29A7" w:rsidRPr="002D3566">
        <w:rPr>
          <w:rFonts w:ascii="Times New Roman" w:hAnsi="Times New Roman" w:cs="Times New Roman"/>
          <w:sz w:val="24"/>
          <w:szCs w:val="24"/>
        </w:rPr>
        <w:t>одного или</w:t>
      </w:r>
      <w:r w:rsidRPr="002D3566">
        <w:rPr>
          <w:rFonts w:ascii="Times New Roman" w:hAnsi="Times New Roman" w:cs="Times New Roman"/>
          <w:sz w:val="24"/>
          <w:szCs w:val="24"/>
        </w:rPr>
        <w:t xml:space="preserve"> нескольких существенных признаков (типы питания, </w:t>
      </w:r>
      <w:r w:rsidR="00AE29A7" w:rsidRPr="002D3566">
        <w:rPr>
          <w:rFonts w:ascii="Times New Roman" w:hAnsi="Times New Roman" w:cs="Times New Roman"/>
          <w:sz w:val="24"/>
          <w:szCs w:val="24"/>
        </w:rPr>
        <w:t>способы дыхания</w:t>
      </w:r>
      <w:r w:rsidRPr="002D3566">
        <w:rPr>
          <w:rFonts w:ascii="Times New Roman" w:hAnsi="Times New Roman" w:cs="Times New Roman"/>
          <w:sz w:val="24"/>
          <w:szCs w:val="24"/>
        </w:rPr>
        <w:t xml:space="preserve"> и размножения, особенности развития);</w:t>
      </w:r>
    </w:p>
    <w:p w:rsidR="00737672" w:rsidRPr="002D3566" w:rsidRDefault="00737672" w:rsidP="002D0FAC">
      <w:pPr>
        <w:pStyle w:val="212"/>
        <w:numPr>
          <w:ilvl w:val="0"/>
          <w:numId w:val="119"/>
        </w:numPr>
        <w:shd w:val="clear" w:color="auto" w:fill="auto"/>
        <w:tabs>
          <w:tab w:val="left" w:pos="370"/>
        </w:tabs>
        <w:spacing w:after="0" w:line="245" w:lineRule="exact"/>
        <w:ind w:left="140" w:firstLine="0"/>
        <w:jc w:val="both"/>
        <w:rPr>
          <w:rFonts w:ascii="Times New Roman" w:hAnsi="Times New Roman" w:cs="Times New Roman"/>
          <w:sz w:val="24"/>
          <w:szCs w:val="24"/>
        </w:rPr>
      </w:pPr>
      <w:r w:rsidRPr="002D3566">
        <w:rPr>
          <w:rFonts w:ascii="Times New Roman" w:hAnsi="Times New Roman" w:cs="Times New Roman"/>
          <w:sz w:val="24"/>
          <w:szCs w:val="24"/>
        </w:rPr>
        <w:t>объяснять причины наследственных заболеваний;</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выявлять изменчивость у организмов; объяснять проявление ви</w:t>
      </w:r>
      <w:r w:rsidRPr="002D3566">
        <w:rPr>
          <w:rFonts w:ascii="Times New Roman" w:hAnsi="Times New Roman" w:cs="Times New Roman"/>
          <w:sz w:val="24"/>
          <w:szCs w:val="24"/>
        </w:rPr>
        <w:softHyphen/>
        <w:t>дов изменчивости, используя закономерности изменчивости; срав</w:t>
      </w:r>
      <w:r w:rsidRPr="002D3566">
        <w:rPr>
          <w:rFonts w:ascii="Times New Roman" w:hAnsi="Times New Roman" w:cs="Times New Roman"/>
          <w:sz w:val="24"/>
          <w:szCs w:val="24"/>
        </w:rPr>
        <w:softHyphen/>
        <w:t>нивать наследственную и ненаследственную изменчивость;</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выявлять морфологические, физиологические, </w:t>
      </w:r>
      <w:r w:rsidR="00AE29A7" w:rsidRPr="002D3566">
        <w:rPr>
          <w:rFonts w:ascii="Times New Roman" w:hAnsi="Times New Roman" w:cs="Times New Roman"/>
          <w:sz w:val="24"/>
          <w:szCs w:val="24"/>
        </w:rPr>
        <w:t>поведенческие адаптации</w:t>
      </w:r>
      <w:r w:rsidRPr="002D3566">
        <w:rPr>
          <w:rFonts w:ascii="Times New Roman" w:hAnsi="Times New Roman" w:cs="Times New Roman"/>
          <w:sz w:val="24"/>
          <w:szCs w:val="24"/>
        </w:rPr>
        <w:t xml:space="preserve"> организмов к среде обитания и действию </w:t>
      </w:r>
      <w:r w:rsidR="00AE29A7" w:rsidRPr="002D3566">
        <w:rPr>
          <w:rFonts w:ascii="Times New Roman" w:hAnsi="Times New Roman" w:cs="Times New Roman"/>
          <w:sz w:val="24"/>
          <w:szCs w:val="24"/>
        </w:rPr>
        <w:t>экологических факторов</w:t>
      </w:r>
      <w:r w:rsidRPr="002D3566">
        <w:rPr>
          <w:rFonts w:ascii="Times New Roman" w:hAnsi="Times New Roman" w:cs="Times New Roman"/>
          <w:sz w:val="24"/>
          <w:szCs w:val="24"/>
        </w:rPr>
        <w:t>;</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составлять схемы переноса веществ и энергии в экосистеме (</w:t>
      </w:r>
      <w:r w:rsidR="00AE29A7" w:rsidRPr="002D3566">
        <w:rPr>
          <w:rFonts w:ascii="Times New Roman" w:hAnsi="Times New Roman" w:cs="Times New Roman"/>
          <w:sz w:val="24"/>
          <w:szCs w:val="24"/>
        </w:rPr>
        <w:t>цепи питания</w:t>
      </w:r>
      <w:r w:rsidRPr="002D3566">
        <w:rPr>
          <w:rFonts w:ascii="Times New Roman" w:hAnsi="Times New Roman" w:cs="Times New Roman"/>
          <w:sz w:val="24"/>
          <w:szCs w:val="24"/>
        </w:rPr>
        <w:t>);</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приводить доказательства необходимости сохранения биоразно</w:t>
      </w:r>
      <w:r w:rsidRPr="002D3566">
        <w:rPr>
          <w:rFonts w:ascii="Times New Roman" w:hAnsi="Times New Roman" w:cs="Times New Roman"/>
          <w:sz w:val="24"/>
          <w:szCs w:val="24"/>
        </w:rPr>
        <w:softHyphen/>
        <w:t>образия для устойчивого развития и охраны окружающей среды;</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оценивать достоверность биологической информации, </w:t>
      </w:r>
      <w:r w:rsidR="00AE29A7" w:rsidRPr="002D3566">
        <w:rPr>
          <w:rFonts w:ascii="Times New Roman" w:hAnsi="Times New Roman" w:cs="Times New Roman"/>
          <w:sz w:val="24"/>
          <w:szCs w:val="24"/>
        </w:rPr>
        <w:t>полученной из</w:t>
      </w:r>
      <w:r w:rsidRPr="002D3566">
        <w:rPr>
          <w:rFonts w:ascii="Times New Roman" w:hAnsi="Times New Roman" w:cs="Times New Roman"/>
          <w:sz w:val="24"/>
          <w:szCs w:val="24"/>
        </w:rPr>
        <w:t xml:space="preserve"> разных источников, выделять необходимую информацию </w:t>
      </w:r>
      <w:r w:rsidR="00AE29A7" w:rsidRPr="002D3566">
        <w:rPr>
          <w:rFonts w:ascii="Times New Roman" w:hAnsi="Times New Roman" w:cs="Times New Roman"/>
          <w:sz w:val="24"/>
          <w:szCs w:val="24"/>
        </w:rPr>
        <w:t>для использования</w:t>
      </w:r>
      <w:r w:rsidRPr="002D3566">
        <w:rPr>
          <w:rFonts w:ascii="Times New Roman" w:hAnsi="Times New Roman" w:cs="Times New Roman"/>
          <w:sz w:val="24"/>
          <w:szCs w:val="24"/>
        </w:rPr>
        <w:t xml:space="preserve"> её в учебной деятельности и решении практиче</w:t>
      </w:r>
      <w:r w:rsidRPr="002D3566">
        <w:rPr>
          <w:rFonts w:ascii="Times New Roman" w:hAnsi="Times New Roman" w:cs="Times New Roman"/>
          <w:sz w:val="24"/>
          <w:szCs w:val="24"/>
        </w:rPr>
        <w:softHyphen/>
        <w:t>ских задач;</w:t>
      </w:r>
    </w:p>
    <w:p w:rsidR="00737672" w:rsidRPr="002D3566" w:rsidRDefault="00737672" w:rsidP="002D0FAC">
      <w:pPr>
        <w:pStyle w:val="212"/>
        <w:numPr>
          <w:ilvl w:val="0"/>
          <w:numId w:val="119"/>
        </w:numPr>
        <w:shd w:val="clear" w:color="auto" w:fill="auto"/>
        <w:tabs>
          <w:tab w:val="left" w:pos="38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представлять биологическую информацию в виде текста, </w:t>
      </w:r>
      <w:r w:rsidR="00AE29A7" w:rsidRPr="002D3566">
        <w:rPr>
          <w:rFonts w:ascii="Times New Roman" w:hAnsi="Times New Roman" w:cs="Times New Roman"/>
          <w:sz w:val="24"/>
          <w:szCs w:val="24"/>
        </w:rPr>
        <w:t>таблицы, графика</w:t>
      </w:r>
      <w:r w:rsidRPr="002D3566">
        <w:rPr>
          <w:rFonts w:ascii="Times New Roman" w:hAnsi="Times New Roman" w:cs="Times New Roman"/>
          <w:sz w:val="24"/>
          <w:szCs w:val="24"/>
        </w:rPr>
        <w:t>, диаграммы и делать выводы на основании представлен</w:t>
      </w:r>
      <w:r w:rsidRPr="002D3566">
        <w:rPr>
          <w:rFonts w:ascii="Times New Roman" w:hAnsi="Times New Roman" w:cs="Times New Roman"/>
          <w:sz w:val="24"/>
          <w:szCs w:val="24"/>
        </w:rPr>
        <w:softHyphen/>
        <w:t>ных данных;</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оценивать роль достижений генетики, селекции, биотехнологии </w:t>
      </w:r>
      <w:r w:rsidR="00AE29A7" w:rsidRPr="002D3566">
        <w:rPr>
          <w:rFonts w:ascii="Times New Roman" w:hAnsi="Times New Roman" w:cs="Times New Roman"/>
          <w:sz w:val="24"/>
          <w:szCs w:val="24"/>
        </w:rPr>
        <w:t>в практической</w:t>
      </w:r>
      <w:r w:rsidRPr="002D3566">
        <w:rPr>
          <w:rFonts w:ascii="Times New Roman" w:hAnsi="Times New Roman" w:cs="Times New Roman"/>
          <w:sz w:val="24"/>
          <w:szCs w:val="24"/>
        </w:rPr>
        <w:t xml:space="preserve"> деятельности человека и собственной жизни;</w:t>
      </w:r>
    </w:p>
    <w:p w:rsidR="00737672" w:rsidRPr="002D3566" w:rsidRDefault="00737672" w:rsidP="002D0FAC">
      <w:pPr>
        <w:pStyle w:val="212"/>
        <w:numPr>
          <w:ilvl w:val="0"/>
          <w:numId w:val="119"/>
        </w:numPr>
        <w:shd w:val="clear" w:color="auto" w:fill="auto"/>
        <w:tabs>
          <w:tab w:val="left" w:pos="370"/>
        </w:tabs>
        <w:spacing w:after="0" w:line="245"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объяснять негативное влияние веществ (алкоголя, никотина, нар</w:t>
      </w:r>
      <w:r w:rsidRPr="002D3566">
        <w:rPr>
          <w:rFonts w:ascii="Times New Roman" w:hAnsi="Times New Roman" w:cs="Times New Roman"/>
          <w:sz w:val="24"/>
          <w:szCs w:val="24"/>
        </w:rPr>
        <w:softHyphen/>
        <w:t>котических веществ) на зародышевое развитие человека;</w:t>
      </w:r>
    </w:p>
    <w:p w:rsidR="00737672" w:rsidRPr="002D3566" w:rsidRDefault="00737672" w:rsidP="002D0FAC">
      <w:pPr>
        <w:pStyle w:val="212"/>
        <w:numPr>
          <w:ilvl w:val="0"/>
          <w:numId w:val="119"/>
        </w:numPr>
        <w:shd w:val="clear" w:color="auto" w:fill="auto"/>
        <w:tabs>
          <w:tab w:val="left" w:pos="370"/>
        </w:tabs>
        <w:spacing w:after="0" w:line="245" w:lineRule="exact"/>
        <w:ind w:left="140" w:firstLine="0"/>
        <w:jc w:val="both"/>
        <w:rPr>
          <w:rFonts w:ascii="Times New Roman" w:hAnsi="Times New Roman" w:cs="Times New Roman"/>
          <w:sz w:val="24"/>
          <w:szCs w:val="24"/>
        </w:rPr>
      </w:pPr>
      <w:r w:rsidRPr="002D3566">
        <w:rPr>
          <w:rFonts w:ascii="Times New Roman" w:hAnsi="Times New Roman" w:cs="Times New Roman"/>
          <w:sz w:val="24"/>
          <w:szCs w:val="24"/>
        </w:rPr>
        <w:t>объяснять последствия влияния мутагенов;</w:t>
      </w:r>
    </w:p>
    <w:p w:rsidR="00737672" w:rsidRPr="002D3566" w:rsidRDefault="00737672" w:rsidP="002D0FAC">
      <w:pPr>
        <w:pStyle w:val="212"/>
        <w:numPr>
          <w:ilvl w:val="0"/>
          <w:numId w:val="119"/>
        </w:numPr>
        <w:shd w:val="clear" w:color="auto" w:fill="auto"/>
        <w:tabs>
          <w:tab w:val="left" w:pos="370"/>
        </w:tabs>
        <w:spacing w:after="56" w:line="245" w:lineRule="exact"/>
        <w:ind w:left="140" w:firstLine="0"/>
        <w:jc w:val="both"/>
        <w:rPr>
          <w:rFonts w:ascii="Times New Roman" w:hAnsi="Times New Roman" w:cs="Times New Roman"/>
          <w:sz w:val="24"/>
          <w:szCs w:val="24"/>
        </w:rPr>
      </w:pPr>
      <w:r w:rsidRPr="002D3566">
        <w:rPr>
          <w:rFonts w:ascii="Times New Roman" w:hAnsi="Times New Roman" w:cs="Times New Roman"/>
          <w:sz w:val="24"/>
          <w:szCs w:val="24"/>
        </w:rPr>
        <w:t>объяснять возможные причины наследственных заболеваний.</w:t>
      </w:r>
    </w:p>
    <w:p w:rsidR="00737672" w:rsidRPr="002D3566" w:rsidRDefault="00737672" w:rsidP="00737672">
      <w:pPr>
        <w:pStyle w:val="93"/>
        <w:shd w:val="clear" w:color="auto" w:fill="auto"/>
        <w:spacing w:before="0" w:line="250" w:lineRule="exact"/>
        <w:ind w:left="140"/>
        <w:rPr>
          <w:sz w:val="24"/>
          <w:szCs w:val="24"/>
        </w:rPr>
      </w:pPr>
      <w:r w:rsidRPr="002D3566">
        <w:rPr>
          <w:sz w:val="24"/>
          <w:szCs w:val="24"/>
        </w:rPr>
        <w:t>Учащийся получит возможность научиться:</w:t>
      </w:r>
    </w:p>
    <w:p w:rsidR="00737672" w:rsidRPr="002D3566" w:rsidRDefault="00737672" w:rsidP="002D0FAC">
      <w:pPr>
        <w:pStyle w:val="212"/>
        <w:numPr>
          <w:ilvl w:val="0"/>
          <w:numId w:val="119"/>
        </w:numPr>
        <w:shd w:val="clear" w:color="auto" w:fill="auto"/>
        <w:tabs>
          <w:tab w:val="left" w:pos="366"/>
        </w:tabs>
        <w:spacing w:after="0" w:line="250"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давать научное объяснение биологическим фактам, процессам, яв</w:t>
      </w:r>
      <w:r w:rsidRPr="002D3566">
        <w:rPr>
          <w:rFonts w:ascii="Times New Roman" w:hAnsi="Times New Roman" w:cs="Times New Roman"/>
          <w:sz w:val="24"/>
          <w:szCs w:val="24"/>
        </w:rPr>
        <w:softHyphen/>
        <w:t>лениям, закономерностям, используя биологические теории (кле</w:t>
      </w:r>
      <w:r w:rsidRPr="002D3566">
        <w:rPr>
          <w:rFonts w:ascii="Times New Roman" w:hAnsi="Times New Roman" w:cs="Times New Roman"/>
          <w:sz w:val="24"/>
          <w:szCs w:val="24"/>
        </w:rPr>
        <w:softHyphen/>
        <w:t>точную, эволюционную), учение о биосфере, законы наследствен</w:t>
      </w:r>
      <w:r w:rsidRPr="002D3566">
        <w:rPr>
          <w:rFonts w:ascii="Times New Roman" w:hAnsi="Times New Roman" w:cs="Times New Roman"/>
          <w:sz w:val="24"/>
          <w:szCs w:val="24"/>
        </w:rPr>
        <w:softHyphen/>
        <w:t>ности, закономерности, изменчивости;</w:t>
      </w:r>
    </w:p>
    <w:p w:rsidR="00737672" w:rsidRPr="002D3566" w:rsidRDefault="00737672" w:rsidP="002D0FAC">
      <w:pPr>
        <w:pStyle w:val="212"/>
        <w:numPr>
          <w:ilvl w:val="0"/>
          <w:numId w:val="119"/>
        </w:numPr>
        <w:shd w:val="clear" w:color="auto" w:fill="auto"/>
        <w:tabs>
          <w:tab w:val="left" w:pos="366"/>
        </w:tabs>
        <w:spacing w:after="0" w:line="250"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характеризовать современные направления в развитии </w:t>
      </w:r>
      <w:r w:rsidR="00AE29A7" w:rsidRPr="002D3566">
        <w:rPr>
          <w:rFonts w:ascii="Times New Roman" w:hAnsi="Times New Roman" w:cs="Times New Roman"/>
          <w:sz w:val="24"/>
          <w:szCs w:val="24"/>
        </w:rPr>
        <w:t>биологии; описывать</w:t>
      </w:r>
      <w:r w:rsidRPr="002D3566">
        <w:rPr>
          <w:rFonts w:ascii="Times New Roman" w:hAnsi="Times New Roman" w:cs="Times New Roman"/>
          <w:sz w:val="24"/>
          <w:szCs w:val="24"/>
        </w:rPr>
        <w:t xml:space="preserve"> их возможное использование в практической деятель</w:t>
      </w:r>
      <w:r w:rsidRPr="002D3566">
        <w:rPr>
          <w:rFonts w:ascii="Times New Roman" w:hAnsi="Times New Roman" w:cs="Times New Roman"/>
          <w:sz w:val="24"/>
          <w:szCs w:val="24"/>
        </w:rPr>
        <w:softHyphen/>
        <w:t>ности;</w:t>
      </w:r>
    </w:p>
    <w:p w:rsidR="00737672" w:rsidRPr="002D3566" w:rsidRDefault="00737672" w:rsidP="002D0FAC">
      <w:pPr>
        <w:pStyle w:val="212"/>
        <w:numPr>
          <w:ilvl w:val="0"/>
          <w:numId w:val="119"/>
        </w:numPr>
        <w:shd w:val="clear" w:color="auto" w:fill="auto"/>
        <w:tabs>
          <w:tab w:val="left" w:pos="370"/>
        </w:tabs>
        <w:spacing w:after="0" w:line="250" w:lineRule="exact"/>
        <w:ind w:left="140" w:firstLine="0"/>
        <w:jc w:val="both"/>
        <w:rPr>
          <w:rFonts w:ascii="Times New Roman" w:hAnsi="Times New Roman" w:cs="Times New Roman"/>
          <w:sz w:val="24"/>
          <w:szCs w:val="24"/>
        </w:rPr>
      </w:pPr>
      <w:r w:rsidRPr="002D3566">
        <w:rPr>
          <w:rFonts w:ascii="Times New Roman" w:hAnsi="Times New Roman" w:cs="Times New Roman"/>
          <w:sz w:val="24"/>
          <w:szCs w:val="24"/>
        </w:rPr>
        <w:t>сравнивать способы деления клетки (митоз и мейоз);</w:t>
      </w:r>
    </w:p>
    <w:p w:rsidR="00737672" w:rsidRPr="002D3566" w:rsidRDefault="00737672" w:rsidP="002D0FAC">
      <w:pPr>
        <w:pStyle w:val="212"/>
        <w:numPr>
          <w:ilvl w:val="0"/>
          <w:numId w:val="119"/>
        </w:numPr>
        <w:shd w:val="clear" w:color="auto" w:fill="auto"/>
        <w:tabs>
          <w:tab w:val="left" w:pos="375"/>
        </w:tabs>
        <w:spacing w:after="0" w:line="250"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решать задачи на построение фрагмента второй цепи ДНК по пред</w:t>
      </w:r>
      <w:r w:rsidRPr="002D3566">
        <w:rPr>
          <w:rFonts w:ascii="Times New Roman" w:hAnsi="Times New Roman" w:cs="Times New Roman"/>
          <w:sz w:val="24"/>
          <w:szCs w:val="24"/>
        </w:rPr>
        <w:softHyphen/>
        <w:t xml:space="preserve">ложенному фрагменту первой, </w:t>
      </w:r>
      <w:r w:rsidR="00AE29A7" w:rsidRPr="002D3566">
        <w:rPr>
          <w:rFonts w:ascii="Times New Roman" w:hAnsi="Times New Roman" w:cs="Times New Roman"/>
          <w:sz w:val="24"/>
          <w:szCs w:val="24"/>
        </w:rPr>
        <w:t>инк</w:t>
      </w:r>
      <w:r w:rsidRPr="002D3566">
        <w:rPr>
          <w:rFonts w:ascii="Times New Roman" w:hAnsi="Times New Roman" w:cs="Times New Roman"/>
          <w:sz w:val="24"/>
          <w:szCs w:val="24"/>
        </w:rPr>
        <w:t xml:space="preserve"> (</w:t>
      </w:r>
      <w:r w:rsidR="00AE29A7" w:rsidRPr="002D3566">
        <w:rPr>
          <w:rFonts w:ascii="Times New Roman" w:hAnsi="Times New Roman" w:cs="Times New Roman"/>
          <w:sz w:val="24"/>
          <w:szCs w:val="24"/>
        </w:rPr>
        <w:t>мерник</w:t>
      </w:r>
      <w:r w:rsidRPr="002D3566">
        <w:rPr>
          <w:rFonts w:ascii="Times New Roman" w:hAnsi="Times New Roman" w:cs="Times New Roman"/>
          <w:sz w:val="24"/>
          <w:szCs w:val="24"/>
        </w:rPr>
        <w:t>) по участку ДНК;</w:t>
      </w:r>
    </w:p>
    <w:p w:rsidR="00737672" w:rsidRPr="002D3566" w:rsidRDefault="00737672" w:rsidP="002D0FAC">
      <w:pPr>
        <w:pStyle w:val="212"/>
        <w:numPr>
          <w:ilvl w:val="0"/>
          <w:numId w:val="119"/>
        </w:numPr>
        <w:shd w:val="clear" w:color="auto" w:fill="auto"/>
        <w:tabs>
          <w:tab w:val="left" w:pos="375"/>
        </w:tabs>
        <w:spacing w:after="0" w:line="250" w:lineRule="exact"/>
        <w:ind w:left="140" w:right="20" w:firstLine="0"/>
        <w:jc w:val="both"/>
        <w:rPr>
          <w:rFonts w:ascii="Times New Roman" w:hAnsi="Times New Roman" w:cs="Times New Roman"/>
          <w:sz w:val="24"/>
          <w:szCs w:val="24"/>
        </w:rPr>
      </w:pPr>
      <w:r w:rsidRPr="002D3566">
        <w:rPr>
          <w:rFonts w:ascii="Times New Roman" w:hAnsi="Times New Roman" w:cs="Times New Roman"/>
          <w:sz w:val="24"/>
          <w:szCs w:val="24"/>
        </w:rPr>
        <w:t>решать задачи на определение количества хромосом в соматиче</w:t>
      </w:r>
      <w:r w:rsidRPr="002D3566">
        <w:rPr>
          <w:rFonts w:ascii="Times New Roman" w:hAnsi="Times New Roman" w:cs="Times New Roman"/>
          <w:sz w:val="24"/>
          <w:szCs w:val="24"/>
        </w:rPr>
        <w:softHyphen/>
        <w:t xml:space="preserve">ских и половых клетках, а также в клетках перед началом </w:t>
      </w:r>
      <w:r w:rsidR="00AE29A7" w:rsidRPr="002D3566">
        <w:rPr>
          <w:rFonts w:ascii="Times New Roman" w:hAnsi="Times New Roman" w:cs="Times New Roman"/>
          <w:sz w:val="24"/>
          <w:szCs w:val="24"/>
        </w:rPr>
        <w:t>деления (</w:t>
      </w:r>
      <w:r w:rsidRPr="002D3566">
        <w:rPr>
          <w:rFonts w:ascii="Times New Roman" w:hAnsi="Times New Roman" w:cs="Times New Roman"/>
          <w:sz w:val="24"/>
          <w:szCs w:val="24"/>
        </w:rPr>
        <w:t>мейоза или митоза) и по его окончании (для многоклеточных ор</w:t>
      </w:r>
      <w:r w:rsidRPr="002D3566">
        <w:rPr>
          <w:rFonts w:ascii="Times New Roman" w:hAnsi="Times New Roman" w:cs="Times New Roman"/>
          <w:sz w:val="24"/>
          <w:szCs w:val="24"/>
        </w:rPr>
        <w:softHyphen/>
        <w:t>ганизмов);</w:t>
      </w:r>
    </w:p>
    <w:p w:rsidR="00737672" w:rsidRPr="002D3566" w:rsidRDefault="00737672" w:rsidP="00737672">
      <w:pPr>
        <w:pStyle w:val="212"/>
        <w:shd w:val="clear" w:color="auto" w:fill="auto"/>
        <w:spacing w:after="0" w:line="250" w:lineRule="exact"/>
        <w:ind w:left="240" w:firstLine="0"/>
        <w:jc w:val="both"/>
        <w:rPr>
          <w:rFonts w:ascii="Times New Roman" w:hAnsi="Times New Roman" w:cs="Times New Roman"/>
          <w:sz w:val="24"/>
          <w:szCs w:val="24"/>
        </w:rPr>
      </w:pPr>
      <w:r w:rsidRPr="002D3566">
        <w:rPr>
          <w:rFonts w:ascii="Times New Roman" w:hAnsi="Times New Roman" w:cs="Times New Roman"/>
          <w:sz w:val="24"/>
          <w:szCs w:val="24"/>
        </w:rPr>
        <w:t>решать генетические задачи на моногибридное скрещивание, со</w:t>
      </w:r>
      <w:r w:rsidRPr="002D3566">
        <w:rPr>
          <w:rFonts w:ascii="Times New Roman" w:hAnsi="Times New Roman" w:cs="Times New Roman"/>
          <w:sz w:val="24"/>
          <w:szCs w:val="24"/>
        </w:rPr>
        <w:softHyphen/>
        <w:t xml:space="preserve">ставлять схемы моногибридного скрещивания, применяя законы наследственности и используя биологическую терминологию </w:t>
      </w:r>
      <w:r w:rsidR="00AE29A7" w:rsidRPr="002D3566">
        <w:rPr>
          <w:rFonts w:ascii="Times New Roman" w:hAnsi="Times New Roman" w:cs="Times New Roman"/>
          <w:sz w:val="24"/>
          <w:szCs w:val="24"/>
        </w:rPr>
        <w:t>символики</w:t>
      </w:r>
      <w:r w:rsidRPr="002D3566">
        <w:rPr>
          <w:rFonts w:ascii="Times New Roman" w:hAnsi="Times New Roman" w:cs="Times New Roman"/>
          <w:sz w:val="24"/>
          <w:szCs w:val="24"/>
        </w:rPr>
        <w:t>;</w:t>
      </w:r>
    </w:p>
    <w:p w:rsidR="00737672" w:rsidRPr="002D3566" w:rsidRDefault="00737672" w:rsidP="002D0FAC">
      <w:pPr>
        <w:pStyle w:val="212"/>
        <w:numPr>
          <w:ilvl w:val="0"/>
          <w:numId w:val="119"/>
        </w:numPr>
        <w:shd w:val="clear" w:color="auto" w:fill="auto"/>
        <w:tabs>
          <w:tab w:val="left" w:pos="221"/>
        </w:tabs>
        <w:spacing w:after="0" w:line="250" w:lineRule="exact"/>
        <w:ind w:left="240" w:hanging="240"/>
        <w:jc w:val="both"/>
        <w:rPr>
          <w:rFonts w:ascii="Times New Roman" w:hAnsi="Times New Roman" w:cs="Times New Roman"/>
          <w:sz w:val="24"/>
          <w:szCs w:val="24"/>
        </w:rPr>
      </w:pPr>
      <w:r w:rsidRPr="002D3566">
        <w:rPr>
          <w:rFonts w:ascii="Times New Roman" w:hAnsi="Times New Roman" w:cs="Times New Roman"/>
          <w:sz w:val="24"/>
          <w:szCs w:val="24"/>
        </w:rPr>
        <w:t xml:space="preserve">устанавливать тип наследования и характер проявления </w:t>
      </w:r>
      <w:r w:rsidR="00AE29A7" w:rsidRPr="002D3566">
        <w:rPr>
          <w:rFonts w:ascii="Times New Roman" w:hAnsi="Times New Roman" w:cs="Times New Roman"/>
          <w:sz w:val="24"/>
          <w:szCs w:val="24"/>
        </w:rPr>
        <w:t>признака</w:t>
      </w:r>
      <w:r w:rsidRPr="002D3566">
        <w:rPr>
          <w:rFonts w:ascii="Times New Roman" w:hAnsi="Times New Roman" w:cs="Times New Roman"/>
          <w:sz w:val="24"/>
          <w:szCs w:val="24"/>
        </w:rPr>
        <w:t xml:space="preserve"> заданной схеме родословной, применяя законы наследственно</w:t>
      </w:r>
      <w:r w:rsidRPr="002D3566">
        <w:rPr>
          <w:rFonts w:ascii="Times New Roman" w:hAnsi="Times New Roman" w:cs="Times New Roman"/>
          <w:sz w:val="24"/>
          <w:szCs w:val="24"/>
        </w:rPr>
        <w:softHyphen/>
        <w:t>сти;</w:t>
      </w:r>
    </w:p>
    <w:p w:rsidR="00737672" w:rsidRPr="002D3566" w:rsidRDefault="00737672" w:rsidP="002D0FAC">
      <w:pPr>
        <w:pStyle w:val="212"/>
        <w:numPr>
          <w:ilvl w:val="0"/>
          <w:numId w:val="119"/>
        </w:numPr>
        <w:shd w:val="clear" w:color="auto" w:fill="auto"/>
        <w:tabs>
          <w:tab w:val="left" w:pos="230"/>
        </w:tabs>
        <w:spacing w:after="0" w:line="250" w:lineRule="exact"/>
        <w:ind w:left="240" w:hanging="240"/>
        <w:jc w:val="both"/>
        <w:rPr>
          <w:rFonts w:ascii="Times New Roman" w:hAnsi="Times New Roman" w:cs="Times New Roman"/>
          <w:sz w:val="24"/>
          <w:szCs w:val="24"/>
        </w:rPr>
      </w:pPr>
      <w:r w:rsidRPr="002D3566">
        <w:rPr>
          <w:rFonts w:ascii="Times New Roman" w:hAnsi="Times New Roman" w:cs="Times New Roman"/>
          <w:sz w:val="24"/>
          <w:szCs w:val="24"/>
        </w:rPr>
        <w:t xml:space="preserve">оценивать результаты взаимодействия человека и </w:t>
      </w:r>
      <w:r w:rsidR="00AE29A7" w:rsidRPr="002D3566">
        <w:rPr>
          <w:rFonts w:ascii="Times New Roman" w:hAnsi="Times New Roman" w:cs="Times New Roman"/>
          <w:sz w:val="24"/>
          <w:szCs w:val="24"/>
        </w:rPr>
        <w:t>окружающей среды</w:t>
      </w:r>
      <w:r w:rsidRPr="002D3566">
        <w:rPr>
          <w:rFonts w:ascii="Times New Roman" w:hAnsi="Times New Roman" w:cs="Times New Roman"/>
          <w:sz w:val="24"/>
          <w:szCs w:val="24"/>
        </w:rPr>
        <w:t>, прогнозировать возможные последствия деятельности че</w:t>
      </w:r>
      <w:r w:rsidRPr="002D3566">
        <w:rPr>
          <w:rFonts w:ascii="Times New Roman" w:hAnsi="Times New Roman" w:cs="Times New Roman"/>
          <w:sz w:val="24"/>
          <w:szCs w:val="24"/>
        </w:rPr>
        <w:softHyphen/>
        <w:t xml:space="preserve">ловека для существования отдельных биологических объектов </w:t>
      </w:r>
      <w:r w:rsidR="00AE29A7" w:rsidRPr="002D3566">
        <w:rPr>
          <w:rFonts w:ascii="Times New Roman" w:hAnsi="Times New Roman" w:cs="Times New Roman"/>
          <w:sz w:val="24"/>
          <w:szCs w:val="24"/>
        </w:rPr>
        <w:t>и целых</w:t>
      </w:r>
      <w:r w:rsidRPr="002D3566">
        <w:rPr>
          <w:rFonts w:ascii="Times New Roman" w:hAnsi="Times New Roman" w:cs="Times New Roman"/>
          <w:sz w:val="24"/>
          <w:szCs w:val="24"/>
        </w:rPr>
        <w:t xml:space="preserve"> природных сообществ</w:t>
      </w:r>
    </w:p>
    <w:p w:rsidR="00737672" w:rsidRPr="002D3566" w:rsidRDefault="00737672" w:rsidP="00737672">
      <w:pPr>
        <w:pStyle w:val="212"/>
        <w:shd w:val="clear" w:color="auto" w:fill="auto"/>
        <w:tabs>
          <w:tab w:val="left" w:pos="230"/>
        </w:tabs>
        <w:spacing w:after="0" w:line="250" w:lineRule="exact"/>
        <w:ind w:firstLine="0"/>
        <w:jc w:val="both"/>
        <w:rPr>
          <w:rFonts w:ascii="Times New Roman" w:hAnsi="Times New Roman" w:cs="Times New Roman"/>
          <w:sz w:val="24"/>
          <w:szCs w:val="24"/>
        </w:rPr>
      </w:pPr>
    </w:p>
    <w:p w:rsidR="00737672" w:rsidRPr="002D3566" w:rsidRDefault="00737672" w:rsidP="00737672">
      <w:pPr>
        <w:pStyle w:val="212"/>
        <w:shd w:val="clear" w:color="auto" w:fill="auto"/>
        <w:tabs>
          <w:tab w:val="left" w:pos="230"/>
        </w:tabs>
        <w:spacing w:after="0" w:line="250" w:lineRule="exact"/>
        <w:ind w:firstLine="0"/>
        <w:jc w:val="both"/>
        <w:rPr>
          <w:rFonts w:ascii="Times New Roman" w:hAnsi="Times New Roman" w:cs="Times New Roman"/>
          <w:sz w:val="24"/>
          <w:szCs w:val="24"/>
        </w:rPr>
      </w:pPr>
    </w:p>
    <w:p w:rsidR="00737672" w:rsidRPr="002D3566" w:rsidRDefault="00737672" w:rsidP="00737672">
      <w:pPr>
        <w:pStyle w:val="212"/>
        <w:shd w:val="clear" w:color="auto" w:fill="auto"/>
        <w:tabs>
          <w:tab w:val="left" w:pos="230"/>
        </w:tabs>
        <w:spacing w:after="0" w:line="250" w:lineRule="exact"/>
        <w:ind w:firstLine="0"/>
        <w:jc w:val="both"/>
        <w:rPr>
          <w:rFonts w:ascii="Times New Roman" w:hAnsi="Times New Roman" w:cs="Times New Roman"/>
          <w:sz w:val="24"/>
          <w:szCs w:val="24"/>
        </w:rPr>
      </w:pPr>
    </w:p>
    <w:p w:rsidR="00737672" w:rsidRPr="002D3566" w:rsidRDefault="00737672" w:rsidP="00737672">
      <w:pPr>
        <w:pStyle w:val="Heading20"/>
        <w:keepNext/>
        <w:keepLines/>
        <w:shd w:val="clear" w:color="auto" w:fill="auto"/>
        <w:jc w:val="both"/>
        <w:rPr>
          <w:sz w:val="24"/>
          <w:szCs w:val="24"/>
        </w:rPr>
      </w:pPr>
      <w:r w:rsidRPr="002D3566">
        <w:rPr>
          <w:sz w:val="24"/>
          <w:szCs w:val="24"/>
        </w:rPr>
        <w:t>2. Содержание программы учебного курса</w:t>
      </w:r>
    </w:p>
    <w:p w:rsidR="00737672" w:rsidRPr="002D3566" w:rsidRDefault="00737672" w:rsidP="00737672">
      <w:pPr>
        <w:pStyle w:val="19"/>
        <w:shd w:val="clear" w:color="auto" w:fill="auto"/>
        <w:tabs>
          <w:tab w:val="left" w:pos="712"/>
        </w:tabs>
        <w:spacing w:before="0" w:after="0" w:line="274" w:lineRule="exact"/>
        <w:ind w:left="400" w:firstLine="0"/>
        <w:jc w:val="both"/>
        <w:rPr>
          <w:sz w:val="24"/>
          <w:szCs w:val="24"/>
        </w:rPr>
      </w:pPr>
    </w:p>
    <w:p w:rsidR="00737672" w:rsidRPr="002D3566" w:rsidRDefault="00737672" w:rsidP="00737672">
      <w:pPr>
        <w:pStyle w:val="84"/>
        <w:keepNext/>
        <w:keepLines/>
        <w:shd w:val="clear" w:color="auto" w:fill="auto"/>
        <w:spacing w:before="0"/>
        <w:ind w:left="20" w:firstLine="220"/>
        <w:rPr>
          <w:rFonts w:ascii="Times New Roman" w:hAnsi="Times New Roman" w:cs="Times New Roman"/>
          <w:b/>
          <w:sz w:val="24"/>
          <w:szCs w:val="24"/>
        </w:rPr>
      </w:pPr>
      <w:r w:rsidRPr="002D3566">
        <w:rPr>
          <w:rFonts w:ascii="Times New Roman" w:hAnsi="Times New Roman" w:cs="Times New Roman"/>
          <w:b/>
          <w:sz w:val="24"/>
          <w:szCs w:val="24"/>
        </w:rPr>
        <w:t>Биология как комплекс наук о живой природе</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Биология как комплексная наука, методы научного познания, ис</w:t>
      </w:r>
      <w:r w:rsidRPr="002D3566">
        <w:rPr>
          <w:rFonts w:ascii="Times New Roman" w:hAnsi="Times New Roman" w:cs="Times New Roman"/>
          <w:sz w:val="24"/>
          <w:szCs w:val="24"/>
        </w:rPr>
        <w:softHyphen/>
        <w:t>пользуемые в биологии.</w:t>
      </w:r>
      <w:r w:rsidRPr="002D3566">
        <w:rPr>
          <w:rStyle w:val="aff1"/>
          <w:sz w:val="24"/>
          <w:szCs w:val="24"/>
        </w:rPr>
        <w:t xml:space="preserve"> Современные направления в биологии.</w:t>
      </w:r>
      <w:r w:rsidRPr="002D3566">
        <w:rPr>
          <w:rFonts w:ascii="Times New Roman" w:hAnsi="Times New Roman" w:cs="Times New Roman"/>
          <w:sz w:val="24"/>
          <w:szCs w:val="24"/>
        </w:rPr>
        <w:t xml:space="preserve"> </w:t>
      </w:r>
      <w:r w:rsidR="00AE29A7" w:rsidRPr="002D3566">
        <w:rPr>
          <w:rFonts w:ascii="Times New Roman" w:hAnsi="Times New Roman" w:cs="Times New Roman"/>
          <w:sz w:val="24"/>
          <w:szCs w:val="24"/>
        </w:rPr>
        <w:t>Роль биологии</w:t>
      </w:r>
      <w:r w:rsidRPr="002D3566">
        <w:rPr>
          <w:rFonts w:ascii="Times New Roman" w:hAnsi="Times New Roman" w:cs="Times New Roman"/>
          <w:sz w:val="24"/>
          <w:szCs w:val="24"/>
        </w:rPr>
        <w:t xml:space="preserve"> в формировании современной научной картины мира, прак</w:t>
      </w:r>
      <w:r w:rsidRPr="002D3566">
        <w:rPr>
          <w:rFonts w:ascii="Times New Roman" w:hAnsi="Times New Roman" w:cs="Times New Roman"/>
          <w:sz w:val="24"/>
          <w:szCs w:val="24"/>
        </w:rPr>
        <w:softHyphen/>
        <w:t>тическое значение биологических знаний.</w:t>
      </w:r>
    </w:p>
    <w:p w:rsidR="00737672" w:rsidRPr="002D3566" w:rsidRDefault="00737672" w:rsidP="00737672">
      <w:pPr>
        <w:pStyle w:val="212"/>
        <w:shd w:val="clear" w:color="auto" w:fill="auto"/>
        <w:spacing w:after="18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Биологические системы как предмет изучения биологии.</w:t>
      </w:r>
    </w:p>
    <w:p w:rsidR="00737672" w:rsidRPr="002D3566" w:rsidRDefault="00737672" w:rsidP="00737672">
      <w:pPr>
        <w:pStyle w:val="84"/>
        <w:keepNext/>
        <w:keepLines/>
        <w:shd w:val="clear" w:color="auto" w:fill="auto"/>
        <w:spacing w:before="0"/>
        <w:ind w:left="20" w:firstLine="220"/>
        <w:rPr>
          <w:rFonts w:ascii="Times New Roman" w:hAnsi="Times New Roman" w:cs="Times New Roman"/>
          <w:b/>
          <w:sz w:val="24"/>
          <w:szCs w:val="24"/>
        </w:rPr>
      </w:pPr>
      <w:r w:rsidRPr="002D3566">
        <w:rPr>
          <w:rFonts w:ascii="Times New Roman" w:hAnsi="Times New Roman" w:cs="Times New Roman"/>
          <w:b/>
          <w:sz w:val="24"/>
          <w:szCs w:val="24"/>
        </w:rPr>
        <w:t>Структурные и функциональные основы жизни</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Молекулярные основы жизни. Неорганические вещества, их значе</w:t>
      </w:r>
      <w:r w:rsidRPr="002D3566">
        <w:rPr>
          <w:rFonts w:ascii="Times New Roman" w:hAnsi="Times New Roman" w:cs="Times New Roman"/>
          <w:sz w:val="24"/>
          <w:szCs w:val="24"/>
        </w:rPr>
        <w:softHyphen/>
        <w:t xml:space="preserve">ние. Органические вещества (углеводы, липиды, белки, </w:t>
      </w:r>
      <w:r w:rsidR="00AE29A7" w:rsidRPr="002D3566">
        <w:rPr>
          <w:rFonts w:ascii="Times New Roman" w:hAnsi="Times New Roman" w:cs="Times New Roman"/>
          <w:sz w:val="24"/>
          <w:szCs w:val="24"/>
        </w:rPr>
        <w:t>нуклеиновые кислоты</w:t>
      </w:r>
      <w:r w:rsidRPr="002D3566">
        <w:rPr>
          <w:rFonts w:ascii="Times New Roman" w:hAnsi="Times New Roman" w:cs="Times New Roman"/>
          <w:sz w:val="24"/>
          <w:szCs w:val="24"/>
        </w:rPr>
        <w:t>, АТФ) и их значение. Биополимеры.</w:t>
      </w:r>
      <w:r w:rsidRPr="002D3566">
        <w:rPr>
          <w:rStyle w:val="aff1"/>
          <w:sz w:val="24"/>
          <w:szCs w:val="24"/>
        </w:rPr>
        <w:t xml:space="preserve"> Другие органические ве</w:t>
      </w:r>
      <w:r w:rsidRPr="002D3566">
        <w:rPr>
          <w:rStyle w:val="aff1"/>
          <w:sz w:val="24"/>
          <w:szCs w:val="24"/>
        </w:rPr>
        <w:softHyphen/>
        <w:t xml:space="preserve">щества клетки. </w:t>
      </w:r>
      <w:r w:rsidR="00AE29A7" w:rsidRPr="002D3566">
        <w:rPr>
          <w:rStyle w:val="aff1"/>
          <w:sz w:val="24"/>
          <w:szCs w:val="24"/>
        </w:rPr>
        <w:t>Нано технологии</w:t>
      </w:r>
      <w:r w:rsidRPr="002D3566">
        <w:rPr>
          <w:rStyle w:val="aff1"/>
          <w:sz w:val="24"/>
          <w:szCs w:val="24"/>
        </w:rPr>
        <w:t xml:space="preserve"> в биологии.</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Клетка — структурная и функциональная единица организма. Ци</w:t>
      </w:r>
      <w:r w:rsidRPr="002D3566">
        <w:rPr>
          <w:rFonts w:ascii="Times New Roman" w:hAnsi="Times New Roman" w:cs="Times New Roman"/>
          <w:sz w:val="24"/>
          <w:szCs w:val="24"/>
        </w:rPr>
        <w:softHyphen/>
        <w:t>тология, методы цитологии. Роль клеточной теории в становлении со</w:t>
      </w:r>
      <w:r w:rsidRPr="002D3566">
        <w:rPr>
          <w:rFonts w:ascii="Times New Roman" w:hAnsi="Times New Roman" w:cs="Times New Roman"/>
          <w:sz w:val="24"/>
          <w:szCs w:val="24"/>
        </w:rPr>
        <w:softHyphen/>
        <w:t xml:space="preserve">временной естественнонаучной картины мира. Клетки прокариот </w:t>
      </w:r>
      <w:r w:rsidR="00AE29A7" w:rsidRPr="002D3566">
        <w:rPr>
          <w:rFonts w:ascii="Times New Roman" w:hAnsi="Times New Roman" w:cs="Times New Roman"/>
          <w:sz w:val="24"/>
          <w:szCs w:val="24"/>
        </w:rPr>
        <w:t>и эукариот</w:t>
      </w:r>
      <w:r w:rsidRPr="002D3566">
        <w:rPr>
          <w:rFonts w:ascii="Times New Roman" w:hAnsi="Times New Roman" w:cs="Times New Roman"/>
          <w:sz w:val="24"/>
          <w:szCs w:val="24"/>
        </w:rPr>
        <w:t xml:space="preserve">. Основные части и органоиды клетки, их функции. </w:t>
      </w:r>
      <w:r w:rsidR="00AE29A7" w:rsidRPr="002D3566">
        <w:rPr>
          <w:rFonts w:ascii="Times New Roman" w:hAnsi="Times New Roman" w:cs="Times New Roman"/>
          <w:sz w:val="24"/>
          <w:szCs w:val="24"/>
        </w:rPr>
        <w:t>Строение</w:t>
      </w:r>
      <w:r w:rsidRPr="002D3566">
        <w:rPr>
          <w:rFonts w:ascii="Times New Roman" w:hAnsi="Times New Roman" w:cs="Times New Roman"/>
          <w:sz w:val="24"/>
          <w:szCs w:val="24"/>
        </w:rPr>
        <w:t xml:space="preserve"> функции хромосом.</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Вирусы — неклеточная форма жизни, меры профилактики вирус</w:t>
      </w:r>
      <w:r w:rsidRPr="002D3566">
        <w:rPr>
          <w:rFonts w:ascii="Times New Roman" w:hAnsi="Times New Roman" w:cs="Times New Roman"/>
          <w:sz w:val="24"/>
          <w:szCs w:val="24"/>
        </w:rPr>
        <w:softHyphen/>
        <w:t>ных заболеваний.</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Жизнедеятельность клетки. Пластический обмен. Фотосинтез, хе</w:t>
      </w:r>
      <w:r w:rsidRPr="002D3566">
        <w:rPr>
          <w:rFonts w:ascii="Times New Roman" w:hAnsi="Times New Roman" w:cs="Times New Roman"/>
          <w:sz w:val="24"/>
          <w:szCs w:val="24"/>
        </w:rPr>
        <w:softHyphen/>
        <w:t>мосинтез. Биосинтез белка. Энергетический обмен. Хранение, пере</w:t>
      </w:r>
      <w:r w:rsidRPr="002D3566">
        <w:rPr>
          <w:rFonts w:ascii="Times New Roman" w:hAnsi="Times New Roman" w:cs="Times New Roman"/>
          <w:sz w:val="24"/>
          <w:szCs w:val="24"/>
        </w:rPr>
        <w:softHyphen/>
        <w:t>дача и реализация наследственной информации в клетке. Генетиче</w:t>
      </w:r>
      <w:r w:rsidRPr="002D3566">
        <w:rPr>
          <w:rFonts w:ascii="Times New Roman" w:hAnsi="Times New Roman" w:cs="Times New Roman"/>
          <w:sz w:val="24"/>
          <w:szCs w:val="24"/>
        </w:rPr>
        <w:softHyphen/>
        <w:t>ский код. Ген, геном.</w:t>
      </w:r>
      <w:r w:rsidRPr="002D3566">
        <w:rPr>
          <w:rStyle w:val="aff1"/>
          <w:sz w:val="24"/>
          <w:szCs w:val="24"/>
        </w:rPr>
        <w:t xml:space="preserve"> </w:t>
      </w:r>
      <w:r w:rsidR="00AE29A7" w:rsidRPr="002D3566">
        <w:rPr>
          <w:rStyle w:val="aff1"/>
          <w:sz w:val="24"/>
          <w:szCs w:val="24"/>
        </w:rPr>
        <w:t>Гномика</w:t>
      </w:r>
      <w:r w:rsidRPr="002D3566">
        <w:rPr>
          <w:rStyle w:val="aff1"/>
          <w:sz w:val="24"/>
          <w:szCs w:val="24"/>
        </w:rPr>
        <w:t xml:space="preserve">. Влияние </w:t>
      </w:r>
      <w:r w:rsidR="00AE29A7" w:rsidRPr="002D3566">
        <w:rPr>
          <w:rStyle w:val="aff1"/>
          <w:sz w:val="24"/>
          <w:szCs w:val="24"/>
        </w:rPr>
        <w:t>накроенных</w:t>
      </w:r>
      <w:r w:rsidRPr="002D3566">
        <w:rPr>
          <w:rStyle w:val="aff1"/>
          <w:sz w:val="24"/>
          <w:szCs w:val="24"/>
        </w:rPr>
        <w:t xml:space="preserve"> веществ на процессы в клетке.</w:t>
      </w:r>
    </w:p>
    <w:p w:rsidR="00737672" w:rsidRPr="002D3566" w:rsidRDefault="00737672" w:rsidP="00737672">
      <w:pPr>
        <w:pStyle w:val="212"/>
        <w:shd w:val="clear" w:color="auto" w:fill="auto"/>
        <w:spacing w:after="18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Клеточный цикл: интерфаза и деление. Митоз и мейоз, их значе</w:t>
      </w:r>
      <w:r w:rsidRPr="002D3566">
        <w:rPr>
          <w:rFonts w:ascii="Times New Roman" w:hAnsi="Times New Roman" w:cs="Times New Roman"/>
          <w:sz w:val="24"/>
          <w:szCs w:val="24"/>
        </w:rPr>
        <w:softHyphen/>
        <w:t>ние. Соматические и половые клетки.</w:t>
      </w:r>
    </w:p>
    <w:p w:rsidR="00737672" w:rsidRPr="002D3566" w:rsidRDefault="00737672" w:rsidP="00737672">
      <w:pPr>
        <w:pStyle w:val="84"/>
        <w:keepNext/>
        <w:keepLines/>
        <w:shd w:val="clear" w:color="auto" w:fill="auto"/>
        <w:spacing w:before="0"/>
        <w:ind w:left="20" w:firstLine="220"/>
        <w:rPr>
          <w:rFonts w:ascii="Times New Roman" w:hAnsi="Times New Roman" w:cs="Times New Roman"/>
          <w:b/>
          <w:sz w:val="24"/>
          <w:szCs w:val="24"/>
        </w:rPr>
      </w:pPr>
      <w:r w:rsidRPr="002D3566">
        <w:rPr>
          <w:rFonts w:ascii="Times New Roman" w:hAnsi="Times New Roman" w:cs="Times New Roman"/>
          <w:b/>
          <w:sz w:val="24"/>
          <w:szCs w:val="24"/>
        </w:rPr>
        <w:t>Организм</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Организм — единое целое. Жизнедеятельность организма. Основ</w:t>
      </w:r>
      <w:r w:rsidRPr="002D3566">
        <w:rPr>
          <w:rFonts w:ascii="Times New Roman" w:hAnsi="Times New Roman" w:cs="Times New Roman"/>
          <w:sz w:val="24"/>
          <w:szCs w:val="24"/>
        </w:rPr>
        <w:softHyphen/>
        <w:t>ные процессы, происходящие в организме. Регуляция функций орга</w:t>
      </w:r>
      <w:r w:rsidRPr="002D3566">
        <w:rPr>
          <w:rFonts w:ascii="Times New Roman" w:hAnsi="Times New Roman" w:cs="Times New Roman"/>
          <w:sz w:val="24"/>
          <w:szCs w:val="24"/>
        </w:rPr>
        <w:softHyphen/>
        <w:t>низма, гомеостаз.</w:t>
      </w:r>
    </w:p>
    <w:p w:rsidR="00737672" w:rsidRPr="002D3566" w:rsidRDefault="00737672" w:rsidP="00737672">
      <w:pPr>
        <w:pStyle w:val="212"/>
        <w:shd w:val="clear" w:color="auto" w:fill="auto"/>
        <w:spacing w:after="0" w:line="245" w:lineRule="exact"/>
        <w:ind w:left="20" w:firstLine="220"/>
        <w:jc w:val="both"/>
        <w:rPr>
          <w:rFonts w:ascii="Times New Roman" w:hAnsi="Times New Roman" w:cs="Times New Roman"/>
          <w:sz w:val="24"/>
          <w:szCs w:val="24"/>
        </w:rPr>
      </w:pPr>
      <w:r w:rsidRPr="002D3566">
        <w:rPr>
          <w:rFonts w:ascii="Times New Roman" w:hAnsi="Times New Roman" w:cs="Times New Roman"/>
          <w:sz w:val="24"/>
          <w:szCs w:val="24"/>
        </w:rPr>
        <w:t>Размножение организмов (бесполое и половое).</w:t>
      </w:r>
      <w:r w:rsidRPr="002D3566">
        <w:rPr>
          <w:rStyle w:val="aff1"/>
          <w:sz w:val="24"/>
          <w:szCs w:val="24"/>
        </w:rPr>
        <w:t xml:space="preserve"> Способы размноже</w:t>
      </w:r>
      <w:r w:rsidRPr="002D3566">
        <w:rPr>
          <w:rStyle w:val="aff1"/>
          <w:sz w:val="24"/>
          <w:szCs w:val="24"/>
        </w:rPr>
        <w:softHyphen/>
        <w:t>ния у растений и животных.</w:t>
      </w:r>
      <w:r w:rsidRPr="002D3566">
        <w:rPr>
          <w:rFonts w:ascii="Times New Roman" w:hAnsi="Times New Roman" w:cs="Times New Roman"/>
          <w:sz w:val="24"/>
          <w:szCs w:val="24"/>
        </w:rPr>
        <w:t xml:space="preserve"> Индивидуальное развитие организма (он</w:t>
      </w:r>
      <w:r w:rsidRPr="002D3566">
        <w:rPr>
          <w:rFonts w:ascii="Times New Roman" w:hAnsi="Times New Roman" w:cs="Times New Roman"/>
          <w:sz w:val="24"/>
          <w:szCs w:val="24"/>
        </w:rPr>
        <w:softHyphen/>
        <w:t>тогенез). Причины нарушений развития. Репродуктивное здоровье че</w:t>
      </w:r>
      <w:r w:rsidRPr="002D3566">
        <w:rPr>
          <w:rFonts w:ascii="Times New Roman" w:hAnsi="Times New Roman" w:cs="Times New Roman"/>
          <w:sz w:val="24"/>
          <w:szCs w:val="24"/>
        </w:rPr>
        <w:softHyphen/>
        <w:t xml:space="preserve">ловека; последствия влияния алкоголя, никотина, </w:t>
      </w:r>
      <w:r w:rsidR="00AE29A7" w:rsidRPr="002D3566">
        <w:rPr>
          <w:rFonts w:ascii="Times New Roman" w:hAnsi="Times New Roman" w:cs="Times New Roman"/>
          <w:sz w:val="24"/>
          <w:szCs w:val="24"/>
        </w:rPr>
        <w:t>наркотических веществ</w:t>
      </w:r>
      <w:r w:rsidRPr="002D3566">
        <w:rPr>
          <w:rFonts w:ascii="Times New Roman" w:hAnsi="Times New Roman" w:cs="Times New Roman"/>
          <w:sz w:val="24"/>
          <w:szCs w:val="24"/>
        </w:rPr>
        <w:t xml:space="preserve"> на эмбриональное развитие человека.</w:t>
      </w:r>
      <w:r w:rsidRPr="002D3566">
        <w:rPr>
          <w:rStyle w:val="aff1"/>
          <w:sz w:val="24"/>
          <w:szCs w:val="24"/>
        </w:rPr>
        <w:t xml:space="preserve"> Жизненные циклы раз</w:t>
      </w:r>
      <w:r w:rsidRPr="002D3566">
        <w:rPr>
          <w:rStyle w:val="aff1"/>
          <w:sz w:val="24"/>
          <w:szCs w:val="24"/>
        </w:rPr>
        <w:softHyphen/>
        <w:t>ных групп организмов.</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Генетика, методы генетики. Генетическая терминология и симво</w:t>
      </w:r>
      <w:r w:rsidRPr="002D3566">
        <w:rPr>
          <w:rFonts w:ascii="Times New Roman" w:hAnsi="Times New Roman" w:cs="Times New Roman"/>
          <w:sz w:val="24"/>
          <w:szCs w:val="24"/>
        </w:rPr>
        <w:softHyphen/>
        <w:t xml:space="preserve">лика. Законы наследственности Г. Менделя. Хромосомная </w:t>
      </w:r>
      <w:r w:rsidR="00AE29A7" w:rsidRPr="002D3566">
        <w:rPr>
          <w:rFonts w:ascii="Times New Roman" w:hAnsi="Times New Roman" w:cs="Times New Roman"/>
          <w:sz w:val="24"/>
          <w:szCs w:val="24"/>
        </w:rPr>
        <w:t>теория наследственности</w:t>
      </w:r>
      <w:r w:rsidRPr="002D3566">
        <w:rPr>
          <w:rFonts w:ascii="Times New Roman" w:hAnsi="Times New Roman" w:cs="Times New Roman"/>
          <w:sz w:val="24"/>
          <w:szCs w:val="24"/>
        </w:rPr>
        <w:t>. Определение пола. Сцепленное с полом наследо</w:t>
      </w:r>
      <w:r w:rsidRPr="002D3566">
        <w:rPr>
          <w:rFonts w:ascii="Times New Roman" w:hAnsi="Times New Roman" w:cs="Times New Roman"/>
          <w:sz w:val="24"/>
          <w:szCs w:val="24"/>
        </w:rPr>
        <w:softHyphen/>
        <w:t>вание.</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Генетика человека. Наследственные заболевания человека и </w:t>
      </w:r>
      <w:r w:rsidR="00AE29A7" w:rsidRPr="002D3566">
        <w:rPr>
          <w:rFonts w:ascii="Times New Roman" w:hAnsi="Times New Roman" w:cs="Times New Roman"/>
          <w:sz w:val="24"/>
          <w:szCs w:val="24"/>
        </w:rPr>
        <w:t>их предупреждение</w:t>
      </w:r>
      <w:r w:rsidRPr="002D3566">
        <w:rPr>
          <w:rFonts w:ascii="Times New Roman" w:hAnsi="Times New Roman" w:cs="Times New Roman"/>
          <w:sz w:val="24"/>
          <w:szCs w:val="24"/>
        </w:rPr>
        <w:t>. Этические аспекты в области медицинской генетики.</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Генотип и среда. Ненаследственная изменчивость. </w:t>
      </w:r>
      <w:r w:rsidR="00AE29A7" w:rsidRPr="002D3566">
        <w:rPr>
          <w:rFonts w:ascii="Times New Roman" w:hAnsi="Times New Roman" w:cs="Times New Roman"/>
          <w:sz w:val="24"/>
          <w:szCs w:val="24"/>
        </w:rPr>
        <w:t>Наследственная изменчивость</w:t>
      </w:r>
      <w:r w:rsidRPr="002D3566">
        <w:rPr>
          <w:rFonts w:ascii="Times New Roman" w:hAnsi="Times New Roman" w:cs="Times New Roman"/>
          <w:sz w:val="24"/>
          <w:szCs w:val="24"/>
        </w:rPr>
        <w:t>. Мутации. Мутагены, их влияние на здоровье человека.</w:t>
      </w:r>
    </w:p>
    <w:p w:rsidR="00737672" w:rsidRPr="002D3566" w:rsidRDefault="00737672" w:rsidP="00737672">
      <w:pPr>
        <w:pStyle w:val="212"/>
        <w:shd w:val="clear" w:color="auto" w:fill="auto"/>
        <w:spacing w:after="18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Доместикация и селекция. Методы селекции. Биотехнология, </w:t>
      </w:r>
      <w:r w:rsidR="00AE29A7" w:rsidRPr="002D3566">
        <w:rPr>
          <w:rFonts w:ascii="Times New Roman" w:hAnsi="Times New Roman" w:cs="Times New Roman"/>
          <w:sz w:val="24"/>
          <w:szCs w:val="24"/>
        </w:rPr>
        <w:t>перенаправления</w:t>
      </w:r>
      <w:r w:rsidRPr="002D3566">
        <w:rPr>
          <w:rFonts w:ascii="Times New Roman" w:hAnsi="Times New Roman" w:cs="Times New Roman"/>
          <w:sz w:val="24"/>
          <w:szCs w:val="24"/>
        </w:rPr>
        <w:t xml:space="preserve"> и перспективы развития.</w:t>
      </w:r>
      <w:r w:rsidRPr="002D3566">
        <w:rPr>
          <w:rStyle w:val="aff1"/>
          <w:sz w:val="24"/>
          <w:szCs w:val="24"/>
        </w:rPr>
        <w:t xml:space="preserve"> Биобезопасность.</w:t>
      </w:r>
    </w:p>
    <w:p w:rsidR="00737672" w:rsidRPr="002D3566" w:rsidRDefault="00737672" w:rsidP="00737672">
      <w:pPr>
        <w:pStyle w:val="84"/>
        <w:keepNext/>
        <w:keepLines/>
        <w:shd w:val="clear" w:color="auto" w:fill="auto"/>
        <w:spacing w:before="0" w:line="254" w:lineRule="exact"/>
        <w:ind w:left="120"/>
        <w:rPr>
          <w:rFonts w:ascii="Times New Roman" w:hAnsi="Times New Roman" w:cs="Times New Roman"/>
          <w:b/>
          <w:sz w:val="24"/>
          <w:szCs w:val="24"/>
        </w:rPr>
      </w:pPr>
      <w:r w:rsidRPr="002D3566">
        <w:rPr>
          <w:rFonts w:ascii="Times New Roman" w:hAnsi="Times New Roman" w:cs="Times New Roman"/>
          <w:b/>
          <w:sz w:val="24"/>
          <w:szCs w:val="24"/>
        </w:rPr>
        <w:t>Теория эволюции</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Развитие эволюционных идей, эволюционная теория Ч. </w:t>
      </w:r>
      <w:r w:rsidR="00AE29A7" w:rsidRPr="002D3566">
        <w:rPr>
          <w:rFonts w:ascii="Times New Roman" w:hAnsi="Times New Roman" w:cs="Times New Roman"/>
          <w:sz w:val="24"/>
          <w:szCs w:val="24"/>
        </w:rPr>
        <w:t>Дарвина. Синтетическая</w:t>
      </w:r>
      <w:r w:rsidRPr="002D3566">
        <w:rPr>
          <w:rFonts w:ascii="Times New Roman" w:hAnsi="Times New Roman" w:cs="Times New Roman"/>
          <w:sz w:val="24"/>
          <w:szCs w:val="24"/>
        </w:rPr>
        <w:t xml:space="preserve"> теория эволюции. Свидетельства эволюции </w:t>
      </w:r>
      <w:r w:rsidR="00AE29A7" w:rsidRPr="002D3566">
        <w:rPr>
          <w:rFonts w:ascii="Times New Roman" w:hAnsi="Times New Roman" w:cs="Times New Roman"/>
          <w:sz w:val="24"/>
          <w:szCs w:val="24"/>
        </w:rPr>
        <w:t>живой природы</w:t>
      </w:r>
      <w:r w:rsidRPr="002D3566">
        <w:rPr>
          <w:rFonts w:ascii="Times New Roman" w:hAnsi="Times New Roman" w:cs="Times New Roman"/>
          <w:sz w:val="24"/>
          <w:szCs w:val="24"/>
        </w:rPr>
        <w:t xml:space="preserve">. </w:t>
      </w:r>
      <w:r w:rsidR="00AE29A7" w:rsidRPr="002D3566">
        <w:rPr>
          <w:rFonts w:ascii="Times New Roman" w:hAnsi="Times New Roman" w:cs="Times New Roman"/>
          <w:sz w:val="24"/>
          <w:szCs w:val="24"/>
        </w:rPr>
        <w:t>Микроэволюция</w:t>
      </w:r>
      <w:r w:rsidRPr="002D3566">
        <w:rPr>
          <w:rFonts w:ascii="Times New Roman" w:hAnsi="Times New Roman" w:cs="Times New Roman"/>
          <w:sz w:val="24"/>
          <w:szCs w:val="24"/>
        </w:rPr>
        <w:t xml:space="preserve"> и макроэволюция. Вид, его </w:t>
      </w:r>
      <w:r w:rsidR="00AE29A7" w:rsidRPr="002D3566">
        <w:rPr>
          <w:rFonts w:ascii="Times New Roman" w:hAnsi="Times New Roman" w:cs="Times New Roman"/>
          <w:sz w:val="24"/>
          <w:szCs w:val="24"/>
        </w:rPr>
        <w:t>критерии. Популяция</w:t>
      </w:r>
      <w:r w:rsidRPr="002D3566">
        <w:rPr>
          <w:rFonts w:ascii="Times New Roman" w:hAnsi="Times New Roman" w:cs="Times New Roman"/>
          <w:sz w:val="24"/>
          <w:szCs w:val="24"/>
        </w:rPr>
        <w:t xml:space="preserve"> — элементарная единица эволюции. Движущие </w:t>
      </w:r>
      <w:r w:rsidR="00AE29A7" w:rsidRPr="002D3566">
        <w:rPr>
          <w:rFonts w:ascii="Times New Roman" w:hAnsi="Times New Roman" w:cs="Times New Roman"/>
          <w:sz w:val="24"/>
          <w:szCs w:val="24"/>
        </w:rPr>
        <w:t>силы эволюции</w:t>
      </w:r>
      <w:r w:rsidRPr="002D3566">
        <w:rPr>
          <w:rFonts w:ascii="Times New Roman" w:hAnsi="Times New Roman" w:cs="Times New Roman"/>
          <w:sz w:val="24"/>
          <w:szCs w:val="24"/>
        </w:rPr>
        <w:t>, их влияние на генофонд популяции. Направления эволю</w:t>
      </w:r>
      <w:r w:rsidRPr="002D3566">
        <w:rPr>
          <w:rFonts w:ascii="Times New Roman" w:hAnsi="Times New Roman" w:cs="Times New Roman"/>
          <w:sz w:val="24"/>
          <w:szCs w:val="24"/>
        </w:rPr>
        <w:softHyphen/>
        <w:t>ции.</w:t>
      </w:r>
    </w:p>
    <w:p w:rsidR="00737672" w:rsidRPr="002D3566" w:rsidRDefault="00737672" w:rsidP="00737672">
      <w:pPr>
        <w:pStyle w:val="212"/>
        <w:shd w:val="clear" w:color="auto" w:fill="auto"/>
        <w:spacing w:after="18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Многообразие организмов как результат эволюции. </w:t>
      </w:r>
      <w:r w:rsidR="00AE29A7" w:rsidRPr="002D3566">
        <w:rPr>
          <w:rFonts w:ascii="Times New Roman" w:hAnsi="Times New Roman" w:cs="Times New Roman"/>
          <w:sz w:val="24"/>
          <w:szCs w:val="24"/>
        </w:rPr>
        <w:t>Принципы классификации</w:t>
      </w:r>
      <w:r w:rsidRPr="002D3566">
        <w:rPr>
          <w:rFonts w:ascii="Times New Roman" w:hAnsi="Times New Roman" w:cs="Times New Roman"/>
          <w:sz w:val="24"/>
          <w:szCs w:val="24"/>
        </w:rPr>
        <w:t>, систематика.</w:t>
      </w:r>
    </w:p>
    <w:p w:rsidR="00737672" w:rsidRPr="002D3566" w:rsidRDefault="00737672" w:rsidP="00737672">
      <w:pPr>
        <w:pStyle w:val="84"/>
        <w:keepNext/>
        <w:keepLines/>
        <w:shd w:val="clear" w:color="auto" w:fill="auto"/>
        <w:spacing w:before="0" w:line="254" w:lineRule="exact"/>
        <w:ind w:left="120"/>
        <w:rPr>
          <w:rFonts w:ascii="Times New Roman" w:hAnsi="Times New Roman" w:cs="Times New Roman"/>
          <w:sz w:val="24"/>
          <w:szCs w:val="24"/>
        </w:rPr>
      </w:pPr>
      <w:r w:rsidRPr="002D3566">
        <w:rPr>
          <w:rFonts w:ascii="Times New Roman" w:hAnsi="Times New Roman" w:cs="Times New Roman"/>
          <w:sz w:val="24"/>
          <w:szCs w:val="24"/>
        </w:rPr>
        <w:t>Развитие жизни на Земле</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Гипотезы происхождения жизни на Земле. Основные этапы эволю</w:t>
      </w:r>
      <w:r w:rsidRPr="002D3566">
        <w:rPr>
          <w:rFonts w:ascii="Times New Roman" w:hAnsi="Times New Roman" w:cs="Times New Roman"/>
          <w:sz w:val="24"/>
          <w:szCs w:val="24"/>
        </w:rPr>
        <w:softHyphen/>
        <w:t>ции органического мира на Земле.</w:t>
      </w:r>
    </w:p>
    <w:p w:rsidR="00737672" w:rsidRPr="002D3566" w:rsidRDefault="00737672" w:rsidP="00737672">
      <w:pPr>
        <w:pStyle w:val="212"/>
        <w:shd w:val="clear" w:color="auto" w:fill="auto"/>
        <w:spacing w:after="18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Современные представления о происхождении человека. Эволю</w:t>
      </w:r>
      <w:r w:rsidRPr="002D3566">
        <w:rPr>
          <w:rFonts w:ascii="Times New Roman" w:hAnsi="Times New Roman" w:cs="Times New Roman"/>
          <w:sz w:val="24"/>
          <w:szCs w:val="24"/>
        </w:rPr>
        <w:softHyphen/>
        <w:t xml:space="preserve">ция человека (антропогенез). Движущие силы антропогенеза. </w:t>
      </w:r>
      <w:r w:rsidR="00AE29A7" w:rsidRPr="002D3566">
        <w:rPr>
          <w:rFonts w:ascii="Times New Roman" w:hAnsi="Times New Roman" w:cs="Times New Roman"/>
          <w:sz w:val="24"/>
          <w:szCs w:val="24"/>
        </w:rPr>
        <w:t>Расы человека</w:t>
      </w:r>
      <w:r w:rsidRPr="002D3566">
        <w:rPr>
          <w:rFonts w:ascii="Times New Roman" w:hAnsi="Times New Roman" w:cs="Times New Roman"/>
          <w:sz w:val="24"/>
          <w:szCs w:val="24"/>
        </w:rPr>
        <w:t>, их происхождение и единство.</w:t>
      </w:r>
    </w:p>
    <w:p w:rsidR="00737672" w:rsidRPr="002D3566" w:rsidRDefault="00737672" w:rsidP="00737672">
      <w:pPr>
        <w:pStyle w:val="84"/>
        <w:keepNext/>
        <w:keepLines/>
        <w:shd w:val="clear" w:color="auto" w:fill="auto"/>
        <w:spacing w:before="0" w:line="254" w:lineRule="exact"/>
        <w:ind w:left="120"/>
        <w:rPr>
          <w:rFonts w:ascii="Times New Roman" w:hAnsi="Times New Roman" w:cs="Times New Roman"/>
          <w:b/>
          <w:sz w:val="24"/>
          <w:szCs w:val="24"/>
        </w:rPr>
      </w:pPr>
      <w:r w:rsidRPr="002D3566">
        <w:rPr>
          <w:rFonts w:ascii="Times New Roman" w:hAnsi="Times New Roman" w:cs="Times New Roman"/>
          <w:b/>
          <w:sz w:val="24"/>
          <w:szCs w:val="24"/>
        </w:rPr>
        <w:t>Организмы и окружающая среда</w:t>
      </w:r>
    </w:p>
    <w:p w:rsidR="00737672" w:rsidRPr="002D3566" w:rsidRDefault="00737672" w:rsidP="00737672">
      <w:pPr>
        <w:pStyle w:val="212"/>
        <w:shd w:val="clear" w:color="auto" w:fill="auto"/>
        <w:spacing w:after="0" w:line="254" w:lineRule="exact"/>
        <w:ind w:left="120" w:firstLine="0"/>
        <w:jc w:val="both"/>
        <w:rPr>
          <w:rFonts w:ascii="Times New Roman" w:hAnsi="Times New Roman" w:cs="Times New Roman"/>
          <w:sz w:val="24"/>
          <w:szCs w:val="24"/>
        </w:rPr>
      </w:pPr>
      <w:r w:rsidRPr="002D3566">
        <w:rPr>
          <w:rFonts w:ascii="Times New Roman" w:hAnsi="Times New Roman" w:cs="Times New Roman"/>
          <w:sz w:val="24"/>
          <w:szCs w:val="24"/>
        </w:rPr>
        <w:t>Приспособления организмов к действию экологических факторов.</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Биогеоценоз. Экосистема. Разнообразие экосистем. Взаимоотно</w:t>
      </w:r>
      <w:r w:rsidRPr="002D3566">
        <w:rPr>
          <w:rFonts w:ascii="Times New Roman" w:hAnsi="Times New Roman" w:cs="Times New Roman"/>
          <w:sz w:val="24"/>
          <w:szCs w:val="24"/>
        </w:rPr>
        <w:softHyphen/>
        <w:t xml:space="preserve">шения популяций разных видов в экосистеме. Круговорот веществ </w:t>
      </w:r>
      <w:r w:rsidR="00AE29A7" w:rsidRPr="002D3566">
        <w:rPr>
          <w:rFonts w:ascii="Times New Roman" w:hAnsi="Times New Roman" w:cs="Times New Roman"/>
          <w:sz w:val="24"/>
          <w:szCs w:val="24"/>
        </w:rPr>
        <w:t>ипотек</w:t>
      </w:r>
      <w:r w:rsidRPr="002D3566">
        <w:rPr>
          <w:rFonts w:ascii="Times New Roman" w:hAnsi="Times New Roman" w:cs="Times New Roman"/>
          <w:sz w:val="24"/>
          <w:szCs w:val="24"/>
        </w:rPr>
        <w:t xml:space="preserve"> энергии в экосистеме. Устойчивость и динамика экосистем. По</w:t>
      </w:r>
      <w:r w:rsidRPr="002D3566">
        <w:rPr>
          <w:rFonts w:ascii="Times New Roman" w:hAnsi="Times New Roman" w:cs="Times New Roman"/>
          <w:sz w:val="24"/>
          <w:szCs w:val="24"/>
        </w:rPr>
        <w:softHyphen/>
        <w:t>следствия влияния деятельности человека на экосистемы. Сохране</w:t>
      </w:r>
      <w:r w:rsidRPr="002D3566">
        <w:rPr>
          <w:rFonts w:ascii="Times New Roman" w:hAnsi="Times New Roman" w:cs="Times New Roman"/>
          <w:sz w:val="24"/>
          <w:szCs w:val="24"/>
        </w:rPr>
        <w:softHyphen/>
        <w:t>ние биоразнообразия как основа устойчивости экосистемы.</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Структура биосферы. Закономерности существования </w:t>
      </w:r>
      <w:r w:rsidR="00AE29A7" w:rsidRPr="002D3566">
        <w:rPr>
          <w:rFonts w:ascii="Times New Roman" w:hAnsi="Times New Roman" w:cs="Times New Roman"/>
          <w:sz w:val="24"/>
          <w:szCs w:val="24"/>
        </w:rPr>
        <w:t>биосферы.</w:t>
      </w:r>
      <w:r w:rsidR="00AE29A7" w:rsidRPr="002D3566">
        <w:rPr>
          <w:rStyle w:val="aff1"/>
          <w:sz w:val="24"/>
          <w:szCs w:val="24"/>
        </w:rPr>
        <w:t xml:space="preserve"> Круговороты</w:t>
      </w:r>
      <w:r w:rsidRPr="002D3566">
        <w:rPr>
          <w:rStyle w:val="aff1"/>
          <w:sz w:val="24"/>
          <w:szCs w:val="24"/>
        </w:rPr>
        <w:t xml:space="preserve"> веществ в биосфере.</w:t>
      </w:r>
    </w:p>
    <w:p w:rsidR="00737672" w:rsidRPr="002D3566" w:rsidRDefault="00737672" w:rsidP="00737672">
      <w:pPr>
        <w:pStyle w:val="212"/>
        <w:shd w:val="clear" w:color="auto" w:fill="auto"/>
        <w:spacing w:after="0" w:line="254" w:lineRule="exact"/>
        <w:ind w:left="120" w:right="20" w:firstLine="0"/>
        <w:jc w:val="both"/>
        <w:rPr>
          <w:rFonts w:ascii="Times New Roman" w:hAnsi="Times New Roman" w:cs="Times New Roman"/>
          <w:sz w:val="24"/>
          <w:szCs w:val="24"/>
        </w:rPr>
      </w:pPr>
      <w:r w:rsidRPr="002D3566">
        <w:rPr>
          <w:rFonts w:ascii="Times New Roman" w:hAnsi="Times New Roman" w:cs="Times New Roman"/>
          <w:sz w:val="24"/>
          <w:szCs w:val="24"/>
        </w:rPr>
        <w:t xml:space="preserve">Роль человека в биосфере. Глобальные антропогенные </w:t>
      </w:r>
      <w:r w:rsidR="00AE29A7" w:rsidRPr="002D3566">
        <w:rPr>
          <w:rFonts w:ascii="Times New Roman" w:hAnsi="Times New Roman" w:cs="Times New Roman"/>
          <w:sz w:val="24"/>
          <w:szCs w:val="24"/>
        </w:rPr>
        <w:t>изменения</w:t>
      </w:r>
      <w:r w:rsidRPr="002D3566">
        <w:rPr>
          <w:rFonts w:ascii="Times New Roman" w:hAnsi="Times New Roman" w:cs="Times New Roman"/>
          <w:sz w:val="24"/>
          <w:szCs w:val="24"/>
        </w:rPr>
        <w:t xml:space="preserve"> биосфере. Проблемы устойчивого развития.</w:t>
      </w:r>
    </w:p>
    <w:p w:rsidR="00737672" w:rsidRPr="002D3566" w:rsidRDefault="00737672" w:rsidP="00737672">
      <w:pPr>
        <w:pStyle w:val="102"/>
        <w:shd w:val="clear" w:color="auto" w:fill="auto"/>
        <w:ind w:left="120"/>
        <w:rPr>
          <w:sz w:val="24"/>
          <w:szCs w:val="24"/>
        </w:rPr>
      </w:pPr>
      <w:r w:rsidRPr="002D3566">
        <w:rPr>
          <w:sz w:val="24"/>
          <w:szCs w:val="24"/>
        </w:rPr>
        <w:t>Перспективы развития биологических наук.</w:t>
      </w:r>
    </w:p>
    <w:p w:rsidR="00737672" w:rsidRPr="002D3566" w:rsidRDefault="00737672" w:rsidP="00737672">
      <w:pPr>
        <w:spacing w:after="116" w:line="254" w:lineRule="exact"/>
        <w:ind w:left="20" w:right="20"/>
        <w:jc w:val="both"/>
        <w:rPr>
          <w:rFonts w:ascii="Times New Roman" w:hAnsi="Times New Roman" w:cs="Times New Roman"/>
          <w:b/>
        </w:rPr>
      </w:pPr>
      <w:r w:rsidRPr="002D3566">
        <w:rPr>
          <w:rFonts w:ascii="Times New Roman" w:hAnsi="Times New Roman" w:cs="Times New Roman"/>
          <w:b/>
        </w:rPr>
        <w:t xml:space="preserve">Примерный перечень лабораторных и </w:t>
      </w:r>
      <w:r w:rsidR="00AE29A7" w:rsidRPr="002D3566">
        <w:rPr>
          <w:rFonts w:ascii="Times New Roman" w:hAnsi="Times New Roman" w:cs="Times New Roman"/>
          <w:b/>
        </w:rPr>
        <w:t>практических работ</w:t>
      </w:r>
      <w:r w:rsidRPr="002D3566">
        <w:rPr>
          <w:rFonts w:ascii="Times New Roman" w:hAnsi="Times New Roman" w:cs="Times New Roman"/>
          <w:b/>
        </w:rPr>
        <w:t xml:space="preserve"> (на выбор учителя)</w:t>
      </w:r>
    </w:p>
    <w:p w:rsidR="00737672" w:rsidRPr="002D3566" w:rsidRDefault="00737672" w:rsidP="002D0FAC">
      <w:pPr>
        <w:pStyle w:val="212"/>
        <w:numPr>
          <w:ilvl w:val="0"/>
          <w:numId w:val="120"/>
        </w:numPr>
        <w:shd w:val="clear" w:color="auto" w:fill="auto"/>
        <w:tabs>
          <w:tab w:val="left" w:pos="361"/>
        </w:tabs>
        <w:spacing w:after="0" w:line="259"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 xml:space="preserve">Использование различных методов при изучении </w:t>
      </w:r>
      <w:r w:rsidR="00AE29A7" w:rsidRPr="002D3566">
        <w:rPr>
          <w:rFonts w:ascii="Times New Roman" w:hAnsi="Times New Roman" w:cs="Times New Roman"/>
          <w:sz w:val="24"/>
          <w:szCs w:val="24"/>
        </w:rPr>
        <w:t>биологических объектов</w:t>
      </w:r>
      <w:r w:rsidRPr="002D3566">
        <w:rPr>
          <w:rFonts w:ascii="Times New Roman" w:hAnsi="Times New Roman" w:cs="Times New Roman"/>
          <w:sz w:val="24"/>
          <w:szCs w:val="24"/>
        </w:rPr>
        <w:t xml:space="preserve"> (на примере растений).</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 xml:space="preserve">Техника </w:t>
      </w:r>
      <w:r w:rsidR="00AE29A7" w:rsidRPr="002D3566">
        <w:rPr>
          <w:rFonts w:ascii="Times New Roman" w:hAnsi="Times New Roman" w:cs="Times New Roman"/>
          <w:sz w:val="24"/>
          <w:szCs w:val="24"/>
        </w:rPr>
        <w:t>микрокопирования</w:t>
      </w:r>
      <w:r w:rsidRPr="002D3566">
        <w:rPr>
          <w:rFonts w:ascii="Times New Roman" w:hAnsi="Times New Roman" w:cs="Times New Roman"/>
          <w:sz w:val="24"/>
          <w:szCs w:val="24"/>
        </w:rPr>
        <w:t>.</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Наблюдение клеток растений и животных под микроскопом на го</w:t>
      </w:r>
      <w:r w:rsidRPr="002D3566">
        <w:rPr>
          <w:rFonts w:ascii="Times New Roman" w:hAnsi="Times New Roman" w:cs="Times New Roman"/>
          <w:sz w:val="24"/>
          <w:szCs w:val="24"/>
        </w:rPr>
        <w:softHyphen/>
        <w:t>товых микропрепаратах и их описание.</w:t>
      </w:r>
    </w:p>
    <w:p w:rsidR="00737672" w:rsidRPr="002D3566" w:rsidRDefault="00737672" w:rsidP="002D0FAC">
      <w:pPr>
        <w:pStyle w:val="212"/>
        <w:numPr>
          <w:ilvl w:val="0"/>
          <w:numId w:val="120"/>
        </w:numPr>
        <w:shd w:val="clear" w:color="auto" w:fill="auto"/>
        <w:tabs>
          <w:tab w:val="left" w:pos="370"/>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 xml:space="preserve">Приготовление, рассматривание и описание </w:t>
      </w:r>
      <w:r w:rsidR="00AE29A7" w:rsidRPr="002D3566">
        <w:rPr>
          <w:rFonts w:ascii="Times New Roman" w:hAnsi="Times New Roman" w:cs="Times New Roman"/>
          <w:sz w:val="24"/>
          <w:szCs w:val="24"/>
        </w:rPr>
        <w:t>микропрепаратов клеток</w:t>
      </w:r>
      <w:r w:rsidRPr="002D3566">
        <w:rPr>
          <w:rFonts w:ascii="Times New Roman" w:hAnsi="Times New Roman" w:cs="Times New Roman"/>
          <w:sz w:val="24"/>
          <w:szCs w:val="24"/>
        </w:rPr>
        <w:t xml:space="preserve"> растений.</w:t>
      </w:r>
    </w:p>
    <w:p w:rsidR="00737672" w:rsidRPr="002D3566" w:rsidRDefault="00737672" w:rsidP="002D0FAC">
      <w:pPr>
        <w:pStyle w:val="212"/>
        <w:numPr>
          <w:ilvl w:val="0"/>
          <w:numId w:val="120"/>
        </w:numPr>
        <w:shd w:val="clear" w:color="auto" w:fill="auto"/>
        <w:tabs>
          <w:tab w:val="left" w:pos="35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Сравнение строения клеток растений, животных, грибов и бакте</w:t>
      </w:r>
      <w:r w:rsidRPr="002D3566">
        <w:rPr>
          <w:rFonts w:ascii="Times New Roman" w:hAnsi="Times New Roman" w:cs="Times New Roman"/>
          <w:sz w:val="24"/>
          <w:szCs w:val="24"/>
        </w:rPr>
        <w:softHyphen/>
        <w:t>рий.</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Наблюдение движения цитоплазмы на примере листа элодеи.</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 xml:space="preserve">Наблюдение плазмолиза и </w:t>
      </w:r>
      <w:r w:rsidR="00AE29A7" w:rsidRPr="002D3566">
        <w:rPr>
          <w:rFonts w:ascii="Times New Roman" w:hAnsi="Times New Roman" w:cs="Times New Roman"/>
          <w:sz w:val="24"/>
          <w:szCs w:val="24"/>
        </w:rPr>
        <w:t>плазмолиза</w:t>
      </w:r>
      <w:r w:rsidRPr="002D3566">
        <w:rPr>
          <w:rFonts w:ascii="Times New Roman" w:hAnsi="Times New Roman" w:cs="Times New Roman"/>
          <w:sz w:val="24"/>
          <w:szCs w:val="24"/>
        </w:rPr>
        <w:t xml:space="preserve"> в клетках кожицы лука.</w:t>
      </w:r>
    </w:p>
    <w:p w:rsidR="00737672" w:rsidRPr="002D3566" w:rsidRDefault="00737672" w:rsidP="002D0FAC">
      <w:pPr>
        <w:pStyle w:val="212"/>
        <w:numPr>
          <w:ilvl w:val="0"/>
          <w:numId w:val="120"/>
        </w:numPr>
        <w:shd w:val="clear" w:color="auto" w:fill="auto"/>
        <w:tabs>
          <w:tab w:val="left" w:pos="356"/>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Ферментативное расщепление пероксида водорода в раститель</w:t>
      </w:r>
      <w:r w:rsidRPr="002D3566">
        <w:rPr>
          <w:rFonts w:ascii="Times New Roman" w:hAnsi="Times New Roman" w:cs="Times New Roman"/>
          <w:sz w:val="24"/>
          <w:szCs w:val="24"/>
        </w:rPr>
        <w:softHyphen/>
        <w:t>ных и животных клетках.</w:t>
      </w:r>
    </w:p>
    <w:p w:rsidR="00737672" w:rsidRPr="002D3566" w:rsidRDefault="00737672" w:rsidP="002D0FAC">
      <w:pPr>
        <w:pStyle w:val="212"/>
        <w:numPr>
          <w:ilvl w:val="0"/>
          <w:numId w:val="120"/>
        </w:numPr>
        <w:shd w:val="clear" w:color="auto" w:fill="auto"/>
        <w:tabs>
          <w:tab w:val="left" w:pos="35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Обнаружение белков, углеводов, липидов с помощью качествен</w:t>
      </w:r>
      <w:r w:rsidRPr="002D3566">
        <w:rPr>
          <w:rFonts w:ascii="Times New Roman" w:hAnsi="Times New Roman" w:cs="Times New Roman"/>
          <w:sz w:val="24"/>
          <w:szCs w:val="24"/>
        </w:rPr>
        <w:softHyphen/>
        <w:t>ных реакций.</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Выделение ДНК.</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Каталитическая активность ферментов (на примере амилазы).</w:t>
      </w:r>
    </w:p>
    <w:p w:rsidR="00737672" w:rsidRPr="002D3566" w:rsidRDefault="00737672" w:rsidP="002D0FAC">
      <w:pPr>
        <w:pStyle w:val="212"/>
        <w:numPr>
          <w:ilvl w:val="0"/>
          <w:numId w:val="120"/>
        </w:numPr>
        <w:shd w:val="clear" w:color="auto" w:fill="auto"/>
        <w:tabs>
          <w:tab w:val="left" w:pos="356"/>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Митоз в клетках кончика корешка лука.</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Изучение морфологии и подсчёт хромосом на временном препа</w:t>
      </w:r>
      <w:r w:rsidRPr="002D3566">
        <w:rPr>
          <w:rFonts w:ascii="Times New Roman" w:hAnsi="Times New Roman" w:cs="Times New Roman"/>
          <w:sz w:val="24"/>
          <w:szCs w:val="24"/>
        </w:rPr>
        <w:softHyphen/>
        <w:t>рате корешков кормовых бобов.</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Изучение стадий мейоза на готовых микропрепаратах.</w:t>
      </w:r>
    </w:p>
    <w:p w:rsidR="00737672" w:rsidRPr="002D3566" w:rsidRDefault="00737672" w:rsidP="002D0FAC">
      <w:pPr>
        <w:pStyle w:val="212"/>
        <w:numPr>
          <w:ilvl w:val="0"/>
          <w:numId w:val="120"/>
        </w:numPr>
        <w:shd w:val="clear" w:color="auto" w:fill="auto"/>
        <w:tabs>
          <w:tab w:val="left" w:pos="35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Строение половых клеток.</w:t>
      </w:r>
    </w:p>
    <w:p w:rsidR="00737672" w:rsidRPr="002D3566" w:rsidRDefault="00737672" w:rsidP="002D0FAC">
      <w:pPr>
        <w:pStyle w:val="212"/>
        <w:numPr>
          <w:ilvl w:val="0"/>
          <w:numId w:val="120"/>
        </w:numPr>
        <w:shd w:val="clear" w:color="auto" w:fill="auto"/>
        <w:tabs>
          <w:tab w:val="left" w:pos="36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Решение элементарных задач по молекулярной биологии.</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Выявление признаков сходства зародышей человека и других по</w:t>
      </w:r>
      <w:r w:rsidRPr="002D3566">
        <w:rPr>
          <w:rFonts w:ascii="Times New Roman" w:hAnsi="Times New Roman" w:cs="Times New Roman"/>
          <w:sz w:val="24"/>
          <w:szCs w:val="24"/>
        </w:rPr>
        <w:softHyphen/>
        <w:t>звоночных животных как доказательство их родства.</w:t>
      </w:r>
    </w:p>
    <w:p w:rsidR="00737672" w:rsidRPr="002D3566" w:rsidRDefault="00737672" w:rsidP="002D0FAC">
      <w:pPr>
        <w:pStyle w:val="212"/>
        <w:numPr>
          <w:ilvl w:val="0"/>
          <w:numId w:val="120"/>
        </w:numPr>
        <w:shd w:val="clear" w:color="auto" w:fill="auto"/>
        <w:tabs>
          <w:tab w:val="left" w:pos="35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Составление элементарных схем скрещивания.</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 xml:space="preserve">Решение элементарных генетических задач на </w:t>
      </w:r>
      <w:r w:rsidR="00AE29A7" w:rsidRPr="002D3566">
        <w:rPr>
          <w:rFonts w:ascii="Times New Roman" w:hAnsi="Times New Roman" w:cs="Times New Roman"/>
          <w:sz w:val="24"/>
          <w:szCs w:val="24"/>
        </w:rPr>
        <w:t>моногибридное скрещивание</w:t>
      </w:r>
      <w:r w:rsidRPr="002D3566">
        <w:rPr>
          <w:rFonts w:ascii="Times New Roman" w:hAnsi="Times New Roman" w:cs="Times New Roman"/>
          <w:sz w:val="24"/>
          <w:szCs w:val="24"/>
        </w:rPr>
        <w:t>.</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 xml:space="preserve">Изучение результатов моногибридного и </w:t>
      </w:r>
      <w:r w:rsidR="00AE29A7" w:rsidRPr="002D3566">
        <w:rPr>
          <w:rFonts w:ascii="Times New Roman" w:hAnsi="Times New Roman" w:cs="Times New Roman"/>
          <w:sz w:val="24"/>
          <w:szCs w:val="24"/>
        </w:rPr>
        <w:t>гибридного</w:t>
      </w:r>
      <w:r w:rsidRPr="002D3566">
        <w:rPr>
          <w:rFonts w:ascii="Times New Roman" w:hAnsi="Times New Roman" w:cs="Times New Roman"/>
          <w:sz w:val="24"/>
          <w:szCs w:val="24"/>
        </w:rPr>
        <w:t xml:space="preserve"> скрещива</w:t>
      </w:r>
      <w:r w:rsidRPr="002D3566">
        <w:rPr>
          <w:rFonts w:ascii="Times New Roman" w:hAnsi="Times New Roman" w:cs="Times New Roman"/>
          <w:sz w:val="24"/>
          <w:szCs w:val="24"/>
        </w:rPr>
        <w:softHyphen/>
        <w:t>ния у дрозофилы.</w:t>
      </w:r>
    </w:p>
    <w:p w:rsidR="00737672" w:rsidRPr="002D3566" w:rsidRDefault="00737672" w:rsidP="002D0FAC">
      <w:pPr>
        <w:pStyle w:val="212"/>
        <w:numPr>
          <w:ilvl w:val="0"/>
          <w:numId w:val="120"/>
        </w:numPr>
        <w:shd w:val="clear" w:color="auto" w:fill="auto"/>
        <w:tabs>
          <w:tab w:val="left" w:pos="35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Составление и анализ родословных человека.</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 xml:space="preserve">Изменчивость, построение вариационного ряда и </w:t>
      </w:r>
      <w:r w:rsidR="00AE29A7" w:rsidRPr="002D3566">
        <w:rPr>
          <w:rFonts w:ascii="Times New Roman" w:hAnsi="Times New Roman" w:cs="Times New Roman"/>
          <w:sz w:val="24"/>
          <w:szCs w:val="24"/>
        </w:rPr>
        <w:t>вариационной кривой</w:t>
      </w:r>
      <w:r w:rsidRPr="002D3566">
        <w:rPr>
          <w:rFonts w:ascii="Times New Roman" w:hAnsi="Times New Roman" w:cs="Times New Roman"/>
          <w:sz w:val="24"/>
          <w:szCs w:val="24"/>
        </w:rPr>
        <w:t>.</w:t>
      </w:r>
    </w:p>
    <w:p w:rsidR="00737672" w:rsidRPr="002D3566" w:rsidRDefault="00737672" w:rsidP="002D0FAC">
      <w:pPr>
        <w:pStyle w:val="212"/>
        <w:numPr>
          <w:ilvl w:val="0"/>
          <w:numId w:val="120"/>
        </w:numPr>
        <w:shd w:val="clear" w:color="auto" w:fill="auto"/>
        <w:tabs>
          <w:tab w:val="left" w:pos="361"/>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Выявление источников мутагенов в окружающей среде (косвен</w:t>
      </w:r>
      <w:r w:rsidRPr="002D3566">
        <w:rPr>
          <w:rFonts w:ascii="Times New Roman" w:hAnsi="Times New Roman" w:cs="Times New Roman"/>
          <w:sz w:val="24"/>
          <w:szCs w:val="24"/>
        </w:rPr>
        <w:softHyphen/>
        <w:t>но) и оценка возможных последствий их влияния на организм.</w:t>
      </w:r>
    </w:p>
    <w:p w:rsidR="00737672" w:rsidRPr="002D3566" w:rsidRDefault="00737672" w:rsidP="002D0FAC">
      <w:pPr>
        <w:pStyle w:val="212"/>
        <w:numPr>
          <w:ilvl w:val="0"/>
          <w:numId w:val="120"/>
        </w:numPr>
        <w:shd w:val="clear" w:color="auto" w:fill="auto"/>
        <w:tabs>
          <w:tab w:val="left" w:pos="346"/>
        </w:tabs>
        <w:spacing w:after="0" w:line="250" w:lineRule="exact"/>
        <w:ind w:left="360" w:right="20"/>
        <w:jc w:val="both"/>
        <w:rPr>
          <w:rFonts w:ascii="Times New Roman" w:hAnsi="Times New Roman" w:cs="Times New Roman"/>
          <w:sz w:val="24"/>
          <w:szCs w:val="24"/>
        </w:rPr>
      </w:pPr>
      <w:r w:rsidRPr="002D3566">
        <w:rPr>
          <w:rFonts w:ascii="Times New Roman" w:hAnsi="Times New Roman" w:cs="Times New Roman"/>
          <w:sz w:val="24"/>
          <w:szCs w:val="24"/>
        </w:rPr>
        <w:t>Анализ и оценка этических аспектов развития некоторых иссле</w:t>
      </w:r>
      <w:r w:rsidRPr="002D3566">
        <w:rPr>
          <w:rFonts w:ascii="Times New Roman" w:hAnsi="Times New Roman" w:cs="Times New Roman"/>
          <w:sz w:val="24"/>
          <w:szCs w:val="24"/>
        </w:rPr>
        <w:softHyphen/>
        <w:t>дований в биотехнологии.</w:t>
      </w:r>
    </w:p>
    <w:p w:rsidR="00737672" w:rsidRPr="002D3566" w:rsidRDefault="00737672" w:rsidP="002D0FAC">
      <w:pPr>
        <w:pStyle w:val="212"/>
        <w:numPr>
          <w:ilvl w:val="0"/>
          <w:numId w:val="120"/>
        </w:numPr>
        <w:shd w:val="clear" w:color="auto" w:fill="auto"/>
        <w:tabs>
          <w:tab w:val="left" w:pos="351"/>
        </w:tabs>
        <w:spacing w:after="0" w:line="250" w:lineRule="exact"/>
        <w:ind w:left="360"/>
        <w:jc w:val="both"/>
        <w:rPr>
          <w:rFonts w:ascii="Times New Roman" w:hAnsi="Times New Roman" w:cs="Times New Roman"/>
          <w:sz w:val="24"/>
          <w:szCs w:val="24"/>
        </w:rPr>
      </w:pPr>
      <w:r w:rsidRPr="002D3566">
        <w:rPr>
          <w:rFonts w:ascii="Times New Roman" w:hAnsi="Times New Roman" w:cs="Times New Roman"/>
          <w:sz w:val="24"/>
          <w:szCs w:val="24"/>
        </w:rPr>
        <w:t>Описание фенотипа.</w:t>
      </w:r>
    </w:p>
    <w:p w:rsidR="00737672" w:rsidRPr="002D3566" w:rsidRDefault="00737672" w:rsidP="002D0FAC">
      <w:pPr>
        <w:pStyle w:val="212"/>
        <w:numPr>
          <w:ilvl w:val="0"/>
          <w:numId w:val="120"/>
        </w:numPr>
        <w:shd w:val="clear" w:color="auto" w:fill="auto"/>
        <w:tabs>
          <w:tab w:val="left" w:pos="33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Описание вида по морфологическому критерию.</w:t>
      </w:r>
    </w:p>
    <w:p w:rsidR="00737672" w:rsidRPr="002D3566" w:rsidRDefault="00737672" w:rsidP="002D0FAC">
      <w:pPr>
        <w:pStyle w:val="212"/>
        <w:numPr>
          <w:ilvl w:val="0"/>
          <w:numId w:val="120"/>
        </w:numPr>
        <w:shd w:val="clear" w:color="auto" w:fill="auto"/>
        <w:tabs>
          <w:tab w:val="left" w:pos="33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Описание приспособленности организма и её относительного ха</w:t>
      </w:r>
      <w:r w:rsidRPr="002D3566">
        <w:rPr>
          <w:rFonts w:ascii="Times New Roman" w:hAnsi="Times New Roman" w:cs="Times New Roman"/>
          <w:sz w:val="24"/>
          <w:szCs w:val="24"/>
        </w:rPr>
        <w:softHyphen/>
        <w:t>рактера.</w:t>
      </w:r>
    </w:p>
    <w:p w:rsidR="00737672" w:rsidRPr="002D3566" w:rsidRDefault="00737672" w:rsidP="002D0FAC">
      <w:pPr>
        <w:pStyle w:val="212"/>
        <w:numPr>
          <w:ilvl w:val="0"/>
          <w:numId w:val="120"/>
        </w:numPr>
        <w:shd w:val="clear" w:color="auto" w:fill="auto"/>
        <w:tabs>
          <w:tab w:val="left" w:pos="34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 xml:space="preserve">Выявление приспособлений организмов к влиянию </w:t>
      </w:r>
      <w:r w:rsidR="00AE29A7" w:rsidRPr="002D3566">
        <w:rPr>
          <w:rFonts w:ascii="Times New Roman" w:hAnsi="Times New Roman" w:cs="Times New Roman"/>
          <w:sz w:val="24"/>
          <w:szCs w:val="24"/>
        </w:rPr>
        <w:t>различных экологических</w:t>
      </w:r>
      <w:r w:rsidRPr="002D3566">
        <w:rPr>
          <w:rFonts w:ascii="Times New Roman" w:hAnsi="Times New Roman" w:cs="Times New Roman"/>
          <w:sz w:val="24"/>
          <w:szCs w:val="24"/>
        </w:rPr>
        <w:t xml:space="preserve"> факторов.</w:t>
      </w:r>
    </w:p>
    <w:p w:rsidR="00737672" w:rsidRPr="002D3566" w:rsidRDefault="00737672" w:rsidP="002D0FAC">
      <w:pPr>
        <w:pStyle w:val="212"/>
        <w:numPr>
          <w:ilvl w:val="0"/>
          <w:numId w:val="120"/>
        </w:numPr>
        <w:shd w:val="clear" w:color="auto" w:fill="auto"/>
        <w:tabs>
          <w:tab w:val="left" w:pos="33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Сравнение анатомического строения растений разных мест обита</w:t>
      </w:r>
      <w:r w:rsidRPr="002D3566">
        <w:rPr>
          <w:rFonts w:ascii="Times New Roman" w:hAnsi="Times New Roman" w:cs="Times New Roman"/>
          <w:sz w:val="24"/>
          <w:szCs w:val="24"/>
        </w:rPr>
        <w:softHyphen/>
        <w:t>ния.</w:t>
      </w:r>
    </w:p>
    <w:p w:rsidR="00737672" w:rsidRPr="002D3566" w:rsidRDefault="00737672" w:rsidP="002D0FAC">
      <w:pPr>
        <w:pStyle w:val="212"/>
        <w:numPr>
          <w:ilvl w:val="0"/>
          <w:numId w:val="120"/>
        </w:numPr>
        <w:shd w:val="clear" w:color="auto" w:fill="auto"/>
        <w:tabs>
          <w:tab w:val="left" w:pos="341"/>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Методы измерения факторов среды обитания.</w:t>
      </w:r>
    </w:p>
    <w:p w:rsidR="00737672" w:rsidRPr="002D3566" w:rsidRDefault="00737672" w:rsidP="002D0FAC">
      <w:pPr>
        <w:pStyle w:val="212"/>
        <w:numPr>
          <w:ilvl w:val="0"/>
          <w:numId w:val="120"/>
        </w:numPr>
        <w:shd w:val="clear" w:color="auto" w:fill="auto"/>
        <w:tabs>
          <w:tab w:val="left" w:pos="34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Изучение экологической ниши у разных видов растений.</w:t>
      </w:r>
    </w:p>
    <w:p w:rsidR="00737672" w:rsidRPr="002D3566" w:rsidRDefault="00737672" w:rsidP="002D0FAC">
      <w:pPr>
        <w:pStyle w:val="212"/>
        <w:numPr>
          <w:ilvl w:val="0"/>
          <w:numId w:val="120"/>
        </w:numPr>
        <w:shd w:val="clear" w:color="auto" w:fill="auto"/>
        <w:tabs>
          <w:tab w:val="left" w:pos="34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Изучение экологических адаптаций человека.</w:t>
      </w:r>
    </w:p>
    <w:p w:rsidR="00737672" w:rsidRPr="002D3566" w:rsidRDefault="00737672" w:rsidP="002D0FAC">
      <w:pPr>
        <w:pStyle w:val="212"/>
        <w:numPr>
          <w:ilvl w:val="0"/>
          <w:numId w:val="120"/>
        </w:numPr>
        <w:shd w:val="clear" w:color="auto" w:fill="auto"/>
        <w:tabs>
          <w:tab w:val="left" w:pos="33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Составление пищевых цепей.</w:t>
      </w:r>
    </w:p>
    <w:p w:rsidR="00737672" w:rsidRPr="002D3566" w:rsidRDefault="00737672" w:rsidP="002D0FAC">
      <w:pPr>
        <w:pStyle w:val="212"/>
        <w:numPr>
          <w:ilvl w:val="0"/>
          <w:numId w:val="120"/>
        </w:numPr>
        <w:shd w:val="clear" w:color="auto" w:fill="auto"/>
        <w:tabs>
          <w:tab w:val="left" w:pos="336"/>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Описание экосистем своей местности.</w:t>
      </w:r>
    </w:p>
    <w:p w:rsidR="00737672" w:rsidRPr="002D3566" w:rsidRDefault="00737672" w:rsidP="002D0FAC">
      <w:pPr>
        <w:pStyle w:val="212"/>
        <w:numPr>
          <w:ilvl w:val="0"/>
          <w:numId w:val="120"/>
        </w:numPr>
        <w:shd w:val="clear" w:color="auto" w:fill="auto"/>
        <w:tabs>
          <w:tab w:val="left" w:pos="341"/>
        </w:tabs>
        <w:spacing w:after="0" w:line="250" w:lineRule="exact"/>
        <w:ind w:left="340"/>
        <w:jc w:val="both"/>
        <w:rPr>
          <w:rFonts w:ascii="Times New Roman" w:hAnsi="Times New Roman" w:cs="Times New Roman"/>
          <w:sz w:val="24"/>
          <w:szCs w:val="24"/>
        </w:rPr>
      </w:pPr>
      <w:r w:rsidRPr="002D3566">
        <w:rPr>
          <w:rFonts w:ascii="Times New Roman" w:hAnsi="Times New Roman" w:cs="Times New Roman"/>
          <w:sz w:val="24"/>
          <w:szCs w:val="24"/>
        </w:rPr>
        <w:t>Моделирование структур и процессов, происходящих в экосисте</w:t>
      </w:r>
      <w:r w:rsidRPr="002D3566">
        <w:rPr>
          <w:rFonts w:ascii="Times New Roman" w:hAnsi="Times New Roman" w:cs="Times New Roman"/>
          <w:sz w:val="24"/>
          <w:szCs w:val="24"/>
        </w:rPr>
        <w:softHyphen/>
        <w:t>мах.</w:t>
      </w:r>
    </w:p>
    <w:p w:rsidR="00737672" w:rsidRPr="002D3566" w:rsidRDefault="00737672" w:rsidP="00737672">
      <w:pPr>
        <w:shd w:val="clear" w:color="auto" w:fill="FFFFFF"/>
        <w:spacing w:after="150"/>
        <w:jc w:val="both"/>
        <w:rPr>
          <w:rFonts w:ascii="Times New Roman" w:eastAsia="Times New Roman" w:hAnsi="Times New Roman" w:cs="Times New Roman"/>
          <w:b/>
          <w:bCs/>
        </w:rPr>
      </w:pPr>
      <w:r w:rsidRPr="002D3566">
        <w:rPr>
          <w:rFonts w:ascii="Times New Roman" w:hAnsi="Times New Roman" w:cs="Times New Roman"/>
        </w:rPr>
        <w:t>36.Оценка антропогенных изменений в природе.</w:t>
      </w:r>
    </w:p>
    <w:p w:rsidR="00737672" w:rsidRDefault="00737672" w:rsidP="00737672">
      <w:pPr>
        <w:pStyle w:val="afa"/>
        <w:shd w:val="clear" w:color="auto" w:fill="FFFFFF"/>
        <w:spacing w:after="150"/>
        <w:jc w:val="both"/>
        <w:rPr>
          <w:rFonts w:ascii="Times New Roman" w:eastAsia="Times New Roman" w:hAnsi="Times New Roman" w:cs="Times New Roman"/>
          <w:b/>
          <w:bCs/>
        </w:rPr>
      </w:pPr>
    </w:p>
    <w:p w:rsidR="008D37D2" w:rsidRDefault="008D37D2" w:rsidP="00737672">
      <w:pPr>
        <w:pStyle w:val="afa"/>
        <w:shd w:val="clear" w:color="auto" w:fill="FFFFFF"/>
        <w:spacing w:after="150"/>
        <w:jc w:val="both"/>
        <w:rPr>
          <w:rFonts w:ascii="Times New Roman" w:eastAsia="Times New Roman" w:hAnsi="Times New Roman" w:cs="Times New Roman"/>
          <w:b/>
          <w:bCs/>
        </w:rPr>
      </w:pPr>
    </w:p>
    <w:p w:rsidR="008D37D2" w:rsidRDefault="008D37D2" w:rsidP="00737672">
      <w:pPr>
        <w:pStyle w:val="afa"/>
        <w:shd w:val="clear" w:color="auto" w:fill="FFFFFF"/>
        <w:spacing w:after="150"/>
        <w:jc w:val="both"/>
        <w:rPr>
          <w:rFonts w:ascii="Times New Roman" w:eastAsia="Times New Roman" w:hAnsi="Times New Roman" w:cs="Times New Roman"/>
          <w:b/>
          <w:bCs/>
        </w:rPr>
      </w:pPr>
    </w:p>
    <w:p w:rsidR="008D37D2" w:rsidRPr="002D3566" w:rsidRDefault="008D37D2" w:rsidP="00737672">
      <w:pPr>
        <w:pStyle w:val="afa"/>
        <w:shd w:val="clear" w:color="auto" w:fill="FFFFFF"/>
        <w:spacing w:after="150"/>
        <w:jc w:val="both"/>
        <w:rPr>
          <w:rFonts w:ascii="Times New Roman" w:eastAsia="Times New Roman" w:hAnsi="Times New Roman" w:cs="Times New Roman"/>
          <w:b/>
          <w:bCs/>
        </w:rPr>
      </w:pPr>
    </w:p>
    <w:p w:rsidR="00737672" w:rsidRPr="002D3566" w:rsidRDefault="00737672" w:rsidP="00737672">
      <w:pPr>
        <w:shd w:val="clear" w:color="auto" w:fill="FFFFFF"/>
        <w:spacing w:after="150"/>
        <w:jc w:val="both"/>
        <w:rPr>
          <w:rFonts w:ascii="Times New Roman" w:eastAsia="Times New Roman" w:hAnsi="Times New Roman" w:cs="Times New Roman"/>
          <w:b/>
          <w:bCs/>
        </w:rPr>
      </w:pPr>
      <w:r w:rsidRPr="002D3566">
        <w:rPr>
          <w:rFonts w:ascii="Times New Roman" w:eastAsia="Times New Roman" w:hAnsi="Times New Roman" w:cs="Times New Roman"/>
          <w:b/>
          <w:bCs/>
        </w:rPr>
        <w:t>ТЕМАТИЧЕСКОЕ ПЛАНИРОВАНИЕ С УКАЗАНИЕМ КОЛИЧЕСТВА   ЧАСОВ, ОТВОДИМЫХ НА ОСВОЕНИЕ КАЖДОЙ ТЕМЫ</w:t>
      </w:r>
    </w:p>
    <w:p w:rsidR="00737672" w:rsidRPr="002D3566" w:rsidRDefault="00737672" w:rsidP="00737672">
      <w:pPr>
        <w:shd w:val="clear" w:color="auto" w:fill="FFFFFF"/>
        <w:spacing w:after="150"/>
        <w:jc w:val="both"/>
        <w:rPr>
          <w:rFonts w:ascii="Times New Roman" w:eastAsia="Times New Roman" w:hAnsi="Times New Roman" w:cs="Times New Roman"/>
        </w:rPr>
      </w:pPr>
      <w:r w:rsidRPr="002D3566">
        <w:rPr>
          <w:rFonts w:ascii="Times New Roman" w:eastAsia="Times New Roman" w:hAnsi="Times New Roman" w:cs="Times New Roman"/>
          <w:b/>
          <w:bCs/>
        </w:rPr>
        <w:t xml:space="preserve"> </w:t>
      </w:r>
      <w:r w:rsidR="00AE29A7" w:rsidRPr="002D3566">
        <w:rPr>
          <w:rFonts w:ascii="Times New Roman" w:eastAsia="Times New Roman" w:hAnsi="Times New Roman" w:cs="Times New Roman"/>
          <w:b/>
          <w:bCs/>
        </w:rPr>
        <w:t>10 класс</w:t>
      </w:r>
    </w:p>
    <w:p w:rsidR="00737672" w:rsidRPr="002D3566" w:rsidRDefault="00737672" w:rsidP="00737672">
      <w:pPr>
        <w:pStyle w:val="afa"/>
        <w:jc w:val="both"/>
        <w:rPr>
          <w:rFonts w:ascii="Times New Roman" w:hAnsi="Times New Roman" w:cs="Times New Roman"/>
        </w:rPr>
      </w:pPr>
    </w:p>
    <w:tbl>
      <w:tblPr>
        <w:tblStyle w:val="af8"/>
        <w:tblW w:w="0" w:type="auto"/>
        <w:tblLook w:val="04A0" w:firstRow="1" w:lastRow="0" w:firstColumn="1" w:lastColumn="0" w:noHBand="0" w:noVBand="1"/>
      </w:tblPr>
      <w:tblGrid>
        <w:gridCol w:w="763"/>
        <w:gridCol w:w="2852"/>
        <w:gridCol w:w="1207"/>
        <w:gridCol w:w="1928"/>
        <w:gridCol w:w="1905"/>
        <w:gridCol w:w="1726"/>
      </w:tblGrid>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Наименование разделов и тем</w:t>
            </w:r>
          </w:p>
        </w:tc>
        <w:tc>
          <w:tcPr>
            <w:tcW w:w="1842"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Всего часов</w:t>
            </w:r>
          </w:p>
        </w:tc>
        <w:tc>
          <w:tcPr>
            <w:tcW w:w="2433"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Лабораторные работы</w:t>
            </w:r>
          </w:p>
        </w:tc>
        <w:tc>
          <w:tcPr>
            <w:tcW w:w="2434"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Практические</w:t>
            </w:r>
          </w:p>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работы</w:t>
            </w:r>
          </w:p>
        </w:tc>
        <w:tc>
          <w:tcPr>
            <w:tcW w:w="2434"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Экскурсии</w:t>
            </w: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1</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Введение. Биология как наука. Методы научного познания.</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7</w:t>
            </w:r>
          </w:p>
        </w:tc>
        <w:tc>
          <w:tcPr>
            <w:tcW w:w="2433"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2</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Клетка.</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3</w:t>
            </w:r>
            <w:r w:rsidRPr="002D3566">
              <w:rPr>
                <w:rFonts w:ascii="Times New Roman" w:hAnsi="Times New Roman" w:cs="Times New Roman"/>
              </w:rPr>
              <w:t>5</w:t>
            </w:r>
          </w:p>
        </w:tc>
        <w:tc>
          <w:tcPr>
            <w:tcW w:w="2433"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5</w:t>
            </w:r>
          </w:p>
        </w:tc>
        <w:tc>
          <w:tcPr>
            <w:tcW w:w="2434"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3</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 xml:space="preserve"> Размножение  и индивидуальное развитие организмов.</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8</w:t>
            </w:r>
          </w:p>
        </w:tc>
        <w:tc>
          <w:tcPr>
            <w:tcW w:w="2433"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1</w:t>
            </w:r>
          </w:p>
        </w:tc>
        <w:tc>
          <w:tcPr>
            <w:tcW w:w="2434"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4</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Основы генетики.</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13</w:t>
            </w:r>
          </w:p>
        </w:tc>
        <w:tc>
          <w:tcPr>
            <w:tcW w:w="2433"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5</w:t>
            </w:r>
          </w:p>
        </w:tc>
        <w:tc>
          <w:tcPr>
            <w:tcW w:w="2434"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5</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Генетика человека</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3</w:t>
            </w:r>
          </w:p>
        </w:tc>
        <w:tc>
          <w:tcPr>
            <w:tcW w:w="2433"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1</w:t>
            </w:r>
          </w:p>
        </w:tc>
        <w:tc>
          <w:tcPr>
            <w:tcW w:w="2434" w:type="dxa"/>
          </w:tcPr>
          <w:p w:rsidR="00737672" w:rsidRPr="002D3566" w:rsidRDefault="00737672" w:rsidP="00737672">
            <w:pPr>
              <w:pStyle w:val="afe"/>
              <w:jc w:val="both"/>
              <w:rPr>
                <w:rFonts w:ascii="Times New Roman" w:hAnsi="Times New Roman" w:cs="Times New Roman"/>
              </w:rPr>
            </w:pP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6</w:t>
            </w: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Резерв</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4</w:t>
            </w:r>
          </w:p>
        </w:tc>
        <w:tc>
          <w:tcPr>
            <w:tcW w:w="2433"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c>
          <w:tcPr>
            <w:tcW w:w="2434" w:type="dxa"/>
          </w:tcPr>
          <w:p w:rsidR="00737672" w:rsidRPr="002D3566" w:rsidRDefault="00737672" w:rsidP="00737672">
            <w:pPr>
              <w:pStyle w:val="afe"/>
              <w:jc w:val="both"/>
              <w:rPr>
                <w:rFonts w:ascii="Times New Roman" w:hAnsi="Times New Roman" w:cs="Times New Roman"/>
              </w:rPr>
            </w:pPr>
          </w:p>
        </w:tc>
      </w:tr>
      <w:tr w:rsidR="00737672" w:rsidRPr="002D3566" w:rsidTr="00737672">
        <w:tc>
          <w:tcPr>
            <w:tcW w:w="1237" w:type="dxa"/>
          </w:tcPr>
          <w:p w:rsidR="00737672" w:rsidRPr="002D3566" w:rsidRDefault="00737672" w:rsidP="00737672">
            <w:pPr>
              <w:pStyle w:val="afe"/>
              <w:jc w:val="both"/>
              <w:rPr>
                <w:rFonts w:ascii="Times New Roman" w:hAnsi="Times New Roman" w:cs="Times New Roman"/>
              </w:rPr>
            </w:pPr>
          </w:p>
        </w:tc>
        <w:tc>
          <w:tcPr>
            <w:tcW w:w="4400"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ИТОГО</w:t>
            </w:r>
          </w:p>
        </w:tc>
        <w:tc>
          <w:tcPr>
            <w:tcW w:w="1842"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70</w:t>
            </w:r>
          </w:p>
        </w:tc>
        <w:tc>
          <w:tcPr>
            <w:tcW w:w="2433" w:type="dxa"/>
          </w:tcPr>
          <w:p w:rsidR="00737672" w:rsidRPr="002D3566" w:rsidRDefault="00737672" w:rsidP="00737672">
            <w:pPr>
              <w:pStyle w:val="afe"/>
              <w:jc w:val="both"/>
              <w:rPr>
                <w:rFonts w:ascii="Times New Roman" w:hAnsi="Times New Roman" w:cs="Times New Roman"/>
              </w:rPr>
            </w:pPr>
            <w:r>
              <w:rPr>
                <w:rFonts w:ascii="Times New Roman" w:hAnsi="Times New Roman" w:cs="Times New Roman"/>
              </w:rPr>
              <w:t>11</w:t>
            </w:r>
          </w:p>
        </w:tc>
        <w:tc>
          <w:tcPr>
            <w:tcW w:w="2434" w:type="dxa"/>
          </w:tcPr>
          <w:p w:rsidR="00737672" w:rsidRPr="002D3566" w:rsidRDefault="00737672" w:rsidP="00737672">
            <w:pPr>
              <w:pStyle w:val="afe"/>
              <w:jc w:val="both"/>
              <w:rPr>
                <w:rFonts w:ascii="Times New Roman" w:hAnsi="Times New Roman" w:cs="Times New Roman"/>
              </w:rPr>
            </w:pPr>
            <w:r w:rsidRPr="002D3566">
              <w:rPr>
                <w:rFonts w:ascii="Times New Roman" w:hAnsi="Times New Roman" w:cs="Times New Roman"/>
              </w:rPr>
              <w:t>1</w:t>
            </w:r>
          </w:p>
        </w:tc>
        <w:tc>
          <w:tcPr>
            <w:tcW w:w="2434" w:type="dxa"/>
          </w:tcPr>
          <w:p w:rsidR="00737672" w:rsidRPr="002D3566" w:rsidRDefault="00737672" w:rsidP="00737672">
            <w:pPr>
              <w:pStyle w:val="afe"/>
              <w:jc w:val="both"/>
              <w:rPr>
                <w:rFonts w:ascii="Times New Roman" w:hAnsi="Times New Roman" w:cs="Times New Roman"/>
              </w:rPr>
            </w:pPr>
          </w:p>
        </w:tc>
      </w:tr>
    </w:tbl>
    <w:p w:rsidR="000B7743" w:rsidRDefault="000B7743">
      <w:pPr>
        <w:pStyle w:val="122"/>
        <w:shd w:val="clear" w:color="auto" w:fill="auto"/>
        <w:spacing w:after="295" w:line="274" w:lineRule="exact"/>
        <w:ind w:firstLine="580"/>
      </w:pPr>
    </w:p>
    <w:p w:rsidR="00737672" w:rsidRPr="00737672" w:rsidRDefault="00737672" w:rsidP="00737672">
      <w:pPr>
        <w:widowControl/>
        <w:shd w:val="clear" w:color="auto" w:fill="FFFFFF"/>
        <w:spacing w:after="150"/>
        <w:ind w:left="720"/>
        <w:contextualSpacing/>
        <w:rPr>
          <w:rFonts w:ascii="Times New Roman" w:eastAsia="Times New Roman" w:hAnsi="Times New Roman" w:cs="Times New Roman"/>
          <w:lang w:bidi="ar-SA"/>
        </w:rPr>
      </w:pPr>
      <w:r w:rsidRPr="00737672">
        <w:rPr>
          <w:rFonts w:ascii="Times New Roman" w:eastAsia="Times New Roman" w:hAnsi="Times New Roman" w:cs="Times New Roman"/>
          <w:b/>
          <w:bCs/>
          <w:lang w:bidi="ar-SA"/>
        </w:rPr>
        <w:t xml:space="preserve">ТЕМАТИЧЕСКОЕ ПЛАНИРОВАНИЕ С УКАЗАНИЕМ </w:t>
      </w:r>
      <w:r w:rsidR="00AE29A7" w:rsidRPr="00737672">
        <w:rPr>
          <w:rFonts w:ascii="Times New Roman" w:eastAsia="Times New Roman" w:hAnsi="Times New Roman" w:cs="Times New Roman"/>
          <w:b/>
          <w:bCs/>
          <w:lang w:bidi="ar-SA"/>
        </w:rPr>
        <w:t>КОЛИЧЕСТВА ЧАСОВ</w:t>
      </w:r>
      <w:r w:rsidRPr="00737672">
        <w:rPr>
          <w:rFonts w:ascii="Times New Roman" w:eastAsia="Times New Roman" w:hAnsi="Times New Roman" w:cs="Times New Roman"/>
          <w:b/>
          <w:bCs/>
          <w:lang w:bidi="ar-SA"/>
        </w:rPr>
        <w:t>, ОТВОДИМЫХ НА ОСВОЕНИЕ КАЖДОЙ ТЕМЫ 11 класс</w:t>
      </w:r>
    </w:p>
    <w:p w:rsidR="00737672" w:rsidRPr="00737672" w:rsidRDefault="00737672" w:rsidP="00737672">
      <w:pPr>
        <w:widowControl/>
        <w:ind w:left="720"/>
        <w:contextualSpacing/>
        <w:rPr>
          <w:rFonts w:ascii="Times New Roman" w:eastAsia="Arial Unicode MS" w:hAnsi="Times New Roman" w:cs="Times New Roman"/>
          <w:lang w:bidi="ar-SA"/>
        </w:rPr>
      </w:pPr>
    </w:p>
    <w:tbl>
      <w:tblPr>
        <w:tblStyle w:val="1a"/>
        <w:tblW w:w="0" w:type="auto"/>
        <w:tblLook w:val="04A0" w:firstRow="1" w:lastRow="0" w:firstColumn="1" w:lastColumn="0" w:noHBand="0" w:noVBand="1"/>
      </w:tblPr>
      <w:tblGrid>
        <w:gridCol w:w="783"/>
        <w:gridCol w:w="2675"/>
        <w:gridCol w:w="1164"/>
        <w:gridCol w:w="2018"/>
        <w:gridCol w:w="1999"/>
        <w:gridCol w:w="1742"/>
      </w:tblGrid>
      <w:tr w:rsidR="00737672" w:rsidRPr="00737672" w:rsidTr="00737672">
        <w:tc>
          <w:tcPr>
            <w:tcW w:w="1237" w:type="dxa"/>
          </w:tcPr>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 п/п</w:t>
            </w:r>
          </w:p>
        </w:tc>
        <w:tc>
          <w:tcPr>
            <w:tcW w:w="4400" w:type="dxa"/>
          </w:tcPr>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Наименование разделов и тем</w:t>
            </w:r>
          </w:p>
        </w:tc>
        <w:tc>
          <w:tcPr>
            <w:tcW w:w="1842" w:type="dxa"/>
          </w:tcPr>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Всего часов</w:t>
            </w:r>
          </w:p>
        </w:tc>
        <w:tc>
          <w:tcPr>
            <w:tcW w:w="2433" w:type="dxa"/>
          </w:tcPr>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Лабораторные работы</w:t>
            </w:r>
          </w:p>
        </w:tc>
        <w:tc>
          <w:tcPr>
            <w:tcW w:w="2434" w:type="dxa"/>
          </w:tcPr>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Практические</w:t>
            </w:r>
          </w:p>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работы</w:t>
            </w:r>
          </w:p>
        </w:tc>
        <w:tc>
          <w:tcPr>
            <w:tcW w:w="2434" w:type="dxa"/>
          </w:tcPr>
          <w:p w:rsidR="00737672" w:rsidRPr="00737672" w:rsidRDefault="00737672" w:rsidP="00737672">
            <w:pPr>
              <w:jc w:val="center"/>
              <w:rPr>
                <w:rFonts w:ascii="Times New Roman" w:hAnsi="Times New Roman" w:cs="Times New Roman"/>
                <w:b/>
              </w:rPr>
            </w:pPr>
            <w:r w:rsidRPr="00737672">
              <w:rPr>
                <w:rFonts w:ascii="Times New Roman" w:hAnsi="Times New Roman" w:cs="Times New Roman"/>
                <w:b/>
              </w:rPr>
              <w:t>Экскурсии</w:t>
            </w:r>
          </w:p>
        </w:tc>
      </w:tr>
      <w:tr w:rsidR="00737672" w:rsidRPr="00737672" w:rsidTr="00737672">
        <w:tc>
          <w:tcPr>
            <w:tcW w:w="1237"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1</w:t>
            </w:r>
          </w:p>
        </w:tc>
        <w:tc>
          <w:tcPr>
            <w:tcW w:w="4400"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 xml:space="preserve">Основы учения об эволюции </w:t>
            </w:r>
          </w:p>
        </w:tc>
        <w:tc>
          <w:tcPr>
            <w:tcW w:w="1842"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12</w:t>
            </w:r>
          </w:p>
        </w:tc>
        <w:tc>
          <w:tcPr>
            <w:tcW w:w="2433"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2</w:t>
            </w:r>
          </w:p>
        </w:tc>
        <w:tc>
          <w:tcPr>
            <w:tcW w:w="2434"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1</w:t>
            </w:r>
          </w:p>
        </w:tc>
      </w:tr>
      <w:tr w:rsidR="00737672" w:rsidRPr="00737672" w:rsidTr="00737672">
        <w:tc>
          <w:tcPr>
            <w:tcW w:w="1237"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2</w:t>
            </w:r>
          </w:p>
        </w:tc>
        <w:tc>
          <w:tcPr>
            <w:tcW w:w="4400"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Основы селекции и биотехнологии.</w:t>
            </w:r>
          </w:p>
        </w:tc>
        <w:tc>
          <w:tcPr>
            <w:tcW w:w="1842"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3</w:t>
            </w:r>
          </w:p>
        </w:tc>
        <w:tc>
          <w:tcPr>
            <w:tcW w:w="2433"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1</w:t>
            </w:r>
          </w:p>
        </w:tc>
        <w:tc>
          <w:tcPr>
            <w:tcW w:w="2434" w:type="dxa"/>
          </w:tcPr>
          <w:p w:rsidR="00737672" w:rsidRPr="00737672" w:rsidRDefault="00737672" w:rsidP="00737672">
            <w:pPr>
              <w:jc w:val="center"/>
              <w:rPr>
                <w:rFonts w:ascii="Times New Roman" w:hAnsi="Times New Roman" w:cs="Times New Roman"/>
              </w:rPr>
            </w:pPr>
          </w:p>
        </w:tc>
      </w:tr>
      <w:tr w:rsidR="00737672" w:rsidRPr="00737672" w:rsidTr="00737672">
        <w:tc>
          <w:tcPr>
            <w:tcW w:w="1237"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3</w:t>
            </w:r>
          </w:p>
        </w:tc>
        <w:tc>
          <w:tcPr>
            <w:tcW w:w="4400"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 xml:space="preserve"> Антропогенез.</w:t>
            </w:r>
          </w:p>
        </w:tc>
        <w:tc>
          <w:tcPr>
            <w:tcW w:w="1842"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4</w:t>
            </w:r>
          </w:p>
        </w:tc>
        <w:tc>
          <w:tcPr>
            <w:tcW w:w="2433"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1</w:t>
            </w:r>
          </w:p>
        </w:tc>
        <w:tc>
          <w:tcPr>
            <w:tcW w:w="2434" w:type="dxa"/>
          </w:tcPr>
          <w:p w:rsidR="00737672" w:rsidRPr="00737672" w:rsidRDefault="00737672" w:rsidP="00737672">
            <w:pPr>
              <w:jc w:val="center"/>
              <w:rPr>
                <w:rFonts w:ascii="Times New Roman" w:hAnsi="Times New Roman" w:cs="Times New Roman"/>
              </w:rPr>
            </w:pPr>
          </w:p>
        </w:tc>
      </w:tr>
      <w:tr w:rsidR="00737672" w:rsidRPr="00737672" w:rsidTr="00737672">
        <w:tc>
          <w:tcPr>
            <w:tcW w:w="1237"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4</w:t>
            </w:r>
          </w:p>
        </w:tc>
        <w:tc>
          <w:tcPr>
            <w:tcW w:w="4400"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Основы экологии.</w:t>
            </w:r>
          </w:p>
        </w:tc>
        <w:tc>
          <w:tcPr>
            <w:tcW w:w="1842"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7</w:t>
            </w:r>
          </w:p>
        </w:tc>
        <w:tc>
          <w:tcPr>
            <w:tcW w:w="2433"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2</w:t>
            </w: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1</w:t>
            </w:r>
          </w:p>
        </w:tc>
      </w:tr>
      <w:tr w:rsidR="00737672" w:rsidRPr="00737672" w:rsidTr="00737672">
        <w:tc>
          <w:tcPr>
            <w:tcW w:w="1237"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5</w:t>
            </w:r>
          </w:p>
        </w:tc>
        <w:tc>
          <w:tcPr>
            <w:tcW w:w="4400"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Эволюция биосферы и человек</w:t>
            </w:r>
          </w:p>
        </w:tc>
        <w:tc>
          <w:tcPr>
            <w:tcW w:w="1842"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6</w:t>
            </w:r>
          </w:p>
        </w:tc>
        <w:tc>
          <w:tcPr>
            <w:tcW w:w="2433"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2</w:t>
            </w:r>
          </w:p>
        </w:tc>
        <w:tc>
          <w:tcPr>
            <w:tcW w:w="2434" w:type="dxa"/>
          </w:tcPr>
          <w:p w:rsidR="00737672" w:rsidRPr="00737672" w:rsidRDefault="00737672" w:rsidP="00737672">
            <w:pPr>
              <w:jc w:val="center"/>
              <w:rPr>
                <w:rFonts w:ascii="Times New Roman" w:hAnsi="Times New Roman" w:cs="Times New Roman"/>
              </w:rPr>
            </w:pPr>
          </w:p>
        </w:tc>
      </w:tr>
      <w:tr w:rsidR="00737672" w:rsidRPr="00737672" w:rsidTr="00737672">
        <w:tc>
          <w:tcPr>
            <w:tcW w:w="1237"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6</w:t>
            </w:r>
          </w:p>
        </w:tc>
        <w:tc>
          <w:tcPr>
            <w:tcW w:w="4400" w:type="dxa"/>
          </w:tcPr>
          <w:p w:rsidR="00737672" w:rsidRPr="00737672" w:rsidRDefault="00737672" w:rsidP="00737672">
            <w:pPr>
              <w:rPr>
                <w:rFonts w:ascii="Times New Roman" w:hAnsi="Times New Roman" w:cs="Times New Roman"/>
              </w:rPr>
            </w:pPr>
            <w:r w:rsidRPr="00737672">
              <w:rPr>
                <w:rFonts w:ascii="Times New Roman" w:hAnsi="Times New Roman" w:cs="Times New Roman"/>
              </w:rPr>
              <w:t>Резерв</w:t>
            </w:r>
          </w:p>
        </w:tc>
        <w:tc>
          <w:tcPr>
            <w:tcW w:w="1842"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2</w:t>
            </w:r>
          </w:p>
        </w:tc>
        <w:tc>
          <w:tcPr>
            <w:tcW w:w="2433"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p>
        </w:tc>
        <w:tc>
          <w:tcPr>
            <w:tcW w:w="2434" w:type="dxa"/>
          </w:tcPr>
          <w:p w:rsidR="00737672" w:rsidRPr="00737672" w:rsidRDefault="00737672" w:rsidP="00737672">
            <w:pPr>
              <w:jc w:val="center"/>
              <w:rPr>
                <w:rFonts w:ascii="Times New Roman" w:hAnsi="Times New Roman" w:cs="Times New Roman"/>
              </w:rPr>
            </w:pPr>
          </w:p>
        </w:tc>
      </w:tr>
      <w:tr w:rsidR="00737672" w:rsidRPr="00737672" w:rsidTr="00737672">
        <w:tc>
          <w:tcPr>
            <w:tcW w:w="1237" w:type="dxa"/>
          </w:tcPr>
          <w:p w:rsidR="00737672" w:rsidRPr="00737672" w:rsidRDefault="00737672" w:rsidP="00737672"/>
        </w:tc>
        <w:tc>
          <w:tcPr>
            <w:tcW w:w="4400" w:type="dxa"/>
          </w:tcPr>
          <w:p w:rsidR="00737672" w:rsidRPr="00737672" w:rsidRDefault="00737672" w:rsidP="00737672">
            <w:r w:rsidRPr="00737672">
              <w:t>ИТОГО</w:t>
            </w:r>
          </w:p>
        </w:tc>
        <w:tc>
          <w:tcPr>
            <w:tcW w:w="1842" w:type="dxa"/>
          </w:tcPr>
          <w:p w:rsidR="00737672" w:rsidRPr="00737672" w:rsidRDefault="00737672" w:rsidP="00737672">
            <w:pPr>
              <w:jc w:val="center"/>
            </w:pPr>
            <w:r w:rsidRPr="00737672">
              <w:t>34</w:t>
            </w:r>
          </w:p>
        </w:tc>
        <w:tc>
          <w:tcPr>
            <w:tcW w:w="2433"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2</w:t>
            </w: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6</w:t>
            </w:r>
          </w:p>
        </w:tc>
        <w:tc>
          <w:tcPr>
            <w:tcW w:w="2434" w:type="dxa"/>
          </w:tcPr>
          <w:p w:rsidR="00737672" w:rsidRPr="00737672" w:rsidRDefault="00737672" w:rsidP="00737672">
            <w:pPr>
              <w:jc w:val="center"/>
              <w:rPr>
                <w:rFonts w:ascii="Times New Roman" w:hAnsi="Times New Roman" w:cs="Times New Roman"/>
              </w:rPr>
            </w:pPr>
            <w:r w:rsidRPr="00737672">
              <w:rPr>
                <w:rFonts w:ascii="Times New Roman" w:hAnsi="Times New Roman" w:cs="Times New Roman"/>
              </w:rPr>
              <w:t>2</w:t>
            </w:r>
          </w:p>
        </w:tc>
      </w:tr>
    </w:tbl>
    <w:p w:rsidR="000B7743" w:rsidRDefault="000B7743">
      <w:pPr>
        <w:rPr>
          <w:sz w:val="2"/>
          <w:szCs w:val="2"/>
        </w:rPr>
      </w:pPr>
    </w:p>
    <w:p w:rsidR="000B7743" w:rsidRDefault="001B4FF7" w:rsidP="002D0FAC">
      <w:pPr>
        <w:pStyle w:val="37"/>
        <w:keepNext/>
        <w:keepLines/>
        <w:numPr>
          <w:ilvl w:val="0"/>
          <w:numId w:val="75"/>
        </w:numPr>
        <w:shd w:val="clear" w:color="auto" w:fill="auto"/>
        <w:tabs>
          <w:tab w:val="left" w:pos="864"/>
        </w:tabs>
        <w:spacing w:before="296" w:after="0" w:line="326" w:lineRule="exact"/>
        <w:ind w:right="160"/>
        <w:jc w:val="both"/>
      </w:pPr>
      <w:bookmarkStart w:id="149" w:name="bookmark207"/>
      <w:r>
        <w:t>Рабочая программа учебного предмета «Физическая культура» 10-11 класс (базовый уровень) (Предметная линия учебников В.И. Ляха)</w:t>
      </w:r>
      <w:bookmarkEnd w:id="149"/>
    </w:p>
    <w:p w:rsidR="008D37D2" w:rsidRDefault="008D37D2" w:rsidP="008D37D2">
      <w:pPr>
        <w:pStyle w:val="37"/>
        <w:keepNext/>
        <w:keepLines/>
        <w:shd w:val="clear" w:color="auto" w:fill="auto"/>
        <w:tabs>
          <w:tab w:val="left" w:pos="864"/>
        </w:tabs>
        <w:spacing w:before="296" w:after="0" w:line="326" w:lineRule="exact"/>
        <w:ind w:right="160"/>
        <w:jc w:val="both"/>
      </w:pPr>
    </w:p>
    <w:p w:rsidR="000B7743" w:rsidRDefault="001B4FF7">
      <w:pPr>
        <w:pStyle w:val="72"/>
        <w:shd w:val="clear" w:color="auto" w:fill="auto"/>
        <w:spacing w:line="274" w:lineRule="exact"/>
        <w:ind w:right="160" w:firstLine="300"/>
      </w:pPr>
      <w:r>
        <w:t xml:space="preserve">Рабочая программа составлена основе УМК В.И. Ляха «Физическая культура» 10-11 класс, </w:t>
      </w:r>
      <w:r w:rsidR="00AE29A7">
        <w:t>М.: Просвещение</w:t>
      </w:r>
      <w:r>
        <w:t>, 2019 г.</w:t>
      </w:r>
    </w:p>
    <w:p w:rsidR="000B7743" w:rsidRPr="00737672" w:rsidRDefault="001B4FF7">
      <w:pPr>
        <w:pStyle w:val="72"/>
        <w:shd w:val="clear" w:color="auto" w:fill="auto"/>
        <w:spacing w:line="274" w:lineRule="exact"/>
        <w:ind w:right="160" w:firstLine="300"/>
        <w:rPr>
          <w:b w:val="0"/>
        </w:rPr>
      </w:pPr>
      <w:r w:rsidRPr="00737672">
        <w:rPr>
          <w:b w:val="0"/>
        </w:rPr>
        <w:t>Авторская программа для 10-х классов по учебному предмету «Физическая культура» рассчитана на 105 часов в год (3 часа в неделю), с учетом годового календарного графика школы на 2019-2020 учебный год (35 учебных недель).</w:t>
      </w:r>
    </w:p>
    <w:p w:rsidR="000B7743" w:rsidRPr="00737672" w:rsidRDefault="001B4FF7">
      <w:pPr>
        <w:pStyle w:val="72"/>
        <w:shd w:val="clear" w:color="auto" w:fill="auto"/>
        <w:spacing w:line="274" w:lineRule="exact"/>
        <w:jc w:val="left"/>
        <w:rPr>
          <w:b w:val="0"/>
        </w:rPr>
      </w:pPr>
      <w:r w:rsidRPr="00737672">
        <w:rPr>
          <w:b w:val="0"/>
        </w:rPr>
        <w:t>«Оценивание производится по 5 - балльной системе, промежуточная аттестация -полугодовая». Планируемые результаты освоения учебного предмета.</w:t>
      </w:r>
    </w:p>
    <w:p w:rsidR="000B7743" w:rsidRPr="00737672" w:rsidRDefault="001B4FF7">
      <w:pPr>
        <w:pStyle w:val="72"/>
        <w:shd w:val="clear" w:color="auto" w:fill="auto"/>
        <w:spacing w:line="274" w:lineRule="exact"/>
        <w:rPr>
          <w:b w:val="0"/>
        </w:rPr>
      </w:pPr>
      <w:r w:rsidRPr="00737672">
        <w:rPr>
          <w:b w:val="0"/>
        </w:rPr>
        <w:t>Личностные результаты:</w:t>
      </w:r>
    </w:p>
    <w:p w:rsidR="000B7743" w:rsidRPr="00737672" w:rsidRDefault="001B4FF7" w:rsidP="002D0FAC">
      <w:pPr>
        <w:pStyle w:val="72"/>
        <w:numPr>
          <w:ilvl w:val="0"/>
          <w:numId w:val="76"/>
        </w:numPr>
        <w:shd w:val="clear" w:color="auto" w:fill="auto"/>
        <w:tabs>
          <w:tab w:val="left" w:pos="235"/>
        </w:tabs>
        <w:spacing w:line="274" w:lineRule="exact"/>
        <w:ind w:right="160"/>
        <w:rPr>
          <w:b w:val="0"/>
        </w:rPr>
      </w:pPr>
      <w:r w:rsidRPr="00737672">
        <w:rPr>
          <w:b w:val="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уважения государственных символов (герба, флага, гимна);</w:t>
      </w:r>
    </w:p>
    <w:p w:rsidR="000B7743" w:rsidRPr="00737672" w:rsidRDefault="001B4FF7" w:rsidP="002D0FAC">
      <w:pPr>
        <w:pStyle w:val="72"/>
        <w:numPr>
          <w:ilvl w:val="0"/>
          <w:numId w:val="76"/>
        </w:numPr>
        <w:shd w:val="clear" w:color="auto" w:fill="auto"/>
        <w:tabs>
          <w:tab w:val="left" w:pos="221"/>
        </w:tabs>
        <w:spacing w:line="274" w:lineRule="exact"/>
        <w:rPr>
          <w:b w:val="0"/>
        </w:rPr>
      </w:pPr>
      <w:r w:rsidRPr="00737672">
        <w:rPr>
          <w:b w:val="0"/>
        </w:rPr>
        <w:t>формирование гражданской позиции активного и ответственного члена российского общества</w:t>
      </w:r>
    </w:p>
    <w:p w:rsidR="000B7743" w:rsidRPr="00737672" w:rsidRDefault="001B4FF7">
      <w:pPr>
        <w:pStyle w:val="72"/>
        <w:shd w:val="clear" w:color="auto" w:fill="auto"/>
        <w:tabs>
          <w:tab w:val="left" w:pos="4958"/>
        </w:tabs>
        <w:spacing w:line="274" w:lineRule="exact"/>
        <w:ind w:right="160"/>
        <w:rPr>
          <w:b w:val="0"/>
        </w:rPr>
      </w:pPr>
      <w:r w:rsidRPr="00737672">
        <w:rPr>
          <w:b w:val="0"/>
        </w:rPr>
        <w:t>свои конституционные права и обязанности, уважающего закон и правопорядок, обладающего чувством собственного достоинства,</w:t>
      </w:r>
      <w:r w:rsidRPr="00737672">
        <w:rPr>
          <w:b w:val="0"/>
        </w:rPr>
        <w:tab/>
        <w:t>осознанно принимающего традиционные и</w:t>
      </w:r>
    </w:p>
    <w:p w:rsidR="000B7743" w:rsidRPr="00737672" w:rsidRDefault="001B4FF7">
      <w:pPr>
        <w:pStyle w:val="72"/>
        <w:shd w:val="clear" w:color="auto" w:fill="auto"/>
        <w:spacing w:line="274" w:lineRule="exact"/>
        <w:rPr>
          <w:b w:val="0"/>
        </w:rPr>
      </w:pPr>
      <w:r w:rsidRPr="00737672">
        <w:rPr>
          <w:b w:val="0"/>
        </w:rPr>
        <w:t>общечеловеческие гуманистические и демократические ценности;</w:t>
      </w:r>
    </w:p>
    <w:p w:rsidR="000B7743" w:rsidRPr="00737672" w:rsidRDefault="001B4FF7" w:rsidP="002D0FAC">
      <w:pPr>
        <w:pStyle w:val="72"/>
        <w:numPr>
          <w:ilvl w:val="0"/>
          <w:numId w:val="76"/>
        </w:numPr>
        <w:shd w:val="clear" w:color="auto" w:fill="auto"/>
        <w:tabs>
          <w:tab w:val="left" w:pos="221"/>
        </w:tabs>
        <w:spacing w:line="274" w:lineRule="exact"/>
        <w:rPr>
          <w:b w:val="0"/>
        </w:rPr>
      </w:pPr>
      <w:r w:rsidRPr="00737672">
        <w:rPr>
          <w:b w:val="0"/>
        </w:rPr>
        <w:t>готовность к служению Отечеству его защите;</w:t>
      </w:r>
    </w:p>
    <w:p w:rsidR="000B7743" w:rsidRPr="00737672" w:rsidRDefault="001B4FF7" w:rsidP="002D0FAC">
      <w:pPr>
        <w:pStyle w:val="72"/>
        <w:numPr>
          <w:ilvl w:val="0"/>
          <w:numId w:val="76"/>
        </w:numPr>
        <w:shd w:val="clear" w:color="auto" w:fill="auto"/>
        <w:tabs>
          <w:tab w:val="left" w:pos="221"/>
        </w:tabs>
        <w:spacing w:line="274" w:lineRule="exact"/>
        <w:ind w:right="160"/>
        <w:rPr>
          <w:b w:val="0"/>
        </w:rPr>
      </w:pPr>
      <w:r w:rsidRPr="00737672">
        <w:rPr>
          <w:b w:val="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B7743" w:rsidRPr="00737672" w:rsidRDefault="001B4FF7" w:rsidP="002D0FAC">
      <w:pPr>
        <w:pStyle w:val="72"/>
        <w:numPr>
          <w:ilvl w:val="0"/>
          <w:numId w:val="76"/>
        </w:numPr>
        <w:shd w:val="clear" w:color="auto" w:fill="auto"/>
        <w:tabs>
          <w:tab w:val="left" w:pos="225"/>
        </w:tabs>
        <w:spacing w:line="274" w:lineRule="exact"/>
        <w:ind w:right="160"/>
        <w:rPr>
          <w:b w:val="0"/>
        </w:rPr>
      </w:pPr>
      <w:r w:rsidRPr="00737672">
        <w:rPr>
          <w:b w:val="0"/>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B7743" w:rsidRPr="00737672" w:rsidRDefault="001B4FF7" w:rsidP="002D0FAC">
      <w:pPr>
        <w:pStyle w:val="72"/>
        <w:numPr>
          <w:ilvl w:val="0"/>
          <w:numId w:val="76"/>
        </w:numPr>
        <w:shd w:val="clear" w:color="auto" w:fill="auto"/>
        <w:tabs>
          <w:tab w:val="left" w:pos="230"/>
        </w:tabs>
        <w:spacing w:line="274" w:lineRule="exact"/>
        <w:ind w:right="160"/>
        <w:rPr>
          <w:b w:val="0"/>
        </w:rPr>
      </w:pPr>
      <w:r w:rsidRPr="00737672">
        <w:rPr>
          <w:b w:val="0"/>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 и сотрудничать для их достижения;</w:t>
      </w:r>
    </w:p>
    <w:p w:rsidR="000B7743" w:rsidRPr="00737672" w:rsidRDefault="001B4FF7" w:rsidP="002D0FAC">
      <w:pPr>
        <w:pStyle w:val="72"/>
        <w:numPr>
          <w:ilvl w:val="0"/>
          <w:numId w:val="76"/>
        </w:numPr>
        <w:shd w:val="clear" w:color="auto" w:fill="auto"/>
        <w:tabs>
          <w:tab w:val="left" w:pos="230"/>
        </w:tabs>
        <w:spacing w:line="274" w:lineRule="exact"/>
        <w:ind w:right="160"/>
        <w:rPr>
          <w:b w:val="0"/>
        </w:rPr>
      </w:pPr>
      <w:r w:rsidRPr="00737672">
        <w:rPr>
          <w:b w:val="0"/>
        </w:rPr>
        <w:t>навыки сотрудничества со сверстниками, детьми младшего возраста, взрослым в образовательной, общественно полезной, учебно-исследовательской, проектной и других видах деятельности;</w:t>
      </w:r>
    </w:p>
    <w:p w:rsidR="000B7743" w:rsidRPr="00737672" w:rsidRDefault="001B4FF7" w:rsidP="002D0FAC">
      <w:pPr>
        <w:pStyle w:val="72"/>
        <w:numPr>
          <w:ilvl w:val="0"/>
          <w:numId w:val="76"/>
        </w:numPr>
        <w:shd w:val="clear" w:color="auto" w:fill="auto"/>
        <w:tabs>
          <w:tab w:val="left" w:pos="221"/>
        </w:tabs>
        <w:spacing w:line="274" w:lineRule="exact"/>
        <w:rPr>
          <w:b w:val="0"/>
        </w:rPr>
      </w:pPr>
      <w:r w:rsidRPr="00737672">
        <w:rPr>
          <w:b w:val="0"/>
        </w:rPr>
        <w:t>нравственное сознание и поведение на основе усвоения общечеловеческих ценностей;</w:t>
      </w:r>
    </w:p>
    <w:p w:rsidR="000B7743" w:rsidRPr="00737672" w:rsidRDefault="001B4FF7" w:rsidP="002D0FAC">
      <w:pPr>
        <w:pStyle w:val="72"/>
        <w:numPr>
          <w:ilvl w:val="0"/>
          <w:numId w:val="76"/>
        </w:numPr>
        <w:shd w:val="clear" w:color="auto" w:fill="auto"/>
        <w:tabs>
          <w:tab w:val="left" w:pos="225"/>
        </w:tabs>
        <w:spacing w:line="274" w:lineRule="exact"/>
        <w:ind w:right="160"/>
        <w:rPr>
          <w:b w:val="0"/>
        </w:rPr>
      </w:pPr>
      <w:r w:rsidRPr="00737672">
        <w:rPr>
          <w:b w:val="0"/>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B7743" w:rsidRPr="00737672" w:rsidRDefault="001B4FF7" w:rsidP="002D0FAC">
      <w:pPr>
        <w:pStyle w:val="72"/>
        <w:numPr>
          <w:ilvl w:val="0"/>
          <w:numId w:val="76"/>
        </w:numPr>
        <w:shd w:val="clear" w:color="auto" w:fill="auto"/>
        <w:tabs>
          <w:tab w:val="left" w:pos="221"/>
        </w:tabs>
        <w:spacing w:line="274" w:lineRule="exact"/>
        <w:ind w:right="160"/>
        <w:rPr>
          <w:b w:val="0"/>
        </w:rPr>
      </w:pPr>
      <w:r w:rsidRPr="00737672">
        <w:rPr>
          <w:b w:val="0"/>
        </w:rPr>
        <w:t>эстетическое отношение к миру, включая эстетику быта, научного и технического творчества, спорта, общественных отношений;</w:t>
      </w:r>
    </w:p>
    <w:p w:rsidR="000B7743" w:rsidRPr="00737672" w:rsidRDefault="001B4FF7" w:rsidP="002D0FAC">
      <w:pPr>
        <w:pStyle w:val="72"/>
        <w:numPr>
          <w:ilvl w:val="0"/>
          <w:numId w:val="76"/>
        </w:numPr>
        <w:shd w:val="clear" w:color="auto" w:fill="auto"/>
        <w:tabs>
          <w:tab w:val="left" w:pos="221"/>
        </w:tabs>
        <w:spacing w:line="274" w:lineRule="exact"/>
        <w:ind w:right="160"/>
        <w:rPr>
          <w:b w:val="0"/>
        </w:rPr>
      </w:pPr>
      <w:r w:rsidRPr="00737672">
        <w:rPr>
          <w:b w:val="0"/>
        </w:rPr>
        <w:t>принятие и реализация ценности здорового и безопасного образа жизни, потребности в физическом самосовершенствовании, занятиях спортивно-оздоровительной деятельностью, непринятия вредных привычек: курения, употребления алкоголя, наркотиков;</w:t>
      </w:r>
    </w:p>
    <w:p w:rsidR="000B7743" w:rsidRPr="00737672" w:rsidRDefault="001B4FF7" w:rsidP="002D0FAC">
      <w:pPr>
        <w:pStyle w:val="72"/>
        <w:numPr>
          <w:ilvl w:val="0"/>
          <w:numId w:val="76"/>
        </w:numPr>
        <w:shd w:val="clear" w:color="auto" w:fill="auto"/>
        <w:tabs>
          <w:tab w:val="left" w:pos="212"/>
        </w:tabs>
        <w:spacing w:line="274" w:lineRule="exact"/>
        <w:rPr>
          <w:b w:val="0"/>
        </w:rPr>
      </w:pPr>
      <w:r w:rsidRPr="00737672">
        <w:rPr>
          <w:b w:val="0"/>
        </w:rPr>
        <w:t>бережное, ответственное и компетентное отношение к физическому и психологическому здоровью, как собственному, так и других людей, формирование умения оказывать первую помощь;</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осознанный выбор будущей профессии и возможности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проблем;</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сформированность экологического мышления, понимания влияния социально-экономических процессов на состояние природной и социальной среды, опыта эколого-направленной деятельности;</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ответственное отношение к созданию семьи на основе осознанного принятия ценностей семейной жизни.</w:t>
      </w:r>
    </w:p>
    <w:p w:rsidR="000B7743" w:rsidRPr="00737672" w:rsidRDefault="001B4FF7" w:rsidP="00737672">
      <w:pPr>
        <w:pStyle w:val="72"/>
        <w:shd w:val="clear" w:color="auto" w:fill="auto"/>
        <w:spacing w:line="274" w:lineRule="exact"/>
        <w:rPr>
          <w:b w:val="0"/>
        </w:rPr>
      </w:pPr>
      <w:r w:rsidRPr="00737672">
        <w:rPr>
          <w:b w:val="0"/>
        </w:rPr>
        <w:t xml:space="preserve">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w:t>
      </w:r>
      <w:r w:rsidR="00AE29A7" w:rsidRPr="00737672">
        <w:rPr>
          <w:b w:val="0"/>
        </w:rPr>
        <w:t>сформированная</w:t>
      </w:r>
      <w:r w:rsidRPr="00737672">
        <w:rPr>
          <w:b w:val="0"/>
        </w:rPr>
        <w:t xml:space="preserve"> мотивация к обучению и стремление к познавательной деятельности, система межличностных и социальных отношений, ценностно-смысловые установки, правосознание и экологическая культура.</w:t>
      </w:r>
    </w:p>
    <w:p w:rsidR="000B7743" w:rsidRPr="00737672" w:rsidRDefault="001B4FF7" w:rsidP="00737672">
      <w:pPr>
        <w:pStyle w:val="72"/>
        <w:shd w:val="clear" w:color="auto" w:fill="auto"/>
        <w:spacing w:line="274" w:lineRule="exact"/>
        <w:rPr>
          <w:b w:val="0"/>
        </w:rPr>
      </w:pPr>
      <w:r w:rsidRPr="00737672">
        <w:rPr>
          <w:b w:val="0"/>
        </w:rPr>
        <w:t>Метапредметные результаты:</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B7743" w:rsidRPr="00737672" w:rsidRDefault="001B4FF7" w:rsidP="002D0FAC">
      <w:pPr>
        <w:pStyle w:val="72"/>
        <w:numPr>
          <w:ilvl w:val="0"/>
          <w:numId w:val="76"/>
        </w:numPr>
        <w:shd w:val="clear" w:color="auto" w:fill="auto"/>
        <w:tabs>
          <w:tab w:val="left" w:pos="207"/>
        </w:tabs>
        <w:spacing w:line="274" w:lineRule="exact"/>
        <w:rPr>
          <w:b w:val="0"/>
        </w:rPr>
      </w:pPr>
      <w:r w:rsidRPr="00737672">
        <w:rPr>
          <w:b w:val="0"/>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умение определять назначение и функции различных социальных институтов;</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умение самостоятельно оценивать и принимать решения, определяющие стратегию поведения, с учетом гражданских и нравственных ценностей;</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владение языковыми средствами - умение ясно, логично и точно излагать свою точку зрения, использовать адекватные языковые средства;</w:t>
      </w:r>
    </w:p>
    <w:p w:rsidR="000B7743" w:rsidRPr="00737672" w:rsidRDefault="001B4FF7" w:rsidP="002D0FAC">
      <w:pPr>
        <w:pStyle w:val="72"/>
        <w:numPr>
          <w:ilvl w:val="0"/>
          <w:numId w:val="76"/>
        </w:numPr>
        <w:shd w:val="clear" w:color="auto" w:fill="auto"/>
        <w:tabs>
          <w:tab w:val="left" w:pos="202"/>
        </w:tabs>
        <w:spacing w:line="274" w:lineRule="exact"/>
        <w:rPr>
          <w:b w:val="0"/>
        </w:rPr>
      </w:pPr>
      <w:r w:rsidRPr="00737672">
        <w:rPr>
          <w:b w:val="0"/>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B7743" w:rsidRPr="00737672" w:rsidRDefault="001B4FF7" w:rsidP="00737672">
      <w:pPr>
        <w:pStyle w:val="72"/>
        <w:shd w:val="clear" w:color="auto" w:fill="auto"/>
        <w:spacing w:line="274" w:lineRule="exact"/>
        <w:ind w:firstLine="220"/>
        <w:rPr>
          <w:b w:val="0"/>
        </w:rPr>
      </w:pPr>
      <w:r w:rsidRPr="00737672">
        <w:rPr>
          <w:b w:val="0"/>
        </w:rPr>
        <w:t>Метапредметные результаты включают в себя освоенные учащимися межпредметные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 К метапредметным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0B7743" w:rsidRPr="00737672" w:rsidRDefault="001B4FF7" w:rsidP="00737672">
      <w:pPr>
        <w:pStyle w:val="72"/>
        <w:shd w:val="clear" w:color="auto" w:fill="auto"/>
        <w:spacing w:line="274" w:lineRule="exact"/>
        <w:rPr>
          <w:b w:val="0"/>
        </w:rPr>
      </w:pPr>
      <w:r w:rsidRPr="00737672">
        <w:rPr>
          <w:b w:val="0"/>
        </w:rPr>
        <w:t>Предметные результаты:</w:t>
      </w:r>
    </w:p>
    <w:p w:rsidR="000B7743" w:rsidRPr="00737672" w:rsidRDefault="001B4FF7" w:rsidP="00737672">
      <w:pPr>
        <w:pStyle w:val="72"/>
        <w:shd w:val="clear" w:color="auto" w:fill="auto"/>
        <w:spacing w:line="274" w:lineRule="exact"/>
        <w:ind w:firstLine="220"/>
        <w:rPr>
          <w:b w:val="0"/>
        </w:rPr>
      </w:pPr>
      <w:r w:rsidRPr="00737672">
        <w:rPr>
          <w:b w:val="0"/>
        </w:rPr>
        <w:t>- умение использовать разнообразные виды и формы физкультурной деятельности для организации здорового образа жизни, активного отдыха и досуга;</w:t>
      </w:r>
    </w:p>
    <w:p w:rsidR="000B7743" w:rsidRPr="00737672" w:rsidRDefault="001B4FF7" w:rsidP="002D0FAC">
      <w:pPr>
        <w:pStyle w:val="72"/>
        <w:numPr>
          <w:ilvl w:val="0"/>
          <w:numId w:val="76"/>
        </w:numPr>
        <w:shd w:val="clear" w:color="auto" w:fill="auto"/>
        <w:tabs>
          <w:tab w:val="left" w:pos="634"/>
        </w:tabs>
        <w:spacing w:line="274" w:lineRule="exact"/>
        <w:ind w:left="380"/>
        <w:rPr>
          <w:b w:val="0"/>
        </w:rPr>
      </w:pPr>
      <w:r w:rsidRPr="00737672">
        <w:rPr>
          <w:b w:val="0"/>
        </w:rPr>
        <w:t>овладение современными методиками укрепления и сохранения здоровья, поддержания работоспособности, профилактики заболеваний;</w:t>
      </w:r>
    </w:p>
    <w:p w:rsidR="000B7743" w:rsidRPr="00737672" w:rsidRDefault="001B4FF7" w:rsidP="002D0FAC">
      <w:pPr>
        <w:pStyle w:val="72"/>
        <w:numPr>
          <w:ilvl w:val="0"/>
          <w:numId w:val="76"/>
        </w:numPr>
        <w:shd w:val="clear" w:color="auto" w:fill="auto"/>
        <w:tabs>
          <w:tab w:val="left" w:pos="634"/>
        </w:tabs>
        <w:spacing w:line="274" w:lineRule="exact"/>
        <w:ind w:left="380"/>
        <w:rPr>
          <w:b w:val="0"/>
        </w:rPr>
      </w:pPr>
      <w:r w:rsidRPr="00737672">
        <w:rPr>
          <w:b w:val="0"/>
        </w:rPr>
        <w:t>овладение способами контроля индивидуальных показателей здоровья, поддержания работоспособности, физического развития и физических качеств;</w:t>
      </w:r>
    </w:p>
    <w:p w:rsidR="000B7743" w:rsidRPr="00737672" w:rsidRDefault="001B4FF7" w:rsidP="002D0FAC">
      <w:pPr>
        <w:pStyle w:val="72"/>
        <w:numPr>
          <w:ilvl w:val="0"/>
          <w:numId w:val="76"/>
        </w:numPr>
        <w:shd w:val="clear" w:color="auto" w:fill="auto"/>
        <w:tabs>
          <w:tab w:val="left" w:pos="634"/>
        </w:tabs>
        <w:spacing w:line="274" w:lineRule="exact"/>
        <w:ind w:left="380"/>
        <w:rPr>
          <w:b w:val="0"/>
        </w:rPr>
      </w:pPr>
      <w:r w:rsidRPr="00737672">
        <w:rPr>
          <w:b w:val="0"/>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B7743" w:rsidRPr="00737672" w:rsidRDefault="001B4FF7" w:rsidP="002D0FAC">
      <w:pPr>
        <w:pStyle w:val="72"/>
        <w:numPr>
          <w:ilvl w:val="0"/>
          <w:numId w:val="76"/>
        </w:numPr>
        <w:shd w:val="clear" w:color="auto" w:fill="auto"/>
        <w:tabs>
          <w:tab w:val="left" w:pos="634"/>
        </w:tabs>
        <w:spacing w:line="274" w:lineRule="exact"/>
        <w:ind w:left="380"/>
        <w:rPr>
          <w:b w:val="0"/>
        </w:rPr>
      </w:pPr>
      <w:r w:rsidRPr="00737672">
        <w:rPr>
          <w:b w:val="0"/>
        </w:rPr>
        <w:t>овладение техническим приемами и двигательными действиями базовых видов спорта с помощью их активного применения в игровой и соревновательной деятельности.</w:t>
      </w:r>
    </w:p>
    <w:p w:rsidR="000B7743" w:rsidRPr="00737672" w:rsidRDefault="001B4FF7" w:rsidP="00737672">
      <w:pPr>
        <w:pStyle w:val="72"/>
        <w:shd w:val="clear" w:color="auto" w:fill="auto"/>
        <w:spacing w:line="274" w:lineRule="exact"/>
        <w:ind w:left="380" w:firstLine="240"/>
        <w:rPr>
          <w:b w:val="0"/>
        </w:rPr>
      </w:pPr>
      <w:r w:rsidRPr="00737672">
        <w:rPr>
          <w:b w:val="0"/>
        </w:rPr>
        <w:t>Изучение предмета должно создавать предпосылки для освоения учащимися различных физических упражнений с целью использования их в режиме учебной и производственной деятельности, для профилактики переутомления и сохранения работоспособности. Наконец, одно из самых серьезных требований - на учение владению технико-тактическими приемами (умениями) базовых видов спорта и их применение в игровой и соревновательной деятельности.</w:t>
      </w:r>
    </w:p>
    <w:p w:rsidR="000B7743" w:rsidRPr="00737672" w:rsidRDefault="001B4FF7" w:rsidP="00737672">
      <w:pPr>
        <w:pStyle w:val="72"/>
        <w:shd w:val="clear" w:color="auto" w:fill="auto"/>
        <w:spacing w:line="274" w:lineRule="exact"/>
        <w:ind w:left="380"/>
        <w:rPr>
          <w:b w:val="0"/>
        </w:rPr>
      </w:pPr>
      <w:r w:rsidRPr="00737672">
        <w:rPr>
          <w:b w:val="0"/>
        </w:rPr>
        <w:t>На основании полученных знаний учащиеся должны уметь объяснять:</w:t>
      </w:r>
    </w:p>
    <w:p w:rsidR="000B7743" w:rsidRPr="00737672" w:rsidRDefault="001B4FF7" w:rsidP="002D0FAC">
      <w:pPr>
        <w:pStyle w:val="72"/>
        <w:numPr>
          <w:ilvl w:val="0"/>
          <w:numId w:val="71"/>
        </w:numPr>
        <w:shd w:val="clear" w:color="auto" w:fill="auto"/>
        <w:tabs>
          <w:tab w:val="left" w:pos="362"/>
        </w:tabs>
        <w:spacing w:line="278" w:lineRule="exact"/>
        <w:ind w:left="380" w:hanging="380"/>
        <w:rPr>
          <w:b w:val="0"/>
        </w:rPr>
      </w:pPr>
      <w:r w:rsidRPr="00737672">
        <w:rPr>
          <w:b w:val="0"/>
        </w:rPr>
        <w:t xml:space="preserve">роль и значение физической культуры в развитии общества и человека, цели и принципы современного олимпийского </w:t>
      </w:r>
      <w:r w:rsidR="00AE29A7" w:rsidRPr="00737672">
        <w:rPr>
          <w:b w:val="0"/>
        </w:rPr>
        <w:t>движения, его</w:t>
      </w:r>
      <w:r w:rsidRPr="00737672">
        <w:rPr>
          <w:b w:val="0"/>
        </w:rPr>
        <w:t xml:space="preserve"> роль и значение в современном мире, влияние на развитие массовой физической культуры и спорта высших достижений;</w:t>
      </w:r>
    </w:p>
    <w:p w:rsidR="000B7743" w:rsidRPr="00737672" w:rsidRDefault="001B4FF7" w:rsidP="002D0FAC">
      <w:pPr>
        <w:pStyle w:val="72"/>
        <w:numPr>
          <w:ilvl w:val="0"/>
          <w:numId w:val="71"/>
        </w:numPr>
        <w:shd w:val="clear" w:color="auto" w:fill="auto"/>
        <w:tabs>
          <w:tab w:val="left" w:pos="362"/>
        </w:tabs>
        <w:spacing w:line="278" w:lineRule="exact"/>
        <w:ind w:left="380" w:hanging="380"/>
        <w:rPr>
          <w:b w:val="0"/>
        </w:rPr>
      </w:pPr>
      <w:r w:rsidRPr="00737672">
        <w:rPr>
          <w:b w:val="0"/>
        </w:rPr>
        <w:t>роль и значение занятий физической культурой в укреплении здоровья человека, профилактике вредных привычек, ведении здорового образа жизни.</w:t>
      </w:r>
    </w:p>
    <w:p w:rsidR="000B7743" w:rsidRPr="00737672" w:rsidRDefault="001B4FF7" w:rsidP="00737672">
      <w:pPr>
        <w:pStyle w:val="72"/>
        <w:shd w:val="clear" w:color="auto" w:fill="auto"/>
        <w:spacing w:line="278" w:lineRule="exact"/>
        <w:ind w:left="380"/>
        <w:rPr>
          <w:b w:val="0"/>
        </w:rPr>
      </w:pPr>
      <w:r w:rsidRPr="00737672">
        <w:rPr>
          <w:b w:val="0"/>
        </w:rPr>
        <w:t>Характеризовать:</w:t>
      </w:r>
    </w:p>
    <w:p w:rsidR="000B7743" w:rsidRPr="00737672" w:rsidRDefault="001B4FF7" w:rsidP="002D0FAC">
      <w:pPr>
        <w:pStyle w:val="72"/>
        <w:numPr>
          <w:ilvl w:val="0"/>
          <w:numId w:val="71"/>
        </w:numPr>
        <w:shd w:val="clear" w:color="auto" w:fill="auto"/>
        <w:tabs>
          <w:tab w:val="left" w:pos="362"/>
        </w:tabs>
        <w:spacing w:line="278" w:lineRule="exact"/>
        <w:ind w:left="380" w:hanging="380"/>
        <w:rPr>
          <w:b w:val="0"/>
        </w:rPr>
      </w:pPr>
      <w:r w:rsidRPr="00737672">
        <w:rPr>
          <w:b w:val="0"/>
        </w:rPr>
        <w:t>индивидуальные особенности физического и психофизического развития и их связь с регулярными занятиями физическими упражнениями;</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особенности функционирования основных органов и структур организма во время занятий физическими </w:t>
      </w:r>
      <w:r w:rsidR="00AE29A7" w:rsidRPr="00737672">
        <w:rPr>
          <w:b w:val="0"/>
        </w:rPr>
        <w:t>упражнениями, особенности</w:t>
      </w:r>
      <w:r w:rsidRPr="00737672">
        <w:rPr>
          <w:b w:val="0"/>
        </w:rPr>
        <w:t xml:space="preserve"> планирования индивидуальных занятий физическими упражнениями различной направленности и контроль за их эффективностью;</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особенности организации и проведения индивидуальных занятий физическими упражнениями </w:t>
      </w:r>
      <w:r w:rsidR="00AE29A7" w:rsidRPr="00737672">
        <w:rPr>
          <w:b w:val="0"/>
        </w:rPr>
        <w:t>общей, профессионально</w:t>
      </w:r>
      <w:r w:rsidRPr="00737672">
        <w:rPr>
          <w:b w:val="0"/>
        </w:rPr>
        <w:t xml:space="preserve">-прикладной и оздоровительно- </w:t>
      </w:r>
      <w:r w:rsidR="00AE29A7" w:rsidRPr="00737672">
        <w:rPr>
          <w:b w:val="0"/>
        </w:rPr>
        <w:t>корригирующей</w:t>
      </w:r>
      <w:r w:rsidRPr="00737672">
        <w:rPr>
          <w:b w:val="0"/>
        </w:rPr>
        <w:t xml:space="preserve"> направленности;</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особенности обучения и самообучения двигательным </w:t>
      </w:r>
      <w:r w:rsidR="00AE29A7" w:rsidRPr="00737672">
        <w:rPr>
          <w:b w:val="0"/>
        </w:rPr>
        <w:t>действиям, особенности</w:t>
      </w:r>
      <w:r w:rsidRPr="00737672">
        <w:rPr>
          <w:b w:val="0"/>
        </w:rPr>
        <w:t xml:space="preserve"> развития физических способностей на занятиях физической культурой;</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особенности форм урочных и внеурочных занятий физическими </w:t>
      </w:r>
      <w:r w:rsidR="00AE29A7" w:rsidRPr="00737672">
        <w:rPr>
          <w:b w:val="0"/>
        </w:rPr>
        <w:t>упражнениями, основы</w:t>
      </w:r>
      <w:r w:rsidRPr="00737672">
        <w:rPr>
          <w:b w:val="0"/>
        </w:rPr>
        <w:t xml:space="preserve"> их </w:t>
      </w:r>
      <w:r w:rsidR="00AE29A7" w:rsidRPr="00737672">
        <w:rPr>
          <w:b w:val="0"/>
        </w:rPr>
        <w:t>структуры, содержания</w:t>
      </w:r>
      <w:r w:rsidRPr="00737672">
        <w:rPr>
          <w:b w:val="0"/>
        </w:rPr>
        <w:t xml:space="preserve"> и направленности;</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особенности содержания и направленности различных систем физических </w:t>
      </w:r>
      <w:r w:rsidR="00AE29A7" w:rsidRPr="00737672">
        <w:rPr>
          <w:b w:val="0"/>
        </w:rPr>
        <w:t>упражнений, их</w:t>
      </w:r>
      <w:r w:rsidRPr="00737672">
        <w:rPr>
          <w:b w:val="0"/>
        </w:rPr>
        <w:t xml:space="preserve"> оздоровительную и развивающую эффективность.</w:t>
      </w:r>
    </w:p>
    <w:p w:rsidR="000B7743" w:rsidRPr="00737672" w:rsidRDefault="001B4FF7" w:rsidP="00737672">
      <w:pPr>
        <w:pStyle w:val="72"/>
        <w:shd w:val="clear" w:color="auto" w:fill="auto"/>
        <w:spacing w:line="283" w:lineRule="exact"/>
        <w:ind w:left="380"/>
        <w:rPr>
          <w:b w:val="0"/>
        </w:rPr>
      </w:pPr>
      <w:r w:rsidRPr="00737672">
        <w:rPr>
          <w:b w:val="0"/>
        </w:rPr>
        <w:t>Соблюдать правила:</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личной гигиены и закаливания организма;</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организации и проведения самостоятельных и самодеятельных форм занятий физическими упражнениями и спортом;</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культуры поведения и взаимодействия во время коллективных занятий и соревнований;</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профилактики травматизма и оказания первой помощи при травах и ушибах;</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экипировки и использования спортивного инвентаря на занятиях физической культурой. Осуществлять:</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самостоятельные и самодеятельные занятия физическими упражнениями с общей профессионально-прикладной и оздоровительно-корригирующей </w:t>
      </w:r>
      <w:r w:rsidR="00AE29A7" w:rsidRPr="00737672">
        <w:rPr>
          <w:b w:val="0"/>
        </w:rPr>
        <w:t>направленностью</w:t>
      </w:r>
      <w:r w:rsidRPr="00737672">
        <w:rPr>
          <w:b w:val="0"/>
        </w:rPr>
        <w:t>;</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контроль за индивидуальным физическим развитием и физической </w:t>
      </w:r>
      <w:r w:rsidR="00AE29A7" w:rsidRPr="00737672">
        <w:rPr>
          <w:b w:val="0"/>
        </w:rPr>
        <w:t>подготовленностью, физической</w:t>
      </w:r>
      <w:r w:rsidRPr="00737672">
        <w:rPr>
          <w:b w:val="0"/>
        </w:rPr>
        <w:t xml:space="preserve"> </w:t>
      </w:r>
      <w:r w:rsidR="00AE29A7" w:rsidRPr="00737672">
        <w:rPr>
          <w:b w:val="0"/>
        </w:rPr>
        <w:t>работоспособностью, осанкой</w:t>
      </w:r>
      <w:r w:rsidRPr="00737672">
        <w:rPr>
          <w:b w:val="0"/>
        </w:rPr>
        <w:t>;</w:t>
      </w:r>
    </w:p>
    <w:p w:rsidR="000B7743" w:rsidRPr="00737672" w:rsidRDefault="001B4FF7" w:rsidP="002D0FAC">
      <w:pPr>
        <w:pStyle w:val="72"/>
        <w:numPr>
          <w:ilvl w:val="0"/>
          <w:numId w:val="71"/>
        </w:numPr>
        <w:shd w:val="clear" w:color="auto" w:fill="auto"/>
        <w:tabs>
          <w:tab w:val="left" w:pos="362"/>
        </w:tabs>
        <w:spacing w:line="283" w:lineRule="exact"/>
        <w:ind w:left="380" w:hanging="380"/>
        <w:rPr>
          <w:b w:val="0"/>
        </w:rPr>
      </w:pPr>
      <w:r w:rsidRPr="00737672">
        <w:rPr>
          <w:b w:val="0"/>
        </w:rPr>
        <w:t xml:space="preserve">приемы по </w:t>
      </w:r>
      <w:r w:rsidR="00AE29A7" w:rsidRPr="00737672">
        <w:rPr>
          <w:b w:val="0"/>
        </w:rPr>
        <w:t>само страховке</w:t>
      </w:r>
      <w:r w:rsidRPr="00737672">
        <w:rPr>
          <w:b w:val="0"/>
        </w:rPr>
        <w:t xml:space="preserve"> и </w:t>
      </w:r>
      <w:r w:rsidR="00AE29A7" w:rsidRPr="00737672">
        <w:rPr>
          <w:b w:val="0"/>
        </w:rPr>
        <w:t>само страховке</w:t>
      </w:r>
      <w:r w:rsidRPr="00737672">
        <w:rPr>
          <w:b w:val="0"/>
        </w:rPr>
        <w:t xml:space="preserve"> во время занятий физическими </w:t>
      </w:r>
      <w:r w:rsidR="00AE29A7" w:rsidRPr="00737672">
        <w:rPr>
          <w:b w:val="0"/>
        </w:rPr>
        <w:t>упражнениями, приемы</w:t>
      </w:r>
      <w:r w:rsidRPr="00737672">
        <w:rPr>
          <w:b w:val="0"/>
        </w:rPr>
        <w:t xml:space="preserve"> оказания первой помощи при травмах и ушибах;</w:t>
      </w:r>
    </w:p>
    <w:p w:rsidR="000B7743" w:rsidRPr="00737672" w:rsidRDefault="001B4FF7" w:rsidP="002D0FAC">
      <w:pPr>
        <w:pStyle w:val="72"/>
        <w:numPr>
          <w:ilvl w:val="0"/>
          <w:numId w:val="71"/>
        </w:numPr>
        <w:shd w:val="clear" w:color="auto" w:fill="auto"/>
        <w:tabs>
          <w:tab w:val="left" w:pos="362"/>
        </w:tabs>
        <w:spacing w:line="288" w:lineRule="exact"/>
        <w:ind w:left="380" w:hanging="380"/>
        <w:rPr>
          <w:b w:val="0"/>
        </w:rPr>
      </w:pPr>
      <w:r w:rsidRPr="00737672">
        <w:rPr>
          <w:b w:val="0"/>
        </w:rPr>
        <w:t>приемы массажа и самомассажа;</w:t>
      </w:r>
    </w:p>
    <w:p w:rsidR="000B7743" w:rsidRPr="00737672" w:rsidRDefault="001B4FF7" w:rsidP="002D0FAC">
      <w:pPr>
        <w:pStyle w:val="72"/>
        <w:numPr>
          <w:ilvl w:val="0"/>
          <w:numId w:val="71"/>
        </w:numPr>
        <w:shd w:val="clear" w:color="auto" w:fill="auto"/>
        <w:tabs>
          <w:tab w:val="left" w:pos="362"/>
        </w:tabs>
        <w:spacing w:line="288" w:lineRule="exact"/>
        <w:ind w:left="380" w:hanging="380"/>
        <w:rPr>
          <w:b w:val="0"/>
        </w:rPr>
      </w:pPr>
      <w:r w:rsidRPr="00737672">
        <w:rPr>
          <w:b w:val="0"/>
        </w:rPr>
        <w:t>занятия физической культурой и спортивные соревнования с учащимися младших классов;</w:t>
      </w:r>
    </w:p>
    <w:p w:rsidR="000B7743" w:rsidRPr="00737672" w:rsidRDefault="001B4FF7" w:rsidP="002D0FAC">
      <w:pPr>
        <w:pStyle w:val="72"/>
        <w:numPr>
          <w:ilvl w:val="0"/>
          <w:numId w:val="71"/>
        </w:numPr>
        <w:shd w:val="clear" w:color="auto" w:fill="auto"/>
        <w:tabs>
          <w:tab w:val="left" w:pos="362"/>
        </w:tabs>
        <w:spacing w:line="288" w:lineRule="exact"/>
        <w:ind w:left="380" w:hanging="380"/>
        <w:rPr>
          <w:b w:val="0"/>
        </w:rPr>
      </w:pPr>
      <w:r w:rsidRPr="00737672">
        <w:rPr>
          <w:b w:val="0"/>
        </w:rPr>
        <w:t>судейство соревнований по одному из видов спорта.</w:t>
      </w:r>
    </w:p>
    <w:p w:rsidR="000B7743" w:rsidRPr="00737672" w:rsidRDefault="001B4FF7" w:rsidP="00644382">
      <w:pPr>
        <w:pStyle w:val="72"/>
        <w:shd w:val="clear" w:color="auto" w:fill="auto"/>
        <w:spacing w:line="288" w:lineRule="exact"/>
        <w:ind w:left="380"/>
        <w:rPr>
          <w:b w:val="0"/>
        </w:rPr>
      </w:pPr>
      <w:r w:rsidRPr="00737672">
        <w:rPr>
          <w:b w:val="0"/>
        </w:rPr>
        <w:t>Составлять:</w:t>
      </w:r>
    </w:p>
    <w:p w:rsidR="000B7743" w:rsidRPr="00737672" w:rsidRDefault="00AE29A7" w:rsidP="002D0FAC">
      <w:pPr>
        <w:pStyle w:val="72"/>
        <w:numPr>
          <w:ilvl w:val="0"/>
          <w:numId w:val="71"/>
        </w:numPr>
        <w:shd w:val="clear" w:color="auto" w:fill="auto"/>
        <w:tabs>
          <w:tab w:val="left" w:pos="357"/>
        </w:tabs>
        <w:spacing w:line="283" w:lineRule="exact"/>
        <w:rPr>
          <w:b w:val="0"/>
        </w:rPr>
      </w:pPr>
      <w:r w:rsidRPr="00737672">
        <w:rPr>
          <w:b w:val="0"/>
        </w:rPr>
        <w:t>индивидуальные</w:t>
      </w:r>
      <w:r w:rsidR="001B4FF7" w:rsidRPr="00737672">
        <w:rPr>
          <w:b w:val="0"/>
        </w:rPr>
        <w:t xml:space="preserve"> комплексы физических упражнений различной направленности;</w:t>
      </w:r>
    </w:p>
    <w:p w:rsidR="000B7743" w:rsidRPr="00737672" w:rsidRDefault="001B4FF7" w:rsidP="002D0FAC">
      <w:pPr>
        <w:pStyle w:val="72"/>
        <w:numPr>
          <w:ilvl w:val="0"/>
          <w:numId w:val="71"/>
        </w:numPr>
        <w:shd w:val="clear" w:color="auto" w:fill="auto"/>
        <w:tabs>
          <w:tab w:val="left" w:pos="357"/>
        </w:tabs>
        <w:spacing w:line="283" w:lineRule="exact"/>
        <w:rPr>
          <w:b w:val="0"/>
        </w:rPr>
      </w:pPr>
      <w:r w:rsidRPr="00737672">
        <w:rPr>
          <w:b w:val="0"/>
        </w:rPr>
        <w:t>план-конспекты индивидуальных занятий и систем занятий.</w:t>
      </w:r>
    </w:p>
    <w:p w:rsidR="000B7743" w:rsidRPr="00737672" w:rsidRDefault="001B4FF7" w:rsidP="00644382">
      <w:pPr>
        <w:pStyle w:val="72"/>
        <w:shd w:val="clear" w:color="auto" w:fill="auto"/>
        <w:spacing w:line="283" w:lineRule="exact"/>
        <w:ind w:left="380"/>
        <w:rPr>
          <w:b w:val="0"/>
        </w:rPr>
      </w:pPr>
      <w:r w:rsidRPr="00737672">
        <w:rPr>
          <w:b w:val="0"/>
        </w:rPr>
        <w:t>Определять:</w:t>
      </w:r>
    </w:p>
    <w:p w:rsidR="000B7743" w:rsidRPr="00737672" w:rsidRDefault="001B4FF7" w:rsidP="002D0FAC">
      <w:pPr>
        <w:pStyle w:val="72"/>
        <w:numPr>
          <w:ilvl w:val="0"/>
          <w:numId w:val="71"/>
        </w:numPr>
        <w:shd w:val="clear" w:color="auto" w:fill="auto"/>
        <w:tabs>
          <w:tab w:val="left" w:pos="357"/>
        </w:tabs>
        <w:spacing w:line="283" w:lineRule="exact"/>
        <w:rPr>
          <w:b w:val="0"/>
        </w:rPr>
      </w:pPr>
      <w:r w:rsidRPr="00737672">
        <w:rPr>
          <w:b w:val="0"/>
        </w:rPr>
        <w:t>уровни индивидуального физического развития и двигательной подготовленности;</w:t>
      </w:r>
    </w:p>
    <w:p w:rsidR="000B7743" w:rsidRPr="00737672" w:rsidRDefault="001B4FF7" w:rsidP="002D0FAC">
      <w:pPr>
        <w:pStyle w:val="72"/>
        <w:numPr>
          <w:ilvl w:val="0"/>
          <w:numId w:val="71"/>
        </w:numPr>
        <w:shd w:val="clear" w:color="auto" w:fill="auto"/>
        <w:tabs>
          <w:tab w:val="left" w:pos="357"/>
        </w:tabs>
        <w:spacing w:line="283" w:lineRule="exact"/>
        <w:ind w:left="380" w:hanging="380"/>
        <w:rPr>
          <w:b w:val="0"/>
        </w:rPr>
      </w:pPr>
      <w:r w:rsidRPr="00737672">
        <w:rPr>
          <w:b w:val="0"/>
        </w:rPr>
        <w:t xml:space="preserve">эффективность занятий физическими </w:t>
      </w:r>
      <w:r w:rsidR="00AE29A7" w:rsidRPr="00737672">
        <w:rPr>
          <w:b w:val="0"/>
        </w:rPr>
        <w:t>упражнениями, функциональное</w:t>
      </w:r>
      <w:r w:rsidRPr="00737672">
        <w:rPr>
          <w:b w:val="0"/>
        </w:rPr>
        <w:t xml:space="preserve"> состояние организма и физическую работоспособность;</w:t>
      </w:r>
    </w:p>
    <w:p w:rsidR="000B7743" w:rsidRPr="00737672" w:rsidRDefault="001B4FF7" w:rsidP="002D0FAC">
      <w:pPr>
        <w:pStyle w:val="72"/>
        <w:numPr>
          <w:ilvl w:val="0"/>
          <w:numId w:val="71"/>
        </w:numPr>
        <w:shd w:val="clear" w:color="auto" w:fill="auto"/>
        <w:tabs>
          <w:tab w:val="left" w:pos="357"/>
        </w:tabs>
        <w:spacing w:after="261" w:line="240" w:lineRule="exact"/>
        <w:rPr>
          <w:b w:val="0"/>
        </w:rPr>
      </w:pPr>
      <w:r w:rsidRPr="00737672">
        <w:rPr>
          <w:b w:val="0"/>
        </w:rPr>
        <w:t>дозировку физической нагрузки и направленность воздействий физических упражнений.</w:t>
      </w:r>
    </w:p>
    <w:p w:rsidR="000B7743" w:rsidRPr="00737672" w:rsidRDefault="001B4FF7" w:rsidP="00737672">
      <w:pPr>
        <w:pStyle w:val="44"/>
        <w:keepNext/>
        <w:keepLines/>
        <w:shd w:val="clear" w:color="auto" w:fill="auto"/>
        <w:spacing w:line="274" w:lineRule="exact"/>
        <w:ind w:left="380"/>
        <w:rPr>
          <w:b w:val="0"/>
        </w:rPr>
      </w:pPr>
      <w:bookmarkStart w:id="150" w:name="bookmark208"/>
      <w:r w:rsidRPr="00737672">
        <w:rPr>
          <w:b w:val="0"/>
        </w:rPr>
        <w:t>Содержание курса</w:t>
      </w:r>
      <w:bookmarkEnd w:id="150"/>
    </w:p>
    <w:p w:rsidR="000B7743" w:rsidRPr="00737672" w:rsidRDefault="001B4FF7" w:rsidP="00737672">
      <w:pPr>
        <w:pStyle w:val="72"/>
        <w:shd w:val="clear" w:color="auto" w:fill="auto"/>
        <w:spacing w:line="274" w:lineRule="exact"/>
        <w:ind w:left="380"/>
        <w:rPr>
          <w:b w:val="0"/>
        </w:rPr>
      </w:pPr>
      <w:r w:rsidRPr="00737672">
        <w:rPr>
          <w:b w:val="0"/>
        </w:rPr>
        <w:t>Знания о физической культуре</w:t>
      </w:r>
    </w:p>
    <w:p w:rsidR="000B7743" w:rsidRPr="00737672" w:rsidRDefault="001B4FF7" w:rsidP="00737672">
      <w:pPr>
        <w:pStyle w:val="72"/>
        <w:shd w:val="clear" w:color="auto" w:fill="auto"/>
        <w:spacing w:line="274" w:lineRule="exact"/>
        <w:ind w:left="380"/>
        <w:rPr>
          <w:b w:val="0"/>
        </w:rPr>
      </w:pPr>
      <w:r w:rsidRPr="00737672">
        <w:rPr>
          <w:b w:val="0"/>
        </w:rPr>
        <w:t xml:space="preserve">Социокультурные </w:t>
      </w:r>
      <w:r w:rsidR="00AE29A7" w:rsidRPr="00737672">
        <w:rPr>
          <w:b w:val="0"/>
        </w:rPr>
        <w:t>основы. Физическая</w:t>
      </w:r>
      <w:r w:rsidRPr="00737672">
        <w:rPr>
          <w:b w:val="0"/>
        </w:rPr>
        <w:t xml:space="preserve"> культура общества и человека, понятие физической культуры личности. Ценностные ориентации индивидуальной физкультурной деятельности: всесторонность 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w:t>
      </w:r>
    </w:p>
    <w:p w:rsidR="000B7743" w:rsidRPr="00737672" w:rsidRDefault="001B4FF7" w:rsidP="00737672">
      <w:pPr>
        <w:pStyle w:val="72"/>
        <w:shd w:val="clear" w:color="auto" w:fill="auto"/>
        <w:spacing w:line="274" w:lineRule="exact"/>
        <w:ind w:left="380" w:firstLine="180"/>
        <w:rPr>
          <w:b w:val="0"/>
        </w:rPr>
      </w:pPr>
      <w:r w:rsidRPr="00737672">
        <w:rPr>
          <w:b w:val="0"/>
        </w:rPr>
        <w:t>Современное олимпийское и физкультурно-массовое движение (на примере движения «Спорт для всех»), их социальная направленность и формы организации.</w:t>
      </w:r>
    </w:p>
    <w:p w:rsidR="000B7743" w:rsidRPr="00737672" w:rsidRDefault="001B4FF7" w:rsidP="00737672">
      <w:pPr>
        <w:pStyle w:val="72"/>
        <w:shd w:val="clear" w:color="auto" w:fill="auto"/>
        <w:spacing w:line="274" w:lineRule="exact"/>
        <w:ind w:left="380" w:firstLine="180"/>
        <w:rPr>
          <w:b w:val="0"/>
        </w:rPr>
      </w:pPr>
      <w:r w:rsidRPr="00737672">
        <w:rPr>
          <w:b w:val="0"/>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0B7743" w:rsidRPr="00737672" w:rsidRDefault="001B4FF7" w:rsidP="00737672">
      <w:pPr>
        <w:pStyle w:val="72"/>
        <w:shd w:val="clear" w:color="auto" w:fill="auto"/>
        <w:spacing w:line="274" w:lineRule="exact"/>
        <w:ind w:left="380" w:firstLine="180"/>
        <w:rPr>
          <w:b w:val="0"/>
        </w:rPr>
      </w:pPr>
      <w:r w:rsidRPr="00737672">
        <w:rPr>
          <w:b w:val="0"/>
        </w:rPr>
        <w:t>Основы законодательства Российской Федерации в области физической культуры, спорта, туризма, охраны здоровья.</w:t>
      </w:r>
    </w:p>
    <w:p w:rsidR="000B7743" w:rsidRPr="00737672" w:rsidRDefault="001B4FF7" w:rsidP="00737672">
      <w:pPr>
        <w:pStyle w:val="72"/>
        <w:shd w:val="clear" w:color="auto" w:fill="auto"/>
        <w:spacing w:line="274" w:lineRule="exact"/>
        <w:ind w:left="380"/>
        <w:rPr>
          <w:b w:val="0"/>
        </w:rPr>
      </w:pPr>
      <w:r w:rsidRPr="00737672">
        <w:rPr>
          <w:b w:val="0"/>
        </w:rPr>
        <w:t>Психолого-педагогические основы. Способы индивидуальной организации, планирования, регулирования физических нагрузок и контроля за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0B7743" w:rsidRPr="00737672" w:rsidRDefault="001B4FF7" w:rsidP="00737672">
      <w:pPr>
        <w:pStyle w:val="72"/>
        <w:shd w:val="clear" w:color="auto" w:fill="auto"/>
        <w:spacing w:line="274" w:lineRule="exact"/>
        <w:ind w:left="380" w:firstLine="180"/>
        <w:rPr>
          <w:b w:val="0"/>
        </w:rPr>
      </w:pPr>
      <w:r w:rsidRPr="00737672">
        <w:rPr>
          <w:b w:val="0"/>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массы тела, использование корригирующих упражнений для проведения самостоятельных занятий.</w:t>
      </w:r>
    </w:p>
    <w:p w:rsidR="000B7743" w:rsidRPr="00737672" w:rsidRDefault="001B4FF7" w:rsidP="00737672">
      <w:pPr>
        <w:pStyle w:val="72"/>
        <w:shd w:val="clear" w:color="auto" w:fill="auto"/>
        <w:spacing w:line="274" w:lineRule="exact"/>
        <w:ind w:left="380" w:firstLine="180"/>
        <w:rPr>
          <w:b w:val="0"/>
        </w:rPr>
      </w:pPr>
      <w:r w:rsidRPr="00737672">
        <w:rPr>
          <w:b w:val="0"/>
        </w:rPr>
        <w:t>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подготовке, их взаимосвязи.</w:t>
      </w:r>
    </w:p>
    <w:p w:rsidR="000B7743" w:rsidRPr="00737672" w:rsidRDefault="001B4FF7" w:rsidP="00737672">
      <w:pPr>
        <w:pStyle w:val="72"/>
        <w:shd w:val="clear" w:color="auto" w:fill="auto"/>
        <w:spacing w:line="274" w:lineRule="exact"/>
        <w:ind w:left="380" w:firstLine="180"/>
        <w:rPr>
          <w:b w:val="0"/>
        </w:rPr>
      </w:pPr>
      <w:r w:rsidRPr="00737672">
        <w:rPr>
          <w:b w:val="0"/>
        </w:rPr>
        <w:t>Основные тактико-технические действия и приемы в игровых видах спорта, совершенствование техники движений в избранном виде спорта.</w:t>
      </w:r>
    </w:p>
    <w:p w:rsidR="000B7743" w:rsidRPr="00737672" w:rsidRDefault="001B4FF7" w:rsidP="00737672">
      <w:pPr>
        <w:pStyle w:val="72"/>
        <w:shd w:val="clear" w:color="auto" w:fill="auto"/>
        <w:spacing w:line="274" w:lineRule="exact"/>
        <w:ind w:left="380" w:firstLine="180"/>
        <w:rPr>
          <w:b w:val="0"/>
        </w:rPr>
      </w:pPr>
      <w:r w:rsidRPr="00737672">
        <w:rPr>
          <w:b w:val="0"/>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0B7743" w:rsidRPr="00737672" w:rsidRDefault="001B4FF7" w:rsidP="00737672">
      <w:pPr>
        <w:pStyle w:val="72"/>
        <w:shd w:val="clear" w:color="auto" w:fill="auto"/>
        <w:spacing w:line="274" w:lineRule="exact"/>
        <w:ind w:left="380" w:firstLine="180"/>
        <w:rPr>
          <w:b w:val="0"/>
        </w:rPr>
      </w:pPr>
      <w:r w:rsidRPr="00737672">
        <w:rPr>
          <w:b w:val="0"/>
        </w:rPr>
        <w:t>Основы организации и проведения спортивно-массовых соревнований по видам спорта (спортивные игры, легкая атлетика, лыжные гонки, гимнастика, плавание). Особенности самостоятельной подготовки к участию в спортивно-массовых соревнованиях.</w:t>
      </w:r>
    </w:p>
    <w:p w:rsidR="000B7743" w:rsidRPr="00737672" w:rsidRDefault="001B4FF7" w:rsidP="00737672">
      <w:pPr>
        <w:pStyle w:val="72"/>
        <w:shd w:val="clear" w:color="auto" w:fill="auto"/>
        <w:spacing w:line="274" w:lineRule="exact"/>
        <w:ind w:left="380" w:firstLine="180"/>
        <w:rPr>
          <w:b w:val="0"/>
        </w:rPr>
      </w:pPr>
      <w:r w:rsidRPr="00737672">
        <w:rPr>
          <w:b w:val="0"/>
        </w:rPr>
        <w:t>Представление о назначении и особенности прикладной физической подготовки в разных видах трудовой деятельности.</w:t>
      </w:r>
    </w:p>
    <w:p w:rsidR="000B7743" w:rsidRPr="00737672" w:rsidRDefault="001B4FF7" w:rsidP="00737672">
      <w:pPr>
        <w:pStyle w:val="72"/>
        <w:shd w:val="clear" w:color="auto" w:fill="auto"/>
        <w:spacing w:line="274" w:lineRule="exact"/>
        <w:ind w:left="380"/>
        <w:rPr>
          <w:b w:val="0"/>
        </w:rPr>
      </w:pPr>
      <w:r w:rsidRPr="00737672">
        <w:rPr>
          <w:b w:val="0"/>
        </w:rPr>
        <w:t>Медико-биологические основы. Роль физической культуры и спорта в профилактике заболеваний и укрепления здоровья; поддержание репродуктивных функций человека, сохранение его творческой активности и долголетия.</w:t>
      </w:r>
    </w:p>
    <w:p w:rsidR="000B7743" w:rsidRPr="00737672" w:rsidRDefault="001B4FF7" w:rsidP="00737672">
      <w:pPr>
        <w:pStyle w:val="72"/>
        <w:shd w:val="clear" w:color="auto" w:fill="auto"/>
        <w:spacing w:line="274" w:lineRule="exact"/>
        <w:ind w:left="380" w:firstLine="180"/>
        <w:rPr>
          <w:b w:val="0"/>
        </w:rPr>
      </w:pPr>
      <w:r w:rsidRPr="00737672">
        <w:rPr>
          <w:b w:val="0"/>
        </w:rPr>
        <w:t>Основы организации двигательного режима (в течении дня, недели и месяца),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w:t>
      </w:r>
    </w:p>
    <w:p w:rsidR="000B7743" w:rsidRPr="00737672" w:rsidRDefault="001B4FF7" w:rsidP="00737672">
      <w:pPr>
        <w:pStyle w:val="72"/>
        <w:shd w:val="clear" w:color="auto" w:fill="auto"/>
        <w:spacing w:line="274" w:lineRule="exact"/>
        <w:ind w:left="380" w:firstLine="180"/>
        <w:rPr>
          <w:b w:val="0"/>
        </w:rPr>
      </w:pPr>
      <w:r w:rsidRPr="00737672">
        <w:rPr>
          <w:b w:val="0"/>
        </w:rPr>
        <w:t>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(водные процедуры, массаж) при организации и проведении спортивно-массовых и индивидуальных занятий физической культурой и спортом.</w:t>
      </w:r>
    </w:p>
    <w:p w:rsidR="000B7743" w:rsidRPr="00737672" w:rsidRDefault="001B4FF7" w:rsidP="00737672">
      <w:pPr>
        <w:pStyle w:val="72"/>
        <w:shd w:val="clear" w:color="auto" w:fill="auto"/>
        <w:spacing w:line="274" w:lineRule="exact"/>
        <w:ind w:firstLine="220"/>
        <w:rPr>
          <w:b w:val="0"/>
        </w:rPr>
      </w:pPr>
      <w:r w:rsidRPr="00737672">
        <w:rPr>
          <w:b w:val="0"/>
        </w:rPr>
        <w:t>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формировании е индивидуального здорового образа жизни.</w:t>
      </w:r>
    </w:p>
    <w:p w:rsidR="000B7743" w:rsidRPr="00737672" w:rsidRDefault="001B4FF7" w:rsidP="00737672">
      <w:pPr>
        <w:pStyle w:val="72"/>
        <w:shd w:val="clear" w:color="auto" w:fill="auto"/>
        <w:spacing w:line="274" w:lineRule="exact"/>
        <w:rPr>
          <w:b w:val="0"/>
        </w:rPr>
      </w:pPr>
      <w:r w:rsidRPr="00737672">
        <w:rPr>
          <w:b w:val="0"/>
        </w:rPr>
        <w:t>Закрепление навыков закаливания. Воздушные и солнечные ванны, обтирание, обливание, душ, купание в реке, хождение босиком, банные процедуры. Дозировка указана в программах 1 -9 классов.</w:t>
      </w:r>
    </w:p>
    <w:p w:rsidR="000B7743" w:rsidRPr="00737672" w:rsidRDefault="001B4FF7" w:rsidP="00737672">
      <w:pPr>
        <w:pStyle w:val="72"/>
        <w:shd w:val="clear" w:color="auto" w:fill="auto"/>
        <w:spacing w:line="274" w:lineRule="exact"/>
        <w:rPr>
          <w:b w:val="0"/>
        </w:rPr>
      </w:pPr>
      <w:r w:rsidRPr="00737672">
        <w:rPr>
          <w:b w:val="0"/>
        </w:rPr>
        <w:t xml:space="preserve">Закрепление приемов </w:t>
      </w:r>
      <w:r w:rsidR="00AE29A7" w:rsidRPr="00737672">
        <w:rPr>
          <w:b w:val="0"/>
        </w:rPr>
        <w:t>само регуляции</w:t>
      </w:r>
      <w:r w:rsidRPr="00737672">
        <w:rPr>
          <w:b w:val="0"/>
        </w:rPr>
        <w:t xml:space="preserve">. Повторение приемов </w:t>
      </w:r>
      <w:r w:rsidR="00AE29A7" w:rsidRPr="00737672">
        <w:rPr>
          <w:b w:val="0"/>
        </w:rPr>
        <w:t>само регуляции</w:t>
      </w:r>
      <w:r w:rsidRPr="00737672">
        <w:rPr>
          <w:b w:val="0"/>
        </w:rPr>
        <w:t xml:space="preserve">, освоенных в начальной и основной школе. Аутогенная тренировка. </w:t>
      </w:r>
      <w:r w:rsidR="00AE29A7" w:rsidRPr="00737672">
        <w:rPr>
          <w:b w:val="0"/>
        </w:rPr>
        <w:t>Псих мышечная</w:t>
      </w:r>
      <w:r w:rsidRPr="00737672">
        <w:rPr>
          <w:b w:val="0"/>
        </w:rPr>
        <w:t xml:space="preserve"> и психорегулирующая тренировка. Элементы йоги.</w:t>
      </w:r>
    </w:p>
    <w:p w:rsidR="000B7743" w:rsidRPr="00737672" w:rsidRDefault="001B4FF7" w:rsidP="00737672">
      <w:pPr>
        <w:pStyle w:val="72"/>
        <w:shd w:val="clear" w:color="auto" w:fill="auto"/>
        <w:spacing w:after="240" w:line="274" w:lineRule="exact"/>
        <w:rPr>
          <w:b w:val="0"/>
        </w:rPr>
      </w:pPr>
      <w:r w:rsidRPr="00737672">
        <w:rPr>
          <w:b w:val="0"/>
        </w:rPr>
        <w:t>Закрепление приемов самоконтроля. Повторение приемов самоконтроля, освоенных ранее.</w:t>
      </w:r>
    </w:p>
    <w:p w:rsidR="000B7743" w:rsidRPr="00737672" w:rsidRDefault="001B4FF7" w:rsidP="00737672">
      <w:pPr>
        <w:pStyle w:val="72"/>
        <w:shd w:val="clear" w:color="auto" w:fill="auto"/>
        <w:spacing w:line="274" w:lineRule="exact"/>
        <w:rPr>
          <w:b w:val="0"/>
        </w:rPr>
      </w:pPr>
      <w:r w:rsidRPr="00737672">
        <w:rPr>
          <w:b w:val="0"/>
        </w:rPr>
        <w:t>Способы двигательной (физкультурно-оздоровительной, спортивно-оздоровительной и прикладной) деятельности Физкультурно-оздоровительная деятельность</w:t>
      </w:r>
    </w:p>
    <w:p w:rsidR="000B7743" w:rsidRPr="00737672" w:rsidRDefault="001B4FF7" w:rsidP="00737672">
      <w:pPr>
        <w:pStyle w:val="72"/>
        <w:shd w:val="clear" w:color="auto" w:fill="auto"/>
        <w:spacing w:line="274" w:lineRule="exact"/>
        <w:rPr>
          <w:b w:val="0"/>
        </w:rPr>
      </w:pPr>
      <w:r w:rsidRPr="00737672">
        <w:rPr>
          <w:b w:val="0"/>
        </w:rPr>
        <w:t>Организация и планирование самостоятельных занятий физическими упражнениями (самостоятельной оздоровительной тренировки, утренней гимнастики др.) Закрепление навыков закаливания (воздушные и солнечные ванны, обтирание, обливание, душ, купание в реке, хождение босиком, банные процедуры), приобретенных в начальной и основной школе.</w:t>
      </w:r>
    </w:p>
    <w:p w:rsidR="000B7743" w:rsidRPr="00737672" w:rsidRDefault="001B4FF7" w:rsidP="00737672">
      <w:pPr>
        <w:pStyle w:val="72"/>
        <w:shd w:val="clear" w:color="auto" w:fill="auto"/>
        <w:spacing w:line="274" w:lineRule="exact"/>
        <w:ind w:firstLine="220"/>
        <w:rPr>
          <w:b w:val="0"/>
        </w:rPr>
      </w:pPr>
      <w:r w:rsidRPr="00737672">
        <w:rPr>
          <w:b w:val="0"/>
        </w:rPr>
        <w:t xml:space="preserve">Выполнение комплексов, составленных из упражнений оздоровительных систем физического воспитания: атлетической гимнастики (юноши), ритмической гимнастики (девушки), упражнений с использованием роликовых коньков, оздоровительного бега, аэробики, </w:t>
      </w:r>
      <w:r w:rsidR="00AE29A7" w:rsidRPr="00737672">
        <w:rPr>
          <w:b w:val="0"/>
        </w:rPr>
        <w:t>дарится</w:t>
      </w:r>
      <w:r w:rsidRPr="00737672">
        <w:rPr>
          <w:b w:val="0"/>
        </w:rPr>
        <w:t>.</w:t>
      </w:r>
    </w:p>
    <w:p w:rsidR="000B7743" w:rsidRPr="00737672" w:rsidRDefault="001B4FF7" w:rsidP="00737672">
      <w:pPr>
        <w:pStyle w:val="72"/>
        <w:shd w:val="clear" w:color="auto" w:fill="auto"/>
        <w:spacing w:line="274" w:lineRule="exact"/>
        <w:ind w:firstLine="220"/>
        <w:rPr>
          <w:b w:val="0"/>
        </w:rPr>
      </w:pPr>
      <w:r w:rsidRPr="00737672">
        <w:rPr>
          <w:b w:val="0"/>
        </w:rPr>
        <w:t>Контроль за индивидуальным здоровьем на основе методов измерения морфофункциональных показателей по определению массы тела и длины тела, соотношения роста и веса, кистевой и становой динамометрии, окружности грудной клетки, ЧСС в покое и после физической нагрузки, артериального давления, жизненной емкости легких, частоты дыхания, физической работоспособности; методов оценки физической подготовленности (выносливости, гибкости, силовых, скоростных и координационных способностей).</w:t>
      </w:r>
    </w:p>
    <w:p w:rsidR="000B7743" w:rsidRPr="00737672" w:rsidRDefault="001B4FF7" w:rsidP="00737672">
      <w:pPr>
        <w:pStyle w:val="72"/>
        <w:shd w:val="clear" w:color="auto" w:fill="auto"/>
        <w:spacing w:line="274" w:lineRule="exact"/>
        <w:ind w:firstLine="220"/>
        <w:rPr>
          <w:b w:val="0"/>
        </w:rPr>
      </w:pPr>
      <w:r w:rsidRPr="00737672">
        <w:rPr>
          <w:b w:val="0"/>
        </w:rPr>
        <w:t>Ведение дневника контроля собственного физического состояния (признаки утомления разной степени при занятиях физическими упражнениями, показатели физического развития, физической подготовленности работоспособности).</w:t>
      </w:r>
    </w:p>
    <w:p w:rsidR="000B7743" w:rsidRPr="00737672" w:rsidRDefault="001B4FF7" w:rsidP="00737672">
      <w:pPr>
        <w:pStyle w:val="72"/>
        <w:shd w:val="clear" w:color="auto" w:fill="auto"/>
        <w:spacing w:line="274" w:lineRule="exact"/>
        <w:rPr>
          <w:b w:val="0"/>
        </w:rPr>
      </w:pPr>
      <w:r w:rsidRPr="00737672">
        <w:rPr>
          <w:b w:val="0"/>
        </w:rPr>
        <w:t>Спортивно-оздоровительная деятельность</w:t>
      </w:r>
    </w:p>
    <w:p w:rsidR="000B7743" w:rsidRPr="00737672" w:rsidRDefault="001B4FF7" w:rsidP="00737672">
      <w:pPr>
        <w:pStyle w:val="72"/>
        <w:shd w:val="clear" w:color="auto" w:fill="auto"/>
        <w:spacing w:line="274" w:lineRule="exact"/>
        <w:ind w:firstLine="220"/>
        <w:rPr>
          <w:b w:val="0"/>
        </w:rPr>
      </w:pPr>
      <w:r w:rsidRPr="00737672">
        <w:rPr>
          <w:b w:val="0"/>
        </w:rPr>
        <w:t>Организация и планирование содержания индивидуальной спортивной подготовки в избранном виде спорта. Способы контроля и регулирования физической нагрузки во время индивидуальных тренировочных занятий.</w:t>
      </w:r>
    </w:p>
    <w:p w:rsidR="000B7743" w:rsidRPr="00737672" w:rsidRDefault="001B4FF7" w:rsidP="00737672">
      <w:pPr>
        <w:pStyle w:val="72"/>
        <w:shd w:val="clear" w:color="auto" w:fill="auto"/>
        <w:spacing w:line="274" w:lineRule="exact"/>
        <w:ind w:firstLine="220"/>
        <w:rPr>
          <w:b w:val="0"/>
        </w:rPr>
      </w:pPr>
      <w:r w:rsidRPr="00737672">
        <w:rPr>
          <w:b w:val="0"/>
        </w:rPr>
        <w:t>Тестирование физической и технической подготовленности по базовым видам спорта школьной программы. Ведение дневника спортсмена.</w:t>
      </w:r>
    </w:p>
    <w:p w:rsidR="000B7743" w:rsidRPr="00737672" w:rsidRDefault="001B4FF7" w:rsidP="00737672">
      <w:pPr>
        <w:pStyle w:val="72"/>
        <w:shd w:val="clear" w:color="auto" w:fill="auto"/>
        <w:spacing w:line="274" w:lineRule="exact"/>
        <w:rPr>
          <w:b w:val="0"/>
        </w:rPr>
      </w:pPr>
      <w:r w:rsidRPr="00737672">
        <w:rPr>
          <w:b w:val="0"/>
        </w:rPr>
        <w:t>Прикладная физкультурная деятельность</w:t>
      </w:r>
    </w:p>
    <w:p w:rsidR="000B7743" w:rsidRPr="00737672" w:rsidRDefault="001B4FF7" w:rsidP="00737672">
      <w:pPr>
        <w:pStyle w:val="72"/>
        <w:shd w:val="clear" w:color="auto" w:fill="auto"/>
        <w:spacing w:line="274" w:lineRule="exact"/>
        <w:rPr>
          <w:b w:val="0"/>
        </w:rPr>
      </w:pPr>
      <w:r w:rsidRPr="00737672">
        <w:rPr>
          <w:b w:val="0"/>
        </w:rPr>
        <w:t>Умение разрабатывать и применять упражнения прикладной физической подготовки (это связано с будущей трудовой деятельностью и службой в армии (юноши)).</w:t>
      </w:r>
    </w:p>
    <w:p w:rsidR="000B7743" w:rsidRPr="00737672" w:rsidRDefault="001B4FF7" w:rsidP="00737672">
      <w:pPr>
        <w:pStyle w:val="72"/>
        <w:shd w:val="clear" w:color="auto" w:fill="auto"/>
        <w:spacing w:line="274" w:lineRule="exact"/>
        <w:ind w:firstLine="220"/>
        <w:rPr>
          <w:b w:val="0"/>
        </w:rPr>
      </w:pPr>
      <w:r w:rsidRPr="00737672">
        <w:rPr>
          <w:b w:val="0"/>
        </w:rPr>
        <w:t>Владение различными способами выполнения прикладных упражнений из базовых видов спорта школьной программы.</w:t>
      </w:r>
    </w:p>
    <w:p w:rsidR="000B7743" w:rsidRPr="00737672" w:rsidRDefault="001B4FF7" w:rsidP="00737672">
      <w:pPr>
        <w:pStyle w:val="72"/>
        <w:shd w:val="clear" w:color="auto" w:fill="auto"/>
        <w:spacing w:line="274" w:lineRule="exact"/>
        <w:rPr>
          <w:b w:val="0"/>
        </w:rPr>
      </w:pPr>
      <w:r w:rsidRPr="00737672">
        <w:rPr>
          <w:rStyle w:val="7115pt"/>
          <w:bCs/>
        </w:rPr>
        <w:t>Спортивные игры:</w:t>
      </w:r>
      <w:r w:rsidRPr="00737672">
        <w:rPr>
          <w:b w:val="0"/>
        </w:rPr>
        <w:t xml:space="preserve"> игровые упражнения и эстафеты с набивными мячами с преодолением полос препятствий.</w:t>
      </w:r>
    </w:p>
    <w:p w:rsidR="000B7743" w:rsidRPr="00737672" w:rsidRDefault="001B4FF7" w:rsidP="00737672">
      <w:pPr>
        <w:pStyle w:val="72"/>
        <w:shd w:val="clear" w:color="auto" w:fill="auto"/>
        <w:spacing w:line="274" w:lineRule="exact"/>
        <w:rPr>
          <w:b w:val="0"/>
        </w:rPr>
      </w:pPr>
      <w:r w:rsidRPr="00737672">
        <w:rPr>
          <w:rStyle w:val="7115pt"/>
          <w:bCs/>
        </w:rPr>
        <w:t>Гимнастика (юноши):</w:t>
      </w:r>
      <w:r w:rsidRPr="00737672">
        <w:rPr>
          <w:b w:val="0"/>
        </w:rPr>
        <w:t xml:space="preserve"> лазание по горизонтальному, наклонному и вертикальному канату с помощью и без помощи ног; различные виды ходьбы и приседания с партнером, сидящим на плечах; опорные прыжки через препятствия; передвижения в висах и упорах на руках; длинный кувырок через препятствия.</w:t>
      </w:r>
    </w:p>
    <w:p w:rsidR="000B7743" w:rsidRPr="00737672" w:rsidRDefault="001B4FF7" w:rsidP="00737672">
      <w:pPr>
        <w:pStyle w:val="72"/>
        <w:shd w:val="clear" w:color="auto" w:fill="auto"/>
        <w:spacing w:line="274" w:lineRule="exact"/>
        <w:rPr>
          <w:b w:val="0"/>
        </w:rPr>
      </w:pPr>
      <w:r w:rsidRPr="00737672">
        <w:rPr>
          <w:rStyle w:val="7115pt"/>
          <w:bCs/>
        </w:rPr>
        <w:t>Легкая атлетика:</w:t>
      </w:r>
      <w:r w:rsidRPr="00737672">
        <w:rPr>
          <w:b w:val="0"/>
        </w:rPr>
        <w:t xml:space="preserve"> метание утяжеленных мячей весом 150 г и гранаты весом до 700 г на расстояние и в цели; кросс по пересеченной местности; бег с препятствиями, эстафеты с метанием, бегом, прыжками, переноской груза или товарища.</w:t>
      </w:r>
    </w:p>
    <w:p w:rsidR="000B7743" w:rsidRPr="00737672" w:rsidRDefault="001B4FF7" w:rsidP="00737672">
      <w:pPr>
        <w:pStyle w:val="72"/>
        <w:shd w:val="clear" w:color="auto" w:fill="auto"/>
        <w:spacing w:line="274" w:lineRule="exact"/>
        <w:rPr>
          <w:b w:val="0"/>
        </w:rPr>
      </w:pPr>
      <w:r w:rsidRPr="00737672">
        <w:rPr>
          <w:rStyle w:val="7115pt"/>
          <w:bCs/>
        </w:rPr>
        <w:t>Лыжная подготовка (юноши):</w:t>
      </w:r>
      <w:r w:rsidRPr="00737672">
        <w:rPr>
          <w:b w:val="0"/>
        </w:rPr>
        <w:t xml:space="preserve"> преодоление подъемов и препятствий (заграждений, канав, стенок, заборов и др.); эстафеты с преодолением полос препятствий.</w:t>
      </w:r>
    </w:p>
    <w:p w:rsidR="000B7743" w:rsidRPr="00737672" w:rsidRDefault="001B4FF7" w:rsidP="00737672">
      <w:pPr>
        <w:pStyle w:val="72"/>
        <w:shd w:val="clear" w:color="auto" w:fill="auto"/>
        <w:spacing w:line="274" w:lineRule="exact"/>
        <w:ind w:right="160"/>
        <w:rPr>
          <w:b w:val="0"/>
        </w:rPr>
      </w:pPr>
      <w:r w:rsidRPr="00737672">
        <w:rPr>
          <w:rStyle w:val="7115pt"/>
          <w:bCs/>
        </w:rPr>
        <w:t>Плавание (юноши):</w:t>
      </w:r>
      <w:r w:rsidRPr="00737672">
        <w:rPr>
          <w:b w:val="0"/>
        </w:rPr>
        <w:t xml:space="preserve"> плавание в одежде; освобождение от одежды в воде; ныряние в длину; прыжок в воду способом «ногами вниз» (высота 3 м); спасение утопающего.</w:t>
      </w:r>
    </w:p>
    <w:p w:rsidR="000B7743" w:rsidRPr="00737672" w:rsidRDefault="001B4FF7" w:rsidP="00737672">
      <w:pPr>
        <w:pStyle w:val="72"/>
        <w:shd w:val="clear" w:color="auto" w:fill="auto"/>
        <w:spacing w:line="274" w:lineRule="exact"/>
        <w:ind w:right="160"/>
        <w:rPr>
          <w:b w:val="0"/>
        </w:rPr>
      </w:pPr>
      <w:r w:rsidRPr="00737672">
        <w:rPr>
          <w:rStyle w:val="7115pt"/>
          <w:bCs/>
        </w:rPr>
        <w:t>Единоборства (юноши):</w:t>
      </w:r>
      <w:r w:rsidRPr="00737672">
        <w:rPr>
          <w:b w:val="0"/>
        </w:rPr>
        <w:t xml:space="preserve"> приемы </w:t>
      </w:r>
      <w:r w:rsidR="00AE29A7" w:rsidRPr="00737672">
        <w:rPr>
          <w:b w:val="0"/>
        </w:rPr>
        <w:t>само страховки</w:t>
      </w:r>
      <w:r w:rsidRPr="00737672">
        <w:rPr>
          <w:b w:val="0"/>
        </w:rPr>
        <w:t>; средства защиты и самообороны в виде захватов, бросков, упреждающих ударов руками и ногами, действий против ударов.</w:t>
      </w:r>
    </w:p>
    <w:p w:rsidR="000B7743" w:rsidRPr="00737672" w:rsidRDefault="001B4FF7" w:rsidP="00737672">
      <w:pPr>
        <w:pStyle w:val="72"/>
        <w:shd w:val="clear" w:color="auto" w:fill="auto"/>
        <w:spacing w:line="274" w:lineRule="exact"/>
        <w:rPr>
          <w:b w:val="0"/>
        </w:rPr>
      </w:pPr>
      <w:r w:rsidRPr="00737672">
        <w:rPr>
          <w:b w:val="0"/>
        </w:rPr>
        <w:t>Физическое совершенствование</w:t>
      </w:r>
    </w:p>
    <w:p w:rsidR="000B7743" w:rsidRPr="00737672" w:rsidRDefault="001B4FF7" w:rsidP="00737672">
      <w:pPr>
        <w:pStyle w:val="72"/>
        <w:shd w:val="clear" w:color="auto" w:fill="auto"/>
        <w:spacing w:line="274" w:lineRule="exact"/>
        <w:ind w:right="160"/>
        <w:rPr>
          <w:b w:val="0"/>
        </w:rPr>
      </w:pPr>
      <w:r w:rsidRPr="00737672">
        <w:rPr>
          <w:rStyle w:val="7115pt"/>
          <w:bCs/>
        </w:rPr>
        <w:t>Спортивные игры:</w:t>
      </w:r>
      <w:r w:rsidRPr="00737672">
        <w:rPr>
          <w:b w:val="0"/>
        </w:rPr>
        <w:t xml:space="preserve"> совершенствование техники передвижений, владения мячом, техники защитных действий, индивидуальных, групповых и командных тактических действий в нападении и защите (баскетбол, гандбол, волейбол, футбол).</w:t>
      </w:r>
    </w:p>
    <w:p w:rsidR="000B7743" w:rsidRPr="00737672" w:rsidRDefault="001B4FF7" w:rsidP="00737672">
      <w:pPr>
        <w:pStyle w:val="72"/>
        <w:shd w:val="clear" w:color="auto" w:fill="auto"/>
        <w:spacing w:line="274" w:lineRule="exact"/>
        <w:rPr>
          <w:b w:val="0"/>
        </w:rPr>
      </w:pPr>
      <w:r w:rsidRPr="00737672">
        <w:rPr>
          <w:rStyle w:val="7115pt"/>
          <w:bCs/>
        </w:rPr>
        <w:t>Гимнастика с элементами акробатики:</w:t>
      </w:r>
      <w:r w:rsidRPr="00737672">
        <w:rPr>
          <w:b w:val="0"/>
        </w:rPr>
        <w:t xml:space="preserve"> освоение и совершенствование висов и упоров, опорных прыжков, акробатических упражнений, комбинаций из ранее изученных элементов. </w:t>
      </w:r>
      <w:r w:rsidRPr="00737672">
        <w:rPr>
          <w:rStyle w:val="7115pt"/>
          <w:bCs/>
        </w:rPr>
        <w:t>Легкая атлетика:</w:t>
      </w:r>
      <w:r w:rsidRPr="00737672">
        <w:rPr>
          <w:b w:val="0"/>
        </w:rPr>
        <w:t xml:space="preserve"> совершенствование техники спринтерского, эстафетного, длительного бега, прыжка в высоту и длину с разбега, метаний в цель и на дальность.</w:t>
      </w:r>
    </w:p>
    <w:p w:rsidR="000B7743" w:rsidRPr="00737672" w:rsidRDefault="001B4FF7" w:rsidP="00737672">
      <w:pPr>
        <w:pStyle w:val="72"/>
        <w:shd w:val="clear" w:color="auto" w:fill="auto"/>
        <w:spacing w:line="274" w:lineRule="exact"/>
        <w:ind w:right="160"/>
        <w:rPr>
          <w:b w:val="0"/>
        </w:rPr>
      </w:pPr>
      <w:r w:rsidRPr="00737672">
        <w:rPr>
          <w:rStyle w:val="7115pt"/>
          <w:bCs/>
        </w:rPr>
        <w:t>Лыжная подготовка:</w:t>
      </w:r>
      <w:r w:rsidRPr="00737672">
        <w:rPr>
          <w:b w:val="0"/>
        </w:rPr>
        <w:t xml:space="preserve"> совершенствование техники переходов с одновременных ходов на попеременные, техники спортивных ходов и тактики прохождения дистанции.</w:t>
      </w:r>
    </w:p>
    <w:p w:rsidR="000B7743" w:rsidRPr="00737672" w:rsidRDefault="001B4FF7" w:rsidP="00737672">
      <w:pPr>
        <w:pStyle w:val="72"/>
        <w:shd w:val="clear" w:color="auto" w:fill="auto"/>
        <w:spacing w:line="274" w:lineRule="exact"/>
        <w:ind w:right="160"/>
        <w:rPr>
          <w:b w:val="0"/>
        </w:rPr>
      </w:pPr>
      <w:r w:rsidRPr="00737672">
        <w:rPr>
          <w:rStyle w:val="7115pt"/>
          <w:bCs/>
        </w:rPr>
        <w:t>Элементы единоборств:</w:t>
      </w:r>
      <w:r w:rsidRPr="00737672">
        <w:rPr>
          <w:b w:val="0"/>
        </w:rPr>
        <w:t xml:space="preserve"> совершенствование техники приемов </w:t>
      </w:r>
      <w:r w:rsidR="00AE29A7" w:rsidRPr="00737672">
        <w:rPr>
          <w:b w:val="0"/>
        </w:rPr>
        <w:t>само страховки</w:t>
      </w:r>
      <w:r w:rsidRPr="00737672">
        <w:rPr>
          <w:b w:val="0"/>
        </w:rPr>
        <w:t>, приемов борьбы лежа, борьбы стоя, проведение учебной схватки.</w:t>
      </w:r>
    </w:p>
    <w:p w:rsidR="000B7743" w:rsidRPr="00737672" w:rsidRDefault="001B4FF7" w:rsidP="00737672">
      <w:pPr>
        <w:pStyle w:val="72"/>
        <w:shd w:val="clear" w:color="auto" w:fill="auto"/>
        <w:spacing w:line="274" w:lineRule="exact"/>
        <w:rPr>
          <w:b w:val="0"/>
        </w:rPr>
      </w:pPr>
      <w:r w:rsidRPr="00737672">
        <w:rPr>
          <w:rStyle w:val="7115pt"/>
          <w:bCs/>
        </w:rPr>
        <w:t>Плавание:</w:t>
      </w:r>
      <w:r w:rsidRPr="00737672">
        <w:rPr>
          <w:b w:val="0"/>
        </w:rPr>
        <w:t xml:space="preserve"> совершенствование техники плавания (брасс, кроль на груди и спине).</w:t>
      </w:r>
    </w:p>
    <w:p w:rsidR="000B7743" w:rsidRPr="00737672" w:rsidRDefault="001B4FF7" w:rsidP="00737672">
      <w:pPr>
        <w:pStyle w:val="72"/>
        <w:shd w:val="clear" w:color="auto" w:fill="auto"/>
        <w:spacing w:line="274" w:lineRule="exact"/>
        <w:ind w:firstLine="300"/>
        <w:rPr>
          <w:b w:val="0"/>
        </w:rPr>
      </w:pPr>
      <w:r w:rsidRPr="00737672">
        <w:rPr>
          <w:b w:val="0"/>
        </w:rPr>
        <w:t>Развитие скоростных, силовых способностей, выносливости, гибкости и координационных способностей на основе использования упражнений базовых видов спорта школьной программы.</w:t>
      </w:r>
    </w:p>
    <w:p w:rsidR="000B7743" w:rsidRDefault="001B4FF7">
      <w:pPr>
        <w:pStyle w:val="39"/>
        <w:framePr w:w="10474" w:wrap="notBeside" w:vAnchor="text" w:hAnchor="text" w:xAlign="center" w:y="1"/>
        <w:shd w:val="clear" w:color="auto" w:fill="auto"/>
        <w:spacing w:line="240" w:lineRule="exact"/>
        <w:jc w:val="left"/>
      </w:pPr>
      <w:r>
        <w:t>Тематическое планирование 10-11 класс</w:t>
      </w:r>
    </w:p>
    <w:tbl>
      <w:tblPr>
        <w:tblOverlap w:val="never"/>
        <w:tblW w:w="0" w:type="auto"/>
        <w:tblLayout w:type="fixed"/>
        <w:tblCellMar>
          <w:left w:w="10" w:type="dxa"/>
          <w:right w:w="10" w:type="dxa"/>
        </w:tblCellMar>
        <w:tblLook w:val="04A0" w:firstRow="1" w:lastRow="0" w:firstColumn="1" w:lastColumn="0" w:noHBand="0" w:noVBand="1"/>
      </w:tblPr>
      <w:tblGrid>
        <w:gridCol w:w="3518"/>
        <w:gridCol w:w="6955"/>
      </w:tblGrid>
      <w:tr w:rsidR="000B7743" w:rsidTr="00A53BC2">
        <w:trPr>
          <w:trHeight w:hRule="exact" w:val="269"/>
        </w:trPr>
        <w:tc>
          <w:tcPr>
            <w:tcW w:w="3518" w:type="dxa"/>
            <w:tcBorders>
              <w:top w:val="single" w:sz="4" w:space="0" w:color="auto"/>
              <w:lef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40" w:lineRule="exact"/>
              <w:ind w:firstLine="0"/>
            </w:pPr>
            <w:r>
              <w:rPr>
                <w:rStyle w:val="2b"/>
              </w:rPr>
              <w:t>Содержание курса</w:t>
            </w:r>
          </w:p>
        </w:tc>
        <w:tc>
          <w:tcPr>
            <w:tcW w:w="6955" w:type="dxa"/>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40" w:lineRule="exact"/>
              <w:ind w:firstLine="0"/>
            </w:pPr>
            <w:r>
              <w:rPr>
                <w:rStyle w:val="2b"/>
              </w:rPr>
              <w:t>Тематическое планирование</w:t>
            </w:r>
          </w:p>
        </w:tc>
      </w:tr>
      <w:tr w:rsidR="000B7743" w:rsidTr="00A53BC2">
        <w:trPr>
          <w:trHeight w:hRule="exact" w:val="259"/>
        </w:trPr>
        <w:tc>
          <w:tcPr>
            <w:tcW w:w="10473" w:type="dxa"/>
            <w:gridSpan w:val="2"/>
            <w:tcBorders>
              <w:top w:val="single" w:sz="4" w:space="0" w:color="auto"/>
              <w:left w:val="single" w:sz="4" w:space="0" w:color="auto"/>
              <w:right w:val="single" w:sz="4" w:space="0" w:color="auto"/>
            </w:tcBorders>
            <w:shd w:val="clear" w:color="auto" w:fill="FFFFFF"/>
            <w:vAlign w:val="bottom"/>
          </w:tcPr>
          <w:p w:rsidR="000B7743" w:rsidRDefault="001B4FF7">
            <w:pPr>
              <w:pStyle w:val="25"/>
              <w:framePr w:w="10474" w:wrap="notBeside" w:vAnchor="text" w:hAnchor="text" w:xAlign="center" w:y="1"/>
              <w:shd w:val="clear" w:color="auto" w:fill="auto"/>
              <w:spacing w:before="0" w:line="240" w:lineRule="exact"/>
              <w:ind w:firstLine="0"/>
            </w:pPr>
            <w:r>
              <w:t>Раздел 1. Общетеоретические и исторические сведения о физической культуре и спорте</w:t>
            </w:r>
          </w:p>
        </w:tc>
      </w:tr>
      <w:tr w:rsidR="000B7743" w:rsidRPr="00A53BC2" w:rsidTr="00A53BC2">
        <w:trPr>
          <w:trHeight w:hRule="exact" w:val="773"/>
        </w:trPr>
        <w:tc>
          <w:tcPr>
            <w:tcW w:w="3518" w:type="dxa"/>
            <w:tcBorders>
              <w:top w:val="single" w:sz="4" w:space="0" w:color="auto"/>
              <w:left w:val="single" w:sz="4" w:space="0" w:color="auto"/>
            </w:tcBorders>
            <w:shd w:val="clear" w:color="auto" w:fill="FFFFFF"/>
            <w:vAlign w:val="bottom"/>
          </w:tcPr>
          <w:p w:rsidR="000B7743" w:rsidRPr="00A53BC2" w:rsidRDefault="001B4FF7">
            <w:pPr>
              <w:pStyle w:val="25"/>
              <w:framePr w:w="10474" w:wrap="notBeside" w:vAnchor="text" w:hAnchor="text" w:xAlign="center" w:y="1"/>
              <w:shd w:val="clear" w:color="auto" w:fill="auto"/>
              <w:spacing w:before="0" w:line="254" w:lineRule="exact"/>
              <w:ind w:firstLine="0"/>
              <w:jc w:val="both"/>
            </w:pPr>
            <w:r w:rsidRPr="00A53BC2">
              <w:t>Правовые основы физической куль</w:t>
            </w:r>
            <w:r w:rsidRPr="00A53BC2">
              <w:softHyphen/>
              <w:t>туры и спорта</w:t>
            </w:r>
          </w:p>
        </w:tc>
        <w:tc>
          <w:tcPr>
            <w:tcW w:w="6955" w:type="dxa"/>
            <w:tcBorders>
              <w:top w:val="single" w:sz="4" w:space="0" w:color="auto"/>
              <w:left w:val="single" w:sz="4" w:space="0" w:color="auto"/>
              <w:right w:val="single" w:sz="4" w:space="0" w:color="auto"/>
            </w:tcBorders>
            <w:shd w:val="clear" w:color="auto" w:fill="FFFFFF"/>
          </w:tcPr>
          <w:p w:rsidR="000B7743" w:rsidRPr="00A53BC2" w:rsidRDefault="000B7743">
            <w:pPr>
              <w:framePr w:w="10474" w:wrap="notBeside" w:vAnchor="text" w:hAnchor="text" w:xAlign="center" w:y="1"/>
              <w:rPr>
                <w:sz w:val="10"/>
                <w:szCs w:val="10"/>
              </w:rPr>
            </w:pPr>
          </w:p>
        </w:tc>
      </w:tr>
      <w:tr w:rsidR="000B7743" w:rsidRPr="00A53BC2" w:rsidTr="00A53BC2">
        <w:trPr>
          <w:trHeight w:hRule="exact" w:val="2030"/>
        </w:trPr>
        <w:tc>
          <w:tcPr>
            <w:tcW w:w="3518" w:type="dxa"/>
            <w:tcBorders>
              <w:top w:val="single" w:sz="4" w:space="0" w:color="auto"/>
              <w:left w:val="single" w:sz="4" w:space="0" w:color="auto"/>
            </w:tcBorders>
            <w:shd w:val="clear" w:color="auto" w:fill="FFFFFF"/>
          </w:tcPr>
          <w:p w:rsidR="000B7743" w:rsidRPr="00A53BC2" w:rsidRDefault="000B7743">
            <w:pPr>
              <w:framePr w:w="10474" w:wrap="notBeside" w:vAnchor="text" w:hAnchor="text" w:xAlign="center" w:y="1"/>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pPr>
            <w:r w:rsidRPr="00A53BC2">
              <w:rPr>
                <w:rStyle w:val="2b"/>
                <w:b w:val="0"/>
              </w:rPr>
              <w:t>Статьи Конституции РФ, в которых установлены права граждан на занятия физической</w:t>
            </w:r>
            <w:r w:rsidR="00A53BC2">
              <w:rPr>
                <w:rStyle w:val="2b"/>
                <w:b w:val="0"/>
              </w:rPr>
              <w:t xml:space="preserve"> </w:t>
            </w:r>
            <w:r w:rsidRPr="00A53BC2">
              <w:rPr>
                <w:rStyle w:val="2b"/>
                <w:b w:val="0"/>
              </w:rPr>
              <w:t>культурой и спортом. Федеральные законы «О физической культуре и спорте в РФ»</w:t>
            </w:r>
          </w:p>
          <w:p w:rsidR="000B7743" w:rsidRPr="00A53BC2" w:rsidRDefault="001B4FF7">
            <w:pPr>
              <w:pStyle w:val="25"/>
              <w:framePr w:w="10474" w:wrap="notBeside" w:vAnchor="text" w:hAnchor="text" w:xAlign="center" w:y="1"/>
              <w:shd w:val="clear" w:color="auto" w:fill="auto"/>
              <w:spacing w:before="0" w:line="250" w:lineRule="exact"/>
              <w:ind w:firstLine="0"/>
            </w:pPr>
            <w:r w:rsidRPr="00A53BC2">
              <w:rPr>
                <w:rStyle w:val="2b"/>
                <w:b w:val="0"/>
              </w:rPr>
              <w:t>(принят в 2007 г.); «Об основах туристической деятельности в РФ» (принят в 1996 г.);</w:t>
            </w:r>
          </w:p>
          <w:p w:rsidR="000B7743" w:rsidRPr="00A53BC2" w:rsidRDefault="001B4FF7">
            <w:pPr>
              <w:pStyle w:val="25"/>
              <w:framePr w:w="10474" w:wrap="notBeside" w:vAnchor="text" w:hAnchor="text" w:xAlign="center" w:y="1"/>
              <w:shd w:val="clear" w:color="auto" w:fill="auto"/>
              <w:spacing w:before="0" w:line="250" w:lineRule="exact"/>
              <w:ind w:firstLine="0"/>
            </w:pPr>
            <w:r w:rsidRPr="00A53BC2">
              <w:rPr>
                <w:rStyle w:val="2b"/>
                <w:b w:val="0"/>
              </w:rPr>
              <w:t>«Об основах охраны здоровья граждан в</w:t>
            </w:r>
          </w:p>
          <w:p w:rsidR="000B7743" w:rsidRPr="00A53BC2" w:rsidRDefault="001B4FF7">
            <w:pPr>
              <w:pStyle w:val="25"/>
              <w:framePr w:w="10474" w:wrap="notBeside" w:vAnchor="text" w:hAnchor="text" w:xAlign="center" w:y="1"/>
              <w:shd w:val="clear" w:color="auto" w:fill="auto"/>
              <w:spacing w:before="0" w:line="250" w:lineRule="exact"/>
              <w:ind w:firstLine="0"/>
            </w:pPr>
            <w:r w:rsidRPr="00A53BC2">
              <w:rPr>
                <w:rStyle w:val="2b"/>
                <w:b w:val="0"/>
              </w:rPr>
              <w:t>РФ» (принят в 2011 г.); Закон РФ «Об образовании» (принят в 2012 г.)</w:t>
            </w:r>
          </w:p>
        </w:tc>
      </w:tr>
      <w:tr w:rsidR="000B7743" w:rsidRPr="00A53BC2" w:rsidTr="00A53BC2">
        <w:trPr>
          <w:trHeight w:hRule="exact" w:val="1277"/>
        </w:trPr>
        <w:tc>
          <w:tcPr>
            <w:tcW w:w="3518" w:type="dxa"/>
            <w:tcBorders>
              <w:top w:val="single" w:sz="4" w:space="0" w:color="auto"/>
              <w:left w:val="single" w:sz="4" w:space="0" w:color="auto"/>
            </w:tcBorders>
            <w:shd w:val="clear" w:color="auto" w:fill="FFFFFF"/>
          </w:tcPr>
          <w:p w:rsidR="000B7743" w:rsidRPr="00A53BC2" w:rsidRDefault="001B4FF7">
            <w:pPr>
              <w:pStyle w:val="25"/>
              <w:framePr w:w="10474" w:wrap="notBeside" w:vAnchor="text" w:hAnchor="text" w:xAlign="center" w:y="1"/>
              <w:shd w:val="clear" w:color="auto" w:fill="auto"/>
              <w:spacing w:before="0" w:line="254" w:lineRule="exact"/>
              <w:ind w:firstLine="0"/>
            </w:pPr>
            <w:r w:rsidRPr="00A53BC2">
              <w:t>Понятие о физической культуре личности</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Физическая культура — важная часть культуры общества. Физическая культура личности,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её основные составляющие. Условия и факторы, от которых зависит</w:t>
            </w:r>
          </w:p>
          <w:p w:rsidR="000B7743" w:rsidRPr="00A53BC2" w:rsidRDefault="001B4FF7">
            <w:pPr>
              <w:pStyle w:val="25"/>
              <w:framePr w:w="10474" w:wrap="notBeside" w:vAnchor="text" w:hAnchor="text" w:xAlign="center" w:y="1"/>
              <w:shd w:val="clear" w:color="auto" w:fill="auto"/>
              <w:spacing w:before="0" w:line="250" w:lineRule="exact"/>
              <w:ind w:firstLine="0"/>
            </w:pPr>
            <w:r w:rsidRPr="00A53BC2">
              <w:rPr>
                <w:rStyle w:val="2b"/>
                <w:b w:val="0"/>
              </w:rPr>
              <w:t>уровень развития</w:t>
            </w:r>
          </w:p>
          <w:p w:rsidR="000B7743" w:rsidRPr="00A53BC2" w:rsidRDefault="001B4FF7">
            <w:pPr>
              <w:pStyle w:val="25"/>
              <w:framePr w:w="10474" w:wrap="notBeside" w:vAnchor="text" w:hAnchor="text" w:xAlign="center" w:y="1"/>
              <w:shd w:val="clear" w:color="auto" w:fill="auto"/>
              <w:spacing w:before="0" w:line="250" w:lineRule="exact"/>
              <w:ind w:firstLine="0"/>
            </w:pPr>
            <w:r w:rsidRPr="00A53BC2">
              <w:rPr>
                <w:rStyle w:val="2b"/>
                <w:b w:val="0"/>
              </w:rPr>
              <w:t>физической культуры личности</w:t>
            </w:r>
          </w:p>
        </w:tc>
      </w:tr>
      <w:tr w:rsidR="000B7743" w:rsidRPr="00A53BC2" w:rsidTr="00A53BC2">
        <w:trPr>
          <w:trHeight w:hRule="exact" w:val="3802"/>
        </w:trPr>
        <w:tc>
          <w:tcPr>
            <w:tcW w:w="3518" w:type="dxa"/>
            <w:tcBorders>
              <w:top w:val="single" w:sz="4" w:space="0" w:color="auto"/>
              <w:left w:val="single" w:sz="4" w:space="0" w:color="auto"/>
            </w:tcBorders>
            <w:shd w:val="clear" w:color="auto" w:fill="FFFFFF"/>
          </w:tcPr>
          <w:p w:rsidR="000B7743" w:rsidRPr="00A53BC2" w:rsidRDefault="001B4FF7">
            <w:pPr>
              <w:pStyle w:val="25"/>
              <w:framePr w:w="10474" w:wrap="notBeside" w:vAnchor="text" w:hAnchor="text" w:xAlign="center" w:y="1"/>
              <w:shd w:val="clear" w:color="auto" w:fill="auto"/>
              <w:spacing w:before="0" w:line="254" w:lineRule="exact"/>
              <w:ind w:firstLine="0"/>
            </w:pPr>
            <w:r w:rsidRPr="00A53BC2">
              <w:t>Физическая культура и спорт в профилактике заболеваний и укреплении здоровья</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Исторические сведения о пользе занятий физической культурой и спортом на примере Древней Греции и Древнего Рима. Состояние здоровья и уровень физического состояния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молодёжи и взрослых в современных условиях. Понятие «здоровье» и характеристика факторов, от которых оно зависит. Регулярные и правильно дозируемые физические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 как основной фактор расширения функциональных и приспособительных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возможностей сердечно-сосудистой, дыхательной и других систем организма чело</w:t>
            </w:r>
            <w:r w:rsidRPr="00A53BC2">
              <w:rPr>
                <w:rStyle w:val="2b"/>
                <w:b w:val="0"/>
              </w:rPr>
              <w:softHyphen/>
              <w:t>века и главное профилактическое средство в борьбе со всевозможными заболеваниями.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Физические упражнения, которые приносят наибольшую пользу</w:t>
            </w:r>
          </w:p>
        </w:tc>
      </w:tr>
      <w:tr w:rsidR="000B7743" w:rsidRPr="00A53BC2" w:rsidTr="00A53BC2">
        <w:trPr>
          <w:trHeight w:hRule="exact" w:val="528"/>
        </w:trPr>
        <w:tc>
          <w:tcPr>
            <w:tcW w:w="3518" w:type="dxa"/>
            <w:tcBorders>
              <w:top w:val="single" w:sz="4" w:space="0" w:color="auto"/>
              <w:left w:val="single" w:sz="4" w:space="0" w:color="auto"/>
              <w:bottom w:val="single" w:sz="4" w:space="0" w:color="auto"/>
            </w:tcBorders>
            <w:shd w:val="clear" w:color="auto" w:fill="FFFFFF"/>
            <w:vAlign w:val="bottom"/>
          </w:tcPr>
          <w:p w:rsidR="000B7743" w:rsidRPr="00A53BC2" w:rsidRDefault="001B4FF7">
            <w:pPr>
              <w:pStyle w:val="25"/>
              <w:framePr w:w="10474" w:wrap="notBeside" w:vAnchor="text" w:hAnchor="text" w:xAlign="center" w:y="1"/>
              <w:shd w:val="clear" w:color="auto" w:fill="auto"/>
              <w:spacing w:before="0" w:line="254" w:lineRule="exact"/>
              <w:ind w:firstLine="0"/>
            </w:pPr>
            <w:r w:rsidRPr="00A53BC2">
              <w:t>Правила поведения, техника безопасности</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Общие правила поведения на занятиях физической культурой. Правила эксплуатации</w:t>
            </w:r>
          </w:p>
        </w:tc>
      </w:tr>
    </w:tbl>
    <w:p w:rsidR="000B7743" w:rsidRPr="00A53BC2" w:rsidRDefault="000B7743">
      <w:pPr>
        <w:framePr w:w="10474" w:wrap="notBeside" w:vAnchor="text" w:hAnchor="text" w:xAlign="center" w:y="1"/>
        <w:rPr>
          <w:sz w:val="2"/>
          <w:szCs w:val="2"/>
        </w:rPr>
      </w:pPr>
    </w:p>
    <w:p w:rsidR="000B7743" w:rsidRPr="00A53BC2" w:rsidRDefault="000B774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6946"/>
      </w:tblGrid>
      <w:tr w:rsidR="000B7743" w:rsidRPr="00A53BC2">
        <w:trPr>
          <w:trHeight w:hRule="exact" w:val="2040"/>
          <w:jc w:val="center"/>
        </w:trPr>
        <w:tc>
          <w:tcPr>
            <w:tcW w:w="3514" w:type="dxa"/>
            <w:tcBorders>
              <w:top w:val="single" w:sz="4" w:space="0" w:color="auto"/>
              <w:left w:val="single" w:sz="4" w:space="0" w:color="auto"/>
            </w:tcBorders>
            <w:shd w:val="clear" w:color="auto" w:fill="FFFFFF"/>
          </w:tcPr>
          <w:p w:rsidR="000B7743" w:rsidRPr="00A53BC2" w:rsidRDefault="001B4FF7">
            <w:pPr>
              <w:pStyle w:val="25"/>
              <w:framePr w:w="10459" w:wrap="notBeside" w:vAnchor="text" w:hAnchor="text" w:xAlign="center" w:y="1"/>
              <w:shd w:val="clear" w:color="auto" w:fill="auto"/>
              <w:spacing w:before="0" w:line="250" w:lineRule="exact"/>
              <w:ind w:firstLine="0"/>
            </w:pPr>
            <w:r w:rsidRPr="00A53BC2">
              <w:t>и предупреждение травматизма на занятиях физическими упражнениями</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спортивных и тренажёрных залов, пришкольных площадок и стадионов, нестандартного оборудования. Правила техники безопасности на уроках физической культуры. Основные</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мероприятия, которые способствуют профилактике травматизма при занятиях физическими упражнениями. Основные санитарно</w:t>
            </w:r>
            <w:r w:rsidRPr="00A53BC2">
              <w:rPr>
                <w:rStyle w:val="2b"/>
                <w:b w:val="0"/>
              </w:rPr>
              <w:softHyphen/>
              <w:t>гигиенические требования при занятиях физическими упражнениями</w:t>
            </w:r>
          </w:p>
        </w:tc>
      </w:tr>
      <w:tr w:rsidR="000B7743" w:rsidRPr="00A53BC2">
        <w:trPr>
          <w:trHeight w:hRule="exact" w:val="1781"/>
          <w:jc w:val="center"/>
        </w:trPr>
        <w:tc>
          <w:tcPr>
            <w:tcW w:w="3514" w:type="dxa"/>
            <w:tcBorders>
              <w:top w:val="single" w:sz="4" w:space="0" w:color="auto"/>
              <w:left w:val="single" w:sz="4" w:space="0" w:color="auto"/>
            </w:tcBorders>
            <w:shd w:val="clear" w:color="auto" w:fill="FFFFFF"/>
          </w:tcPr>
          <w:p w:rsidR="000B7743" w:rsidRPr="00A53BC2" w:rsidRDefault="001B4FF7">
            <w:pPr>
              <w:pStyle w:val="25"/>
              <w:framePr w:w="10459" w:wrap="notBeside" w:vAnchor="text" w:hAnchor="text" w:xAlign="center" w:y="1"/>
              <w:shd w:val="clear" w:color="auto" w:fill="auto"/>
              <w:spacing w:before="0" w:line="254" w:lineRule="exact"/>
              <w:ind w:firstLine="0"/>
            </w:pPr>
            <w:r w:rsidRPr="00A53BC2">
              <w:t>Основные формы и виды физических упражнений</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Понятие «физическое упражнение». Внутреннее и внешнее</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содержание физического упражнения. Классификация физических</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упражнений по анатомическому признаку, по</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признаку физиологических зон мощности, по признаку</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преимущественной направленности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на развитие отдельных физических качеств</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(способностей)</w:t>
            </w:r>
          </w:p>
        </w:tc>
      </w:tr>
      <w:tr w:rsidR="000B7743" w:rsidRPr="00A53BC2">
        <w:trPr>
          <w:trHeight w:hRule="exact" w:val="1272"/>
          <w:jc w:val="center"/>
        </w:trPr>
        <w:tc>
          <w:tcPr>
            <w:tcW w:w="3514" w:type="dxa"/>
            <w:tcBorders>
              <w:top w:val="single" w:sz="4" w:space="0" w:color="auto"/>
              <w:left w:val="single" w:sz="4" w:space="0" w:color="auto"/>
            </w:tcBorders>
            <w:shd w:val="clear" w:color="auto" w:fill="FFFFFF"/>
          </w:tcPr>
          <w:p w:rsidR="000B7743" w:rsidRPr="00A53BC2" w:rsidRDefault="001B4FF7">
            <w:pPr>
              <w:pStyle w:val="25"/>
              <w:framePr w:w="10459" w:wrap="notBeside" w:vAnchor="text" w:hAnchor="text" w:xAlign="center" w:y="1"/>
              <w:shd w:val="clear" w:color="auto" w:fill="auto"/>
              <w:spacing w:before="0" w:line="250" w:lineRule="exact"/>
              <w:ind w:firstLine="0"/>
            </w:pPr>
            <w:r w:rsidRPr="00A53BC2">
              <w:t>Особенности</w:t>
            </w:r>
          </w:p>
          <w:p w:rsidR="000B7743" w:rsidRPr="00A53BC2" w:rsidRDefault="001B4FF7">
            <w:pPr>
              <w:pStyle w:val="25"/>
              <w:framePr w:w="10459" w:wrap="notBeside" w:vAnchor="text" w:hAnchor="text" w:xAlign="center" w:y="1"/>
              <w:shd w:val="clear" w:color="auto" w:fill="auto"/>
              <w:spacing w:before="0" w:line="250" w:lineRule="exact"/>
              <w:ind w:firstLine="0"/>
            </w:pPr>
            <w:r w:rsidRPr="00A53BC2">
              <w:t>урочных и неурочных форм занятий физическими упражнениями</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Урочные и неурочные формы занятий и их особенности. Урок — основная форма физического воспитания школьников. Формы организации физического воспитания в семье</w:t>
            </w:r>
          </w:p>
        </w:tc>
      </w:tr>
      <w:tr w:rsidR="000B7743" w:rsidRPr="00A53BC2">
        <w:trPr>
          <w:trHeight w:hRule="exact" w:val="2290"/>
          <w:jc w:val="center"/>
        </w:trPr>
        <w:tc>
          <w:tcPr>
            <w:tcW w:w="3514" w:type="dxa"/>
            <w:tcBorders>
              <w:top w:val="single" w:sz="4" w:space="0" w:color="auto"/>
              <w:left w:val="single" w:sz="4" w:space="0" w:color="auto"/>
            </w:tcBorders>
            <w:shd w:val="clear" w:color="auto" w:fill="FFFFFF"/>
          </w:tcPr>
          <w:p w:rsidR="000B7743" w:rsidRPr="00A53BC2" w:rsidRDefault="001B4FF7">
            <w:pPr>
              <w:pStyle w:val="25"/>
              <w:framePr w:w="10459" w:wrap="notBeside" w:vAnchor="text" w:hAnchor="text" w:xAlign="center" w:y="1"/>
              <w:shd w:val="clear" w:color="auto" w:fill="auto"/>
              <w:spacing w:before="0" w:line="254" w:lineRule="exact"/>
              <w:ind w:firstLine="0"/>
            </w:pPr>
            <w:r w:rsidRPr="00A53BC2">
              <w:t>Адаптивная физическая культура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Проблема инвалидности. Её социальное</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значение. Роль занятий физическими упражнениями и спортом для лиц с ограниченными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психическими и физическими возможностями.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Понятие «адаптивная физическая культура»,</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её основные виды. Польза, история и характеристика адаптивного спорта. Классификация и характеристика видов спорта для инвалидов. Адаптивная двигательная реабилитация. Адаптивная физическая рекреация</w:t>
            </w:r>
          </w:p>
        </w:tc>
      </w:tr>
      <w:tr w:rsidR="000B7743" w:rsidRPr="00A53BC2">
        <w:trPr>
          <w:trHeight w:hRule="exact" w:val="2035"/>
          <w:jc w:val="center"/>
        </w:trPr>
        <w:tc>
          <w:tcPr>
            <w:tcW w:w="3514" w:type="dxa"/>
            <w:tcBorders>
              <w:top w:val="single" w:sz="4" w:space="0" w:color="auto"/>
              <w:left w:val="single" w:sz="4" w:space="0" w:color="auto"/>
            </w:tcBorders>
            <w:shd w:val="clear" w:color="auto" w:fill="FFFFFF"/>
          </w:tcPr>
          <w:p w:rsidR="000B7743" w:rsidRPr="00A53BC2" w:rsidRDefault="001B4FF7">
            <w:pPr>
              <w:pStyle w:val="25"/>
              <w:framePr w:w="10459" w:wrap="notBeside" w:vAnchor="text" w:hAnchor="text" w:xAlign="center" w:y="1"/>
              <w:shd w:val="clear" w:color="auto" w:fill="auto"/>
              <w:spacing w:before="0" w:line="250" w:lineRule="exact"/>
              <w:ind w:firstLine="0"/>
            </w:pPr>
            <w:r w:rsidRPr="00A53BC2">
              <w:t>Способы регулирования и контроля физических нагрузок во время занятий физическими упражнениями</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Понятие «физическая нагрузка»; объём,</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интенсивность физической нагрузки. Способы регулирования физической нагрузки.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Факторы, определяющие величину нагрузки.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Контроль и самоконтроль переносимости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физических нагрузок по внешним и внутренним признакам утомления, по ЧСС, частоте</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дыхания, с помощью функциональных проб</w:t>
            </w:r>
          </w:p>
        </w:tc>
      </w:tr>
      <w:tr w:rsidR="000B7743" w:rsidRPr="00A53BC2">
        <w:trPr>
          <w:trHeight w:hRule="exact" w:val="2030"/>
          <w:jc w:val="center"/>
        </w:trPr>
        <w:tc>
          <w:tcPr>
            <w:tcW w:w="3514" w:type="dxa"/>
            <w:tcBorders>
              <w:top w:val="single" w:sz="4" w:space="0" w:color="auto"/>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Формы и средства контроля индивидуальной физкультурной деятельности</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Основная направленность индивидуальных самостоятельных занятий физическими упражнениями. Формы самостоятельных индивидуальных занятий. Объективные и субъективные показатели состояния организма в процессе индивидуальной физкультурной деятельности, индивидуальный контроль занятий на основе простейших проб и контрольных упражнений (тестов)</w:t>
            </w:r>
          </w:p>
        </w:tc>
      </w:tr>
      <w:tr w:rsidR="000B7743" w:rsidRPr="00A53BC2">
        <w:trPr>
          <w:trHeight w:hRule="exact" w:val="797"/>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Основы организации</w:t>
            </w:r>
          </w:p>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двигательного</w:t>
            </w:r>
          </w:p>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режима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Режим дня старшеклассников. Ориентировочные возрастные нормы суточной двигательной активности школьников, не занимающихся регулярно спортом</w:t>
            </w:r>
          </w:p>
        </w:tc>
      </w:tr>
      <w:tr w:rsidR="000B7743" w:rsidRPr="00A53BC2">
        <w:trPr>
          <w:trHeight w:hRule="exact" w:val="1248"/>
          <w:jc w:val="center"/>
        </w:trPr>
        <w:tc>
          <w:tcPr>
            <w:tcW w:w="3514" w:type="dxa"/>
            <w:tcBorders>
              <w:top w:val="single" w:sz="4" w:space="0" w:color="auto"/>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Организация и проведение спортивно-массовых соревнований</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Спортивно-массовые соревнования — одна</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из форм внеклассной работы по физическому воспитанию в школе. Назначение, про</w:t>
            </w:r>
            <w:r w:rsidRPr="00A53BC2">
              <w:rPr>
                <w:rStyle w:val="2b"/>
                <w:b w:val="0"/>
              </w:rPr>
              <w:softHyphen/>
              <w:t>грамма, организация и проведение. Командные и лично-командные соревнования</w:t>
            </w:r>
          </w:p>
        </w:tc>
      </w:tr>
      <w:tr w:rsidR="000B7743" w:rsidRPr="00A53BC2">
        <w:trPr>
          <w:trHeight w:hRule="exact" w:val="1282"/>
          <w:jc w:val="center"/>
        </w:trPr>
        <w:tc>
          <w:tcPr>
            <w:tcW w:w="3514" w:type="dxa"/>
            <w:tcBorders>
              <w:top w:val="single" w:sz="4" w:space="0" w:color="auto"/>
              <w:left w:val="single" w:sz="4" w:space="0" w:color="auto"/>
              <w:bottom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Понятие телосложения и характеристика его основных типов</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Основные типы телосложения. Системы занятий физическими упражнениями, направленные на изменение телосложения и улучшение</w:t>
            </w:r>
          </w:p>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осанки. Методы контроля за изменением показателей телосложения</w:t>
            </w:r>
          </w:p>
        </w:tc>
      </w:tr>
    </w:tbl>
    <w:p w:rsidR="000B7743" w:rsidRPr="00A53BC2" w:rsidRDefault="000B7743" w:rsidP="00A53BC2">
      <w:pPr>
        <w:framePr w:w="10459"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6946"/>
      </w:tblGrid>
      <w:tr w:rsidR="000B7743" w:rsidRPr="00A53BC2">
        <w:trPr>
          <w:trHeight w:hRule="exact" w:val="1027"/>
          <w:jc w:val="center"/>
        </w:trPr>
        <w:tc>
          <w:tcPr>
            <w:tcW w:w="3514" w:type="dxa"/>
            <w:tcBorders>
              <w:top w:val="single" w:sz="4" w:space="0" w:color="auto"/>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Способы регулирования массы тела</w:t>
            </w:r>
          </w:p>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человека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Основные компоненты массы тела человека.</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Методика применения упражнений по увеличению массы тела.</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Методика применения</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упражнений по снижению массы тела</w:t>
            </w:r>
          </w:p>
        </w:tc>
      </w:tr>
      <w:tr w:rsidR="000B7743" w:rsidRPr="00A53BC2">
        <w:trPr>
          <w:trHeight w:hRule="exact" w:val="768"/>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Вредные привычки и их профилактика средствами физической культуры</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Вредные привычки и их опасность для здоровья человека. Вред употребления наркотиков, алкоголя, табакокурения, анаболических препаратов</w:t>
            </w:r>
          </w:p>
        </w:tc>
      </w:tr>
      <w:tr w:rsidR="000B7743" w:rsidRPr="00A53BC2">
        <w:trPr>
          <w:trHeight w:hRule="exact" w:val="1819"/>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Современные</w:t>
            </w:r>
          </w:p>
          <w:p w:rsidR="000B7743" w:rsidRPr="00A53BC2" w:rsidRDefault="001B4FF7" w:rsidP="00A53BC2">
            <w:pPr>
              <w:pStyle w:val="25"/>
              <w:framePr w:w="10459" w:wrap="notBeside" w:vAnchor="text" w:hAnchor="text" w:xAlign="center" w:y="1"/>
              <w:shd w:val="clear" w:color="auto" w:fill="auto"/>
              <w:spacing w:before="0" w:after="480" w:line="250" w:lineRule="exact"/>
              <w:ind w:firstLine="0"/>
              <w:jc w:val="both"/>
            </w:pPr>
            <w:r w:rsidRPr="00A53BC2">
              <w:t>спортивно-оздоровительные систе</w:t>
            </w:r>
            <w:r w:rsidRPr="00A53BC2">
              <w:softHyphen/>
              <w:t>мы физических упражнений</w:t>
            </w:r>
          </w:p>
          <w:p w:rsidR="000B7743" w:rsidRPr="00A53BC2" w:rsidRDefault="001B4FF7" w:rsidP="00A53BC2">
            <w:pPr>
              <w:pStyle w:val="25"/>
              <w:framePr w:w="10459" w:wrap="notBeside" w:vAnchor="text" w:hAnchor="text" w:xAlign="center" w:y="1"/>
              <w:shd w:val="clear" w:color="auto" w:fill="auto"/>
              <w:spacing w:before="480" w:line="240" w:lineRule="exact"/>
              <w:ind w:firstLine="0"/>
              <w:jc w:val="both"/>
            </w:pPr>
            <w:r w:rsidRPr="00A53BC2">
              <w:t>Современное</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 xml:space="preserve">Характеристика современных </w:t>
            </w:r>
            <w:r w:rsidR="00AE29A7" w:rsidRPr="00A53BC2">
              <w:rPr>
                <w:rStyle w:val="2b"/>
                <w:b w:val="0"/>
              </w:rPr>
              <w:t>спортивно оздоровительных</w:t>
            </w:r>
            <w:r w:rsidRPr="00A53BC2">
              <w:rPr>
                <w:rStyle w:val="2b"/>
                <w:b w:val="0"/>
              </w:rPr>
              <w:t xml:space="preserve"> систем по формированию культуры движений и телосложения: ритми</w:t>
            </w:r>
            <w:r w:rsidRPr="00A53BC2">
              <w:rPr>
                <w:rStyle w:val="2b"/>
                <w:b w:val="0"/>
              </w:rPr>
              <w:softHyphen/>
              <w:t xml:space="preserve">ческой гимнастики, шейпинга, степ-аэробики, </w:t>
            </w:r>
            <w:r w:rsidR="00AE29A7" w:rsidRPr="00A53BC2">
              <w:rPr>
                <w:rStyle w:val="2b"/>
                <w:b w:val="0"/>
              </w:rPr>
              <w:t>вело аэробики</w:t>
            </w:r>
            <w:r w:rsidRPr="00A53BC2">
              <w:rPr>
                <w:rStyle w:val="2b"/>
                <w:b w:val="0"/>
              </w:rPr>
              <w:t xml:space="preserve">, </w:t>
            </w:r>
            <w:r w:rsidR="00AE29A7" w:rsidRPr="00A53BC2">
              <w:rPr>
                <w:rStyle w:val="2b"/>
                <w:b w:val="0"/>
              </w:rPr>
              <w:t>Аква аэробики</w:t>
            </w:r>
            <w:r w:rsidRPr="00A53BC2">
              <w:rPr>
                <w:rStyle w:val="2b"/>
                <w:b w:val="0"/>
              </w:rPr>
              <w:t>, бодибилдинга</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(атлетической гимнастики), тренажёров и тренажёрных устройств</w:t>
            </w:r>
          </w:p>
        </w:tc>
      </w:tr>
      <w:tr w:rsidR="000B7743" w:rsidRPr="00A53BC2">
        <w:trPr>
          <w:trHeight w:hRule="exact" w:val="826"/>
          <w:jc w:val="center"/>
        </w:trPr>
        <w:tc>
          <w:tcPr>
            <w:tcW w:w="3514" w:type="dxa"/>
            <w:tcBorders>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олимпийское и физкультурно-массовое движение</w:t>
            </w:r>
          </w:p>
        </w:tc>
        <w:tc>
          <w:tcPr>
            <w:tcW w:w="6946" w:type="dxa"/>
            <w:tcBorders>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Понятия: олимпийское движение, Олимпийские игры,</w:t>
            </w:r>
          </w:p>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Международный олимпийский</w:t>
            </w:r>
          </w:p>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комитет (МОК). Краткие сведения об истории</w:t>
            </w:r>
          </w:p>
        </w:tc>
      </w:tr>
    </w:tbl>
    <w:p w:rsidR="000B7743" w:rsidRPr="00A53BC2" w:rsidRDefault="001B4FF7" w:rsidP="00A53BC2">
      <w:pPr>
        <w:pStyle w:val="2d"/>
        <w:framePr w:w="10459" w:wrap="notBeside" w:vAnchor="text" w:hAnchor="text" w:xAlign="center" w:y="1"/>
        <w:shd w:val="clear" w:color="auto" w:fill="auto"/>
        <w:spacing w:line="269" w:lineRule="exact"/>
        <w:ind w:firstLine="0"/>
        <w:jc w:val="both"/>
        <w:rPr>
          <w:b w:val="0"/>
        </w:rPr>
      </w:pPr>
      <w:r w:rsidRPr="00A53BC2">
        <w:rPr>
          <w:b w:val="0"/>
        </w:rPr>
        <w:t xml:space="preserve">древних и современных Олимпийских игр </w:t>
      </w:r>
      <w:r w:rsidRPr="00A53BC2">
        <w:rPr>
          <w:rStyle w:val="2f3"/>
        </w:rPr>
        <w:t xml:space="preserve">базовые виды спорта школьной </w:t>
      </w:r>
      <w:r w:rsidR="00AE29A7" w:rsidRPr="00A53BC2">
        <w:rPr>
          <w:rStyle w:val="2f3"/>
        </w:rPr>
        <w:t>программ</w:t>
      </w:r>
      <w:r w:rsidRPr="00A53BC2">
        <w:rPr>
          <w:rStyle w:val="2f3"/>
        </w:rPr>
        <w:t>]</w:t>
      </w:r>
    </w:p>
    <w:p w:rsidR="000B7743" w:rsidRPr="00A53BC2" w:rsidRDefault="000B7743" w:rsidP="00A53BC2">
      <w:pPr>
        <w:framePr w:w="10459" w:wrap="notBeside" w:vAnchor="text" w:hAnchor="text" w:xAlign="center" w:y="1"/>
        <w:jc w:val="both"/>
        <w:rPr>
          <w:sz w:val="2"/>
          <w:szCs w:val="2"/>
        </w:rPr>
      </w:pPr>
    </w:p>
    <w:p w:rsidR="000B7743" w:rsidRPr="00A53BC2" w:rsidRDefault="000B7743" w:rsidP="00A53BC2">
      <w:pPr>
        <w:jc w:val="both"/>
        <w:rPr>
          <w:sz w:val="2"/>
          <w:szCs w:val="2"/>
        </w:rPr>
      </w:pPr>
    </w:p>
    <w:p w:rsidR="000B7743" w:rsidRPr="00A53BC2" w:rsidRDefault="001B4FF7" w:rsidP="00A53BC2">
      <w:pPr>
        <w:pStyle w:val="39"/>
        <w:framePr w:w="10459" w:wrap="notBeside" w:vAnchor="text" w:hAnchor="text" w:xAlign="center" w:y="1"/>
        <w:shd w:val="clear" w:color="auto" w:fill="auto"/>
        <w:spacing w:line="240" w:lineRule="exact"/>
      </w:pPr>
      <w:r w:rsidRPr="00A53BC2">
        <w:t>Баскетбол</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6946"/>
      </w:tblGrid>
      <w:tr w:rsidR="000B7743" w:rsidRPr="00A53BC2">
        <w:trPr>
          <w:trHeight w:hRule="exact" w:val="1027"/>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Совершенствование техники передвижений, остановок, поворотов, стоек</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Комбинации из освоенных элементов техники передвижений</w:t>
            </w:r>
          </w:p>
        </w:tc>
      </w:tr>
      <w:tr w:rsidR="000B7743" w:rsidRPr="00A53BC2">
        <w:trPr>
          <w:trHeight w:hRule="exact" w:val="768"/>
          <w:jc w:val="center"/>
        </w:trPr>
        <w:tc>
          <w:tcPr>
            <w:tcW w:w="3514" w:type="dxa"/>
            <w:tcBorders>
              <w:top w:val="single" w:sz="4" w:space="0" w:color="auto"/>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45" w:lineRule="exact"/>
              <w:ind w:firstLine="0"/>
              <w:jc w:val="both"/>
            </w:pPr>
            <w:r w:rsidRPr="00A53BC2">
              <w:t>Совершенствование ловли и передачи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Варианты ловли и передачи мяча без сопротивления и с сопротивлением защитника (в различных построениях)</w:t>
            </w:r>
          </w:p>
        </w:tc>
      </w:tr>
      <w:tr w:rsidR="000B7743" w:rsidRPr="00A53BC2">
        <w:trPr>
          <w:trHeight w:hRule="exact" w:val="514"/>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Совершенствование техники ведения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Варианты ведения мяча без сопротивления и с сопротивлением защитника</w:t>
            </w:r>
          </w:p>
        </w:tc>
      </w:tr>
      <w:tr w:rsidR="000B7743" w:rsidRPr="00A53BC2">
        <w:trPr>
          <w:trHeight w:hRule="exact" w:val="768"/>
          <w:jc w:val="center"/>
        </w:trPr>
        <w:tc>
          <w:tcPr>
            <w:tcW w:w="3514" w:type="dxa"/>
            <w:tcBorders>
              <w:top w:val="single" w:sz="4" w:space="0" w:color="auto"/>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9" w:lineRule="exact"/>
              <w:ind w:firstLine="0"/>
              <w:jc w:val="both"/>
            </w:pPr>
            <w:r w:rsidRPr="00A53BC2">
              <w:t>Совершенствование техники бросков мяча</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Варианты бросков мяча без сопротивления и с сопротивлением защитника</w:t>
            </w:r>
          </w:p>
        </w:tc>
      </w:tr>
      <w:tr w:rsidR="000B7743" w:rsidRPr="00A53BC2">
        <w:trPr>
          <w:trHeight w:hRule="exact" w:val="773"/>
          <w:jc w:val="center"/>
        </w:trPr>
        <w:tc>
          <w:tcPr>
            <w:tcW w:w="3514" w:type="dxa"/>
            <w:tcBorders>
              <w:top w:val="single" w:sz="4" w:space="0" w:color="auto"/>
              <w:lef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Совершенствование техники защитных действий</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Действия против игрока без мяча и игрока с мячом (вырывание, выбивание, перехват, накрывание)</w:t>
            </w:r>
          </w:p>
        </w:tc>
      </w:tr>
      <w:tr w:rsidR="000B7743" w:rsidRPr="00A53BC2">
        <w:trPr>
          <w:trHeight w:hRule="exact" w:val="1526"/>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Совершенствование техники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перемещения,</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владения мячом</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и развитие кондиционных и</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координационных</w:t>
            </w:r>
          </w:p>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способностей</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Комбинация из освоенных элементов техники перемещения и владения мячом</w:t>
            </w:r>
          </w:p>
        </w:tc>
      </w:tr>
      <w:tr w:rsidR="000B7743" w:rsidRPr="00A53BC2">
        <w:trPr>
          <w:trHeight w:hRule="exact" w:val="514"/>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Совершенствование тактики игры</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Индивидуальные, групповые и командные тактические действия в нападении и защите</w:t>
            </w:r>
          </w:p>
        </w:tc>
      </w:tr>
      <w:tr w:rsidR="000B7743" w:rsidRPr="00A53BC2">
        <w:trPr>
          <w:trHeight w:hRule="exact" w:val="1022"/>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Овладение игрой и комплексное развитие психомоторных способностей</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Игра по упрощённым правилам баскетбола. Игра по правилам</w:t>
            </w:r>
          </w:p>
        </w:tc>
      </w:tr>
      <w:tr w:rsidR="000B7743" w:rsidRPr="00A53BC2">
        <w:trPr>
          <w:trHeight w:hRule="exact" w:val="264"/>
          <w:jc w:val="center"/>
        </w:trPr>
        <w:tc>
          <w:tcPr>
            <w:tcW w:w="3514" w:type="dxa"/>
            <w:tcBorders>
              <w:top w:val="single" w:sz="4" w:space="0" w:color="auto"/>
              <w:left w:val="single" w:sz="4" w:space="0" w:color="auto"/>
            </w:tcBorders>
            <w:shd w:val="clear" w:color="auto" w:fill="FFFFFF"/>
          </w:tcPr>
          <w:p w:rsidR="000B7743" w:rsidRPr="00A53BC2" w:rsidRDefault="000B7743" w:rsidP="00A53BC2">
            <w:pPr>
              <w:framePr w:w="10459" w:wrap="notBeside" w:vAnchor="text" w:hAnchor="text" w:xAlign="center" w:y="1"/>
              <w:jc w:val="both"/>
              <w:rPr>
                <w:sz w:val="10"/>
                <w:szCs w:val="10"/>
              </w:rPr>
            </w:pPr>
          </w:p>
        </w:tc>
        <w:tc>
          <w:tcPr>
            <w:tcW w:w="6946" w:type="dxa"/>
            <w:tcBorders>
              <w:top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40" w:lineRule="exact"/>
              <w:ind w:left="1320" w:firstLine="0"/>
              <w:jc w:val="both"/>
            </w:pPr>
            <w:r w:rsidRPr="00A53BC2">
              <w:t>Гандбол</w:t>
            </w:r>
          </w:p>
        </w:tc>
      </w:tr>
      <w:tr w:rsidR="000B7743" w:rsidRPr="00A53BC2">
        <w:trPr>
          <w:trHeight w:hRule="exact" w:val="1277"/>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Совершенствование техники пере</w:t>
            </w:r>
            <w:r w:rsidRPr="00A53BC2">
              <w:softHyphen/>
              <w:t>движения, остановок, поворотов, стоек</w:t>
            </w:r>
          </w:p>
        </w:tc>
        <w:tc>
          <w:tcPr>
            <w:tcW w:w="6946" w:type="dxa"/>
            <w:tcBorders>
              <w:top w:val="single" w:sz="4" w:space="0" w:color="auto"/>
              <w:left w:val="single" w:sz="4" w:space="0" w:color="auto"/>
              <w:right w:val="single" w:sz="4" w:space="0" w:color="auto"/>
            </w:tcBorders>
            <w:shd w:val="clear" w:color="auto" w:fill="FFFFFF"/>
            <w:vAlign w:val="center"/>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Комбинации из освоенных элементов техники передвижений</w:t>
            </w:r>
          </w:p>
        </w:tc>
      </w:tr>
      <w:tr w:rsidR="000B7743" w:rsidRPr="00A53BC2">
        <w:trPr>
          <w:trHeight w:hRule="exact" w:val="768"/>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t>Совершенствование ловли и пере</w:t>
            </w:r>
            <w:r w:rsidRPr="00A53BC2">
              <w:softHyphen/>
              <w:t>дачи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pPr>
            <w:r w:rsidRPr="00A53BC2">
              <w:rPr>
                <w:rStyle w:val="2b"/>
                <w:b w:val="0"/>
              </w:rPr>
              <w:t>Варианты ловли и передачи мяча без сопротивления и с сопротивлением защитника (в различных построениях)</w:t>
            </w:r>
          </w:p>
        </w:tc>
      </w:tr>
      <w:tr w:rsidR="000B7743" w:rsidRPr="00A53BC2">
        <w:trPr>
          <w:trHeight w:hRule="exact" w:val="269"/>
          <w:jc w:val="center"/>
        </w:trPr>
        <w:tc>
          <w:tcPr>
            <w:tcW w:w="3514"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pPr>
            <w:r w:rsidRPr="00A53BC2">
              <w:t>Совершенствование техники</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pPr>
            <w:r w:rsidRPr="00A53BC2">
              <w:rPr>
                <w:rStyle w:val="2b"/>
                <w:b w:val="0"/>
              </w:rPr>
              <w:t>Варианты ведения мяча без сопротивления</w:t>
            </w:r>
          </w:p>
        </w:tc>
      </w:tr>
    </w:tbl>
    <w:p w:rsidR="000B7743" w:rsidRPr="00A53BC2" w:rsidRDefault="000B7743" w:rsidP="00A53BC2">
      <w:pPr>
        <w:framePr w:w="10459"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6946"/>
      </w:tblGrid>
      <w:tr w:rsidR="000B7743" w:rsidRPr="00A53BC2">
        <w:trPr>
          <w:trHeight w:hRule="exact" w:val="269"/>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pPr>
            <w:r w:rsidRPr="00A53BC2">
              <w:t>ведения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pPr>
            <w:r w:rsidRPr="00A53BC2">
              <w:rPr>
                <w:rStyle w:val="2b"/>
                <w:b w:val="0"/>
              </w:rPr>
              <w:t>и с сопротивлением защитника</w:t>
            </w:r>
          </w:p>
        </w:tc>
      </w:tr>
      <w:tr w:rsidR="000B7743" w:rsidRPr="00A53BC2">
        <w:trPr>
          <w:trHeight w:hRule="exact" w:val="542"/>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9" w:lineRule="exact"/>
              <w:ind w:firstLine="0"/>
              <w:jc w:val="both"/>
            </w:pPr>
            <w:r w:rsidRPr="00A53BC2">
              <w:t>Совершенствование техники бросков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Варианты бросков мяча без сопротивления и с сопротивлением защитника</w:t>
            </w:r>
          </w:p>
        </w:tc>
      </w:tr>
      <w:tr w:rsidR="000B7743" w:rsidRPr="00A53BC2">
        <w:trPr>
          <w:trHeight w:hRule="exact" w:val="490"/>
          <w:jc w:val="center"/>
        </w:trPr>
        <w:tc>
          <w:tcPr>
            <w:tcW w:w="3514"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Совершенствование техники защитных действий</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Действия против игрока без мяча и игрока с мячом (вырывание, выбивание, перехват)</w:t>
            </w:r>
          </w:p>
        </w:tc>
      </w:tr>
      <w:tr w:rsidR="000B7743">
        <w:trPr>
          <w:trHeight w:hRule="exact" w:val="1526"/>
          <w:jc w:val="center"/>
        </w:trPr>
        <w:tc>
          <w:tcPr>
            <w:tcW w:w="3514" w:type="dxa"/>
            <w:tcBorders>
              <w:top w:val="single" w:sz="4" w:space="0" w:color="auto"/>
              <w:left w:val="single" w:sz="4" w:space="0" w:color="auto"/>
            </w:tcBorders>
            <w:shd w:val="clear" w:color="auto" w:fill="FFFFFF"/>
            <w:vAlign w:val="bottom"/>
          </w:tcPr>
          <w:p w:rsidR="000B7743" w:rsidRDefault="001B4FF7" w:rsidP="00A53BC2">
            <w:pPr>
              <w:pStyle w:val="25"/>
              <w:framePr w:w="10459" w:wrap="notBeside" w:vAnchor="text" w:hAnchor="text" w:xAlign="center" w:y="1"/>
              <w:shd w:val="clear" w:color="auto" w:fill="auto"/>
              <w:spacing w:before="0" w:line="250" w:lineRule="exact"/>
              <w:ind w:firstLine="0"/>
              <w:jc w:val="both"/>
            </w:pPr>
            <w:r>
              <w:t>Совершенствование техники</w:t>
            </w:r>
          </w:p>
          <w:p w:rsidR="000B7743" w:rsidRDefault="001B4FF7" w:rsidP="00A53BC2">
            <w:pPr>
              <w:pStyle w:val="25"/>
              <w:framePr w:w="10459" w:wrap="notBeside" w:vAnchor="text" w:hAnchor="text" w:xAlign="center" w:y="1"/>
              <w:shd w:val="clear" w:color="auto" w:fill="auto"/>
              <w:spacing w:before="0" w:line="250" w:lineRule="exact"/>
              <w:ind w:firstLine="0"/>
              <w:jc w:val="both"/>
            </w:pPr>
            <w:r>
              <w:t>перемещения,</w:t>
            </w:r>
          </w:p>
          <w:p w:rsidR="000B7743" w:rsidRDefault="001B4FF7" w:rsidP="00A53BC2">
            <w:pPr>
              <w:pStyle w:val="25"/>
              <w:framePr w:w="10459" w:wrap="notBeside" w:vAnchor="text" w:hAnchor="text" w:xAlign="center" w:y="1"/>
              <w:shd w:val="clear" w:color="auto" w:fill="auto"/>
              <w:spacing w:before="0" w:line="250" w:lineRule="exact"/>
              <w:ind w:firstLine="0"/>
              <w:jc w:val="both"/>
            </w:pPr>
            <w:r>
              <w:t>владения мячом</w:t>
            </w:r>
          </w:p>
          <w:p w:rsidR="000B7743" w:rsidRDefault="001B4FF7" w:rsidP="00A53BC2">
            <w:pPr>
              <w:pStyle w:val="25"/>
              <w:framePr w:w="10459" w:wrap="notBeside" w:vAnchor="text" w:hAnchor="text" w:xAlign="center" w:y="1"/>
              <w:shd w:val="clear" w:color="auto" w:fill="auto"/>
              <w:spacing w:before="0" w:line="250" w:lineRule="exact"/>
              <w:ind w:firstLine="0"/>
              <w:jc w:val="both"/>
            </w:pPr>
            <w:r>
              <w:t>и развитие кондиционных и</w:t>
            </w:r>
          </w:p>
          <w:p w:rsidR="000B7743" w:rsidRDefault="001B4FF7" w:rsidP="00A53BC2">
            <w:pPr>
              <w:pStyle w:val="25"/>
              <w:framePr w:w="10459" w:wrap="notBeside" w:vAnchor="text" w:hAnchor="text" w:xAlign="center" w:y="1"/>
              <w:shd w:val="clear" w:color="auto" w:fill="auto"/>
              <w:spacing w:before="0" w:line="250" w:lineRule="exact"/>
              <w:ind w:firstLine="0"/>
              <w:jc w:val="both"/>
            </w:pPr>
            <w:r>
              <w:t>координационных</w:t>
            </w:r>
          </w:p>
          <w:p w:rsidR="000B7743" w:rsidRDefault="001B4FF7" w:rsidP="00A53BC2">
            <w:pPr>
              <w:pStyle w:val="25"/>
              <w:framePr w:w="10459" w:wrap="notBeside" w:vAnchor="text" w:hAnchor="text" w:xAlign="center" w:y="1"/>
              <w:shd w:val="clear" w:color="auto" w:fill="auto"/>
              <w:spacing w:before="0" w:line="250" w:lineRule="exact"/>
              <w:ind w:firstLine="0"/>
              <w:jc w:val="both"/>
            </w:pPr>
            <w:r>
              <w:t>способностей</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9" w:lineRule="exact"/>
              <w:ind w:firstLine="0"/>
              <w:jc w:val="both"/>
              <w:rPr>
                <w:b/>
              </w:rPr>
            </w:pPr>
            <w:r w:rsidRPr="00A53BC2">
              <w:rPr>
                <w:rStyle w:val="2b"/>
                <w:b w:val="0"/>
              </w:rPr>
              <w:t>Комбинация из освоенных элементов техники перемещения и владения мячом</w:t>
            </w:r>
          </w:p>
        </w:tc>
      </w:tr>
      <w:tr w:rsidR="000B7743">
        <w:trPr>
          <w:trHeight w:hRule="exact" w:val="518"/>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4" w:lineRule="exact"/>
              <w:ind w:firstLine="0"/>
            </w:pPr>
            <w:r>
              <w:t>Совершенствование тактики игры</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rPr>
                <w:b/>
              </w:rPr>
            </w:pPr>
            <w:r w:rsidRPr="00A53BC2">
              <w:rPr>
                <w:rStyle w:val="2b"/>
                <w:b w:val="0"/>
              </w:rPr>
              <w:t>Индивидуальные, групповые и командные тактические действия в нападении и защите</w:t>
            </w:r>
          </w:p>
        </w:tc>
      </w:tr>
      <w:tr w:rsidR="000B7743">
        <w:trPr>
          <w:trHeight w:hRule="exact" w:val="1022"/>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0" w:lineRule="exact"/>
              <w:ind w:firstLine="0"/>
            </w:pPr>
            <w:r>
              <w:t>Овладение игрой и комплексное развитие психомоторных способностей</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rPr>
                <w:b/>
              </w:rPr>
            </w:pPr>
            <w:r w:rsidRPr="00A53BC2">
              <w:rPr>
                <w:rStyle w:val="2b"/>
                <w:b w:val="0"/>
              </w:rPr>
              <w:t>Игра по упрощённым правилам ручного мяча. Игра по правилам</w:t>
            </w:r>
          </w:p>
        </w:tc>
      </w:tr>
      <w:tr w:rsidR="000B7743">
        <w:trPr>
          <w:trHeight w:hRule="exact" w:val="259"/>
          <w:jc w:val="center"/>
        </w:trPr>
        <w:tc>
          <w:tcPr>
            <w:tcW w:w="3514" w:type="dxa"/>
            <w:tcBorders>
              <w:top w:val="single" w:sz="4" w:space="0" w:color="auto"/>
              <w:left w:val="single" w:sz="4" w:space="0" w:color="auto"/>
            </w:tcBorders>
            <w:shd w:val="clear" w:color="auto" w:fill="FFFFFF"/>
          </w:tcPr>
          <w:p w:rsidR="000B7743" w:rsidRDefault="000B7743">
            <w:pPr>
              <w:framePr w:w="10459" w:wrap="notBeside" w:vAnchor="text" w:hAnchor="text" w:xAlign="center" w:y="1"/>
              <w:rPr>
                <w:sz w:val="10"/>
                <w:szCs w:val="10"/>
              </w:rPr>
            </w:pPr>
          </w:p>
        </w:tc>
        <w:tc>
          <w:tcPr>
            <w:tcW w:w="6946" w:type="dxa"/>
            <w:tcBorders>
              <w:top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40" w:lineRule="exact"/>
              <w:ind w:left="1260" w:firstLine="0"/>
              <w:jc w:val="both"/>
            </w:pPr>
            <w:r w:rsidRPr="00A53BC2">
              <w:t>Волейбол</w:t>
            </w:r>
          </w:p>
        </w:tc>
      </w:tr>
      <w:tr w:rsidR="000B7743">
        <w:trPr>
          <w:trHeight w:hRule="exact" w:val="1022"/>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0" w:lineRule="exact"/>
              <w:ind w:firstLine="0"/>
            </w:pPr>
            <w:r>
              <w:t>Совершенствование техники пере</w:t>
            </w:r>
            <w:r>
              <w:softHyphen/>
              <w:t>движения, остановок, поворотов и стоек</w:t>
            </w:r>
          </w:p>
        </w:tc>
        <w:tc>
          <w:tcPr>
            <w:tcW w:w="6946" w:type="dxa"/>
            <w:tcBorders>
              <w:top w:val="single" w:sz="4" w:space="0" w:color="auto"/>
              <w:left w:val="single" w:sz="4" w:space="0" w:color="auto"/>
              <w:right w:val="single" w:sz="4" w:space="0" w:color="auto"/>
            </w:tcBorders>
            <w:shd w:val="clear" w:color="auto" w:fill="FFFFFF"/>
            <w:vAlign w:val="center"/>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rPr>
                <w:b/>
              </w:rPr>
            </w:pPr>
            <w:r w:rsidRPr="00A53BC2">
              <w:rPr>
                <w:rStyle w:val="2b"/>
                <w:b w:val="0"/>
              </w:rPr>
              <w:t>Комбинации из освоенных элементов техники передвижения</w:t>
            </w:r>
          </w:p>
        </w:tc>
      </w:tr>
      <w:tr w:rsidR="000B7743">
        <w:trPr>
          <w:trHeight w:hRule="exact" w:val="768"/>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0" w:lineRule="exact"/>
              <w:ind w:firstLine="0"/>
            </w:pPr>
            <w:r>
              <w:t>Совершенствование техники</w:t>
            </w:r>
          </w:p>
          <w:p w:rsidR="000B7743" w:rsidRDefault="001B4FF7">
            <w:pPr>
              <w:pStyle w:val="25"/>
              <w:framePr w:w="10459" w:wrap="notBeside" w:vAnchor="text" w:hAnchor="text" w:xAlign="center" w:y="1"/>
              <w:shd w:val="clear" w:color="auto" w:fill="auto"/>
              <w:spacing w:before="0" w:line="250" w:lineRule="exact"/>
              <w:ind w:firstLine="0"/>
            </w:pPr>
            <w:r>
              <w:t>приёма и передачи</w:t>
            </w:r>
          </w:p>
          <w:p w:rsidR="000B7743" w:rsidRDefault="001B4FF7">
            <w:pPr>
              <w:pStyle w:val="25"/>
              <w:framePr w:w="10459" w:wrap="notBeside" w:vAnchor="text" w:hAnchor="text" w:xAlign="center" w:y="1"/>
              <w:shd w:val="clear" w:color="auto" w:fill="auto"/>
              <w:spacing w:before="0" w:line="250" w:lineRule="exact"/>
              <w:ind w:firstLine="0"/>
            </w:pPr>
            <w:r>
              <w:t>мяча</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rPr>
                <w:b/>
              </w:rPr>
            </w:pPr>
            <w:r w:rsidRPr="00A53BC2">
              <w:rPr>
                <w:rStyle w:val="2b"/>
                <w:b w:val="0"/>
              </w:rPr>
              <w:t>Варианты техники приёма и передачи мяча</w:t>
            </w:r>
          </w:p>
        </w:tc>
      </w:tr>
      <w:tr w:rsidR="000B7743">
        <w:trPr>
          <w:trHeight w:hRule="exact" w:val="518"/>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4" w:lineRule="exact"/>
              <w:ind w:firstLine="0"/>
            </w:pPr>
            <w:r>
              <w:t>Совершенствование техники подачи мяча</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rPr>
                <w:b/>
              </w:rPr>
            </w:pPr>
            <w:r w:rsidRPr="00A53BC2">
              <w:rPr>
                <w:rStyle w:val="2b"/>
                <w:b w:val="0"/>
              </w:rPr>
              <w:t>Варианты подачи мяча</w:t>
            </w:r>
          </w:p>
        </w:tc>
      </w:tr>
      <w:tr w:rsidR="000B7743">
        <w:trPr>
          <w:trHeight w:hRule="exact" w:val="514"/>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9" w:lineRule="exact"/>
              <w:ind w:firstLine="0"/>
            </w:pPr>
            <w:r>
              <w:t>Совершенствование техники нападающего удара</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40" w:lineRule="exact"/>
              <w:ind w:firstLine="0"/>
              <w:jc w:val="both"/>
              <w:rPr>
                <w:b/>
              </w:rPr>
            </w:pPr>
            <w:r w:rsidRPr="00A53BC2">
              <w:rPr>
                <w:rStyle w:val="2b"/>
                <w:b w:val="0"/>
              </w:rPr>
              <w:t>Варианты нападающего удара через сетку</w:t>
            </w:r>
          </w:p>
        </w:tc>
      </w:tr>
      <w:tr w:rsidR="000B7743">
        <w:trPr>
          <w:trHeight w:hRule="exact" w:val="518"/>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4" w:lineRule="exact"/>
              <w:ind w:firstLine="0"/>
            </w:pPr>
            <w:r>
              <w:t>Совершенствование техники защитных действий</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rPr>
                <w:b/>
              </w:rPr>
            </w:pPr>
            <w:r w:rsidRPr="00A53BC2">
              <w:rPr>
                <w:rStyle w:val="2b"/>
                <w:b w:val="0"/>
              </w:rPr>
              <w:t>Варианты блокирования нападающих ударов (одиночное и вдвоём), страховка</w:t>
            </w:r>
          </w:p>
        </w:tc>
      </w:tr>
      <w:tr w:rsidR="000B7743">
        <w:trPr>
          <w:trHeight w:hRule="exact" w:val="542"/>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4" w:lineRule="exact"/>
              <w:ind w:firstLine="0"/>
            </w:pPr>
            <w:r>
              <w:t>Совершенствование тактики игры</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rPr>
                <w:b/>
              </w:rPr>
            </w:pPr>
            <w:r w:rsidRPr="00A53BC2">
              <w:rPr>
                <w:rStyle w:val="2b"/>
                <w:b w:val="0"/>
              </w:rPr>
              <w:t>Индивидуальные, групповые и командные тактические действия при нападении и защите</w:t>
            </w:r>
          </w:p>
        </w:tc>
      </w:tr>
      <w:tr w:rsidR="000B7743">
        <w:trPr>
          <w:trHeight w:hRule="exact" w:val="994"/>
          <w:jc w:val="center"/>
        </w:trPr>
        <w:tc>
          <w:tcPr>
            <w:tcW w:w="3514" w:type="dxa"/>
            <w:tcBorders>
              <w:top w:val="single" w:sz="4" w:space="0" w:color="auto"/>
              <w:left w:val="single" w:sz="4" w:space="0" w:color="auto"/>
            </w:tcBorders>
            <w:shd w:val="clear" w:color="auto" w:fill="FFFFFF"/>
          </w:tcPr>
          <w:p w:rsidR="000B7743" w:rsidRDefault="001B4FF7">
            <w:pPr>
              <w:pStyle w:val="25"/>
              <w:framePr w:w="10459" w:wrap="notBeside" w:vAnchor="text" w:hAnchor="text" w:xAlign="center" w:y="1"/>
              <w:shd w:val="clear" w:color="auto" w:fill="auto"/>
              <w:spacing w:before="0" w:line="254" w:lineRule="exact"/>
              <w:ind w:firstLine="0"/>
            </w:pPr>
            <w:r>
              <w:t>Овладение игрой и комплексное развитие психомоторных способностей</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A53BC2" w:rsidP="00A53BC2">
            <w:pPr>
              <w:pStyle w:val="25"/>
              <w:framePr w:w="10459" w:wrap="notBeside" w:vAnchor="text" w:hAnchor="text" w:xAlign="center" w:y="1"/>
              <w:shd w:val="clear" w:color="auto" w:fill="auto"/>
              <w:spacing w:before="0" w:line="250" w:lineRule="exact"/>
              <w:ind w:firstLine="0"/>
              <w:jc w:val="both"/>
              <w:rPr>
                <w:b/>
              </w:rPr>
            </w:pPr>
            <w:r w:rsidRPr="00A53BC2">
              <w:rPr>
                <w:rStyle w:val="2b"/>
                <w:b w:val="0"/>
              </w:rPr>
              <w:t>и</w:t>
            </w:r>
            <w:r w:rsidR="001B4FF7" w:rsidRPr="00A53BC2">
              <w:rPr>
                <w:rStyle w:val="2b"/>
                <w:b w:val="0"/>
              </w:rPr>
              <w:t>гра по упрощённым правилам волейбола. Игра по правилам</w:t>
            </w:r>
          </w:p>
        </w:tc>
      </w:tr>
      <w:tr w:rsidR="000B7743">
        <w:trPr>
          <w:trHeight w:hRule="exact" w:val="571"/>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40" w:lineRule="exact"/>
              <w:ind w:firstLine="0"/>
            </w:pPr>
            <w:r>
              <w:t>Совершенствование техники</w:t>
            </w:r>
          </w:p>
        </w:tc>
        <w:tc>
          <w:tcPr>
            <w:tcW w:w="6946"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40" w:lineRule="exact"/>
              <w:ind w:left="1360" w:firstLine="0"/>
              <w:jc w:val="both"/>
            </w:pPr>
            <w:r w:rsidRPr="00A53BC2">
              <w:t>Футбол</w:t>
            </w:r>
          </w:p>
        </w:tc>
      </w:tr>
      <w:tr w:rsidR="000B7743">
        <w:trPr>
          <w:trHeight w:hRule="exact" w:val="715"/>
          <w:jc w:val="center"/>
        </w:trPr>
        <w:tc>
          <w:tcPr>
            <w:tcW w:w="3514" w:type="dxa"/>
            <w:tcBorders>
              <w:left w:val="single" w:sz="4" w:space="0" w:color="auto"/>
            </w:tcBorders>
            <w:shd w:val="clear" w:color="auto" w:fill="FFFFFF"/>
          </w:tcPr>
          <w:p w:rsidR="000B7743" w:rsidRDefault="001B4FF7">
            <w:pPr>
              <w:pStyle w:val="25"/>
              <w:framePr w:w="10459" w:wrap="notBeside" w:vAnchor="text" w:hAnchor="text" w:xAlign="center" w:y="1"/>
              <w:shd w:val="clear" w:color="auto" w:fill="auto"/>
              <w:spacing w:before="0" w:line="250" w:lineRule="exact"/>
              <w:ind w:firstLine="0"/>
            </w:pPr>
            <w:r>
              <w:t>пере</w:t>
            </w:r>
            <w:r>
              <w:softHyphen/>
              <w:t>движения, остановок, поворотов и стоек</w:t>
            </w:r>
          </w:p>
        </w:tc>
        <w:tc>
          <w:tcPr>
            <w:tcW w:w="6946" w:type="dxa"/>
            <w:tcBorders>
              <w:left w:val="single" w:sz="4" w:space="0" w:color="auto"/>
              <w:right w:val="single" w:sz="4" w:space="0" w:color="auto"/>
            </w:tcBorders>
            <w:shd w:val="clear" w:color="auto" w:fill="FFFFFF"/>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rPr>
                <w:b/>
              </w:rPr>
            </w:pPr>
            <w:r w:rsidRPr="00A53BC2">
              <w:rPr>
                <w:rStyle w:val="2b"/>
                <w:b w:val="0"/>
              </w:rPr>
              <w:t>Комбинации из освоенных элементов техники передвижения</w:t>
            </w:r>
          </w:p>
        </w:tc>
      </w:tr>
      <w:tr w:rsidR="000B7743">
        <w:trPr>
          <w:trHeight w:hRule="exact" w:val="1277"/>
          <w:jc w:val="center"/>
        </w:trPr>
        <w:tc>
          <w:tcPr>
            <w:tcW w:w="3514" w:type="dxa"/>
            <w:tcBorders>
              <w:top w:val="single" w:sz="4" w:space="0" w:color="auto"/>
              <w:left w:val="single" w:sz="4" w:space="0" w:color="auto"/>
            </w:tcBorders>
            <w:shd w:val="clear" w:color="auto" w:fill="FFFFFF"/>
          </w:tcPr>
          <w:p w:rsidR="000B7743" w:rsidRDefault="001B4FF7">
            <w:pPr>
              <w:pStyle w:val="25"/>
              <w:framePr w:w="10459" w:wrap="notBeside" w:vAnchor="text" w:hAnchor="text" w:xAlign="center" w:y="1"/>
              <w:shd w:val="clear" w:color="auto" w:fill="auto"/>
              <w:spacing w:before="0" w:line="250" w:lineRule="exact"/>
              <w:ind w:firstLine="0"/>
            </w:pPr>
            <w:r>
              <w:t>Совершенствование техники ударов по мячу и остановок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840"/>
              <w:jc w:val="both"/>
              <w:rPr>
                <w:b/>
              </w:rPr>
            </w:pPr>
            <w:r w:rsidRPr="00A53BC2">
              <w:rPr>
                <w:rStyle w:val="2b"/>
                <w:b w:val="0"/>
              </w:rPr>
              <w:t>Варианты ударов по мячу ногой и голо</w:t>
            </w:r>
            <w:r w:rsidRPr="00A53BC2">
              <w:rPr>
                <w:rStyle w:val="2b"/>
                <w:b w:val="0"/>
              </w:rPr>
              <w:softHyphen/>
              <w:t>вой без сопротивления и с сопротивлением защитника. Варианты остановок мяча ногой, грудью</w:t>
            </w:r>
          </w:p>
        </w:tc>
      </w:tr>
      <w:tr w:rsidR="000B7743">
        <w:trPr>
          <w:trHeight w:hRule="exact" w:val="514"/>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0" w:lineRule="exact"/>
              <w:ind w:firstLine="0"/>
            </w:pPr>
            <w:r>
              <w:t>Совершенствование техники ведения мяча</w:t>
            </w:r>
          </w:p>
        </w:tc>
        <w:tc>
          <w:tcPr>
            <w:tcW w:w="6946"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0" w:lineRule="exact"/>
              <w:ind w:firstLine="0"/>
              <w:jc w:val="both"/>
              <w:rPr>
                <w:b/>
              </w:rPr>
            </w:pPr>
            <w:r w:rsidRPr="00A53BC2">
              <w:rPr>
                <w:rStyle w:val="2b"/>
                <w:b w:val="0"/>
              </w:rPr>
              <w:t>Варианты ведения мяча без сопротивления и с сопротивлением защитника</w:t>
            </w:r>
          </w:p>
        </w:tc>
      </w:tr>
      <w:tr w:rsidR="000B7743">
        <w:trPr>
          <w:trHeight w:hRule="exact" w:val="1526"/>
          <w:jc w:val="center"/>
        </w:trPr>
        <w:tc>
          <w:tcPr>
            <w:tcW w:w="3514" w:type="dxa"/>
            <w:tcBorders>
              <w:top w:val="single" w:sz="4" w:space="0" w:color="auto"/>
              <w:left w:val="single" w:sz="4" w:space="0" w:color="auto"/>
            </w:tcBorders>
            <w:shd w:val="clear" w:color="auto" w:fill="FFFFFF"/>
            <w:vAlign w:val="bottom"/>
          </w:tcPr>
          <w:p w:rsidR="000B7743" w:rsidRDefault="001B4FF7">
            <w:pPr>
              <w:pStyle w:val="25"/>
              <w:framePr w:w="10459" w:wrap="notBeside" w:vAnchor="text" w:hAnchor="text" w:xAlign="center" w:y="1"/>
              <w:shd w:val="clear" w:color="auto" w:fill="auto"/>
              <w:spacing w:before="0" w:line="250" w:lineRule="exact"/>
              <w:ind w:firstLine="0"/>
            </w:pPr>
            <w:r>
              <w:t>Совершенствование техники</w:t>
            </w:r>
          </w:p>
          <w:p w:rsidR="000B7743" w:rsidRDefault="001B4FF7">
            <w:pPr>
              <w:pStyle w:val="25"/>
              <w:framePr w:w="10459" w:wrap="notBeside" w:vAnchor="text" w:hAnchor="text" w:xAlign="center" w:y="1"/>
              <w:shd w:val="clear" w:color="auto" w:fill="auto"/>
              <w:spacing w:before="0" w:line="250" w:lineRule="exact"/>
              <w:ind w:firstLine="0"/>
            </w:pPr>
            <w:r>
              <w:t>перемещения,</w:t>
            </w:r>
          </w:p>
          <w:p w:rsidR="000B7743" w:rsidRDefault="001B4FF7">
            <w:pPr>
              <w:pStyle w:val="25"/>
              <w:framePr w:w="10459" w:wrap="notBeside" w:vAnchor="text" w:hAnchor="text" w:xAlign="center" w:y="1"/>
              <w:shd w:val="clear" w:color="auto" w:fill="auto"/>
              <w:spacing w:before="0" w:line="250" w:lineRule="exact"/>
              <w:ind w:firstLine="0"/>
            </w:pPr>
            <w:r>
              <w:t>владения мячом</w:t>
            </w:r>
          </w:p>
          <w:p w:rsidR="000B7743" w:rsidRDefault="001B4FF7">
            <w:pPr>
              <w:pStyle w:val="25"/>
              <w:framePr w:w="10459" w:wrap="notBeside" w:vAnchor="text" w:hAnchor="text" w:xAlign="center" w:y="1"/>
              <w:shd w:val="clear" w:color="auto" w:fill="auto"/>
              <w:spacing w:before="0" w:line="250" w:lineRule="exact"/>
              <w:ind w:firstLine="0"/>
            </w:pPr>
            <w:r>
              <w:t>и развитие кондиционных и</w:t>
            </w:r>
          </w:p>
          <w:p w:rsidR="000B7743" w:rsidRDefault="001B4FF7">
            <w:pPr>
              <w:pStyle w:val="25"/>
              <w:framePr w:w="10459" w:wrap="notBeside" w:vAnchor="text" w:hAnchor="text" w:xAlign="center" w:y="1"/>
              <w:shd w:val="clear" w:color="auto" w:fill="auto"/>
              <w:spacing w:before="0" w:line="250" w:lineRule="exact"/>
              <w:ind w:firstLine="0"/>
            </w:pPr>
            <w:r>
              <w:t>координационных</w:t>
            </w:r>
          </w:p>
          <w:p w:rsidR="000B7743" w:rsidRDefault="001B4FF7">
            <w:pPr>
              <w:pStyle w:val="25"/>
              <w:framePr w:w="10459" w:wrap="notBeside" w:vAnchor="text" w:hAnchor="text" w:xAlign="center" w:y="1"/>
              <w:shd w:val="clear" w:color="auto" w:fill="auto"/>
              <w:spacing w:before="0" w:line="250" w:lineRule="exact"/>
              <w:ind w:firstLine="0"/>
            </w:pPr>
            <w:r>
              <w:t>способностей</w:t>
            </w:r>
          </w:p>
        </w:tc>
        <w:tc>
          <w:tcPr>
            <w:tcW w:w="6946" w:type="dxa"/>
            <w:tcBorders>
              <w:top w:val="single" w:sz="4" w:space="0" w:color="auto"/>
              <w:left w:val="single" w:sz="4" w:space="0" w:color="auto"/>
              <w:right w:val="single" w:sz="4" w:space="0" w:color="auto"/>
            </w:tcBorders>
            <w:shd w:val="clear" w:color="auto" w:fill="FFFFFF"/>
            <w:vAlign w:val="center"/>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rPr>
                <w:b/>
              </w:rPr>
            </w:pPr>
            <w:r w:rsidRPr="00A53BC2">
              <w:rPr>
                <w:rStyle w:val="2b"/>
                <w:b w:val="0"/>
              </w:rPr>
              <w:t>Комбинации из освоенных элементов техники перемещения и владения мячом</w:t>
            </w:r>
          </w:p>
        </w:tc>
      </w:tr>
      <w:tr w:rsidR="000B7743" w:rsidRPr="00A53BC2">
        <w:trPr>
          <w:trHeight w:hRule="exact" w:val="523"/>
          <w:jc w:val="center"/>
        </w:trPr>
        <w:tc>
          <w:tcPr>
            <w:tcW w:w="3514"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t>Совершенствование техники защитных действий</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59" w:wrap="notBeside" w:vAnchor="text" w:hAnchor="text" w:xAlign="center" w:y="1"/>
              <w:shd w:val="clear" w:color="auto" w:fill="auto"/>
              <w:spacing w:before="0" w:line="254" w:lineRule="exact"/>
              <w:ind w:firstLine="0"/>
              <w:jc w:val="both"/>
            </w:pPr>
            <w:r w:rsidRPr="00A53BC2">
              <w:rPr>
                <w:rStyle w:val="2b"/>
                <w:b w:val="0"/>
              </w:rPr>
              <w:t>Действия против игрока без мяча и игрока с мячом (выбивание, отбор, перехват)</w:t>
            </w:r>
          </w:p>
        </w:tc>
      </w:tr>
    </w:tbl>
    <w:p w:rsidR="000B7743" w:rsidRPr="00A53BC2" w:rsidRDefault="000B7743" w:rsidP="00A53BC2">
      <w:pPr>
        <w:framePr w:w="10459"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55"/>
      </w:tblGrid>
      <w:tr w:rsidR="000B7743" w:rsidRPr="00A53BC2">
        <w:trPr>
          <w:trHeight w:hRule="exact" w:val="51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тактики игры</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Индивидуальные, групповые и командные тактические действия в нападении и защите</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Овладение игрой и комплексное развитие психомоторных способностей</w:t>
            </w:r>
          </w:p>
        </w:tc>
        <w:tc>
          <w:tcPr>
            <w:tcW w:w="6955"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Игра по упрощённым правилам на площадках разных размеров.</w:t>
            </w:r>
          </w:p>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Игра по правилам</w:t>
            </w:r>
          </w:p>
        </w:tc>
      </w:tr>
      <w:tr w:rsidR="000B7743" w:rsidRPr="00A53BC2">
        <w:trPr>
          <w:trHeight w:hRule="exact" w:val="355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Совершенствование координационных способностей (ориентирование в пространстве, быстрота перестроения двигательных действий и реакций, дифференцирование силовых, пространственных и временных параметров движений, способностей к согласованию и ритму)</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Упражнения1 по овладению и совершенствованию техники перемещений и владения мячом, метания в цель различными мяча</w:t>
            </w:r>
            <w:r w:rsidRPr="00A53BC2">
              <w:rPr>
                <w:rStyle w:val="2b"/>
                <w:b w:val="0"/>
              </w:rPr>
              <w:softHyphen/>
              <w:t>ми, жонглирование (индивидуально, в парах,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 стенки), упражнения на быстроту и точность реакции, прыжки в заданном ритме;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комбинации из освоенных элементов техники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перемещений и владения мячом, выполняемые также в сочетании с акробатическими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упражнениями и др.; варианты круговой тренировки, комбинированные упражнения и эстафеты с разнообразными предметами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(мячами, шайбой, теннисными ракетками, бадминтонной ракеткой, воздушными шара</w:t>
            </w:r>
            <w:r w:rsidRPr="00A53BC2">
              <w:rPr>
                <w:rStyle w:val="2b"/>
                <w:b w:val="0"/>
              </w:rPr>
              <w:softHyphen/>
              <w:t>ми). Подвижные игры с мячом, приближенные к спортивным</w:t>
            </w:r>
          </w:p>
        </w:tc>
      </w:tr>
      <w:tr w:rsidR="000B7743" w:rsidRPr="00A53BC2">
        <w:trPr>
          <w:trHeight w:hRule="exact" w:val="1277"/>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Развитие выносливости</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Всевозможные эстафеты, круговая тренировка, подвижные игры, двусторонние игры</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 игровые задания с акцентом на анаэробный или аэробный механизм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длительностью</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от 20 с до 18 мин</w:t>
            </w:r>
          </w:p>
        </w:tc>
      </w:tr>
      <w:tr w:rsidR="000B7743" w:rsidRPr="00A53BC2">
        <w:trPr>
          <w:trHeight w:hRule="exact" w:val="2035"/>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Развитие скоростных и</w:t>
            </w:r>
          </w:p>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скоростно-силовых</w:t>
            </w:r>
          </w:p>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способностей</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Бег с ускорением, изменением направления, темпа, ритма, из различных положений на расстояние от 10 до 25 м, ведение мяча в разных стойках, с максимальной часто</w:t>
            </w:r>
            <w:r w:rsidRPr="00A53BC2">
              <w:rPr>
                <w:rStyle w:val="2b"/>
                <w:b w:val="0"/>
              </w:rPr>
              <w:softHyphen/>
              <w:t>той 10—13 с, подвижные игры и эстафеты с мячом в сочетании с прыжками, метаниями и бросками мячей разного веса в цель и на дальность</w:t>
            </w:r>
          </w:p>
        </w:tc>
      </w:tr>
      <w:tr w:rsidR="000B7743" w:rsidRPr="00A53BC2">
        <w:trPr>
          <w:trHeight w:hRule="exact" w:val="2285"/>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Углубление знаний о</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спортивных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играх</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Терминология избранной спортивной игры,</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техника владения мячом, техника перемещений, индивидуальные, групповые и командные атакующие и защитные тактические действия. Влияние игровых упражнений на развитие координационных и кондиционных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способностей, психические процессы, воспитание нравственных и волевых качеств.</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Правила игры. Техника безопасности при занятиях спортивными играми</w:t>
            </w:r>
          </w:p>
        </w:tc>
      </w:tr>
      <w:tr w:rsidR="000B7743" w:rsidRPr="00A53BC2">
        <w:trPr>
          <w:trHeight w:hRule="exact" w:val="2035"/>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after="120" w:line="240" w:lineRule="exact"/>
              <w:ind w:firstLine="0"/>
              <w:jc w:val="both"/>
            </w:pPr>
            <w:r w:rsidRPr="00A53BC2">
              <w:t>Самостоятельные</w:t>
            </w:r>
          </w:p>
          <w:p w:rsidR="000B7743" w:rsidRPr="00A53BC2" w:rsidRDefault="001B4FF7" w:rsidP="00A53BC2">
            <w:pPr>
              <w:pStyle w:val="25"/>
              <w:framePr w:w="10474" w:wrap="notBeside" w:vAnchor="text" w:hAnchor="text" w:xAlign="center" w:y="1"/>
              <w:shd w:val="clear" w:color="auto" w:fill="auto"/>
              <w:spacing w:line="240" w:lineRule="exact"/>
              <w:ind w:firstLine="0"/>
              <w:jc w:val="both"/>
            </w:pPr>
            <w:r w:rsidRPr="00A53BC2">
              <w:t>занятия</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 по совершенствованию координационных, скоростно</w:t>
            </w:r>
            <w:r w:rsidRPr="00A53BC2">
              <w:rPr>
                <w:rStyle w:val="2b"/>
                <w:b w:val="0"/>
              </w:rPr>
              <w:softHyphen/>
              <w:t>силовых, скоростных способностей и выносливости; игровые упражнения по совершенствованию технических приёмов; подвижные игры, игровые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задания, приближенные к содержанию разучиваемых спортивных игр; спортивные игры.</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Самоконтроль и дозирование нагрузки при занятиях спортивными играми</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Овладение организаторскими умениями</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Организация и проведение спортивной игры с учащимися младших классов и сверстниками, судейство и комплектование команды, подготовка мест для проведения занятий</w:t>
            </w:r>
          </w:p>
        </w:tc>
      </w:tr>
      <w:tr w:rsidR="000B7743" w:rsidRPr="00A53BC2">
        <w:trPr>
          <w:trHeight w:hRule="exact" w:val="264"/>
          <w:jc w:val="center"/>
        </w:trPr>
        <w:tc>
          <w:tcPr>
            <w:tcW w:w="10473"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Г имнастика с элементами акробатики</w:t>
            </w:r>
          </w:p>
        </w:tc>
      </w:tr>
      <w:tr w:rsidR="000B7743" w:rsidRPr="00A53BC2">
        <w:trPr>
          <w:trHeight w:hRule="exact" w:val="259"/>
          <w:jc w:val="center"/>
        </w:trPr>
        <w:tc>
          <w:tcPr>
            <w:tcW w:w="3518" w:type="dxa"/>
            <w:tcBorders>
              <w:top w:val="single" w:sz="4" w:space="0" w:color="auto"/>
              <w:left w:val="single" w:sz="4" w:space="0" w:color="auto"/>
            </w:tcBorders>
            <w:shd w:val="clear" w:color="auto" w:fill="FFFFFF"/>
          </w:tcPr>
          <w:p w:rsidR="000B7743" w:rsidRPr="00A53BC2" w:rsidRDefault="000B7743" w:rsidP="00A53BC2">
            <w:pPr>
              <w:framePr w:w="10474" w:wrap="notBeside" w:vAnchor="text" w:hAnchor="text" w:xAlign="center" w:y="1"/>
              <w:jc w:val="both"/>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left="1380" w:firstLine="0"/>
              <w:jc w:val="both"/>
            </w:pPr>
            <w:r w:rsidRPr="00A53BC2">
              <w:rPr>
                <w:rStyle w:val="2b"/>
                <w:b w:val="0"/>
              </w:rPr>
              <w:t>Юноши Девушки</w:t>
            </w:r>
          </w:p>
        </w:tc>
      </w:tr>
      <w:tr w:rsidR="000B7743" w:rsidRPr="00A53BC2">
        <w:trPr>
          <w:trHeight w:hRule="exact" w:val="528"/>
          <w:jc w:val="center"/>
        </w:trPr>
        <w:tc>
          <w:tcPr>
            <w:tcW w:w="3518"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строевых упражнений</w:t>
            </w:r>
          </w:p>
        </w:tc>
        <w:tc>
          <w:tcPr>
            <w:tcW w:w="6955"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Пройденный в предыдущих классах матери</w:t>
            </w:r>
            <w:r w:rsidRPr="00A53BC2">
              <w:rPr>
                <w:rStyle w:val="2b"/>
                <w:b w:val="0"/>
              </w:rPr>
              <w:softHyphen/>
              <w:t>ал. Повороты кругом в движении. Перестроение из колонны по одному</w:t>
            </w:r>
          </w:p>
        </w:tc>
      </w:tr>
    </w:tbl>
    <w:p w:rsidR="000B7743" w:rsidRPr="00A53BC2" w:rsidRDefault="000B7743" w:rsidP="00A53BC2">
      <w:pPr>
        <w:framePr w:w="10474" w:wrap="notBeside" w:vAnchor="text" w:hAnchor="text" w:xAlign="center" w:y="1"/>
        <w:jc w:val="both"/>
        <w:rPr>
          <w:sz w:val="2"/>
          <w:szCs w:val="2"/>
        </w:rPr>
      </w:pPr>
    </w:p>
    <w:p w:rsidR="000B7743" w:rsidRDefault="000B7743">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586"/>
        <w:gridCol w:w="3370"/>
      </w:tblGrid>
      <w:tr w:rsidR="000B7743" w:rsidRPr="00A53BC2" w:rsidTr="00A53BC2">
        <w:trPr>
          <w:trHeight w:hRule="exact" w:val="719"/>
          <w:jc w:val="center"/>
        </w:trPr>
        <w:tc>
          <w:tcPr>
            <w:tcW w:w="3518" w:type="dxa"/>
            <w:tcBorders>
              <w:top w:val="single" w:sz="4" w:space="0" w:color="auto"/>
              <w:left w:val="single" w:sz="4" w:space="0" w:color="auto"/>
            </w:tcBorders>
            <w:shd w:val="clear" w:color="auto" w:fill="FFFFFF"/>
          </w:tcPr>
          <w:p w:rsidR="000B7743" w:rsidRPr="00A53BC2" w:rsidRDefault="000B7743" w:rsidP="00A53BC2">
            <w:pPr>
              <w:framePr w:w="10474" w:wrap="notBeside" w:vAnchor="text" w:hAnchor="text" w:xAlign="center" w:y="1"/>
              <w:jc w:val="both"/>
              <w:rPr>
                <w:sz w:val="10"/>
                <w:szCs w:val="10"/>
              </w:rPr>
            </w:pP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after="120" w:line="240" w:lineRule="exact"/>
              <w:ind w:firstLine="0"/>
              <w:jc w:val="both"/>
            </w:pPr>
            <w:r w:rsidRPr="00A53BC2">
              <w:rPr>
                <w:rStyle w:val="2b"/>
                <w:b w:val="0"/>
              </w:rPr>
              <w:t>в колонну по два,</w:t>
            </w:r>
          </w:p>
          <w:p w:rsidR="000B7743" w:rsidRPr="00A53BC2" w:rsidRDefault="001B4FF7" w:rsidP="00A53BC2">
            <w:pPr>
              <w:pStyle w:val="25"/>
              <w:framePr w:w="10474" w:wrap="notBeside" w:vAnchor="text" w:hAnchor="text" w:xAlign="center" w:y="1"/>
              <w:shd w:val="clear" w:color="auto" w:fill="auto"/>
              <w:spacing w:line="240" w:lineRule="exact"/>
              <w:ind w:firstLine="0"/>
              <w:jc w:val="both"/>
            </w:pPr>
            <w:r w:rsidRPr="00A53BC2">
              <w:rPr>
                <w:rStyle w:val="2b"/>
                <w:b w:val="0"/>
              </w:rPr>
              <w:t>по четыре, по восемь в движении</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Совершенствование общеразвивающих упражнений без предметов</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Комбинации из различных положений и движений рук, ног, туловища на месте и в движении</w:t>
            </w:r>
          </w:p>
        </w:tc>
      </w:tr>
      <w:tr w:rsidR="000B7743" w:rsidRPr="00A53BC2">
        <w:trPr>
          <w:trHeight w:hRule="exact" w:val="1781"/>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5" w:lineRule="exact"/>
              <w:ind w:firstLine="0"/>
              <w:jc w:val="both"/>
            </w:pPr>
            <w:r w:rsidRPr="00A53BC2">
              <w:t>Совершенствование общеразвивающих упражнений с предметами</w:t>
            </w: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 с набивными мячами (весом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до 5 кг), гантелями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(до 8 кг), гирями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(16 и 24 кг), штангой, на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тренажёрах,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 эспандерами</w:t>
            </w:r>
          </w:p>
        </w:tc>
        <w:tc>
          <w:tcPr>
            <w:tcW w:w="3370"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Комбинации упражнений с обручами,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булавами, лентами, скакалкой,</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большими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мячами</w:t>
            </w:r>
          </w:p>
        </w:tc>
      </w:tr>
      <w:tr w:rsidR="000B7743" w:rsidRPr="00A53BC2">
        <w:trPr>
          <w:trHeight w:hRule="exact" w:val="355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Освоение и совершенствование висов и упоров</w:t>
            </w: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Пройденный в предыдущих классах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материал. Подъём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 упор силой; вис</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согнувшись, прогнувшись, сзади;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сгибание и разгибание рук</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 упоре на брусьях,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угол в упоре, стойка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на плечах из седа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ноги врозь. Подъём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переворотом, подъём разгибом до</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седа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ноги врозь, соскок махом назад</w:t>
            </w:r>
          </w:p>
        </w:tc>
        <w:tc>
          <w:tcPr>
            <w:tcW w:w="3370"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Толчком ног подъём в упор на верхнюю жердь; толчком двух ног вис углом.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Равновесие на нижней; упор присев на одной ноге, соскок махом</w:t>
            </w:r>
          </w:p>
        </w:tc>
      </w:tr>
      <w:tr w:rsidR="000B7743" w:rsidRPr="00A53BC2">
        <w:trPr>
          <w:trHeight w:hRule="exact" w:val="1526"/>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5" w:lineRule="exact"/>
              <w:ind w:firstLine="0"/>
              <w:jc w:val="both"/>
            </w:pPr>
            <w:r w:rsidRPr="00A53BC2">
              <w:t>Освоение и совершенствование опорных прыжков</w:t>
            </w:r>
          </w:p>
        </w:tc>
        <w:tc>
          <w:tcPr>
            <w:tcW w:w="3586"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Прыжок ноги врозь через коня в длину высотой 115—120 см (10 кл.) и 120—</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125 см (11 Кл.)</w:t>
            </w:r>
          </w:p>
        </w:tc>
        <w:tc>
          <w:tcPr>
            <w:tcW w:w="3370"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Прыжок углом с разбега под углом к снаряду и толчком одной ногой (конь в ширину, высота 110 см)</w:t>
            </w:r>
          </w:p>
        </w:tc>
      </w:tr>
      <w:tr w:rsidR="000B7743" w:rsidRPr="00A53BC2">
        <w:trPr>
          <w:trHeight w:hRule="exact" w:val="329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Освоение и совершенствование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акробатических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упражнений</w:t>
            </w: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Длинный кувырок через препятствие на высоте до 90 см; стойка на руках с чьей-либо по</w:t>
            </w:r>
            <w:r w:rsidRPr="00A53BC2">
              <w:rPr>
                <w:rStyle w:val="2b"/>
                <w:b w:val="0"/>
              </w:rPr>
              <w:softHyphen/>
              <w:t>мощью; кувырок назад через стойку на руках с чьей-либо помощью. Переворот боком; прыжки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 глубину, высота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150—180 см. Комбинации из ранее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освоенных элементов</w:t>
            </w:r>
          </w:p>
        </w:tc>
        <w:tc>
          <w:tcPr>
            <w:tcW w:w="3370"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Сед углом; стоя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на коленях наклон</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назад; стойка на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лопатках. Комбинации из ранее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освоенных элементов</w:t>
            </w:r>
          </w:p>
        </w:tc>
      </w:tr>
      <w:tr w:rsidR="000B7743" w:rsidRPr="00A53BC2">
        <w:trPr>
          <w:trHeight w:hRule="exact" w:val="304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Развитие координационных способностей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Комбинации общеразвивающих упражнений без предметов и с предметами; то же с раз</w:t>
            </w:r>
            <w:r w:rsidRPr="00A53BC2">
              <w:rPr>
                <w:rStyle w:val="2b"/>
                <w:b w:val="0"/>
              </w:rPr>
              <w:softHyphen/>
              <w:t>личными способами ходьбы, бега, прыжков, вращений, акробатических упражнений.</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 с гимнастической скамейкой, на гимнастическом бревне, на гимнастической</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стенке, на гимнастических снарядах. Акробатические упражнения. Упражнения на батуте,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подкидном мостике, прыжки в глубину с вращениями. Эстафеты, игры, полосы препятствий с использованием гимнастического инвентаря и упражнений. Ритмическая гимнастика</w:t>
            </w:r>
          </w:p>
        </w:tc>
      </w:tr>
      <w:tr w:rsidR="000B7743" w:rsidRPr="00A53BC2">
        <w:trPr>
          <w:trHeight w:hRule="exact" w:val="274"/>
          <w:jc w:val="center"/>
        </w:trPr>
        <w:tc>
          <w:tcPr>
            <w:tcW w:w="3518"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Развитие силовых способностей</w:t>
            </w:r>
          </w:p>
        </w:tc>
        <w:tc>
          <w:tcPr>
            <w:tcW w:w="3586"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Лазанье по двум</w:t>
            </w:r>
          </w:p>
        </w:tc>
        <w:tc>
          <w:tcPr>
            <w:tcW w:w="3370"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Упражнения в висах</w:t>
            </w:r>
          </w:p>
        </w:tc>
      </w:tr>
    </w:tbl>
    <w:p w:rsidR="000B7743" w:rsidRPr="00A53BC2" w:rsidRDefault="000B7743" w:rsidP="00A53BC2">
      <w:pPr>
        <w:framePr w:w="10474"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586"/>
        <w:gridCol w:w="3370"/>
      </w:tblGrid>
      <w:tr w:rsidR="000B7743" w:rsidRPr="00A53BC2">
        <w:trPr>
          <w:trHeight w:hRule="exact" w:val="279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и силовой выносливости</w:t>
            </w: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канатам без помощи ног и по одному</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канату с помощью ног на скорость.</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Лазанье по шесту,</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гимнастической</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лестнице, стенке без</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помощи ног. Подтягивания.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 висах и упорах,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со штангой, гирей,</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гантелями, набивными мячами</w:t>
            </w:r>
          </w:p>
        </w:tc>
        <w:tc>
          <w:tcPr>
            <w:tcW w:w="3370"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 упорах, общеразвивающие упражнения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без предметов и с предметами, в парах</w:t>
            </w:r>
          </w:p>
        </w:tc>
      </w:tr>
      <w:tr w:rsidR="000B7743" w:rsidRPr="00A53BC2">
        <w:trPr>
          <w:trHeight w:hRule="exact" w:val="514"/>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Развитие скоростно-силовых способностей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Опорные прыжки, прыжки со скакалкой, метание набивного мяча</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Развитие гибкости</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Общеразвивающие упражнения с повышен</w:t>
            </w:r>
            <w:r w:rsidRPr="00A53BC2">
              <w:rPr>
                <w:rStyle w:val="2b"/>
                <w:b w:val="0"/>
              </w:rPr>
              <w:softHyphen/>
              <w:t>ной амплитудой для различных суставов. Упражнения с партнёром, акробатические, на гимнастической стенке, с предметами</w:t>
            </w:r>
          </w:p>
        </w:tc>
      </w:tr>
      <w:tr w:rsidR="000B7743" w:rsidRPr="00A53BC2">
        <w:trPr>
          <w:trHeight w:hRule="exact" w:val="1277"/>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Знания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Основы биомеханики гимнастических упражнений. Их влияние на телосложение, воспитание волевых качеств. Особенности методики занятий с младшими школьниками. Техника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безопасности при занятиях гимнастикой. Оказание первой помощи при травмах</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after="120" w:line="240" w:lineRule="exact"/>
              <w:ind w:firstLine="0"/>
              <w:jc w:val="both"/>
            </w:pPr>
            <w:r w:rsidRPr="00A53BC2">
              <w:t>Самостоятельные</w:t>
            </w:r>
          </w:p>
          <w:p w:rsidR="000B7743" w:rsidRPr="00A53BC2" w:rsidRDefault="001B4FF7" w:rsidP="00A53BC2">
            <w:pPr>
              <w:pStyle w:val="25"/>
              <w:framePr w:w="10474" w:wrap="notBeside" w:vAnchor="text" w:hAnchor="text" w:xAlign="center" w:y="1"/>
              <w:shd w:val="clear" w:color="auto" w:fill="auto"/>
              <w:spacing w:line="240" w:lineRule="exact"/>
              <w:ind w:firstLine="0"/>
              <w:jc w:val="both"/>
            </w:pPr>
            <w:r w:rsidRPr="00A53BC2">
              <w:t>занятия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Программы тренировок с использованием гимнастических снарядов и упражнений. Самоконтроль при занятиях гимнастическими упражнениями</w:t>
            </w:r>
          </w:p>
        </w:tc>
      </w:tr>
      <w:tr w:rsidR="000B7743" w:rsidRPr="00A53BC2">
        <w:trPr>
          <w:trHeight w:hRule="exact" w:val="514"/>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Овладение организаторскими умениями</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Выполнение обязанностей помощника судьи и инструктора. Проведение занятий с младшими школьниками</w:t>
            </w:r>
          </w:p>
        </w:tc>
      </w:tr>
      <w:tr w:rsidR="000B7743" w:rsidRPr="00A53BC2">
        <w:trPr>
          <w:trHeight w:hRule="exact" w:val="264"/>
          <w:jc w:val="center"/>
        </w:trPr>
        <w:tc>
          <w:tcPr>
            <w:tcW w:w="10474" w:type="dxa"/>
            <w:gridSpan w:val="3"/>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Лёгкая атлетика</w:t>
            </w:r>
          </w:p>
        </w:tc>
      </w:tr>
      <w:tr w:rsidR="000B7743" w:rsidRPr="00A53BC2">
        <w:trPr>
          <w:trHeight w:hRule="exact" w:val="264"/>
          <w:jc w:val="center"/>
        </w:trPr>
        <w:tc>
          <w:tcPr>
            <w:tcW w:w="3518" w:type="dxa"/>
            <w:tcBorders>
              <w:top w:val="single" w:sz="4" w:space="0" w:color="auto"/>
              <w:left w:val="single" w:sz="4" w:space="0" w:color="auto"/>
            </w:tcBorders>
            <w:shd w:val="clear" w:color="auto" w:fill="FFFFFF"/>
          </w:tcPr>
          <w:p w:rsidR="000B7743" w:rsidRPr="00A53BC2" w:rsidRDefault="000B7743" w:rsidP="00A53BC2">
            <w:pPr>
              <w:framePr w:w="10474" w:wrap="notBeside" w:vAnchor="text" w:hAnchor="text" w:xAlign="center" w:y="1"/>
              <w:jc w:val="both"/>
              <w:rPr>
                <w:sz w:val="10"/>
                <w:szCs w:val="10"/>
              </w:rPr>
            </w:pP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Юноши</w:t>
            </w:r>
          </w:p>
        </w:tc>
        <w:tc>
          <w:tcPr>
            <w:tcW w:w="3370"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Девушки</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техники</w:t>
            </w:r>
          </w:p>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спринтерского</w:t>
            </w:r>
          </w:p>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бега</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Высокий и низкий старт до 40 м, стартовый разгон, бег на результат на 100 м, эстафетный бег</w:t>
            </w:r>
          </w:p>
        </w:tc>
      </w:tr>
      <w:tr w:rsidR="000B7743" w:rsidRPr="00A53BC2">
        <w:trPr>
          <w:trHeight w:hRule="exact" w:val="1781"/>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техники дли</w:t>
            </w:r>
            <w:r w:rsidRPr="00A53BC2">
              <w:softHyphen/>
              <w:t>тельного бега</w:t>
            </w:r>
          </w:p>
        </w:tc>
        <w:tc>
          <w:tcPr>
            <w:tcW w:w="3586"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Бег в равномерном и переменном темпе 20—25 мин, бег на 3000 м</w:t>
            </w:r>
          </w:p>
        </w:tc>
        <w:tc>
          <w:tcPr>
            <w:tcW w:w="3370" w:type="dxa"/>
            <w:tcBorders>
              <w:top w:val="single" w:sz="4" w:space="0" w:color="auto"/>
              <w:left w:val="single" w:sz="4" w:space="0" w:color="auto"/>
              <w:right w:val="single" w:sz="4" w:space="0" w:color="auto"/>
            </w:tcBorders>
            <w:shd w:val="clear" w:color="auto" w:fill="FFFFFF"/>
            <w:vAlign w:val="center"/>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Бег в равномерном и переменном темпе 15—20 мин, бег на 2000 м</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техники прыжка в длину с разбега</w:t>
            </w:r>
          </w:p>
        </w:tc>
        <w:tc>
          <w:tcPr>
            <w:tcW w:w="6956" w:type="dxa"/>
            <w:gridSpan w:val="2"/>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Прыжки в длину с 13—15 шагов разбега</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техники прыжка в высоту с разбега</w:t>
            </w:r>
          </w:p>
        </w:tc>
        <w:tc>
          <w:tcPr>
            <w:tcW w:w="6956" w:type="dxa"/>
            <w:gridSpan w:val="2"/>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Прыжки в высоту с 9—11 шагов разбега</w:t>
            </w:r>
          </w:p>
        </w:tc>
      </w:tr>
      <w:tr w:rsidR="000B7743" w:rsidRPr="00A53BC2">
        <w:trPr>
          <w:trHeight w:hRule="exact" w:val="3058"/>
          <w:jc w:val="center"/>
        </w:trPr>
        <w:tc>
          <w:tcPr>
            <w:tcW w:w="3518" w:type="dxa"/>
            <w:tcBorders>
              <w:top w:val="single" w:sz="4" w:space="0" w:color="auto"/>
              <w:left w:val="single" w:sz="4" w:space="0" w:color="auto"/>
              <w:bottom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Совершенствование техники метания в цель и на дальность</w:t>
            </w:r>
          </w:p>
        </w:tc>
        <w:tc>
          <w:tcPr>
            <w:tcW w:w="3586"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Метание мяча весом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150 г с 4—5 бросковых шагов, с</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полного</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разбега, на дальность в коридор 10 м и заданное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расстояние; в горизонтальную 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вертикальную цель</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(1 1 м) с расстояния до 20 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Метание гранаты весом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500—700 г с места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на дальность,</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 колена, лёжа;</w:t>
            </w:r>
          </w:p>
        </w:tc>
        <w:tc>
          <w:tcPr>
            <w:tcW w:w="3370"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Метание теннисного мяча и мяча весом 150 г с места на дальность, с 4—5 бросковых шагов, с укороченного и полного разбега, на дальность и заданное расстояние в коридор 10 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 горизонтальную и вертикальную цель (1 1 м) с расстояния 12—14 м. Метание гранаты</w:t>
            </w:r>
          </w:p>
        </w:tc>
      </w:tr>
    </w:tbl>
    <w:p w:rsidR="000B7743" w:rsidRPr="00A53BC2" w:rsidRDefault="000B7743" w:rsidP="00A53BC2">
      <w:pPr>
        <w:framePr w:w="10474"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586"/>
        <w:gridCol w:w="3370"/>
      </w:tblGrid>
      <w:tr w:rsidR="000B7743" w:rsidRPr="00A53BC2">
        <w:trPr>
          <w:trHeight w:hRule="exact" w:val="5328"/>
          <w:jc w:val="center"/>
        </w:trPr>
        <w:tc>
          <w:tcPr>
            <w:tcW w:w="3518" w:type="dxa"/>
            <w:tcBorders>
              <w:top w:val="single" w:sz="4" w:space="0" w:color="auto"/>
              <w:left w:val="single" w:sz="4" w:space="0" w:color="auto"/>
            </w:tcBorders>
            <w:shd w:val="clear" w:color="auto" w:fill="FFFFFF"/>
          </w:tcPr>
          <w:p w:rsidR="000B7743" w:rsidRPr="00A53BC2" w:rsidRDefault="000B7743" w:rsidP="00A53BC2">
            <w:pPr>
              <w:framePr w:w="10474" w:wrap="notBeside" w:vAnchor="text" w:hAnchor="text" w:xAlign="center" w:y="1"/>
              <w:jc w:val="both"/>
              <w:rPr>
                <w:sz w:val="10"/>
                <w:szCs w:val="10"/>
              </w:rPr>
            </w:pPr>
          </w:p>
        </w:tc>
        <w:tc>
          <w:tcPr>
            <w:tcW w:w="3586"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 4—5 бросковых шагов с укороченного и полного разбега на дальность в коридор 10 м и заданное рас</w:t>
            </w:r>
            <w:r w:rsidRPr="00A53BC2">
              <w:rPr>
                <w:rStyle w:val="2b"/>
                <w:b w:val="0"/>
              </w:rPr>
              <w:softHyphen/>
              <w:t>стояние; в горизонтальную цель (2 _ 2 м) с рас</w:t>
            </w:r>
            <w:r w:rsidRPr="00A53BC2">
              <w:rPr>
                <w:rStyle w:val="2b"/>
                <w:b w:val="0"/>
              </w:rPr>
              <w:softHyphen/>
              <w:t>стояния 12—15 м, по движущейся цели (2 _ 2 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 расстояния 10—</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12 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Бросок набивного мяча (3 кг) двумя руками из раз</w:t>
            </w:r>
            <w:r w:rsidRPr="00A53BC2">
              <w:rPr>
                <w:rStyle w:val="2b"/>
                <w:b w:val="0"/>
              </w:rPr>
              <w:softHyphen/>
              <w:t>личных исходных положений с места, с 1—4 шагов вперёд- вверх на дальность и заданное расстояние</w:t>
            </w:r>
          </w:p>
        </w:tc>
        <w:tc>
          <w:tcPr>
            <w:tcW w:w="3370"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весом 300—500 г с места на дальность, с 4—5 бросковых шагов с укороченного и полного</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разбега на дальность в коридор 10 м и заданное расстояние. Бросок набивного мяча (2 кг) двумя руками из различных исходных положений с места, с 1—4 шагов вперёд- вверх на дальность и заданное расстояние</w:t>
            </w:r>
          </w:p>
        </w:tc>
      </w:tr>
      <w:tr w:rsidR="000B7743" w:rsidRPr="00A53BC2">
        <w:trPr>
          <w:trHeight w:hRule="exact" w:val="1781"/>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Развитие выносливости</w:t>
            </w: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Длительный бег до 25 мин, кросс, бег с препятствиями, бег с гандикапом, в парах, группой, эстафеты, круговая тренировка</w:t>
            </w:r>
          </w:p>
        </w:tc>
        <w:tc>
          <w:tcPr>
            <w:tcW w:w="3370"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Длительный бег до 20 мин</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Развитие скоростно-силовых способностей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Прыжки и многоскоки, метания в цель и на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дальность разных снарядов из разных исходных положений, толкание</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ядра, набивных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мячей, круговая тренировка</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Развитие скоростных способностей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Эстафеты, старты из различных исходных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положений, бег с ускорением, с максимальной скоростью, изменением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темпа и ритма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шагов</w:t>
            </w:r>
          </w:p>
        </w:tc>
      </w:tr>
      <w:tr w:rsidR="000B7743" w:rsidRPr="00A53BC2">
        <w:trPr>
          <w:trHeight w:hRule="exact" w:val="2030"/>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Развитие координационных способностей</w:t>
            </w:r>
          </w:p>
        </w:tc>
        <w:tc>
          <w:tcPr>
            <w:tcW w:w="6956" w:type="dxa"/>
            <w:gridSpan w:val="2"/>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Варианты челночного бега, бега с изменением направления, скорости,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способа перемещения; бег с преодолением препятствий и на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местности; барьерный бег; прыжки через</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препятствия и на точность приземления;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метание различных предметов из различных</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исходных положений в цель и на дальность</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обеими руками</w:t>
            </w:r>
          </w:p>
        </w:tc>
      </w:tr>
      <w:tr w:rsidR="000B7743" w:rsidRPr="00A53BC2">
        <w:trPr>
          <w:trHeight w:hRule="exact" w:val="2290"/>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Знания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Биомеханические основы техники бега, прыжков и метания. Основные механизмы энергообеспечения легкоатлетических упражнений. Виды соревнований по лёгкой атлетике и рекорды. Дозирование нагрузки при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занятиях бегом, прыжками и метанием. Прикладное значение легкоатлетических упражнений. Техника безопасности при занятиях лёгкой атлетикой. Доврачебная помощь при травмах. Правила соревнований</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after="120" w:line="240" w:lineRule="exact"/>
              <w:ind w:firstLine="0"/>
              <w:jc w:val="both"/>
            </w:pPr>
            <w:r w:rsidRPr="00A53BC2">
              <w:t>Самостоятельные</w:t>
            </w:r>
          </w:p>
          <w:p w:rsidR="000B7743" w:rsidRPr="00A53BC2" w:rsidRDefault="001B4FF7" w:rsidP="00A53BC2">
            <w:pPr>
              <w:pStyle w:val="25"/>
              <w:framePr w:w="10474" w:wrap="notBeside" w:vAnchor="text" w:hAnchor="text" w:xAlign="center" w:y="1"/>
              <w:shd w:val="clear" w:color="auto" w:fill="auto"/>
              <w:spacing w:line="240" w:lineRule="exact"/>
              <w:ind w:firstLine="0"/>
              <w:jc w:val="both"/>
            </w:pPr>
            <w:r w:rsidRPr="00A53BC2">
              <w:t>занятия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Тренировка в оздоровительном беге для раз</w:t>
            </w:r>
            <w:r w:rsidRPr="00A53BC2">
              <w:rPr>
                <w:rStyle w:val="2b"/>
                <w:b w:val="0"/>
              </w:rPr>
              <w:softHyphen/>
              <w:t>вития и совершенствования основных двигательных способностей. Самоконтроль при занятиях лёгкой атлетикой</w:t>
            </w:r>
          </w:p>
        </w:tc>
      </w:tr>
      <w:tr w:rsidR="000B7743" w:rsidRPr="00A53BC2">
        <w:trPr>
          <w:trHeight w:hRule="exact" w:val="274"/>
          <w:jc w:val="center"/>
        </w:trPr>
        <w:tc>
          <w:tcPr>
            <w:tcW w:w="3518" w:type="dxa"/>
            <w:tcBorders>
              <w:top w:val="single" w:sz="4" w:space="0" w:color="auto"/>
              <w:left w:val="single" w:sz="4" w:space="0" w:color="auto"/>
              <w:bottom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Совершенствование</w:t>
            </w:r>
          </w:p>
        </w:tc>
        <w:tc>
          <w:tcPr>
            <w:tcW w:w="695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Выполнение обязанностей судьи на легко-</w:t>
            </w:r>
          </w:p>
        </w:tc>
      </w:tr>
    </w:tbl>
    <w:p w:rsidR="000B7743" w:rsidRPr="00A53BC2" w:rsidRDefault="000B7743" w:rsidP="00A53BC2">
      <w:pPr>
        <w:framePr w:w="10474"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3586"/>
        <w:gridCol w:w="3370"/>
      </w:tblGrid>
      <w:tr w:rsidR="000B7743" w:rsidRPr="00A53BC2">
        <w:trPr>
          <w:trHeight w:hRule="exact" w:val="523"/>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организаторских умений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атлетических соревнованиях и инструктора на занятиях с младшими школьниками</w:t>
            </w:r>
          </w:p>
        </w:tc>
      </w:tr>
      <w:tr w:rsidR="000B7743" w:rsidRPr="00A53BC2">
        <w:trPr>
          <w:trHeight w:hRule="exact" w:val="259"/>
          <w:jc w:val="center"/>
        </w:trPr>
        <w:tc>
          <w:tcPr>
            <w:tcW w:w="10474" w:type="dxa"/>
            <w:gridSpan w:val="3"/>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Лыжная подготовка</w:t>
            </w:r>
          </w:p>
        </w:tc>
      </w:tr>
      <w:tr w:rsidR="000B7743" w:rsidRPr="00A53BC2">
        <w:trPr>
          <w:trHeight w:hRule="exact" w:val="264"/>
          <w:jc w:val="center"/>
        </w:trPr>
        <w:tc>
          <w:tcPr>
            <w:tcW w:w="3518" w:type="dxa"/>
            <w:tcBorders>
              <w:top w:val="single" w:sz="4" w:space="0" w:color="auto"/>
              <w:left w:val="single" w:sz="4" w:space="0" w:color="auto"/>
            </w:tcBorders>
            <w:shd w:val="clear" w:color="auto" w:fill="FFFFFF"/>
          </w:tcPr>
          <w:p w:rsidR="000B7743" w:rsidRPr="00A53BC2" w:rsidRDefault="000B7743" w:rsidP="00A53BC2">
            <w:pPr>
              <w:framePr w:w="10474" w:wrap="notBeside" w:vAnchor="text" w:hAnchor="text" w:xAlign="center" w:y="1"/>
              <w:jc w:val="both"/>
              <w:rPr>
                <w:sz w:val="10"/>
                <w:szCs w:val="10"/>
              </w:rPr>
            </w:pPr>
          </w:p>
        </w:tc>
        <w:tc>
          <w:tcPr>
            <w:tcW w:w="3586"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10 класс</w:t>
            </w:r>
          </w:p>
        </w:tc>
        <w:tc>
          <w:tcPr>
            <w:tcW w:w="3370"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11 класс</w:t>
            </w:r>
          </w:p>
        </w:tc>
      </w:tr>
      <w:tr w:rsidR="000B7743" w:rsidRPr="00A53BC2">
        <w:trPr>
          <w:trHeight w:hRule="exact" w:val="329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Освоение техники лыжных ходов</w:t>
            </w:r>
          </w:p>
        </w:tc>
        <w:tc>
          <w:tcPr>
            <w:tcW w:w="3586"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Переход с одно</w:t>
            </w:r>
            <w:r w:rsidRPr="00A53BC2">
              <w:rPr>
                <w:rStyle w:val="2b"/>
                <w:b w:val="0"/>
              </w:rPr>
              <w:softHyphen/>
              <w:t>временных ходов на попеременные. Пре</w:t>
            </w:r>
            <w:r w:rsidRPr="00A53BC2">
              <w:rPr>
                <w:rStyle w:val="2b"/>
                <w:b w:val="0"/>
              </w:rPr>
              <w:softHyphen/>
              <w:t>одоление подъёмов и препятствий. Про</w:t>
            </w:r>
            <w:r w:rsidRPr="00A53BC2">
              <w:rPr>
                <w:rStyle w:val="2b"/>
                <w:b w:val="0"/>
              </w:rPr>
              <w:softHyphen/>
              <w:t>хождение дистанции до 5 км (девушки) и до 6 км (юноши)</w:t>
            </w:r>
          </w:p>
        </w:tc>
        <w:tc>
          <w:tcPr>
            <w:tcW w:w="3370"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Переход с хода на ход в зависимости от условий дистанции и состояния лыжни. Элементы тактики лыжных гонок:</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распределение сил, лидирование, обгон, финиширование и др. Прохождение дистанции до 5 км (девушки) и до 8 км (юноши)</w:t>
            </w:r>
          </w:p>
        </w:tc>
      </w:tr>
      <w:tr w:rsidR="000B7743" w:rsidRPr="00A53BC2">
        <w:trPr>
          <w:trHeight w:hRule="exact" w:val="1531"/>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Знания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Правила проведения самостоятельных занятий. Особенности физической подготовки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лыжника. Основные элементы тактики в лыжных гонках. Правила соревнований. Техника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безопасности при занятиях лыжным спортом.</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Первая помощь при травмах и обморожениях</w:t>
            </w:r>
          </w:p>
        </w:tc>
      </w:tr>
      <w:tr w:rsidR="000B7743" w:rsidRPr="00A53BC2">
        <w:trPr>
          <w:trHeight w:hRule="exact" w:val="259"/>
          <w:jc w:val="center"/>
        </w:trPr>
        <w:tc>
          <w:tcPr>
            <w:tcW w:w="10474" w:type="dxa"/>
            <w:gridSpan w:val="3"/>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Элементы единоборств</w:t>
            </w:r>
          </w:p>
        </w:tc>
      </w:tr>
      <w:tr w:rsidR="000B7743" w:rsidRPr="00A53BC2">
        <w:trPr>
          <w:trHeight w:hRule="exact" w:val="51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Освоение техники владения приёмами</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Приёмы самостраховки. Приёмы борьбы лёжа и стоя. Учебная схватка</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Развитие координационных способностей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Пройденный материал по приёмам единоборства, подвижные игры типа «Сила и лов</w:t>
            </w:r>
            <w:r w:rsidRPr="00A53BC2">
              <w:rPr>
                <w:rStyle w:val="2b"/>
                <w:b w:val="0"/>
              </w:rPr>
              <w:softHyphen/>
              <w:t>кость», «Борьба всадников», «Борьба «двое против двоих» и т. д.</w:t>
            </w:r>
          </w:p>
        </w:tc>
      </w:tr>
      <w:tr w:rsidR="000B7743" w:rsidRPr="00A53BC2">
        <w:trPr>
          <w:trHeight w:hRule="exact" w:val="514"/>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Развитие силовых способностей и силовой выносливости</w:t>
            </w:r>
          </w:p>
        </w:tc>
        <w:tc>
          <w:tcPr>
            <w:tcW w:w="6956" w:type="dxa"/>
            <w:gridSpan w:val="2"/>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Силовые упражнения и единоборства в парах</w:t>
            </w:r>
          </w:p>
        </w:tc>
      </w:tr>
      <w:tr w:rsidR="000B7743" w:rsidRPr="00A53BC2">
        <w:trPr>
          <w:trHeight w:hRule="exact" w:val="1277"/>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Знания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Самостоятельная разминка перед поединком. Правила соревнований по одному из видов. Влияние занятий единоборствами на развитие нравственных и волевых качеств. Техника безопасности. Г игиена борца</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after="120" w:line="240" w:lineRule="exact"/>
              <w:ind w:firstLine="0"/>
              <w:jc w:val="both"/>
            </w:pPr>
            <w:r w:rsidRPr="00A53BC2">
              <w:t>Самостоятельные</w:t>
            </w:r>
          </w:p>
          <w:p w:rsidR="000B7743" w:rsidRPr="00A53BC2" w:rsidRDefault="001B4FF7" w:rsidP="00A53BC2">
            <w:pPr>
              <w:pStyle w:val="25"/>
              <w:framePr w:w="10474" w:wrap="notBeside" w:vAnchor="text" w:hAnchor="text" w:xAlign="center" w:y="1"/>
              <w:shd w:val="clear" w:color="auto" w:fill="auto"/>
              <w:spacing w:line="240" w:lineRule="exact"/>
              <w:ind w:firstLine="0"/>
              <w:jc w:val="both"/>
            </w:pPr>
            <w:r w:rsidRPr="00A53BC2">
              <w:t>занятия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Упражнения в парах, овладение приёмами страховки, подвижные игры. Самоконтроль при занятиях единоборствами</w:t>
            </w:r>
          </w:p>
        </w:tc>
      </w:tr>
      <w:tr w:rsidR="000B7743" w:rsidRPr="00A53BC2">
        <w:trPr>
          <w:trHeight w:hRule="exact" w:val="51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Освоение организаторских умений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rPr>
                <w:rStyle w:val="2b"/>
                <w:b w:val="0"/>
              </w:rPr>
              <w:t>Умение судить учебную схватку противников в одном из видов единоборств</w:t>
            </w:r>
          </w:p>
        </w:tc>
      </w:tr>
      <w:tr w:rsidR="000B7743" w:rsidRPr="00A53BC2">
        <w:trPr>
          <w:trHeight w:hRule="exact" w:val="259"/>
          <w:jc w:val="center"/>
        </w:trPr>
        <w:tc>
          <w:tcPr>
            <w:tcW w:w="10474" w:type="dxa"/>
            <w:gridSpan w:val="3"/>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Плавание</w:t>
            </w:r>
          </w:p>
        </w:tc>
      </w:tr>
      <w:tr w:rsidR="000B7743" w:rsidRPr="00A53BC2">
        <w:trPr>
          <w:trHeight w:hRule="exact" w:val="51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after="60" w:line="240" w:lineRule="exact"/>
              <w:ind w:firstLine="0"/>
              <w:jc w:val="both"/>
            </w:pPr>
            <w:r w:rsidRPr="00A53BC2">
              <w:t>Закрепление</w:t>
            </w:r>
          </w:p>
          <w:p w:rsidR="000B7743" w:rsidRPr="00A53BC2" w:rsidRDefault="001B4FF7" w:rsidP="00A53BC2">
            <w:pPr>
              <w:pStyle w:val="25"/>
              <w:framePr w:w="10474" w:wrap="notBeside" w:vAnchor="text" w:hAnchor="text" w:xAlign="center" w:y="1"/>
              <w:shd w:val="clear" w:color="auto" w:fill="auto"/>
              <w:spacing w:before="60" w:line="240" w:lineRule="exact"/>
              <w:ind w:firstLine="0"/>
              <w:jc w:val="both"/>
            </w:pPr>
            <w:r w:rsidRPr="00A53BC2">
              <w:t>изученных способов плавания</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Плавание изученными спортивными способа</w:t>
            </w:r>
            <w:r w:rsidRPr="00A53BC2">
              <w:rPr>
                <w:rStyle w:val="2b"/>
                <w:b w:val="0"/>
              </w:rPr>
              <w:softHyphen/>
              <w:t>ми</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Освоение плавания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прикладными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способами</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Плавание на боку, брассом, на спине. Плавание в одежде. Освобождение от одежды в воде</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Развитие выносливости</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Плавание в умеренном и попеременном темпе до 600 м. Повторное проплывание отрезков 25—100 м по 2—6 раз</w:t>
            </w:r>
          </w:p>
        </w:tc>
      </w:tr>
      <w:tr w:rsidR="000B7743" w:rsidRPr="00A53BC2">
        <w:trPr>
          <w:trHeight w:hRule="exact" w:val="102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Развитие координационных способностей</w:t>
            </w:r>
          </w:p>
        </w:tc>
        <w:tc>
          <w:tcPr>
            <w:tcW w:w="6956"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Специальные подготовительные, общеразвивающие упражнения на суше. Элементы</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водного поло и игра в водное поло (юноши), элементы фигурного плавания (девушки)</w:t>
            </w:r>
          </w:p>
        </w:tc>
      </w:tr>
      <w:tr w:rsidR="000B7743" w:rsidRPr="00A53BC2">
        <w:trPr>
          <w:trHeight w:hRule="exact" w:val="528"/>
          <w:jc w:val="center"/>
        </w:trPr>
        <w:tc>
          <w:tcPr>
            <w:tcW w:w="3518" w:type="dxa"/>
            <w:tcBorders>
              <w:top w:val="single" w:sz="4" w:space="0" w:color="auto"/>
              <w:left w:val="single" w:sz="4" w:space="0" w:color="auto"/>
              <w:bottom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Знания</w:t>
            </w:r>
          </w:p>
        </w:tc>
        <w:tc>
          <w:tcPr>
            <w:tcW w:w="695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rPr>
                <w:rStyle w:val="2b"/>
                <w:b w:val="0"/>
              </w:rPr>
              <w:t>Биомеханические особенности техники плавания. Правила плавания в открытом водоёме.</w:t>
            </w:r>
          </w:p>
        </w:tc>
      </w:tr>
    </w:tbl>
    <w:p w:rsidR="000B7743" w:rsidRPr="00A53BC2" w:rsidRDefault="000B7743" w:rsidP="00A53BC2">
      <w:pPr>
        <w:framePr w:w="10474" w:wrap="notBeside" w:vAnchor="text" w:hAnchor="text" w:xAlign="center" w:y="1"/>
        <w:jc w:val="both"/>
        <w:rPr>
          <w:sz w:val="2"/>
          <w:szCs w:val="2"/>
        </w:rPr>
      </w:pPr>
    </w:p>
    <w:p w:rsidR="000B7743" w:rsidRPr="00A53BC2" w:rsidRDefault="000B7743" w:rsidP="00A53BC2">
      <w:pPr>
        <w:jc w:val="both"/>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18"/>
        <w:gridCol w:w="6955"/>
      </w:tblGrid>
      <w:tr w:rsidR="000B7743" w:rsidRPr="00A53BC2">
        <w:trPr>
          <w:trHeight w:hRule="exact" w:val="773"/>
          <w:jc w:val="center"/>
        </w:trPr>
        <w:tc>
          <w:tcPr>
            <w:tcW w:w="3518" w:type="dxa"/>
            <w:tcBorders>
              <w:top w:val="single" w:sz="4" w:space="0" w:color="auto"/>
              <w:left w:val="single" w:sz="4" w:space="0" w:color="auto"/>
            </w:tcBorders>
            <w:shd w:val="clear" w:color="auto" w:fill="FFFFFF"/>
          </w:tcPr>
          <w:p w:rsidR="000B7743" w:rsidRPr="00A53BC2" w:rsidRDefault="000B7743" w:rsidP="00A53BC2">
            <w:pPr>
              <w:framePr w:w="10474" w:wrap="notBeside" w:vAnchor="text" w:hAnchor="text" w:xAlign="center" w:y="1"/>
              <w:jc w:val="both"/>
              <w:rPr>
                <w:sz w:val="10"/>
                <w:szCs w:val="10"/>
              </w:rPr>
            </w:pP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Доврачебная помощь пострадавшему. Техника безопасности при занятиях плаванием в открытых водоёмах и в бассейне</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after="120" w:line="240" w:lineRule="exact"/>
              <w:ind w:firstLine="0"/>
              <w:jc w:val="both"/>
            </w:pPr>
            <w:r w:rsidRPr="00A53BC2">
              <w:t>Самостоятельные</w:t>
            </w:r>
          </w:p>
          <w:p w:rsidR="000B7743" w:rsidRPr="00A53BC2" w:rsidRDefault="001B4FF7" w:rsidP="00A53BC2">
            <w:pPr>
              <w:pStyle w:val="25"/>
              <w:framePr w:w="10474" w:wrap="notBeside" w:vAnchor="text" w:hAnchor="text" w:xAlign="center" w:y="1"/>
              <w:shd w:val="clear" w:color="auto" w:fill="auto"/>
              <w:spacing w:line="240" w:lineRule="exact"/>
              <w:ind w:firstLine="0"/>
              <w:jc w:val="both"/>
            </w:pPr>
            <w:r w:rsidRPr="00A53BC2">
              <w:t>занятия</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Упражнения по совершенствованию техники</w:t>
            </w:r>
          </w:p>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плавания и развитию двигательных способностей. Самоконтроль при занятиях плаванием</w:t>
            </w:r>
          </w:p>
        </w:tc>
      </w:tr>
      <w:tr w:rsidR="000B7743" w:rsidRPr="00A53BC2">
        <w:trPr>
          <w:trHeight w:hRule="exact" w:val="773"/>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Овладение организаторскими способностями</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Выполнение обязанностей судьи. Основы методики и организации занятий с младшими школьниками</w:t>
            </w:r>
          </w:p>
        </w:tc>
      </w:tr>
      <w:tr w:rsidR="000B7743" w:rsidRPr="00A53BC2">
        <w:trPr>
          <w:trHeight w:hRule="exact" w:val="259"/>
          <w:jc w:val="center"/>
        </w:trPr>
        <w:tc>
          <w:tcPr>
            <w:tcW w:w="10473" w:type="dxa"/>
            <w:gridSpan w:val="2"/>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Раздел 3. Самостоятельные занятия физическими упражнениями</w:t>
            </w:r>
          </w:p>
        </w:tc>
      </w:tr>
      <w:tr w:rsidR="000B7743" w:rsidRPr="00A53BC2">
        <w:trPr>
          <w:trHeight w:hRule="exact" w:val="51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Как правильно тренироваться</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rPr>
                <w:rStyle w:val="2b"/>
                <w:b w:val="0"/>
              </w:rPr>
              <w:t>Правила проведения самостоятельных занятий (с учётом состояния здоровья)</w:t>
            </w:r>
          </w:p>
        </w:tc>
      </w:tr>
      <w:tr w:rsidR="000B7743" w:rsidRPr="00A53BC2">
        <w:trPr>
          <w:trHeight w:hRule="exact" w:val="514"/>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Утренняя гимнастика</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rPr>
                <w:rStyle w:val="2b"/>
                <w:b w:val="0"/>
              </w:rPr>
              <w:t>Комплексы упражнений утренней гимнастики без предметов и с предметами</w:t>
            </w:r>
          </w:p>
        </w:tc>
      </w:tr>
      <w:tr w:rsidR="000B7743" w:rsidRPr="00A53BC2">
        <w:trPr>
          <w:trHeight w:hRule="exact" w:val="264"/>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Самомассаж</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Сеансы самомассажа</w:t>
            </w:r>
          </w:p>
        </w:tc>
      </w:tr>
      <w:tr w:rsidR="000B7743" w:rsidRPr="00A53BC2">
        <w:trPr>
          <w:trHeight w:hRule="exact" w:val="51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9" w:lineRule="exact"/>
              <w:ind w:firstLine="0"/>
              <w:jc w:val="both"/>
            </w:pPr>
            <w:r w:rsidRPr="00A53BC2">
              <w:t>Аутотренинг и релаксация</w:t>
            </w:r>
          </w:p>
        </w:tc>
        <w:tc>
          <w:tcPr>
            <w:tcW w:w="6955" w:type="dxa"/>
            <w:tcBorders>
              <w:top w:val="single" w:sz="4" w:space="0" w:color="auto"/>
              <w:left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rPr>
                <w:rStyle w:val="2b"/>
                <w:b w:val="0"/>
              </w:rPr>
              <w:t>Сеансы аутотренинга и релаксации</w:t>
            </w:r>
          </w:p>
        </w:tc>
      </w:tr>
      <w:tr w:rsidR="000B7743" w:rsidRPr="00A53BC2">
        <w:trPr>
          <w:trHeight w:hRule="exact" w:val="1781"/>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Совершенствование координационных способностей</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Требования современных условий жизни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 производства к развитию КС. КС, которые следует развивать у учащихся 10—11</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классов. Средства для развития КС юношей и девушек. Примерные варианты упражнений, воздействующих на развитие КС, из разных видов спорта</w:t>
            </w:r>
          </w:p>
        </w:tc>
      </w:tr>
      <w:tr w:rsidR="000B7743" w:rsidRPr="00A53BC2">
        <w:trPr>
          <w:trHeight w:hRule="exact" w:val="1272"/>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t>Ритмическая гимнастика для девушек</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История, значение, правила проведения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занятий ритмической гимнастикой. Правила</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составления комплексов упражнений ритмической гимнастики.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Очерёдность выполнения</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упражнений</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t>Атлетическая гимнастика для юношей</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История, значение, правила проведения</w:t>
            </w:r>
            <w:r w:rsidR="00A53BC2">
              <w:t xml:space="preserve"> </w:t>
            </w:r>
            <w:r w:rsidRPr="00A53BC2">
              <w:rPr>
                <w:rStyle w:val="2b"/>
                <w:b w:val="0"/>
              </w:rPr>
              <w:t>занятий с отягощениями. Мышечная система</w:t>
            </w:r>
            <w:r w:rsidR="00A53BC2">
              <w:t xml:space="preserve"> </w:t>
            </w:r>
            <w:r w:rsidRPr="00A53BC2">
              <w:rPr>
                <w:rStyle w:val="2b"/>
                <w:b w:val="0"/>
              </w:rPr>
              <w:t>человека. Упражнения для развития основных мышечных групп</w:t>
            </w:r>
          </w:p>
        </w:tc>
      </w:tr>
      <w:tr w:rsidR="000B7743" w:rsidRPr="00A53BC2">
        <w:trPr>
          <w:trHeight w:hRule="exact" w:val="773"/>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Роликовые коньки</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История, значение, правила техники безопасности. Инвентарь.</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Основные технические</w:t>
            </w:r>
            <w:r w:rsidR="00A53BC2">
              <w:t xml:space="preserve"> </w:t>
            </w:r>
            <w:r w:rsidRPr="00A53BC2">
              <w:rPr>
                <w:rStyle w:val="2b"/>
                <w:b w:val="0"/>
              </w:rPr>
              <w:t>приёмы</w:t>
            </w:r>
          </w:p>
        </w:tc>
      </w:tr>
      <w:tr w:rsidR="000B7743" w:rsidRPr="00A53BC2">
        <w:trPr>
          <w:trHeight w:hRule="exact" w:val="514"/>
          <w:jc w:val="center"/>
        </w:trPr>
        <w:tc>
          <w:tcPr>
            <w:tcW w:w="3518" w:type="dxa"/>
            <w:tcBorders>
              <w:top w:val="single" w:sz="4" w:space="0" w:color="auto"/>
              <w:lef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after="60" w:line="240" w:lineRule="exact"/>
              <w:ind w:firstLine="0"/>
              <w:jc w:val="both"/>
            </w:pPr>
            <w:r w:rsidRPr="00A53BC2">
              <w:t>Оздоровительный</w:t>
            </w:r>
          </w:p>
          <w:p w:rsidR="000B7743" w:rsidRPr="00A53BC2" w:rsidRDefault="001B4FF7" w:rsidP="00A53BC2">
            <w:pPr>
              <w:pStyle w:val="25"/>
              <w:framePr w:w="10474" w:wrap="notBeside" w:vAnchor="text" w:hAnchor="text" w:xAlign="center" w:y="1"/>
              <w:shd w:val="clear" w:color="auto" w:fill="auto"/>
              <w:spacing w:before="60" w:line="240" w:lineRule="exact"/>
              <w:ind w:firstLine="0"/>
              <w:jc w:val="both"/>
            </w:pPr>
            <w:r w:rsidRPr="00A53BC2">
              <w:t>бег</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История, значение, правила проведения занятий. Методы и средства тренировки. Нагрузка на занятиях</w:t>
            </w:r>
          </w:p>
        </w:tc>
      </w:tr>
      <w:tr w:rsidR="000B7743" w:rsidRPr="00A53BC2">
        <w:trPr>
          <w:trHeight w:hRule="exact" w:val="768"/>
          <w:jc w:val="center"/>
        </w:trPr>
        <w:tc>
          <w:tcPr>
            <w:tcW w:w="3518" w:type="dxa"/>
            <w:tcBorders>
              <w:top w:val="single" w:sz="4" w:space="0" w:color="auto"/>
              <w:lef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Дартс</w:t>
            </w:r>
          </w:p>
        </w:tc>
        <w:tc>
          <w:tcPr>
            <w:tcW w:w="6955" w:type="dxa"/>
            <w:tcBorders>
              <w:top w:val="single" w:sz="4" w:space="0" w:color="auto"/>
              <w:left w:val="single" w:sz="4" w:space="0" w:color="auto"/>
              <w:right w:val="single" w:sz="4" w:space="0" w:color="auto"/>
            </w:tcBorders>
            <w:shd w:val="clear" w:color="auto" w:fill="FFFFFF"/>
            <w:vAlign w:val="bottom"/>
          </w:tcPr>
          <w:p w:rsidR="000B7743" w:rsidRPr="00A53BC2" w:rsidRDefault="001B4FF7" w:rsidP="00A53BC2">
            <w:pPr>
              <w:pStyle w:val="25"/>
              <w:framePr w:w="10474" w:wrap="notBeside" w:vAnchor="text" w:hAnchor="text" w:xAlign="center" w:y="1"/>
              <w:shd w:val="clear" w:color="auto" w:fill="auto"/>
              <w:spacing w:before="0" w:line="254" w:lineRule="exact"/>
              <w:ind w:firstLine="0"/>
              <w:jc w:val="both"/>
            </w:pPr>
            <w:r w:rsidRPr="00A53BC2">
              <w:rPr>
                <w:rStyle w:val="2b"/>
                <w:b w:val="0"/>
              </w:rPr>
              <w:t>История, значение, правила техники безопасности, инвентарь и оборудование. Правила и техника игры</w:t>
            </w:r>
          </w:p>
        </w:tc>
      </w:tr>
      <w:tr w:rsidR="000B7743" w:rsidRPr="00A53BC2">
        <w:trPr>
          <w:trHeight w:hRule="exact" w:val="1286"/>
          <w:jc w:val="center"/>
        </w:trPr>
        <w:tc>
          <w:tcPr>
            <w:tcW w:w="3518" w:type="dxa"/>
            <w:tcBorders>
              <w:top w:val="single" w:sz="4" w:space="0" w:color="auto"/>
              <w:left w:val="single" w:sz="4" w:space="0" w:color="auto"/>
              <w:bottom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40" w:lineRule="exact"/>
              <w:ind w:firstLine="0"/>
              <w:jc w:val="both"/>
            </w:pPr>
            <w:r w:rsidRPr="00A53BC2">
              <w:t>Аэробика</w:t>
            </w:r>
          </w:p>
        </w:tc>
        <w:tc>
          <w:tcPr>
            <w:tcW w:w="6955" w:type="dxa"/>
            <w:tcBorders>
              <w:top w:val="single" w:sz="4" w:space="0" w:color="auto"/>
              <w:left w:val="single" w:sz="4" w:space="0" w:color="auto"/>
              <w:bottom w:val="single" w:sz="4" w:space="0" w:color="auto"/>
              <w:right w:val="single" w:sz="4" w:space="0" w:color="auto"/>
            </w:tcBorders>
            <w:shd w:val="clear" w:color="auto" w:fill="FFFFFF"/>
          </w:tcPr>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История, значение, правила техники безопасности и поведения на занятиях. Противопоказания к занятиям аэробикой. Музыка на занятиях и способы дозирования нагрузки.</w:t>
            </w:r>
          </w:p>
          <w:p w:rsidR="000B7743" w:rsidRPr="00A53BC2" w:rsidRDefault="001B4FF7" w:rsidP="00A53BC2">
            <w:pPr>
              <w:pStyle w:val="25"/>
              <w:framePr w:w="10474" w:wrap="notBeside" w:vAnchor="text" w:hAnchor="text" w:xAlign="center" w:y="1"/>
              <w:shd w:val="clear" w:color="auto" w:fill="auto"/>
              <w:spacing w:before="0" w:line="250" w:lineRule="exact"/>
              <w:ind w:firstLine="0"/>
              <w:jc w:val="both"/>
            </w:pPr>
            <w:r w:rsidRPr="00A53BC2">
              <w:rPr>
                <w:rStyle w:val="2b"/>
                <w:b w:val="0"/>
              </w:rPr>
              <w:t>Составление комплексов упражнений аэроб</w:t>
            </w:r>
            <w:r w:rsidRPr="00A53BC2">
              <w:rPr>
                <w:rStyle w:val="2b"/>
                <w:b w:val="0"/>
              </w:rPr>
              <w:softHyphen/>
              <w:t>ной гимнастики</w:t>
            </w:r>
          </w:p>
        </w:tc>
      </w:tr>
    </w:tbl>
    <w:p w:rsidR="000B7743" w:rsidRDefault="000B7743">
      <w:pPr>
        <w:framePr w:w="10474" w:wrap="notBeside" w:vAnchor="text" w:hAnchor="text" w:xAlign="center" w:y="1"/>
        <w:rPr>
          <w:sz w:val="2"/>
          <w:szCs w:val="2"/>
        </w:rPr>
      </w:pPr>
    </w:p>
    <w:p w:rsidR="000B7743" w:rsidRDefault="000B7743">
      <w:pPr>
        <w:rPr>
          <w:sz w:val="2"/>
          <w:szCs w:val="2"/>
        </w:rPr>
      </w:pPr>
    </w:p>
    <w:p w:rsidR="008D37D2" w:rsidRDefault="001B4FF7" w:rsidP="002D0FAC">
      <w:pPr>
        <w:pStyle w:val="37"/>
        <w:keepNext/>
        <w:keepLines/>
        <w:numPr>
          <w:ilvl w:val="0"/>
          <w:numId w:val="75"/>
        </w:numPr>
        <w:shd w:val="clear" w:color="auto" w:fill="auto"/>
        <w:tabs>
          <w:tab w:val="left" w:pos="1032"/>
        </w:tabs>
        <w:spacing w:before="539" w:after="0" w:line="317" w:lineRule="exact"/>
        <w:ind w:right="160"/>
        <w:jc w:val="both"/>
      </w:pPr>
      <w:bookmarkStart w:id="151" w:name="bookmark209"/>
      <w:r>
        <w:t xml:space="preserve">Рабочая программа учебного предмета «Основы безопасности жизнедеятельности» 10-11 класс (базовый уровень) </w:t>
      </w:r>
      <w:bookmarkEnd w:id="151"/>
      <w:r w:rsidR="008D37D2">
        <w:t>Планируемые результаты</w:t>
      </w:r>
    </w:p>
    <w:p w:rsidR="000B7743" w:rsidRPr="00EA4753" w:rsidRDefault="001B4FF7" w:rsidP="00EA4753">
      <w:pPr>
        <w:pStyle w:val="72"/>
        <w:shd w:val="clear" w:color="auto" w:fill="auto"/>
        <w:spacing w:line="274" w:lineRule="exact"/>
        <w:ind w:right="160" w:firstLine="400"/>
        <w:rPr>
          <w:b w:val="0"/>
        </w:rPr>
      </w:pPr>
      <w:r w:rsidRPr="00EA4753">
        <w:rPr>
          <w:b w:val="0"/>
        </w:rPr>
        <w:t>Личностные результаты изучения основ безопасности жизнедеятельности определяются сформированностью у учащихся ключевых понятий, убеждений, качеств и привычек в области безопасности жизнедеятельности.</w:t>
      </w:r>
    </w:p>
    <w:p w:rsidR="000B7743" w:rsidRPr="00EA4753" w:rsidRDefault="001B4FF7" w:rsidP="00EA4753">
      <w:pPr>
        <w:pStyle w:val="72"/>
        <w:shd w:val="clear" w:color="auto" w:fill="auto"/>
        <w:spacing w:line="274" w:lineRule="exact"/>
        <w:rPr>
          <w:b w:val="0"/>
        </w:rPr>
      </w:pPr>
      <w:r w:rsidRPr="00EA4753">
        <w:rPr>
          <w:b w:val="0"/>
        </w:rPr>
        <w:t>Личностные результаты:</w:t>
      </w:r>
    </w:p>
    <w:p w:rsidR="000B7743" w:rsidRPr="00EA4753" w:rsidRDefault="001B4FF7" w:rsidP="00EA4753">
      <w:pPr>
        <w:pStyle w:val="72"/>
        <w:shd w:val="clear" w:color="auto" w:fill="auto"/>
        <w:spacing w:line="274" w:lineRule="exact"/>
        <w:ind w:firstLine="840"/>
        <w:rPr>
          <w:b w:val="0"/>
        </w:rPr>
      </w:pPr>
      <w:r w:rsidRPr="00EA4753">
        <w:rPr>
          <w:b w:val="0"/>
        </w:rPr>
        <w:t>• сформированность целостного представления об основных направлениях обеспечения национальной безопасности Российской Федерации и основных приоритетах национальной безопасности (национальной обороне, государственной и общественной безопасности);</w:t>
      </w:r>
    </w:p>
    <w:p w:rsidR="000B7743" w:rsidRPr="00EA4753" w:rsidRDefault="001B4FF7" w:rsidP="002D0FAC">
      <w:pPr>
        <w:pStyle w:val="72"/>
        <w:numPr>
          <w:ilvl w:val="0"/>
          <w:numId w:val="71"/>
        </w:numPr>
        <w:shd w:val="clear" w:color="auto" w:fill="auto"/>
        <w:tabs>
          <w:tab w:val="left" w:pos="947"/>
        </w:tabs>
        <w:spacing w:line="274" w:lineRule="exact"/>
        <w:ind w:firstLine="760"/>
        <w:rPr>
          <w:b w:val="0"/>
        </w:rPr>
      </w:pPr>
      <w:r w:rsidRPr="00EA4753">
        <w:rPr>
          <w:b w:val="0"/>
        </w:rPr>
        <w:t>выбор направления самостоятельной подготовки в области безопасности жизнедеятельности в сфере будущей профессиональной деятельности и в повседневной жизни с учётом индивидуальных возможностей и потребностей;</w:t>
      </w:r>
    </w:p>
    <w:p w:rsidR="000B7743" w:rsidRPr="00EA4753" w:rsidRDefault="001B4FF7" w:rsidP="002D0FAC">
      <w:pPr>
        <w:pStyle w:val="72"/>
        <w:numPr>
          <w:ilvl w:val="0"/>
          <w:numId w:val="71"/>
        </w:numPr>
        <w:shd w:val="clear" w:color="auto" w:fill="auto"/>
        <w:tabs>
          <w:tab w:val="left" w:pos="942"/>
        </w:tabs>
        <w:spacing w:line="274" w:lineRule="exact"/>
        <w:ind w:firstLine="760"/>
        <w:rPr>
          <w:b w:val="0"/>
        </w:rPr>
      </w:pPr>
      <w:r w:rsidRPr="00EA4753">
        <w:rPr>
          <w:b w:val="0"/>
        </w:rPr>
        <w:t>сформированность современного уровня культуры безопасности жизнедеятельности, способствующей снижению отрицательного влияния человеческого фактора на безопасность личности, общества и государства;</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осознание терроризма и экстремизма как социальных явлений, представляющих серьёзную угрозу личности, обществу, государству и национальной безопасности;</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сформированность нравственных позиций и личных качеств, способствующих противостоянию террористической и экстремистской идеологии;</w:t>
      </w:r>
    </w:p>
    <w:p w:rsidR="000B7743" w:rsidRPr="00EA4753" w:rsidRDefault="001B4FF7" w:rsidP="002D0FAC">
      <w:pPr>
        <w:pStyle w:val="72"/>
        <w:numPr>
          <w:ilvl w:val="0"/>
          <w:numId w:val="71"/>
        </w:numPr>
        <w:shd w:val="clear" w:color="auto" w:fill="auto"/>
        <w:tabs>
          <w:tab w:val="left" w:pos="982"/>
        </w:tabs>
        <w:spacing w:line="274" w:lineRule="exact"/>
        <w:ind w:left="760"/>
        <w:rPr>
          <w:b w:val="0"/>
        </w:rPr>
      </w:pPr>
      <w:r w:rsidRPr="00EA4753">
        <w:rPr>
          <w:b w:val="0"/>
        </w:rPr>
        <w:t>сформированность потребностей в соблюдении норм и правил здорового образа жизни;</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выработка устойчивого негативного отношения к курению, употреблению алкоголя и наркотиков;</w:t>
      </w:r>
    </w:p>
    <w:p w:rsidR="000B7743" w:rsidRPr="00EA4753" w:rsidRDefault="001B4FF7" w:rsidP="002D0FAC">
      <w:pPr>
        <w:pStyle w:val="72"/>
        <w:numPr>
          <w:ilvl w:val="0"/>
          <w:numId w:val="71"/>
        </w:numPr>
        <w:shd w:val="clear" w:color="auto" w:fill="auto"/>
        <w:tabs>
          <w:tab w:val="left" w:pos="942"/>
        </w:tabs>
        <w:spacing w:line="274" w:lineRule="exact"/>
        <w:ind w:firstLine="760"/>
        <w:rPr>
          <w:b w:val="0"/>
        </w:rPr>
      </w:pPr>
      <w:r w:rsidRPr="00EA4753">
        <w:rPr>
          <w:b w:val="0"/>
        </w:rPr>
        <w:t>осознание значения семьи для жизни современного общества и благоприятной демографической ситуации в стране;</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сформированность убеждения в необходимости освоения основ медицинских знаний и выработки умений в оказании первой помощи при неотложных состояниях;</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морально-психологическая и физическая подготовленность к успешной профессиональной деятельности, в том числе к военной службе в современных условиях;</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воспитание патриотизма, уважения к историческому культурному прошлому России и её Вооружённым Силам;</w:t>
      </w:r>
    </w:p>
    <w:p w:rsidR="000B7743" w:rsidRPr="00EA4753" w:rsidRDefault="001B4FF7" w:rsidP="002D0FAC">
      <w:pPr>
        <w:pStyle w:val="72"/>
        <w:numPr>
          <w:ilvl w:val="0"/>
          <w:numId w:val="71"/>
        </w:numPr>
        <w:shd w:val="clear" w:color="auto" w:fill="auto"/>
        <w:tabs>
          <w:tab w:val="left" w:pos="947"/>
        </w:tabs>
        <w:spacing w:line="274" w:lineRule="exact"/>
        <w:ind w:firstLine="760"/>
        <w:rPr>
          <w:b w:val="0"/>
        </w:rPr>
      </w:pPr>
      <w:r w:rsidRPr="00EA4753">
        <w:rPr>
          <w:b w:val="0"/>
        </w:rPr>
        <w:t>воспитание потребности в правовой подготовке и освоение основных положений законодательства Российской Федерации в области обороны государства, воинской обязанности и военной службы граждан;</w:t>
      </w:r>
    </w:p>
    <w:p w:rsidR="000B7743" w:rsidRPr="00EA4753" w:rsidRDefault="001B4FF7" w:rsidP="002D0FAC">
      <w:pPr>
        <w:pStyle w:val="72"/>
        <w:numPr>
          <w:ilvl w:val="0"/>
          <w:numId w:val="71"/>
        </w:numPr>
        <w:shd w:val="clear" w:color="auto" w:fill="auto"/>
        <w:tabs>
          <w:tab w:val="left" w:pos="942"/>
        </w:tabs>
        <w:spacing w:line="274" w:lineRule="exact"/>
        <w:ind w:firstLine="760"/>
        <w:rPr>
          <w:b w:val="0"/>
        </w:rPr>
      </w:pPr>
      <w:r w:rsidRPr="00EA4753">
        <w:rPr>
          <w:b w:val="0"/>
        </w:rPr>
        <w:t>уяснение значения роли гражданской обороны в области защиты населения страны от чрезвычайных ситуаций мирного и военного времени и выработка убеждения в необходимости овладения навыками в области гражданской обороны.</w:t>
      </w:r>
    </w:p>
    <w:p w:rsidR="000B7743" w:rsidRPr="00EA4753" w:rsidRDefault="001B4FF7" w:rsidP="00EA4753">
      <w:pPr>
        <w:pStyle w:val="72"/>
        <w:shd w:val="clear" w:color="auto" w:fill="auto"/>
        <w:spacing w:line="274" w:lineRule="exact"/>
        <w:ind w:firstLine="320"/>
        <w:rPr>
          <w:b w:val="0"/>
        </w:rPr>
      </w:pPr>
      <w:r w:rsidRPr="00EA4753">
        <w:rPr>
          <w:b w:val="0"/>
        </w:rPr>
        <w:t>Метапредметные результаты изучения основ безопасности жизнедеятельности определяются сформированностью у учащихся современной системы взглядов:</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на события и явления, происходящие в современном мире в природной, техногенной и социальной сферах обитания, и их влияние на безопасность жизнедеятельности человека;</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на состояние защищённости жизненно важных интересов личности, общества и государства в Российской Федерации от внешних и внутренних угроз.</w:t>
      </w:r>
    </w:p>
    <w:p w:rsidR="000B7743" w:rsidRPr="00EA4753" w:rsidRDefault="001B4FF7" w:rsidP="00EA4753">
      <w:pPr>
        <w:pStyle w:val="72"/>
        <w:shd w:val="clear" w:color="auto" w:fill="auto"/>
        <w:spacing w:line="274" w:lineRule="exact"/>
        <w:rPr>
          <w:b w:val="0"/>
        </w:rPr>
      </w:pPr>
      <w:r w:rsidRPr="00EA4753">
        <w:rPr>
          <w:b w:val="0"/>
        </w:rPr>
        <w:t>Метапредметные результаты:</w:t>
      </w:r>
    </w:p>
    <w:p w:rsidR="000B7743" w:rsidRPr="00EA4753" w:rsidRDefault="001B4FF7" w:rsidP="002D0FAC">
      <w:pPr>
        <w:pStyle w:val="72"/>
        <w:numPr>
          <w:ilvl w:val="0"/>
          <w:numId w:val="71"/>
        </w:numPr>
        <w:shd w:val="clear" w:color="auto" w:fill="auto"/>
        <w:tabs>
          <w:tab w:val="left" w:pos="947"/>
        </w:tabs>
        <w:spacing w:line="274" w:lineRule="exact"/>
        <w:ind w:firstLine="760"/>
        <w:rPr>
          <w:b w:val="0"/>
        </w:rPr>
      </w:pPr>
      <w:r w:rsidRPr="00EA4753">
        <w:rPr>
          <w:b w:val="0"/>
        </w:rPr>
        <w:t>умение обоснованно объяснять особенности современных процессов мирового развития в условиях глобализации, которые формируют новые угрозы и риски для безопасности жизнедеятельности личности, общества, государства и национальной безопасности России;</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умение характеризовать основные направления перехода Российской Федерации к новой государственной политике в области национальной безопасности;</w:t>
      </w:r>
    </w:p>
    <w:p w:rsidR="000B7743" w:rsidRPr="00EA4753" w:rsidRDefault="001B4FF7" w:rsidP="002D0FAC">
      <w:pPr>
        <w:pStyle w:val="72"/>
        <w:numPr>
          <w:ilvl w:val="0"/>
          <w:numId w:val="71"/>
        </w:numPr>
        <w:shd w:val="clear" w:color="auto" w:fill="auto"/>
        <w:tabs>
          <w:tab w:val="left" w:pos="947"/>
        </w:tabs>
        <w:spacing w:line="274" w:lineRule="exact"/>
        <w:ind w:firstLine="760"/>
        <w:rPr>
          <w:b w:val="0"/>
        </w:rPr>
      </w:pPr>
      <w:r w:rsidRPr="00EA4753">
        <w:rPr>
          <w:b w:val="0"/>
        </w:rPr>
        <w:t>поиск в различных информационных источниках и самостоятельный отбор информации о наиболее характерных чрезвычайных ситуациях природного, техногенного и социального характера, имевших место за последнее время в стране. Анализ причин их возникновения и последствий; систематизация рекомендаций населению по правилам безопасного поведения для минимизации последствий различных чрезвычайных ситуаций;</w:t>
      </w:r>
    </w:p>
    <w:p w:rsidR="000B7743" w:rsidRPr="00EA4753" w:rsidRDefault="001B4FF7" w:rsidP="002D0FAC">
      <w:pPr>
        <w:pStyle w:val="72"/>
        <w:numPr>
          <w:ilvl w:val="0"/>
          <w:numId w:val="71"/>
        </w:numPr>
        <w:shd w:val="clear" w:color="auto" w:fill="auto"/>
        <w:tabs>
          <w:tab w:val="left" w:pos="937"/>
        </w:tabs>
        <w:spacing w:line="274" w:lineRule="exact"/>
        <w:ind w:firstLine="760"/>
        <w:rPr>
          <w:b w:val="0"/>
        </w:rPr>
      </w:pPr>
      <w:r w:rsidRPr="00EA4753">
        <w:rPr>
          <w:b w:val="0"/>
        </w:rPr>
        <w:t>умение характеризовать терроризм и экстремизм как социальное явление, представляющее серьёзную угрозу</w:t>
      </w:r>
    </w:p>
    <w:p w:rsidR="000B7743" w:rsidRPr="00EA4753" w:rsidRDefault="001B4FF7" w:rsidP="00EA4753">
      <w:pPr>
        <w:pStyle w:val="72"/>
        <w:shd w:val="clear" w:color="auto" w:fill="auto"/>
        <w:spacing w:line="274" w:lineRule="exact"/>
        <w:rPr>
          <w:b w:val="0"/>
        </w:rPr>
      </w:pPr>
      <w:r w:rsidRPr="00EA4753">
        <w:rPr>
          <w:b w:val="0"/>
        </w:rPr>
        <w:t>личности, обществу, государству и национальной безопасности России;</w:t>
      </w:r>
    </w:p>
    <w:p w:rsidR="000B7743" w:rsidRPr="00EA4753" w:rsidRDefault="001B4FF7" w:rsidP="00EA4753">
      <w:pPr>
        <w:pStyle w:val="72"/>
        <w:shd w:val="clear" w:color="auto" w:fill="auto"/>
        <w:spacing w:line="274" w:lineRule="exact"/>
        <w:ind w:firstLine="320"/>
        <w:rPr>
          <w:b w:val="0"/>
        </w:rPr>
      </w:pPr>
      <w:r w:rsidRPr="00EA4753">
        <w:rPr>
          <w:b w:val="0"/>
        </w:rPr>
        <w:t>• умение логически обоснованно доказывать следующие положения:</w:t>
      </w:r>
    </w:p>
    <w:p w:rsidR="000B7743" w:rsidRPr="00EA4753" w:rsidRDefault="001B4FF7" w:rsidP="002D0FAC">
      <w:pPr>
        <w:pStyle w:val="72"/>
        <w:numPr>
          <w:ilvl w:val="0"/>
          <w:numId w:val="69"/>
        </w:numPr>
        <w:shd w:val="clear" w:color="auto" w:fill="auto"/>
        <w:tabs>
          <w:tab w:val="left" w:pos="1165"/>
        </w:tabs>
        <w:spacing w:line="274" w:lineRule="exact"/>
        <w:ind w:left="760"/>
        <w:rPr>
          <w:b w:val="0"/>
        </w:rPr>
      </w:pPr>
      <w:r w:rsidRPr="00EA4753">
        <w:rPr>
          <w:b w:val="0"/>
        </w:rPr>
        <w:t>любые акты терроризма являются преступлениями, не имеющими оправдания;</w:t>
      </w:r>
    </w:p>
    <w:p w:rsidR="000B7743" w:rsidRPr="00EA4753" w:rsidRDefault="001B4FF7" w:rsidP="002D0FAC">
      <w:pPr>
        <w:pStyle w:val="72"/>
        <w:numPr>
          <w:ilvl w:val="0"/>
          <w:numId w:val="69"/>
        </w:numPr>
        <w:shd w:val="clear" w:color="auto" w:fill="auto"/>
        <w:tabs>
          <w:tab w:val="left" w:pos="1165"/>
        </w:tabs>
        <w:spacing w:line="274" w:lineRule="exact"/>
        <w:ind w:left="760"/>
        <w:rPr>
          <w:b w:val="0"/>
        </w:rPr>
      </w:pPr>
      <w:r w:rsidRPr="00EA4753">
        <w:rPr>
          <w:b w:val="0"/>
        </w:rPr>
        <w:t>террористическая деятельность бесцельна;</w:t>
      </w:r>
    </w:p>
    <w:p w:rsidR="000B7743" w:rsidRPr="00EA4753" w:rsidRDefault="001B4FF7" w:rsidP="002D0FAC">
      <w:pPr>
        <w:pStyle w:val="72"/>
        <w:numPr>
          <w:ilvl w:val="0"/>
          <w:numId w:val="69"/>
        </w:numPr>
        <w:shd w:val="clear" w:color="auto" w:fill="auto"/>
        <w:tabs>
          <w:tab w:val="left" w:pos="1165"/>
        </w:tabs>
        <w:spacing w:line="274" w:lineRule="exact"/>
        <w:ind w:left="760"/>
        <w:rPr>
          <w:b w:val="0"/>
        </w:rPr>
      </w:pPr>
      <w:r w:rsidRPr="00EA4753">
        <w:rPr>
          <w:b w:val="0"/>
        </w:rPr>
        <w:t>наказание за любую террористическую деятельность наступает неизбежно;</w:t>
      </w:r>
    </w:p>
    <w:p w:rsidR="000B7743" w:rsidRPr="00EA4753" w:rsidRDefault="001B4FF7" w:rsidP="002D0FAC">
      <w:pPr>
        <w:pStyle w:val="72"/>
        <w:numPr>
          <w:ilvl w:val="0"/>
          <w:numId w:val="71"/>
        </w:numPr>
        <w:shd w:val="clear" w:color="auto" w:fill="auto"/>
        <w:tabs>
          <w:tab w:val="left" w:pos="511"/>
        </w:tabs>
        <w:spacing w:line="274" w:lineRule="exact"/>
        <w:ind w:firstLine="320"/>
        <w:rPr>
          <w:b w:val="0"/>
        </w:rPr>
      </w:pPr>
      <w:r w:rsidRPr="00EA4753">
        <w:rPr>
          <w:b w:val="0"/>
        </w:rPr>
        <w:t>умение обосновывать значение здорового образа жизни как индивидуальной системы поведения человека для обеспечения его духовного, физического и социального благополучия;</w:t>
      </w:r>
    </w:p>
    <w:p w:rsidR="000B7743" w:rsidRPr="00EA4753" w:rsidRDefault="001B4FF7" w:rsidP="002D0FAC">
      <w:pPr>
        <w:pStyle w:val="72"/>
        <w:numPr>
          <w:ilvl w:val="0"/>
          <w:numId w:val="71"/>
        </w:numPr>
        <w:shd w:val="clear" w:color="auto" w:fill="auto"/>
        <w:tabs>
          <w:tab w:val="left" w:pos="522"/>
        </w:tabs>
        <w:spacing w:line="274" w:lineRule="exact"/>
        <w:ind w:firstLine="320"/>
        <w:rPr>
          <w:b w:val="0"/>
        </w:rPr>
      </w:pPr>
      <w:r w:rsidRPr="00EA4753">
        <w:rPr>
          <w:b w:val="0"/>
        </w:rPr>
        <w:t>умение подбирать из различных информационных источников убедительные примеры</w:t>
      </w:r>
    </w:p>
    <w:p w:rsidR="000B7743" w:rsidRPr="00EA4753" w:rsidRDefault="001B4FF7" w:rsidP="00F73B36">
      <w:pPr>
        <w:pStyle w:val="72"/>
        <w:shd w:val="clear" w:color="auto" w:fill="auto"/>
        <w:tabs>
          <w:tab w:val="left" w:pos="1800"/>
          <w:tab w:val="left" w:pos="2995"/>
          <w:tab w:val="left" w:pos="4872"/>
          <w:tab w:val="left" w:pos="6816"/>
          <w:tab w:val="left" w:pos="7877"/>
          <w:tab w:val="left" w:pos="9456"/>
        </w:tabs>
        <w:spacing w:line="274" w:lineRule="exact"/>
        <w:rPr>
          <w:b w:val="0"/>
        </w:rPr>
      </w:pPr>
      <w:r w:rsidRPr="00EA4753">
        <w:rPr>
          <w:b w:val="0"/>
        </w:rPr>
        <w:t xml:space="preserve">пагубного влияния курения, употребления алкоголя, наркотиков </w:t>
      </w:r>
      <w:r w:rsidR="00F73B36">
        <w:rPr>
          <w:b w:val="0"/>
        </w:rPr>
        <w:t xml:space="preserve">и других психоактивных веществ на здоровье человека, а также </w:t>
      </w:r>
      <w:r w:rsidRPr="00EA4753">
        <w:rPr>
          <w:b w:val="0"/>
        </w:rPr>
        <w:t>умение</w:t>
      </w:r>
      <w:r w:rsidR="00F73B36">
        <w:rPr>
          <w:b w:val="0"/>
        </w:rPr>
        <w:t xml:space="preserve"> </w:t>
      </w:r>
      <w:r w:rsidRPr="00EA4753">
        <w:rPr>
          <w:b w:val="0"/>
        </w:rPr>
        <w:t>отстаивать свою точку зрения по этому вопросу при общении в кругу сверстников;</w:t>
      </w:r>
    </w:p>
    <w:p w:rsidR="000B7743" w:rsidRPr="00EA4753" w:rsidRDefault="001B4FF7" w:rsidP="002D0FAC">
      <w:pPr>
        <w:pStyle w:val="72"/>
        <w:numPr>
          <w:ilvl w:val="0"/>
          <w:numId w:val="71"/>
        </w:numPr>
        <w:shd w:val="clear" w:color="auto" w:fill="auto"/>
        <w:tabs>
          <w:tab w:val="left" w:pos="511"/>
        </w:tabs>
        <w:spacing w:line="274" w:lineRule="exact"/>
        <w:ind w:firstLine="320"/>
        <w:rPr>
          <w:b w:val="0"/>
        </w:rPr>
      </w:pPr>
      <w:r w:rsidRPr="00EA4753">
        <w:rPr>
          <w:b w:val="0"/>
        </w:rPr>
        <w:t>умение характеризовать назначение и функции семьи в современном обществе и логично обосновывать влияние благополучных семейных отношений на здоровье личности, общества и демографическую безопасность в государстве;</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умение логично обосновывать важность и значение владения методами оказания первой помощи при неотложных состояниях;</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умение осмысливать и понимать основные стратегические цели совершенствования национальной обороны государства для предотвращения глобальных и региональных войн и конфликтов, а также в целях осуществления стратегического сдерживания в интересах обеспечения военной безопасности страны;</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умение характеризовать роль и место Вооружённых Сил Российской Федерации в обеспечении национальной безопасности страны;</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умение доступно излагать содержание основ законодательства Российской Федерации об обороне государства, воинской обязанности и военной службе граждан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умение обосновывать необходимость обучения граждан Российской Федерации начальным знаниям в области обороны и подготовки их по основам военной службы для успешного выполнения ими конституционного долга и обязанности по защите Отечества.</w:t>
      </w:r>
    </w:p>
    <w:p w:rsidR="000B7743" w:rsidRPr="00EA4753" w:rsidRDefault="001B4FF7" w:rsidP="00EA4753">
      <w:pPr>
        <w:pStyle w:val="72"/>
        <w:shd w:val="clear" w:color="auto" w:fill="auto"/>
        <w:spacing w:line="274" w:lineRule="exact"/>
        <w:ind w:firstLine="320"/>
        <w:rPr>
          <w:b w:val="0"/>
        </w:rPr>
      </w:pPr>
      <w:r w:rsidRPr="00EA4753">
        <w:rPr>
          <w:b w:val="0"/>
        </w:rPr>
        <w:t>Предметные результаты освоения основ безопасности жизнедеятельности отражают:</w:t>
      </w:r>
    </w:p>
    <w:p w:rsidR="000B7743" w:rsidRPr="00EA4753" w:rsidRDefault="001B4FF7" w:rsidP="002D0FAC">
      <w:pPr>
        <w:pStyle w:val="72"/>
        <w:numPr>
          <w:ilvl w:val="0"/>
          <w:numId w:val="71"/>
        </w:numPr>
        <w:shd w:val="clear" w:color="auto" w:fill="auto"/>
        <w:tabs>
          <w:tab w:val="left" w:pos="922"/>
        </w:tabs>
        <w:spacing w:line="274" w:lineRule="exact"/>
        <w:ind w:firstLine="760"/>
        <w:rPr>
          <w:b w:val="0"/>
        </w:rPr>
      </w:pPr>
      <w:r w:rsidRPr="00EA4753">
        <w:rPr>
          <w:b w:val="0"/>
        </w:rPr>
        <w:t>формирование у старшеклассников основ индивидуальной культуры безопасности жизнедеятельности, необходимой человеку для жизни в условиях техногенной, природной, социальной и информационной сфер деятельности в современном мире;</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формирование устойчивого интереса и потребности к получению знаний, способствующих безопасному образу жизни;</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осознание культуры безопасности жизнедеятельности, в том числе экологической культуры, как жизненно важной социально-нравственной позиции личности, а также средства, повышающего защищённость личности, общества и государства от отрицательных последствий влияния человеческого фактора и от внешних и внутренних угроз;</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формирование гражданской патриотической позиции, направленной на повышение мотивации к военной службе в современных условиях;</w:t>
      </w:r>
    </w:p>
    <w:p w:rsidR="000B7743" w:rsidRPr="00EA4753" w:rsidRDefault="001B4FF7" w:rsidP="002D0FAC">
      <w:pPr>
        <w:pStyle w:val="72"/>
        <w:numPr>
          <w:ilvl w:val="0"/>
          <w:numId w:val="71"/>
        </w:numPr>
        <w:shd w:val="clear" w:color="auto" w:fill="auto"/>
        <w:tabs>
          <w:tab w:val="left" w:pos="927"/>
        </w:tabs>
        <w:spacing w:line="274" w:lineRule="exact"/>
        <w:ind w:firstLine="760"/>
        <w:rPr>
          <w:b w:val="0"/>
        </w:rPr>
      </w:pPr>
      <w:r w:rsidRPr="00EA4753">
        <w:rPr>
          <w:b w:val="0"/>
        </w:rPr>
        <w:t>понимание роли государства, российского законодательства и государственных служб в защите населения от внешних и внутренних угроз;</w:t>
      </w:r>
    </w:p>
    <w:p w:rsidR="000B7743" w:rsidRPr="00EA4753" w:rsidRDefault="001B4FF7" w:rsidP="002D0FAC">
      <w:pPr>
        <w:pStyle w:val="72"/>
        <w:numPr>
          <w:ilvl w:val="0"/>
          <w:numId w:val="71"/>
        </w:numPr>
        <w:shd w:val="clear" w:color="auto" w:fill="auto"/>
        <w:tabs>
          <w:tab w:val="left" w:pos="927"/>
        </w:tabs>
        <w:spacing w:line="274" w:lineRule="exact"/>
        <w:ind w:firstLine="760"/>
        <w:rPr>
          <w:b w:val="0"/>
        </w:rPr>
      </w:pPr>
      <w:r w:rsidRPr="00EA4753">
        <w:rPr>
          <w:b w:val="0"/>
        </w:rPr>
        <w:t>формирование личной гражданской позиции негативного отношения к идеологии экстремизма, терроризма, а также к асоциальному поведению и другим действиям противоправного характера;</w:t>
      </w:r>
    </w:p>
    <w:p w:rsidR="000B7743" w:rsidRPr="00EA4753" w:rsidRDefault="001B4FF7" w:rsidP="002D0FAC">
      <w:pPr>
        <w:pStyle w:val="72"/>
        <w:numPr>
          <w:ilvl w:val="0"/>
          <w:numId w:val="71"/>
        </w:numPr>
        <w:shd w:val="clear" w:color="auto" w:fill="auto"/>
        <w:tabs>
          <w:tab w:val="left" w:pos="917"/>
        </w:tabs>
        <w:spacing w:line="274" w:lineRule="exact"/>
        <w:ind w:right="44" w:firstLine="760"/>
        <w:rPr>
          <w:b w:val="0"/>
        </w:rPr>
      </w:pPr>
      <w:r w:rsidRPr="00EA4753">
        <w:rPr>
          <w:b w:val="0"/>
        </w:rPr>
        <w:t>ориентацию на здоровый образ жизни и з</w:t>
      </w:r>
      <w:r w:rsidR="00F73B36">
        <w:rPr>
          <w:b w:val="0"/>
        </w:rPr>
        <w:t xml:space="preserve">доровьесберегающие технологии в </w:t>
      </w:r>
      <w:r w:rsidRPr="00EA4753">
        <w:rPr>
          <w:b w:val="0"/>
        </w:rPr>
        <w:t>повседневной жизни;</w:t>
      </w:r>
    </w:p>
    <w:p w:rsidR="000B7743" w:rsidRPr="00EA4753" w:rsidRDefault="001B4FF7" w:rsidP="002D0FAC">
      <w:pPr>
        <w:pStyle w:val="72"/>
        <w:numPr>
          <w:ilvl w:val="0"/>
          <w:numId w:val="71"/>
        </w:numPr>
        <w:shd w:val="clear" w:color="auto" w:fill="auto"/>
        <w:tabs>
          <w:tab w:val="left" w:pos="927"/>
        </w:tabs>
        <w:spacing w:line="274" w:lineRule="exact"/>
        <w:ind w:firstLine="760"/>
        <w:rPr>
          <w:b w:val="0"/>
        </w:rPr>
      </w:pPr>
      <w:r w:rsidRPr="00EA4753">
        <w:rPr>
          <w:b w:val="0"/>
        </w:rPr>
        <w:t>знание распространённых опасных ситуаций природного, техногенного и социального характера;</w:t>
      </w:r>
    </w:p>
    <w:p w:rsidR="000B7743" w:rsidRPr="00EA4753" w:rsidRDefault="001B4FF7" w:rsidP="002D0FAC">
      <w:pPr>
        <w:pStyle w:val="72"/>
        <w:numPr>
          <w:ilvl w:val="0"/>
          <w:numId w:val="71"/>
        </w:numPr>
        <w:shd w:val="clear" w:color="auto" w:fill="auto"/>
        <w:tabs>
          <w:tab w:val="left" w:pos="927"/>
        </w:tabs>
        <w:spacing w:line="274" w:lineRule="exact"/>
        <w:ind w:firstLine="760"/>
        <w:rPr>
          <w:b w:val="0"/>
        </w:rPr>
      </w:pPr>
      <w:r w:rsidRPr="00EA4753">
        <w:rPr>
          <w:b w:val="0"/>
        </w:rPr>
        <w:t>понимание необходимости негативного отношения к наркомании, алкоголизму, токсикомании и необходимости исключения из своей жизни вредных привычек (курения, употребления алкоголя и др.);</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знание основных мер и правил поведения и защиты в условиях опасных и чрезвычайных ситуаций, в том числе в области гражданской обороны;</w:t>
      </w:r>
    </w:p>
    <w:p w:rsidR="000B7743" w:rsidRPr="00EA4753" w:rsidRDefault="001B4FF7" w:rsidP="002D0FAC">
      <w:pPr>
        <w:pStyle w:val="72"/>
        <w:numPr>
          <w:ilvl w:val="0"/>
          <w:numId w:val="71"/>
        </w:numPr>
        <w:shd w:val="clear" w:color="auto" w:fill="auto"/>
        <w:tabs>
          <w:tab w:val="left" w:pos="962"/>
        </w:tabs>
        <w:spacing w:line="274" w:lineRule="exact"/>
        <w:ind w:left="760"/>
        <w:rPr>
          <w:b w:val="0"/>
        </w:rPr>
      </w:pPr>
      <w:r w:rsidRPr="00EA4753">
        <w:rPr>
          <w:b w:val="0"/>
        </w:rPr>
        <w:t>умение оказывать первую помощь пострадавшим;</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знание основ обороны государства (законодательных актов об обороне государства и воинской обязанности граждан);</w:t>
      </w:r>
    </w:p>
    <w:p w:rsidR="000B7743" w:rsidRPr="00EA4753" w:rsidRDefault="001B4FF7" w:rsidP="002D0FAC">
      <w:pPr>
        <w:pStyle w:val="72"/>
        <w:numPr>
          <w:ilvl w:val="0"/>
          <w:numId w:val="71"/>
        </w:numPr>
        <w:shd w:val="clear" w:color="auto" w:fill="auto"/>
        <w:tabs>
          <w:tab w:val="left" w:pos="917"/>
        </w:tabs>
        <w:spacing w:line="274" w:lineRule="exact"/>
        <w:ind w:firstLine="760"/>
        <w:rPr>
          <w:b w:val="0"/>
        </w:rPr>
      </w:pPr>
      <w:r w:rsidRPr="00EA4753">
        <w:rPr>
          <w:b w:val="0"/>
        </w:rPr>
        <w:t>понимание прав и обязанностей гражданина до призыва и во время прохождения военной службы;</w:t>
      </w:r>
    </w:p>
    <w:p w:rsidR="000B7743" w:rsidRPr="00EA4753" w:rsidRDefault="001B4FF7" w:rsidP="002D0FAC">
      <w:pPr>
        <w:pStyle w:val="72"/>
        <w:numPr>
          <w:ilvl w:val="0"/>
          <w:numId w:val="71"/>
        </w:numPr>
        <w:shd w:val="clear" w:color="auto" w:fill="auto"/>
        <w:tabs>
          <w:tab w:val="left" w:pos="992"/>
        </w:tabs>
        <w:spacing w:line="274" w:lineRule="exact"/>
        <w:ind w:left="760"/>
        <w:rPr>
          <w:b w:val="0"/>
        </w:rPr>
      </w:pPr>
      <w:r w:rsidRPr="00EA4753">
        <w:rPr>
          <w:b w:val="0"/>
        </w:rPr>
        <w:t>знание требований, предъявляемых военной службой к уровню подготовки призывника;</w:t>
      </w:r>
    </w:p>
    <w:p w:rsidR="000B7743" w:rsidRPr="00EA4753" w:rsidRDefault="001B4FF7" w:rsidP="002D0FAC">
      <w:pPr>
        <w:pStyle w:val="72"/>
        <w:numPr>
          <w:ilvl w:val="0"/>
          <w:numId w:val="71"/>
        </w:numPr>
        <w:shd w:val="clear" w:color="auto" w:fill="auto"/>
        <w:tabs>
          <w:tab w:val="left" w:pos="992"/>
        </w:tabs>
        <w:spacing w:line="274" w:lineRule="exact"/>
        <w:ind w:left="760"/>
        <w:rPr>
          <w:b w:val="0"/>
        </w:rPr>
      </w:pPr>
      <w:r w:rsidRPr="00EA4753">
        <w:rPr>
          <w:b w:val="0"/>
        </w:rPr>
        <w:t>умение предвидеть возникновение опасных ситуаций по характерным для них признакам;</w:t>
      </w:r>
    </w:p>
    <w:p w:rsidR="000B7743" w:rsidRPr="00EA4753" w:rsidRDefault="001B4FF7" w:rsidP="002D0FAC">
      <w:pPr>
        <w:pStyle w:val="72"/>
        <w:numPr>
          <w:ilvl w:val="0"/>
          <w:numId w:val="71"/>
        </w:numPr>
        <w:shd w:val="clear" w:color="auto" w:fill="auto"/>
        <w:tabs>
          <w:tab w:val="left" w:pos="947"/>
        </w:tabs>
        <w:spacing w:line="274" w:lineRule="exact"/>
        <w:ind w:firstLine="760"/>
        <w:rPr>
          <w:b w:val="0"/>
        </w:rPr>
      </w:pPr>
      <w:r w:rsidRPr="00EA4753">
        <w:rPr>
          <w:b w:val="0"/>
        </w:rPr>
        <w:t>умение применять полученные знания на практике, действовать с учётом реально складывающейся обстановки и индивидуальных возможностей;</w:t>
      </w:r>
    </w:p>
    <w:p w:rsidR="000B7743" w:rsidRPr="00EA4753" w:rsidRDefault="001B4FF7" w:rsidP="002D0FAC">
      <w:pPr>
        <w:pStyle w:val="72"/>
        <w:numPr>
          <w:ilvl w:val="0"/>
          <w:numId w:val="71"/>
        </w:numPr>
        <w:shd w:val="clear" w:color="auto" w:fill="auto"/>
        <w:tabs>
          <w:tab w:val="left" w:pos="992"/>
        </w:tabs>
        <w:spacing w:line="274" w:lineRule="exact"/>
        <w:ind w:left="760"/>
        <w:rPr>
          <w:b w:val="0"/>
        </w:rPr>
      </w:pPr>
      <w:r w:rsidRPr="00EA4753">
        <w:rPr>
          <w:b w:val="0"/>
        </w:rPr>
        <w:t>умение проектировать модели личного безопасного поведения;</w:t>
      </w:r>
    </w:p>
    <w:p w:rsidR="000B7743" w:rsidRPr="00EA4753" w:rsidRDefault="001B4FF7" w:rsidP="002D0FAC">
      <w:pPr>
        <w:pStyle w:val="72"/>
        <w:numPr>
          <w:ilvl w:val="0"/>
          <w:numId w:val="71"/>
        </w:numPr>
        <w:shd w:val="clear" w:color="auto" w:fill="auto"/>
        <w:tabs>
          <w:tab w:val="left" w:pos="947"/>
        </w:tabs>
        <w:spacing w:line="274" w:lineRule="exact"/>
        <w:ind w:firstLine="760"/>
        <w:rPr>
          <w:b w:val="0"/>
        </w:rPr>
      </w:pPr>
      <w:r w:rsidRPr="00EA4753">
        <w:rPr>
          <w:b w:val="0"/>
        </w:rPr>
        <w:t>понимание основных видов военно-профессиональной деятельности, особенностей прохождения военной службы по призыву, по контракту, особенностей увольнения с военной службы и пребывания в запасе;</w:t>
      </w:r>
    </w:p>
    <w:p w:rsidR="000B7743" w:rsidRPr="00EA4753" w:rsidRDefault="001B4FF7" w:rsidP="002D0FAC">
      <w:pPr>
        <w:pStyle w:val="72"/>
        <w:numPr>
          <w:ilvl w:val="0"/>
          <w:numId w:val="71"/>
        </w:numPr>
        <w:shd w:val="clear" w:color="auto" w:fill="auto"/>
        <w:tabs>
          <w:tab w:val="left" w:pos="952"/>
        </w:tabs>
        <w:spacing w:line="274" w:lineRule="exact"/>
        <w:ind w:firstLine="760"/>
        <w:rPr>
          <w:b w:val="0"/>
        </w:rPr>
      </w:pPr>
      <w:r w:rsidRPr="00EA4753">
        <w:rPr>
          <w:b w:val="0"/>
        </w:rPr>
        <w:t>всестороннее знание основ военной службы, включая правовые, уставные, военно</w:t>
      </w:r>
      <w:r w:rsidRPr="00EA4753">
        <w:rPr>
          <w:b w:val="0"/>
        </w:rPr>
        <w:softHyphen/>
        <w:t>ритуальные аспекты, размещение и быт военнослужащих, порядок несения службы, строевой, огневой и тактической подготовки;</w:t>
      </w:r>
    </w:p>
    <w:p w:rsidR="000B7743" w:rsidRPr="00EA4753" w:rsidRDefault="001B4FF7" w:rsidP="00EA4753">
      <w:pPr>
        <w:pStyle w:val="72"/>
        <w:shd w:val="clear" w:color="auto" w:fill="auto"/>
        <w:spacing w:after="240" w:line="274" w:lineRule="exact"/>
        <w:ind w:firstLine="400"/>
        <w:rPr>
          <w:b w:val="0"/>
        </w:rPr>
      </w:pPr>
      <w:r w:rsidRPr="00EA4753">
        <w:rPr>
          <w:b w:val="0"/>
        </w:rPr>
        <w:t>• владение основами медицинских знаний и оказания первой помощи пострадавшим, включая знания об основных инфекционных заболеваниях и их профилактике, а также первой помощи при травмах, отравлениях и различных видах поражений.</w:t>
      </w:r>
    </w:p>
    <w:p w:rsidR="000B7743" w:rsidRPr="00EA4753" w:rsidRDefault="001B4FF7" w:rsidP="00EA4753">
      <w:pPr>
        <w:pStyle w:val="72"/>
        <w:shd w:val="clear" w:color="auto" w:fill="auto"/>
        <w:spacing w:line="274" w:lineRule="exact"/>
        <w:rPr>
          <w:b w:val="0"/>
        </w:rPr>
      </w:pPr>
      <w:r w:rsidRPr="00EA4753">
        <w:rPr>
          <w:b w:val="0"/>
        </w:rPr>
        <w:t>СОДЕРЖАНИЕ ПРЕДМЕТА</w:t>
      </w:r>
    </w:p>
    <w:p w:rsidR="000B7743" w:rsidRPr="00EA4753" w:rsidRDefault="001B4FF7" w:rsidP="00EA4753">
      <w:pPr>
        <w:pStyle w:val="72"/>
        <w:shd w:val="clear" w:color="auto" w:fill="auto"/>
        <w:spacing w:line="274" w:lineRule="exact"/>
        <w:rPr>
          <w:b w:val="0"/>
        </w:rPr>
      </w:pPr>
      <w:r w:rsidRPr="00EA4753">
        <w:rPr>
          <w:b w:val="0"/>
        </w:rPr>
        <w:t>Модуль 1. Основы безопасности личности, общества и государства</w:t>
      </w:r>
    </w:p>
    <w:p w:rsidR="000B7743" w:rsidRPr="00EA4753" w:rsidRDefault="001B4FF7" w:rsidP="00EA4753">
      <w:pPr>
        <w:pStyle w:val="72"/>
        <w:shd w:val="clear" w:color="auto" w:fill="auto"/>
        <w:spacing w:line="274" w:lineRule="exact"/>
        <w:rPr>
          <w:b w:val="0"/>
        </w:rPr>
      </w:pPr>
      <w:r w:rsidRPr="00EA4753">
        <w:rPr>
          <w:b w:val="0"/>
        </w:rPr>
        <w:t>Раздел 1. Основы комплексной безопасности</w:t>
      </w:r>
    </w:p>
    <w:p w:rsidR="000B7743" w:rsidRPr="00EA4753" w:rsidRDefault="001B4FF7" w:rsidP="00EA4753">
      <w:pPr>
        <w:pStyle w:val="72"/>
        <w:shd w:val="clear" w:color="auto" w:fill="auto"/>
        <w:spacing w:line="274" w:lineRule="exact"/>
        <w:rPr>
          <w:b w:val="0"/>
        </w:rPr>
      </w:pPr>
      <w:r w:rsidRPr="00EA4753">
        <w:rPr>
          <w:b w:val="0"/>
        </w:rPr>
        <w:t>Обеспечение личной безопасности в повседневной жизни</w:t>
      </w:r>
    </w:p>
    <w:p w:rsidR="000B7743" w:rsidRPr="00EA4753" w:rsidRDefault="001B4FF7" w:rsidP="00EA4753">
      <w:pPr>
        <w:pStyle w:val="72"/>
        <w:shd w:val="clear" w:color="auto" w:fill="auto"/>
        <w:spacing w:line="274" w:lineRule="exact"/>
        <w:ind w:firstLine="320"/>
        <w:rPr>
          <w:b w:val="0"/>
        </w:rPr>
      </w:pPr>
      <w:r w:rsidRPr="00EA4753">
        <w:rPr>
          <w:b w:val="0"/>
        </w:rPr>
        <w:t>Автономное пребывание человека в природной среде. Добровольная и вынужденная автономия. Способы подготовки человека к автономному существованию. Обеспечение личной безопасности на дорогах. Правила безопасного поведения на дорогах пешеходов и пассажиров. Общие обязанности водителя.</w:t>
      </w:r>
    </w:p>
    <w:p w:rsidR="000B7743" w:rsidRPr="00EA4753" w:rsidRDefault="001B4FF7" w:rsidP="00EA4753">
      <w:pPr>
        <w:pStyle w:val="72"/>
        <w:shd w:val="clear" w:color="auto" w:fill="auto"/>
        <w:spacing w:line="274" w:lineRule="exact"/>
        <w:ind w:firstLine="320"/>
        <w:rPr>
          <w:b w:val="0"/>
        </w:rPr>
      </w:pPr>
      <w:r w:rsidRPr="00EA4753">
        <w:rPr>
          <w:b w:val="0"/>
        </w:rPr>
        <w:t>Пожарная безопасность. Права и обязанности граждан в области пожарной безопасности. Правила личной безопасности при пожаре.</w:t>
      </w:r>
    </w:p>
    <w:p w:rsidR="000B7743" w:rsidRPr="00EA4753" w:rsidRDefault="001B4FF7" w:rsidP="00EA4753">
      <w:pPr>
        <w:pStyle w:val="72"/>
        <w:shd w:val="clear" w:color="auto" w:fill="auto"/>
        <w:spacing w:line="274" w:lineRule="exact"/>
        <w:ind w:firstLine="320"/>
        <w:rPr>
          <w:b w:val="0"/>
        </w:rPr>
      </w:pPr>
      <w:r w:rsidRPr="00EA4753">
        <w:rPr>
          <w:b w:val="0"/>
        </w:rPr>
        <w:t>Обеспечение личной безопасности на водоёмах в различное время года. Безопасный отдых у воды. Соблюдение правил безопасности при купании в оборудованных и необорудованных местах.</w:t>
      </w:r>
    </w:p>
    <w:p w:rsidR="000B7743" w:rsidRPr="00EA4753" w:rsidRDefault="001B4FF7" w:rsidP="00EA4753">
      <w:pPr>
        <w:pStyle w:val="72"/>
        <w:shd w:val="clear" w:color="auto" w:fill="auto"/>
        <w:spacing w:line="274" w:lineRule="exact"/>
        <w:ind w:firstLine="320"/>
        <w:rPr>
          <w:b w:val="0"/>
        </w:rPr>
      </w:pPr>
      <w:r w:rsidRPr="00EA4753">
        <w:rPr>
          <w:b w:val="0"/>
        </w:rPr>
        <w:t>Обеспечение личной безопасности в различных бытовых ситуациях и природной среде. Безопасное обращение с электричеством, бытовым газом и средствами бытовой химии. Меры безопасности при работе с инструментами. Безопасность и компьютер.</w:t>
      </w:r>
    </w:p>
    <w:p w:rsidR="000B7743" w:rsidRPr="00EA4753" w:rsidRDefault="001B4FF7" w:rsidP="00EA4753">
      <w:pPr>
        <w:pStyle w:val="72"/>
        <w:shd w:val="clear" w:color="auto" w:fill="auto"/>
        <w:spacing w:line="274" w:lineRule="exact"/>
        <w:ind w:firstLine="320"/>
        <w:rPr>
          <w:b w:val="0"/>
        </w:rPr>
      </w:pPr>
      <w:r w:rsidRPr="00EA4753">
        <w:rPr>
          <w:b w:val="0"/>
        </w:rPr>
        <w:t>Обеспечение личной безопасности в криминогенных ситуациях. Наиболее вероятные ситуации криминогенного характера на улице, в транспорте, в общественном месте, в подъезде дома, в лифте. Правила безопасного поведения в местах с повышенной криминогенной опасностью.</w:t>
      </w:r>
    </w:p>
    <w:p w:rsidR="000B7743" w:rsidRPr="00EA4753" w:rsidRDefault="001B4FF7" w:rsidP="00EA4753">
      <w:pPr>
        <w:pStyle w:val="72"/>
        <w:shd w:val="clear" w:color="auto" w:fill="auto"/>
        <w:spacing w:line="274" w:lineRule="exact"/>
        <w:ind w:firstLine="320"/>
        <w:rPr>
          <w:b w:val="0"/>
        </w:rPr>
      </w:pPr>
      <w:r w:rsidRPr="00EA4753">
        <w:rPr>
          <w:b w:val="0"/>
        </w:rPr>
        <w:t>Обеспечение личной безопасности в сфере современных молодёжных увлечений.</w:t>
      </w:r>
    </w:p>
    <w:p w:rsidR="000B7743" w:rsidRPr="00EA4753" w:rsidRDefault="001B4FF7" w:rsidP="00EA4753">
      <w:pPr>
        <w:pStyle w:val="72"/>
        <w:shd w:val="clear" w:color="auto" w:fill="auto"/>
        <w:spacing w:line="274" w:lineRule="exact"/>
        <w:rPr>
          <w:b w:val="0"/>
        </w:rPr>
      </w:pPr>
      <w:r w:rsidRPr="00EA4753">
        <w:rPr>
          <w:b w:val="0"/>
        </w:rPr>
        <w:t>Личная безопасность в условиях чрезвычайных ситуаций</w:t>
      </w:r>
    </w:p>
    <w:p w:rsidR="000B7743" w:rsidRPr="00EA4753" w:rsidRDefault="001B4FF7" w:rsidP="00EA4753">
      <w:pPr>
        <w:pStyle w:val="72"/>
        <w:shd w:val="clear" w:color="auto" w:fill="auto"/>
        <w:spacing w:line="274" w:lineRule="exact"/>
        <w:ind w:firstLine="320"/>
        <w:rPr>
          <w:b w:val="0"/>
        </w:rPr>
      </w:pPr>
      <w:r w:rsidRPr="00EA4753">
        <w:rPr>
          <w:b w:val="0"/>
        </w:rPr>
        <w:t>Чрезвычайные ситуации природного и техногенного характера, причины их возникновения и возможные последствия.</w:t>
      </w:r>
    </w:p>
    <w:p w:rsidR="000B7743" w:rsidRPr="00EA4753" w:rsidRDefault="001B4FF7" w:rsidP="00EA4753">
      <w:pPr>
        <w:pStyle w:val="72"/>
        <w:shd w:val="clear" w:color="auto" w:fill="auto"/>
        <w:spacing w:line="274" w:lineRule="exact"/>
        <w:ind w:firstLine="320"/>
        <w:rPr>
          <w:b w:val="0"/>
        </w:rPr>
      </w:pPr>
      <w:r w:rsidRPr="00EA4753">
        <w:rPr>
          <w:b w:val="0"/>
        </w:rPr>
        <w:t>Рекомендации населению по правилам безопасного поведения в условиях чрезвычайных ситуаций природного и техногенного характера для минимизации их последствий.</w:t>
      </w:r>
    </w:p>
    <w:p w:rsidR="000B7743" w:rsidRPr="00EA4753" w:rsidRDefault="001B4FF7" w:rsidP="00EA4753">
      <w:pPr>
        <w:pStyle w:val="72"/>
        <w:shd w:val="clear" w:color="auto" w:fill="auto"/>
        <w:spacing w:line="274" w:lineRule="exact"/>
        <w:ind w:firstLine="320"/>
        <w:rPr>
          <w:b w:val="0"/>
        </w:rPr>
      </w:pPr>
      <w:r w:rsidRPr="00EA4753">
        <w:rPr>
          <w:b w:val="0"/>
        </w:rPr>
        <w:t>Современный комплекс проблем безопасности военного характера</w:t>
      </w:r>
    </w:p>
    <w:p w:rsidR="000B7743" w:rsidRPr="00EA4753" w:rsidRDefault="001B4FF7" w:rsidP="00EA4753">
      <w:pPr>
        <w:pStyle w:val="72"/>
        <w:shd w:val="clear" w:color="auto" w:fill="auto"/>
        <w:spacing w:line="274" w:lineRule="exact"/>
        <w:ind w:firstLine="320"/>
        <w:rPr>
          <w:b w:val="0"/>
        </w:rPr>
      </w:pPr>
      <w:r w:rsidRPr="00EA4753">
        <w:rPr>
          <w:b w:val="0"/>
        </w:rPr>
        <w:t>Военные опасности и военные угрозы Российской Федерации в современном мире, оборона страны.</w:t>
      </w:r>
    </w:p>
    <w:p w:rsidR="000B7743" w:rsidRPr="00EA4753" w:rsidRDefault="001B4FF7" w:rsidP="00EA4753">
      <w:pPr>
        <w:pStyle w:val="72"/>
        <w:shd w:val="clear" w:color="auto" w:fill="auto"/>
        <w:spacing w:line="274" w:lineRule="exact"/>
        <w:ind w:firstLine="320"/>
        <w:rPr>
          <w:b w:val="0"/>
        </w:rPr>
      </w:pPr>
      <w:r w:rsidRPr="00EA4753">
        <w:rPr>
          <w:b w:val="0"/>
        </w:rPr>
        <w:t>Характерные черты и особенности современных военных конфликтов.</w:t>
      </w:r>
    </w:p>
    <w:p w:rsidR="000B7743" w:rsidRPr="00EA4753" w:rsidRDefault="001B4FF7" w:rsidP="00EA4753">
      <w:pPr>
        <w:pStyle w:val="72"/>
        <w:shd w:val="clear" w:color="auto" w:fill="auto"/>
        <w:spacing w:line="274" w:lineRule="exact"/>
        <w:rPr>
          <w:b w:val="0"/>
        </w:rPr>
      </w:pPr>
      <w:r w:rsidRPr="00EA4753">
        <w:rPr>
          <w:b w:val="0"/>
        </w:rPr>
        <w:t>Раздел 2. Защита населения Российской Федерации от чрезвычайных ситуаций природного и техногенного характера</w:t>
      </w:r>
    </w:p>
    <w:p w:rsidR="000B7743" w:rsidRPr="00EA4753" w:rsidRDefault="001B4FF7" w:rsidP="00EA4753">
      <w:pPr>
        <w:pStyle w:val="72"/>
        <w:shd w:val="clear" w:color="auto" w:fill="auto"/>
        <w:spacing w:line="274" w:lineRule="exact"/>
        <w:ind w:firstLine="320"/>
        <w:rPr>
          <w:b w:val="0"/>
        </w:rPr>
      </w:pPr>
      <w:r w:rsidRPr="00EA4753">
        <w:rPr>
          <w:b w:val="0"/>
        </w:rPr>
        <w:t>Нормативно-правовая база и организационные основы по защите населения от чрезвычайных ситуаций природного и техногенного характера</w:t>
      </w:r>
    </w:p>
    <w:p w:rsidR="000B7743" w:rsidRPr="00EA4753" w:rsidRDefault="001B4FF7" w:rsidP="00EA4753">
      <w:pPr>
        <w:pStyle w:val="72"/>
        <w:shd w:val="clear" w:color="auto" w:fill="auto"/>
        <w:spacing w:line="274" w:lineRule="exact"/>
        <w:ind w:firstLine="320"/>
        <w:rPr>
          <w:b w:val="0"/>
        </w:rPr>
      </w:pPr>
      <w:r w:rsidRPr="00EA4753">
        <w:rPr>
          <w:b w:val="0"/>
        </w:rPr>
        <w:t>Нормативно-правовая база Российской Федерации в области обеспечения безопасности населения в чрезвычайных ситуациях.</w:t>
      </w:r>
    </w:p>
    <w:p w:rsidR="000B7743" w:rsidRPr="00EA4753" w:rsidRDefault="001B4FF7" w:rsidP="00EA4753">
      <w:pPr>
        <w:pStyle w:val="72"/>
        <w:shd w:val="clear" w:color="auto" w:fill="auto"/>
        <w:spacing w:line="274" w:lineRule="exact"/>
        <w:ind w:firstLine="320"/>
        <w:rPr>
          <w:b w:val="0"/>
        </w:rPr>
      </w:pPr>
      <w:r w:rsidRPr="00EA4753">
        <w:rPr>
          <w:b w:val="0"/>
        </w:rPr>
        <w:t>Стратегия национальной безопасности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Единая государственная система предупреждения и ликвидации чрезвычайных ситуаций (РСЧС), её структура и задачи.</w:t>
      </w:r>
    </w:p>
    <w:p w:rsidR="000B7743" w:rsidRPr="00EA4753" w:rsidRDefault="001B4FF7" w:rsidP="00EA4753">
      <w:pPr>
        <w:pStyle w:val="72"/>
        <w:shd w:val="clear" w:color="auto" w:fill="auto"/>
        <w:spacing w:line="274" w:lineRule="exact"/>
        <w:rPr>
          <w:b w:val="0"/>
        </w:rPr>
      </w:pPr>
      <w:r w:rsidRPr="00EA4753">
        <w:rPr>
          <w:b w:val="0"/>
        </w:rPr>
        <w:t>Раздел 3. Основы противодействия терроризму и экстремизму в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Экстремизм и терроризм — чрезвычайные опасности для общества и государства</w:t>
      </w:r>
    </w:p>
    <w:p w:rsidR="000B7743" w:rsidRPr="00EA4753" w:rsidRDefault="001B4FF7" w:rsidP="00EA4753">
      <w:pPr>
        <w:pStyle w:val="72"/>
        <w:shd w:val="clear" w:color="auto" w:fill="auto"/>
        <w:spacing w:line="274" w:lineRule="exact"/>
        <w:ind w:firstLine="320"/>
        <w:rPr>
          <w:b w:val="0"/>
        </w:rPr>
      </w:pPr>
      <w:r w:rsidRPr="00EA4753">
        <w:rPr>
          <w:b w:val="0"/>
        </w:rPr>
        <w:t>Терроризм и террористическая деятельность, их цели и последствия. Факторы, способствующие вовлечению в террористическую деятельность. Профилактика их влияния.</w:t>
      </w:r>
    </w:p>
    <w:p w:rsidR="000B7743" w:rsidRPr="00EA4753" w:rsidRDefault="001B4FF7" w:rsidP="00EA4753">
      <w:pPr>
        <w:pStyle w:val="72"/>
        <w:shd w:val="clear" w:color="auto" w:fill="auto"/>
        <w:spacing w:line="274" w:lineRule="exact"/>
        <w:ind w:firstLine="320"/>
        <w:rPr>
          <w:b w:val="0"/>
        </w:rPr>
      </w:pPr>
      <w:r w:rsidRPr="00EA4753">
        <w:rPr>
          <w:b w:val="0"/>
        </w:rPr>
        <w:t>Экстремизм и экстремистская деятельность. Основные принципы и направления террористической и экстремистской деятельности.</w:t>
      </w:r>
    </w:p>
    <w:p w:rsidR="000B7743" w:rsidRPr="00EA4753" w:rsidRDefault="001B4FF7" w:rsidP="00EA4753">
      <w:pPr>
        <w:pStyle w:val="72"/>
        <w:shd w:val="clear" w:color="auto" w:fill="auto"/>
        <w:spacing w:line="274" w:lineRule="exact"/>
        <w:ind w:firstLine="320"/>
        <w:rPr>
          <w:b w:val="0"/>
        </w:rPr>
      </w:pPr>
      <w:r w:rsidRPr="00EA4753">
        <w:rPr>
          <w:b w:val="0"/>
        </w:rPr>
        <w:t>Нормативно-правовая база борьбы с терроризмом и экстремизмом в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Основные положения Конституции Российской Федерации, положения Федеральных законов «О противодействии терроризму» и «О противодействии экстремистской деятельности», положения Концепции противодействия терроризму в Российской Федерации, в которых определены нормативно-правовые основы борьбы с терроризмом и экстремизмом.</w:t>
      </w:r>
    </w:p>
    <w:p w:rsidR="000B7743" w:rsidRPr="00EA4753" w:rsidRDefault="001B4FF7" w:rsidP="00EA4753">
      <w:pPr>
        <w:pStyle w:val="72"/>
        <w:shd w:val="clear" w:color="auto" w:fill="auto"/>
        <w:spacing w:line="274" w:lineRule="exact"/>
        <w:ind w:firstLine="320"/>
        <w:rPr>
          <w:b w:val="0"/>
        </w:rPr>
      </w:pPr>
      <w:r w:rsidRPr="00EA4753">
        <w:rPr>
          <w:b w:val="0"/>
        </w:rPr>
        <w:t>Роль государства в обеспечении защиты населения страны от террористической и экстремистской деятельности и</w:t>
      </w:r>
    </w:p>
    <w:p w:rsidR="000B7743" w:rsidRPr="00EA4753" w:rsidRDefault="001B4FF7" w:rsidP="00EA4753">
      <w:pPr>
        <w:pStyle w:val="72"/>
        <w:shd w:val="clear" w:color="auto" w:fill="auto"/>
        <w:spacing w:line="274" w:lineRule="exact"/>
        <w:rPr>
          <w:b w:val="0"/>
        </w:rPr>
      </w:pPr>
      <w:r w:rsidRPr="00EA4753">
        <w:rPr>
          <w:b w:val="0"/>
        </w:rPr>
        <w:t>обеспечение национальной безопасности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Организационные основы системы противодействия терроризму и экстремизму в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Национальный антитеррористический комитет (НАК), его предназначение, структура и задачи.</w:t>
      </w:r>
    </w:p>
    <w:p w:rsidR="000B7743" w:rsidRPr="00EA4753" w:rsidRDefault="001B4FF7" w:rsidP="00EA4753">
      <w:pPr>
        <w:pStyle w:val="72"/>
        <w:shd w:val="clear" w:color="auto" w:fill="auto"/>
        <w:spacing w:line="274" w:lineRule="exact"/>
        <w:ind w:firstLine="320"/>
        <w:rPr>
          <w:b w:val="0"/>
        </w:rPr>
      </w:pPr>
      <w:r w:rsidRPr="00EA4753">
        <w:rPr>
          <w:b w:val="0"/>
        </w:rPr>
        <w:t>Контртеррористическая операция и условия её проведения. Правовой режим контртеррористической операции.</w:t>
      </w:r>
    </w:p>
    <w:p w:rsidR="000B7743" w:rsidRPr="00EA4753" w:rsidRDefault="001B4FF7" w:rsidP="00EA4753">
      <w:pPr>
        <w:pStyle w:val="72"/>
        <w:shd w:val="clear" w:color="auto" w:fill="auto"/>
        <w:spacing w:line="274" w:lineRule="exact"/>
        <w:ind w:firstLine="320"/>
        <w:rPr>
          <w:b w:val="0"/>
        </w:rPr>
      </w:pPr>
      <w:r w:rsidRPr="00EA4753">
        <w:rPr>
          <w:b w:val="0"/>
        </w:rPr>
        <w:t>Роль и место гражданской обороны в противодействии терроризму. Применение Вооружённых Сил Российской Федерации в борьбе с терроризмом. Участие Вооружённых Сил Российской Федерации в пресечении международной террористической деятельности за пределами страны.</w:t>
      </w:r>
    </w:p>
    <w:p w:rsidR="000B7743" w:rsidRPr="00EA4753" w:rsidRDefault="001B4FF7" w:rsidP="00EA4753">
      <w:pPr>
        <w:pStyle w:val="72"/>
        <w:shd w:val="clear" w:color="auto" w:fill="auto"/>
        <w:spacing w:line="274" w:lineRule="exact"/>
        <w:ind w:firstLine="320"/>
        <w:rPr>
          <w:b w:val="0"/>
        </w:rPr>
      </w:pPr>
      <w:r w:rsidRPr="00EA4753">
        <w:rPr>
          <w:b w:val="0"/>
        </w:rPr>
        <w:t>Духовно-нравственные основы противодействия терроризму и экстремизму</w:t>
      </w:r>
    </w:p>
    <w:p w:rsidR="000B7743" w:rsidRPr="00EA4753" w:rsidRDefault="001B4FF7" w:rsidP="00EA4753">
      <w:pPr>
        <w:pStyle w:val="72"/>
        <w:shd w:val="clear" w:color="auto" w:fill="auto"/>
        <w:spacing w:line="274" w:lineRule="exact"/>
        <w:ind w:firstLine="320"/>
        <w:rPr>
          <w:b w:val="0"/>
        </w:rPr>
      </w:pPr>
      <w:r w:rsidRPr="00EA4753">
        <w:rPr>
          <w:b w:val="0"/>
        </w:rPr>
        <w:t>Значение нравственных позиций и личных качеств учащихся в формировании антитеррористического поведения.</w:t>
      </w:r>
    </w:p>
    <w:p w:rsidR="000B7743" w:rsidRPr="00EA4753" w:rsidRDefault="001B4FF7" w:rsidP="00EA4753">
      <w:pPr>
        <w:pStyle w:val="72"/>
        <w:shd w:val="clear" w:color="auto" w:fill="auto"/>
        <w:spacing w:line="274" w:lineRule="exact"/>
        <w:ind w:firstLine="320"/>
        <w:rPr>
          <w:b w:val="0"/>
        </w:rPr>
      </w:pPr>
      <w:r w:rsidRPr="00EA4753">
        <w:rPr>
          <w:b w:val="0"/>
        </w:rPr>
        <w:t>Роль культуры безопасности жизнедеятельности в формировании антитеррористического поведения и антиэкстремистского мышления.</w:t>
      </w:r>
    </w:p>
    <w:p w:rsidR="000B7743" w:rsidRPr="00EA4753" w:rsidRDefault="001B4FF7" w:rsidP="00EA4753">
      <w:pPr>
        <w:pStyle w:val="72"/>
        <w:shd w:val="clear" w:color="auto" w:fill="auto"/>
        <w:spacing w:line="274" w:lineRule="exact"/>
        <w:ind w:firstLine="320"/>
        <w:rPr>
          <w:b w:val="0"/>
        </w:rPr>
      </w:pPr>
      <w:r w:rsidRPr="00EA4753">
        <w:rPr>
          <w:b w:val="0"/>
        </w:rPr>
        <w:t>Безопасное поведение в информационной сфере деятельности в современном мире (средства массовой информации, Интернет).</w:t>
      </w:r>
    </w:p>
    <w:p w:rsidR="000B7743" w:rsidRPr="00EA4753" w:rsidRDefault="001B4FF7" w:rsidP="00EA4753">
      <w:pPr>
        <w:pStyle w:val="72"/>
        <w:shd w:val="clear" w:color="auto" w:fill="auto"/>
        <w:spacing w:line="274" w:lineRule="exact"/>
        <w:ind w:firstLine="320"/>
        <w:rPr>
          <w:b w:val="0"/>
        </w:rPr>
      </w:pPr>
      <w:r w:rsidRPr="00EA4753">
        <w:rPr>
          <w:b w:val="0"/>
        </w:rPr>
        <w:t>Уголовная ответственность за участие в террористической и экстремистской деятельности</w:t>
      </w:r>
    </w:p>
    <w:p w:rsidR="000B7743" w:rsidRPr="00EA4753" w:rsidRDefault="001B4FF7" w:rsidP="00EA4753">
      <w:pPr>
        <w:pStyle w:val="72"/>
        <w:shd w:val="clear" w:color="auto" w:fill="auto"/>
        <w:spacing w:line="274" w:lineRule="exact"/>
        <w:ind w:firstLine="320"/>
        <w:rPr>
          <w:b w:val="0"/>
        </w:rPr>
      </w:pPr>
      <w:r w:rsidRPr="00EA4753">
        <w:rPr>
          <w:b w:val="0"/>
        </w:rPr>
        <w:t>Уголовная ответственность за террористическую деятельность. Уголовный кодекс Российской Федерации об ответственности за участие в террористической деятельности.</w:t>
      </w:r>
    </w:p>
    <w:p w:rsidR="000B7743" w:rsidRPr="00EA4753" w:rsidRDefault="001B4FF7" w:rsidP="00EA4753">
      <w:pPr>
        <w:pStyle w:val="72"/>
        <w:shd w:val="clear" w:color="auto" w:fill="auto"/>
        <w:spacing w:line="274" w:lineRule="exact"/>
        <w:ind w:firstLine="320"/>
        <w:rPr>
          <w:b w:val="0"/>
        </w:rPr>
      </w:pPr>
      <w:r w:rsidRPr="00EA4753">
        <w:rPr>
          <w:b w:val="0"/>
        </w:rPr>
        <w:t>Федеральный закон «О противодействии экстремистской деятельности» об ответственности за осуществление экстремистской деятельности. Уголовный кодекс Российской Федерации об уголовной ответственности за экстремистскую деятельность.</w:t>
      </w:r>
    </w:p>
    <w:p w:rsidR="000B7743" w:rsidRPr="00EA4753" w:rsidRDefault="001B4FF7" w:rsidP="00EA4753">
      <w:pPr>
        <w:pStyle w:val="72"/>
        <w:shd w:val="clear" w:color="auto" w:fill="auto"/>
        <w:spacing w:line="274" w:lineRule="exact"/>
        <w:ind w:firstLine="320"/>
        <w:rPr>
          <w:b w:val="0"/>
        </w:rPr>
      </w:pPr>
      <w:r w:rsidRPr="00EA4753">
        <w:rPr>
          <w:b w:val="0"/>
        </w:rPr>
        <w:t>Обеспечение личной безопасности при угрозе террористического акта</w:t>
      </w:r>
    </w:p>
    <w:p w:rsidR="000B7743" w:rsidRPr="00EA4753" w:rsidRDefault="001B4FF7" w:rsidP="00EA4753">
      <w:pPr>
        <w:pStyle w:val="72"/>
        <w:shd w:val="clear" w:color="auto" w:fill="auto"/>
        <w:spacing w:line="274" w:lineRule="exact"/>
        <w:ind w:firstLine="320"/>
        <w:rPr>
          <w:b w:val="0"/>
        </w:rPr>
      </w:pPr>
      <w:r w:rsidRPr="00EA4753">
        <w:rPr>
          <w:b w:val="0"/>
        </w:rPr>
        <w:t>Правила безопасного поведения при угрозе террористического акта.</w:t>
      </w:r>
    </w:p>
    <w:p w:rsidR="000B7743" w:rsidRPr="00EA4753" w:rsidRDefault="001B4FF7" w:rsidP="00EA4753">
      <w:pPr>
        <w:pStyle w:val="72"/>
        <w:shd w:val="clear" w:color="auto" w:fill="auto"/>
        <w:spacing w:line="274" w:lineRule="exact"/>
        <w:ind w:firstLine="320"/>
        <w:rPr>
          <w:b w:val="0"/>
        </w:rPr>
      </w:pPr>
      <w:r w:rsidRPr="00EA4753">
        <w:rPr>
          <w:b w:val="0"/>
        </w:rPr>
        <w:t>Правила оказания само- и взаимопомощи пострадавшим от теракта.</w:t>
      </w:r>
    </w:p>
    <w:p w:rsidR="000B7743" w:rsidRPr="00EA4753" w:rsidRDefault="001B4FF7" w:rsidP="00F73B36">
      <w:pPr>
        <w:pStyle w:val="72"/>
        <w:shd w:val="clear" w:color="auto" w:fill="auto"/>
        <w:spacing w:line="274" w:lineRule="exact"/>
        <w:ind w:right="44"/>
        <w:rPr>
          <w:b w:val="0"/>
        </w:rPr>
      </w:pPr>
      <w:r w:rsidRPr="00EA4753">
        <w:rPr>
          <w:b w:val="0"/>
        </w:rPr>
        <w:t>Модуль 2. Основы медицинских знании и здоровог</w:t>
      </w:r>
      <w:r w:rsidR="00F73B36">
        <w:rPr>
          <w:b w:val="0"/>
        </w:rPr>
        <w:t xml:space="preserve">о образа жизни Раздел 4. Основы </w:t>
      </w:r>
      <w:r w:rsidRPr="00EA4753">
        <w:rPr>
          <w:b w:val="0"/>
        </w:rPr>
        <w:t>здорового образа жизни</w:t>
      </w:r>
    </w:p>
    <w:p w:rsidR="000B7743" w:rsidRPr="00EA4753" w:rsidRDefault="001B4FF7" w:rsidP="00EA4753">
      <w:pPr>
        <w:pStyle w:val="72"/>
        <w:shd w:val="clear" w:color="auto" w:fill="auto"/>
        <w:spacing w:line="274" w:lineRule="exact"/>
        <w:ind w:firstLine="320"/>
        <w:rPr>
          <w:b w:val="0"/>
        </w:rPr>
      </w:pPr>
      <w:r w:rsidRPr="00EA4753">
        <w:rPr>
          <w:b w:val="0"/>
        </w:rPr>
        <w:t>Основы медицинских знаний и профилактика инфекционных заболеваний</w:t>
      </w:r>
    </w:p>
    <w:p w:rsidR="000B7743" w:rsidRPr="00EA4753" w:rsidRDefault="001B4FF7" w:rsidP="00EA4753">
      <w:pPr>
        <w:pStyle w:val="72"/>
        <w:shd w:val="clear" w:color="auto" w:fill="auto"/>
        <w:spacing w:line="274" w:lineRule="exact"/>
        <w:ind w:firstLine="320"/>
        <w:rPr>
          <w:b w:val="0"/>
        </w:rPr>
      </w:pPr>
      <w:r w:rsidRPr="00EA4753">
        <w:rPr>
          <w:b w:val="0"/>
        </w:rPr>
        <w:t>Сохранение и укрепление здоровья — важная часть подготовки молодёжи к военной службе и трудовой деятельности. Основные требования, предъявляемые к здоровью гражданина при поступлении его на военную службу. Духовные и физические качества человека, способствующие успешному выполнению обязанностей в профессиональной деятельности.</w:t>
      </w:r>
    </w:p>
    <w:p w:rsidR="000B7743" w:rsidRPr="00EA4753" w:rsidRDefault="001B4FF7" w:rsidP="00EA4753">
      <w:pPr>
        <w:pStyle w:val="72"/>
        <w:shd w:val="clear" w:color="auto" w:fill="auto"/>
        <w:spacing w:line="274" w:lineRule="exact"/>
        <w:ind w:firstLine="320"/>
        <w:rPr>
          <w:b w:val="0"/>
        </w:rPr>
      </w:pPr>
      <w:r w:rsidRPr="00EA4753">
        <w:rPr>
          <w:b w:val="0"/>
        </w:rPr>
        <w:t>Основные инфекционные заболевания, их классификация и профилактика.</w:t>
      </w:r>
    </w:p>
    <w:p w:rsidR="000B7743" w:rsidRPr="00EA4753" w:rsidRDefault="001B4FF7" w:rsidP="00EA4753">
      <w:pPr>
        <w:pStyle w:val="72"/>
        <w:shd w:val="clear" w:color="auto" w:fill="auto"/>
        <w:spacing w:line="274" w:lineRule="exact"/>
        <w:rPr>
          <w:b w:val="0"/>
        </w:rPr>
      </w:pPr>
      <w:r w:rsidRPr="00EA4753">
        <w:rPr>
          <w:b w:val="0"/>
        </w:rPr>
        <w:t>Здоровый образ жизни и его составляющие</w:t>
      </w:r>
    </w:p>
    <w:p w:rsidR="000B7743" w:rsidRPr="00EA4753" w:rsidRDefault="001B4FF7" w:rsidP="00EA4753">
      <w:pPr>
        <w:pStyle w:val="72"/>
        <w:shd w:val="clear" w:color="auto" w:fill="auto"/>
        <w:spacing w:line="274" w:lineRule="exact"/>
        <w:ind w:firstLine="320"/>
        <w:rPr>
          <w:b w:val="0"/>
        </w:rPr>
      </w:pPr>
      <w:r w:rsidRPr="00EA4753">
        <w:rPr>
          <w:b w:val="0"/>
        </w:rPr>
        <w:t>Здоровый образ жизни как индивидуальная система поведения человека, направленная на сохранение и укрепление его здоровья. Факторы, влияющие на здоровье. Основные составляющие здорового образа жизни.</w:t>
      </w:r>
    </w:p>
    <w:p w:rsidR="000B7743" w:rsidRPr="00EA4753" w:rsidRDefault="001B4FF7" w:rsidP="00EA4753">
      <w:pPr>
        <w:pStyle w:val="72"/>
        <w:shd w:val="clear" w:color="auto" w:fill="auto"/>
        <w:spacing w:line="274" w:lineRule="exact"/>
        <w:ind w:firstLine="320"/>
        <w:rPr>
          <w:b w:val="0"/>
        </w:rPr>
      </w:pPr>
      <w:r w:rsidRPr="00EA4753">
        <w:rPr>
          <w:b w:val="0"/>
        </w:rPr>
        <w:t>Биологические ритмы и их влияние на работоспособность. Основные понятия о биологических ритмах человека, их влияние на уровень жизнедеятельности человека, профилактика утомления.</w:t>
      </w:r>
    </w:p>
    <w:p w:rsidR="000B7743" w:rsidRPr="00EA4753" w:rsidRDefault="001B4FF7" w:rsidP="00EA4753">
      <w:pPr>
        <w:pStyle w:val="72"/>
        <w:shd w:val="clear" w:color="auto" w:fill="auto"/>
        <w:spacing w:line="274" w:lineRule="exact"/>
        <w:ind w:firstLine="320"/>
        <w:rPr>
          <w:b w:val="0"/>
        </w:rPr>
      </w:pPr>
      <w:r w:rsidRPr="00EA4753">
        <w:rPr>
          <w:b w:val="0"/>
        </w:rPr>
        <w:t>Значение двигательной активности и физической культуры для здоровья человека. Необходимость выработки привычки на уровне потребности к систематическим занятиям физической культурой.</w:t>
      </w:r>
    </w:p>
    <w:p w:rsidR="000B7743" w:rsidRPr="00EA4753" w:rsidRDefault="001B4FF7" w:rsidP="00EA4753">
      <w:pPr>
        <w:pStyle w:val="72"/>
        <w:shd w:val="clear" w:color="auto" w:fill="auto"/>
        <w:spacing w:line="274" w:lineRule="exact"/>
        <w:ind w:firstLine="320"/>
        <w:rPr>
          <w:b w:val="0"/>
        </w:rPr>
      </w:pPr>
      <w:r w:rsidRPr="00EA4753">
        <w:rPr>
          <w:b w:val="0"/>
        </w:rPr>
        <w:t>Вредные привычки и их социальные последствия. Курение и употребление алкоголя — разновидности наркомании. Наркомания — это практически неизлечимое заболевание, связанное с зависимостью от потребления наркотика. Профилактика наркомании.</w:t>
      </w:r>
    </w:p>
    <w:p w:rsidR="000B7743" w:rsidRPr="00EA4753" w:rsidRDefault="001B4FF7" w:rsidP="00EA4753">
      <w:pPr>
        <w:pStyle w:val="72"/>
        <w:shd w:val="clear" w:color="auto" w:fill="auto"/>
        <w:spacing w:line="274" w:lineRule="exact"/>
        <w:ind w:firstLine="320"/>
        <w:rPr>
          <w:b w:val="0"/>
        </w:rPr>
      </w:pPr>
      <w:r w:rsidRPr="00EA4753">
        <w:rPr>
          <w:b w:val="0"/>
        </w:rPr>
        <w:t>Правила личной гигиены. Личная гигиена, общие понятия и определения. Уход за кожей, зубами и волосами. Гигиена одежды. Некоторые понятия об очищении организма. Нравственность и здоровье</w:t>
      </w:r>
    </w:p>
    <w:p w:rsidR="000B7743" w:rsidRPr="00EA4753" w:rsidRDefault="001B4FF7" w:rsidP="00EA4753">
      <w:pPr>
        <w:pStyle w:val="72"/>
        <w:shd w:val="clear" w:color="auto" w:fill="auto"/>
        <w:spacing w:line="274" w:lineRule="exact"/>
        <w:rPr>
          <w:b w:val="0"/>
        </w:rPr>
      </w:pPr>
      <w:r w:rsidRPr="00EA4753">
        <w:rPr>
          <w:b w:val="0"/>
        </w:rPr>
        <w:t>Формирование правильного взаимоотношения полов. Семья и её значение в жизни человека. Факторы, оказы лающие влияние на гармонию семейной жизни. Качества, необходимые для создания прочной семьи.</w:t>
      </w:r>
    </w:p>
    <w:p w:rsidR="000B7743" w:rsidRPr="00EA4753" w:rsidRDefault="001B4FF7" w:rsidP="00EA4753">
      <w:pPr>
        <w:pStyle w:val="72"/>
        <w:shd w:val="clear" w:color="auto" w:fill="auto"/>
        <w:spacing w:line="274" w:lineRule="exact"/>
        <w:ind w:firstLine="320"/>
        <w:rPr>
          <w:b w:val="0"/>
        </w:rPr>
      </w:pPr>
      <w:r w:rsidRPr="00EA4753">
        <w:rPr>
          <w:b w:val="0"/>
        </w:rPr>
        <w:t>Инфекции, передаваемые половым путём (ИППП), пути их передачи, причины, способствующие заражению. Меры профилактики.</w:t>
      </w:r>
    </w:p>
    <w:p w:rsidR="000B7743" w:rsidRPr="00EA4753" w:rsidRDefault="001B4FF7" w:rsidP="00EA4753">
      <w:pPr>
        <w:pStyle w:val="72"/>
        <w:shd w:val="clear" w:color="auto" w:fill="auto"/>
        <w:spacing w:line="274" w:lineRule="exact"/>
        <w:ind w:firstLine="320"/>
        <w:rPr>
          <w:b w:val="0"/>
        </w:rPr>
      </w:pPr>
      <w:r w:rsidRPr="00EA4753">
        <w:rPr>
          <w:b w:val="0"/>
        </w:rPr>
        <w:t>ВИЧ-инфекция и СПИД, основные пути заражения. Профилактика ВИЧ-инфекции. Ответственность за заражение ВИЧ-инфекцией.</w:t>
      </w:r>
    </w:p>
    <w:p w:rsidR="000B7743" w:rsidRPr="00EA4753" w:rsidRDefault="001B4FF7" w:rsidP="00EA4753">
      <w:pPr>
        <w:pStyle w:val="72"/>
        <w:shd w:val="clear" w:color="auto" w:fill="auto"/>
        <w:spacing w:line="274" w:lineRule="exact"/>
        <w:ind w:firstLine="320"/>
        <w:rPr>
          <w:b w:val="0"/>
        </w:rPr>
      </w:pPr>
      <w:r w:rsidRPr="00EA4753">
        <w:rPr>
          <w:b w:val="0"/>
        </w:rPr>
        <w:t>Семья в современном обществе. Брак и семья, основные понятия и определения. Условия и порядок заключения брака. Личные права и обязанности супругов. Права и* обязанности родителей.</w:t>
      </w:r>
    </w:p>
    <w:p w:rsidR="000B7743" w:rsidRPr="00EA4753" w:rsidRDefault="001B4FF7" w:rsidP="00EA4753">
      <w:pPr>
        <w:pStyle w:val="72"/>
        <w:shd w:val="clear" w:color="auto" w:fill="auto"/>
        <w:spacing w:line="274" w:lineRule="exact"/>
        <w:ind w:right="3440"/>
        <w:rPr>
          <w:b w:val="0"/>
        </w:rPr>
      </w:pPr>
      <w:r w:rsidRPr="00EA4753">
        <w:rPr>
          <w:b w:val="0"/>
        </w:rPr>
        <w:t>Раздел 5. Основы медицинских знаний и оказание первой помощи Первая помощь при неотложных состояниях</w:t>
      </w:r>
    </w:p>
    <w:p w:rsidR="000B7743" w:rsidRPr="00EA4753" w:rsidRDefault="001B4FF7" w:rsidP="00EA4753">
      <w:pPr>
        <w:pStyle w:val="72"/>
        <w:shd w:val="clear" w:color="auto" w:fill="auto"/>
        <w:spacing w:line="274" w:lineRule="exact"/>
        <w:ind w:firstLine="320"/>
        <w:rPr>
          <w:b w:val="0"/>
        </w:rPr>
      </w:pPr>
      <w:r w:rsidRPr="00EA4753">
        <w:rPr>
          <w:b w:val="0"/>
        </w:rPr>
        <w:t>Сердечная недостаточность и причины её возникновения. Общие правила оказания первой помощи при острой сердечной недостаточности. Инсульт, причины его возникновения, признаки</w:t>
      </w:r>
      <w:r w:rsidR="00F73B36">
        <w:rPr>
          <w:b w:val="0"/>
        </w:rPr>
        <w:t xml:space="preserve"> </w:t>
      </w:r>
      <w:r w:rsidRPr="00EA4753">
        <w:rPr>
          <w:b w:val="0"/>
        </w:rPr>
        <w:t>возникновения. Первая помощь при инсульте.</w:t>
      </w:r>
    </w:p>
    <w:p w:rsidR="000B7743" w:rsidRPr="00EA4753" w:rsidRDefault="001B4FF7" w:rsidP="00EA4753">
      <w:pPr>
        <w:pStyle w:val="72"/>
        <w:shd w:val="clear" w:color="auto" w:fill="auto"/>
        <w:spacing w:line="274" w:lineRule="exact"/>
        <w:ind w:firstLine="320"/>
        <w:rPr>
          <w:b w:val="0"/>
        </w:rPr>
      </w:pPr>
      <w:r w:rsidRPr="00EA4753">
        <w:rPr>
          <w:b w:val="0"/>
        </w:rPr>
        <w:t>Первая помощь при ранениях. Понятие о ране, разновидности ран. Последовательность оказания первой помощи при ранении. Понятие об асептике и антисептике.</w:t>
      </w:r>
    </w:p>
    <w:p w:rsidR="000B7743" w:rsidRPr="00EA4753" w:rsidRDefault="001B4FF7" w:rsidP="00EA4753">
      <w:pPr>
        <w:pStyle w:val="72"/>
        <w:shd w:val="clear" w:color="auto" w:fill="auto"/>
        <w:spacing w:line="274" w:lineRule="exact"/>
        <w:rPr>
          <w:b w:val="0"/>
        </w:rPr>
      </w:pPr>
      <w:r w:rsidRPr="00EA4753">
        <w:rPr>
          <w:b w:val="0"/>
        </w:rPr>
        <w:t>Основные правила оказания первой помощи.</w:t>
      </w:r>
    </w:p>
    <w:p w:rsidR="000B7743" w:rsidRPr="00EA4753" w:rsidRDefault="001B4FF7" w:rsidP="00EA4753">
      <w:pPr>
        <w:pStyle w:val="72"/>
        <w:shd w:val="clear" w:color="auto" w:fill="auto"/>
        <w:spacing w:line="274" w:lineRule="exact"/>
        <w:ind w:firstLine="320"/>
        <w:rPr>
          <w:b w:val="0"/>
        </w:rPr>
      </w:pPr>
      <w:r w:rsidRPr="00EA4753">
        <w:rPr>
          <w:b w:val="0"/>
        </w:rPr>
        <w:t>Правила остановки артериального кровотечения. Признаки артериального кровотечения, методы временной остановки кровотечения. Правила наложения давящей повязки. Правила наложения жгута.</w:t>
      </w:r>
    </w:p>
    <w:p w:rsidR="000B7743" w:rsidRPr="00EA4753" w:rsidRDefault="001B4FF7" w:rsidP="00EA4753">
      <w:pPr>
        <w:pStyle w:val="72"/>
        <w:shd w:val="clear" w:color="auto" w:fill="auto"/>
        <w:spacing w:line="274" w:lineRule="exact"/>
        <w:rPr>
          <w:b w:val="0"/>
        </w:rPr>
      </w:pPr>
      <w:r w:rsidRPr="00EA4753">
        <w:rPr>
          <w:b w:val="0"/>
        </w:rPr>
        <w:t>Способы иммобилизации и переноски пострадавшего.</w:t>
      </w:r>
    </w:p>
    <w:p w:rsidR="000B7743" w:rsidRPr="00EA4753" w:rsidRDefault="001B4FF7" w:rsidP="00EA4753">
      <w:pPr>
        <w:pStyle w:val="72"/>
        <w:shd w:val="clear" w:color="auto" w:fill="auto"/>
        <w:spacing w:line="274" w:lineRule="exact"/>
        <w:ind w:firstLine="320"/>
        <w:rPr>
          <w:b w:val="0"/>
        </w:rPr>
      </w:pPr>
      <w:r w:rsidRPr="00EA4753">
        <w:rPr>
          <w:b w:val="0"/>
        </w:rPr>
        <w:t>Первая помощь при травмах опорно-двигательного аппарата.</w:t>
      </w:r>
    </w:p>
    <w:p w:rsidR="000B7743" w:rsidRPr="00EA4753" w:rsidRDefault="001B4FF7" w:rsidP="00EA4753">
      <w:pPr>
        <w:pStyle w:val="72"/>
        <w:shd w:val="clear" w:color="auto" w:fill="auto"/>
        <w:spacing w:line="274" w:lineRule="exact"/>
        <w:ind w:firstLine="320"/>
        <w:rPr>
          <w:b w:val="0"/>
        </w:rPr>
      </w:pPr>
      <w:r w:rsidRPr="00EA4753">
        <w:rPr>
          <w:b w:val="0"/>
        </w:rPr>
        <w:t>Первая помощь при черепно-мозговой травме, травме груди, травме живота.</w:t>
      </w:r>
    </w:p>
    <w:p w:rsidR="000B7743" w:rsidRPr="00EA4753" w:rsidRDefault="001B4FF7" w:rsidP="00EA4753">
      <w:pPr>
        <w:pStyle w:val="72"/>
        <w:shd w:val="clear" w:color="auto" w:fill="auto"/>
        <w:spacing w:line="274" w:lineRule="exact"/>
        <w:ind w:firstLine="320"/>
        <w:rPr>
          <w:b w:val="0"/>
        </w:rPr>
      </w:pPr>
      <w:r w:rsidRPr="00EA4753">
        <w:rPr>
          <w:b w:val="0"/>
        </w:rPr>
        <w:t>Первая помощь при травме в области таза, при повреждениях позвоночника, спины.</w:t>
      </w:r>
    </w:p>
    <w:p w:rsidR="000B7743" w:rsidRPr="00EA4753" w:rsidRDefault="001B4FF7" w:rsidP="00EA4753">
      <w:pPr>
        <w:pStyle w:val="72"/>
        <w:shd w:val="clear" w:color="auto" w:fill="auto"/>
        <w:spacing w:line="274" w:lineRule="exact"/>
        <w:ind w:firstLine="320"/>
        <w:rPr>
          <w:b w:val="0"/>
        </w:rPr>
      </w:pPr>
      <w:r w:rsidRPr="00EA4753">
        <w:rPr>
          <w:b w:val="0"/>
        </w:rPr>
        <w:t>Первая помощь при остановке сердца. Реанимация. Правила проведения сердечно-лёгочной реанимации. Непрямой массаж сердца. Искусственная вентиляция лёгких.</w:t>
      </w:r>
    </w:p>
    <w:p w:rsidR="000B7743" w:rsidRPr="00EA4753" w:rsidRDefault="001B4FF7" w:rsidP="00EA4753">
      <w:pPr>
        <w:pStyle w:val="72"/>
        <w:shd w:val="clear" w:color="auto" w:fill="auto"/>
        <w:spacing w:line="274" w:lineRule="exact"/>
        <w:ind w:right="4180"/>
        <w:rPr>
          <w:b w:val="0"/>
        </w:rPr>
      </w:pPr>
      <w:r w:rsidRPr="00EA4753">
        <w:rPr>
          <w:b w:val="0"/>
        </w:rPr>
        <w:t>Модуль 3. Обеспечение военной безопасности государства Раздел 6. Основы обороны государства</w:t>
      </w:r>
    </w:p>
    <w:p w:rsidR="000B7743" w:rsidRPr="00EA4753" w:rsidRDefault="00F73B36" w:rsidP="00EA4753">
      <w:pPr>
        <w:pStyle w:val="72"/>
        <w:shd w:val="clear" w:color="auto" w:fill="auto"/>
        <w:spacing w:line="274" w:lineRule="exact"/>
        <w:ind w:firstLine="320"/>
        <w:rPr>
          <w:b w:val="0"/>
        </w:rPr>
      </w:pPr>
      <w:r>
        <w:rPr>
          <w:b w:val="0"/>
        </w:rPr>
        <w:t>Г</w:t>
      </w:r>
      <w:r w:rsidR="001B4FF7" w:rsidRPr="00EA4753">
        <w:rPr>
          <w:b w:val="0"/>
        </w:rPr>
        <w:t>ражданская оборона — составная часть обороноспособности страны</w:t>
      </w:r>
    </w:p>
    <w:p w:rsidR="000B7743" w:rsidRPr="00EA4753" w:rsidRDefault="001B4FF7" w:rsidP="00EA4753">
      <w:pPr>
        <w:pStyle w:val="72"/>
        <w:shd w:val="clear" w:color="auto" w:fill="auto"/>
        <w:spacing w:line="274" w:lineRule="exact"/>
        <w:ind w:firstLine="320"/>
        <w:rPr>
          <w:b w:val="0"/>
        </w:rPr>
      </w:pPr>
      <w:r w:rsidRPr="00EA4753">
        <w:rPr>
          <w:b w:val="0"/>
        </w:rPr>
        <w:t>Гражданская оборона как составляющая обороны государства, предназначение и задачи гражданской обороны по защите населения от чрезвычайных ситуаций мирного и военного времени.</w:t>
      </w:r>
    </w:p>
    <w:p w:rsidR="000B7743" w:rsidRPr="00EA4753" w:rsidRDefault="001B4FF7" w:rsidP="00EA4753">
      <w:pPr>
        <w:pStyle w:val="72"/>
        <w:shd w:val="clear" w:color="auto" w:fill="auto"/>
        <w:spacing w:line="274" w:lineRule="exact"/>
        <w:ind w:firstLine="320"/>
        <w:rPr>
          <w:b w:val="0"/>
        </w:rPr>
      </w:pPr>
      <w:r w:rsidRPr="00EA4753">
        <w:rPr>
          <w:b w:val="0"/>
        </w:rPr>
        <w:t>Основные виды оружия и их поражающие свойства. Мероприятия, проводимые по защите населения от современных средств поражения.</w:t>
      </w:r>
    </w:p>
    <w:p w:rsidR="000B7743" w:rsidRPr="00EA4753" w:rsidRDefault="001B4FF7" w:rsidP="00EA4753">
      <w:pPr>
        <w:pStyle w:val="72"/>
        <w:shd w:val="clear" w:color="auto" w:fill="auto"/>
        <w:spacing w:line="274" w:lineRule="exact"/>
        <w:ind w:firstLine="320"/>
        <w:rPr>
          <w:b w:val="0"/>
        </w:rPr>
      </w:pPr>
      <w:r w:rsidRPr="00EA4753">
        <w:rPr>
          <w:b w:val="0"/>
        </w:rPr>
        <w:t>Оповещение и информирование населения о чрезвычайных ситуациях мирного и военного времени. Действия населения по сигналам оповещения о чрезвычайных ситуациях.</w:t>
      </w:r>
    </w:p>
    <w:p w:rsidR="000B7743" w:rsidRPr="00EA4753" w:rsidRDefault="001B4FF7" w:rsidP="00EA4753">
      <w:pPr>
        <w:pStyle w:val="72"/>
        <w:shd w:val="clear" w:color="auto" w:fill="auto"/>
        <w:spacing w:line="274" w:lineRule="exact"/>
        <w:ind w:firstLine="320"/>
        <w:rPr>
          <w:b w:val="0"/>
        </w:rPr>
      </w:pPr>
      <w:r w:rsidRPr="00EA4753">
        <w:rPr>
          <w:b w:val="0"/>
        </w:rPr>
        <w:t>Инженерная защита населения от чрезвычайных ситуаций мирного и военного времени. Защитные сооружения гражданской обороны. Правила поведения в защитных сооружениях.</w:t>
      </w:r>
    </w:p>
    <w:p w:rsidR="000B7743" w:rsidRPr="00EA4753" w:rsidRDefault="001B4FF7" w:rsidP="00EA4753">
      <w:pPr>
        <w:pStyle w:val="72"/>
        <w:shd w:val="clear" w:color="auto" w:fill="auto"/>
        <w:spacing w:line="274" w:lineRule="exact"/>
        <w:ind w:firstLine="320"/>
        <w:rPr>
          <w:b w:val="0"/>
        </w:rPr>
      </w:pPr>
      <w:r w:rsidRPr="00EA4753">
        <w:rPr>
          <w:b w:val="0"/>
        </w:rPr>
        <w:t>Средства индивидуальной защиты. Основные средства защиты органов дыхания, средства защиты кожи. Медицинские средства защиты и профилактики. Правила использования средств индивидуальной защиты.</w:t>
      </w:r>
    </w:p>
    <w:p w:rsidR="000B7743" w:rsidRPr="00EA4753" w:rsidRDefault="001B4FF7" w:rsidP="00EA4753">
      <w:pPr>
        <w:pStyle w:val="72"/>
        <w:shd w:val="clear" w:color="auto" w:fill="auto"/>
        <w:spacing w:line="274" w:lineRule="exact"/>
        <w:ind w:firstLine="320"/>
        <w:rPr>
          <w:b w:val="0"/>
        </w:rPr>
      </w:pPr>
      <w:r w:rsidRPr="00EA4753">
        <w:rPr>
          <w:b w:val="0"/>
        </w:rPr>
        <w:t>Организация проведения аварийно-спасательных и других неотложных работ в зоне чрезвычайной ситуации.</w:t>
      </w:r>
    </w:p>
    <w:p w:rsidR="000B7743" w:rsidRPr="00EA4753" w:rsidRDefault="001B4FF7" w:rsidP="00EA4753">
      <w:pPr>
        <w:pStyle w:val="72"/>
        <w:shd w:val="clear" w:color="auto" w:fill="auto"/>
        <w:spacing w:line="274" w:lineRule="exact"/>
        <w:ind w:firstLine="320"/>
        <w:rPr>
          <w:b w:val="0"/>
        </w:rPr>
      </w:pPr>
      <w:r w:rsidRPr="00EA4753">
        <w:rPr>
          <w:b w:val="0"/>
        </w:rPr>
        <w:t>Организация гражданской обороны в общеобразовательной организации, её предназначение и задачи. План гражданской обороны общеобразовательной организации. Обязанности учащихся.</w:t>
      </w:r>
    </w:p>
    <w:p w:rsidR="000B7743" w:rsidRPr="00EA4753" w:rsidRDefault="001B4FF7" w:rsidP="00EA4753">
      <w:pPr>
        <w:pStyle w:val="72"/>
        <w:shd w:val="clear" w:color="auto" w:fill="auto"/>
        <w:spacing w:line="274" w:lineRule="exact"/>
        <w:ind w:firstLine="320"/>
        <w:rPr>
          <w:b w:val="0"/>
        </w:rPr>
      </w:pPr>
      <w:r w:rsidRPr="00EA4753">
        <w:rPr>
          <w:b w:val="0"/>
        </w:rPr>
        <w:t>Вооружённые Силы Российской Федерации — защитники нашего Отечества</w:t>
      </w:r>
    </w:p>
    <w:p w:rsidR="000B7743" w:rsidRPr="00EA4753" w:rsidRDefault="001B4FF7" w:rsidP="00EA4753">
      <w:pPr>
        <w:pStyle w:val="72"/>
        <w:shd w:val="clear" w:color="auto" w:fill="auto"/>
        <w:spacing w:line="274" w:lineRule="exact"/>
        <w:ind w:firstLine="320"/>
        <w:rPr>
          <w:b w:val="0"/>
        </w:rPr>
      </w:pPr>
      <w:r w:rsidRPr="00EA4753">
        <w:rPr>
          <w:b w:val="0"/>
        </w:rPr>
        <w:t>История создания Вооружённых Сил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Памяти поколений — дни воинской славы России, дни славных побед, сыгравших решающую роль в истории государства.</w:t>
      </w:r>
    </w:p>
    <w:p w:rsidR="000B7743" w:rsidRPr="00EA4753" w:rsidRDefault="001B4FF7" w:rsidP="00EA4753">
      <w:pPr>
        <w:pStyle w:val="72"/>
        <w:shd w:val="clear" w:color="auto" w:fill="auto"/>
        <w:spacing w:line="274" w:lineRule="exact"/>
        <w:ind w:firstLine="320"/>
        <w:rPr>
          <w:b w:val="0"/>
        </w:rPr>
      </w:pPr>
      <w:r w:rsidRPr="00EA4753">
        <w:rPr>
          <w:b w:val="0"/>
        </w:rPr>
        <w:t>Состав Вооружённых Сил Российской Федерации и управление Вооружёнными Силами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Виды и рода войск Вооружённых Сил Российской Федерации</w:t>
      </w:r>
    </w:p>
    <w:p w:rsidR="000B7743" w:rsidRPr="00EA4753" w:rsidRDefault="001B4FF7" w:rsidP="00EA4753">
      <w:pPr>
        <w:pStyle w:val="72"/>
        <w:shd w:val="clear" w:color="auto" w:fill="auto"/>
        <w:spacing w:line="274" w:lineRule="exact"/>
        <w:ind w:firstLine="320"/>
        <w:rPr>
          <w:b w:val="0"/>
        </w:rPr>
      </w:pPr>
      <w:r w:rsidRPr="00EA4753">
        <w:rPr>
          <w:b w:val="0"/>
        </w:rPr>
        <w:t>Сухопутные войска (СВ), их состав и предназначение, вооружение и военная техника Сухопутных войск.</w:t>
      </w:r>
    </w:p>
    <w:p w:rsidR="000B7743" w:rsidRPr="00EA4753" w:rsidRDefault="001B4FF7" w:rsidP="00EA4753">
      <w:pPr>
        <w:pStyle w:val="72"/>
        <w:shd w:val="clear" w:color="auto" w:fill="auto"/>
        <w:spacing w:line="274" w:lineRule="exact"/>
        <w:ind w:firstLine="320"/>
        <w:rPr>
          <w:b w:val="0"/>
        </w:rPr>
      </w:pPr>
      <w:r w:rsidRPr="00EA4753">
        <w:rPr>
          <w:b w:val="0"/>
        </w:rPr>
        <w:t>Воздушно-космические силы (ВКС), их состав и предназначение. Вооружение и военная техника Воздушно-космических сил.</w:t>
      </w:r>
    </w:p>
    <w:p w:rsidR="000B7743" w:rsidRPr="00EA4753" w:rsidRDefault="001B4FF7" w:rsidP="00EA4753">
      <w:pPr>
        <w:pStyle w:val="72"/>
        <w:shd w:val="clear" w:color="auto" w:fill="auto"/>
        <w:spacing w:line="274" w:lineRule="exact"/>
        <w:ind w:firstLine="320"/>
        <w:rPr>
          <w:b w:val="0"/>
        </w:rPr>
      </w:pPr>
      <w:r w:rsidRPr="00EA4753">
        <w:rPr>
          <w:b w:val="0"/>
        </w:rPr>
        <w:t>Военно-морской флот (ВМФ), его состав и предназначение. Вооружение и военная техника Военно-морского флота.</w:t>
      </w:r>
    </w:p>
    <w:p w:rsidR="000B7743" w:rsidRPr="00EA4753" w:rsidRDefault="001B4FF7" w:rsidP="00EA4753">
      <w:pPr>
        <w:pStyle w:val="72"/>
        <w:shd w:val="clear" w:color="auto" w:fill="auto"/>
        <w:spacing w:line="274" w:lineRule="exact"/>
        <w:ind w:firstLine="320"/>
        <w:rPr>
          <w:b w:val="0"/>
        </w:rPr>
      </w:pPr>
      <w:r w:rsidRPr="00EA4753">
        <w:rPr>
          <w:b w:val="0"/>
        </w:rPr>
        <w:t>Ракетные войска стратегического назначения (РВСН), их состав и предназначение. Вооружение и военная техника Ракетных войск стратегического назначения.</w:t>
      </w:r>
    </w:p>
    <w:p w:rsidR="000B7743" w:rsidRPr="00EA4753" w:rsidRDefault="001B4FF7" w:rsidP="00EA4753">
      <w:pPr>
        <w:pStyle w:val="72"/>
        <w:shd w:val="clear" w:color="auto" w:fill="auto"/>
        <w:spacing w:line="274" w:lineRule="exact"/>
        <w:ind w:firstLine="320"/>
        <w:rPr>
          <w:b w:val="0"/>
        </w:rPr>
      </w:pPr>
      <w:r w:rsidRPr="00EA4753">
        <w:rPr>
          <w:b w:val="0"/>
        </w:rPr>
        <w:t>Воздушно-десантные войска (ВДВ), их состав и предназначение.</w:t>
      </w:r>
    </w:p>
    <w:p w:rsidR="000B7743" w:rsidRPr="00EA4753" w:rsidRDefault="001B4FF7" w:rsidP="00EA4753">
      <w:pPr>
        <w:pStyle w:val="72"/>
        <w:shd w:val="clear" w:color="auto" w:fill="auto"/>
        <w:spacing w:line="274" w:lineRule="exact"/>
        <w:ind w:firstLine="320"/>
        <w:rPr>
          <w:b w:val="0"/>
        </w:rPr>
      </w:pPr>
      <w:r w:rsidRPr="00EA4753">
        <w:rPr>
          <w:b w:val="0"/>
        </w:rPr>
        <w:t>Войска и воинские формирования, не входящие в состав Вооружённых Сил Российской Федерации.</w:t>
      </w:r>
    </w:p>
    <w:p w:rsidR="000B7743" w:rsidRPr="00EA4753" w:rsidRDefault="001B4FF7" w:rsidP="00EA4753">
      <w:pPr>
        <w:pStyle w:val="72"/>
        <w:shd w:val="clear" w:color="auto" w:fill="auto"/>
        <w:spacing w:line="274" w:lineRule="exact"/>
        <w:rPr>
          <w:b w:val="0"/>
        </w:rPr>
      </w:pPr>
      <w:r w:rsidRPr="00EA4753">
        <w:rPr>
          <w:b w:val="0"/>
        </w:rPr>
        <w:t>Боевые традиции Вооружённых Сил России</w:t>
      </w:r>
    </w:p>
    <w:p w:rsidR="000B7743" w:rsidRPr="00EA4753" w:rsidRDefault="001B4FF7" w:rsidP="00EA4753">
      <w:pPr>
        <w:pStyle w:val="72"/>
        <w:shd w:val="clear" w:color="auto" w:fill="auto"/>
        <w:spacing w:line="274" w:lineRule="exact"/>
        <w:ind w:firstLine="320"/>
        <w:rPr>
          <w:b w:val="0"/>
        </w:rPr>
      </w:pPr>
      <w:r w:rsidRPr="00EA4753">
        <w:rPr>
          <w:b w:val="0"/>
        </w:rPr>
        <w:t>Патриотизм и верность воинскому долгу — качества защитника Отечества.</w:t>
      </w:r>
    </w:p>
    <w:p w:rsidR="000B7743" w:rsidRPr="00EA4753" w:rsidRDefault="001B4FF7" w:rsidP="00EA4753">
      <w:pPr>
        <w:pStyle w:val="72"/>
        <w:shd w:val="clear" w:color="auto" w:fill="auto"/>
        <w:spacing w:line="274" w:lineRule="exact"/>
        <w:ind w:firstLine="320"/>
        <w:rPr>
          <w:b w:val="0"/>
        </w:rPr>
      </w:pPr>
      <w:r w:rsidRPr="00EA4753">
        <w:rPr>
          <w:b w:val="0"/>
        </w:rPr>
        <w:t>Дружба и войсковое товарищество — основа боевой готовности частей и подразделений.</w:t>
      </w:r>
    </w:p>
    <w:p w:rsidR="000B7743" w:rsidRPr="00EA4753" w:rsidRDefault="001B4FF7" w:rsidP="00EA4753">
      <w:pPr>
        <w:pStyle w:val="72"/>
        <w:shd w:val="clear" w:color="auto" w:fill="auto"/>
        <w:spacing w:line="274" w:lineRule="exact"/>
        <w:ind w:right="1760" w:firstLine="320"/>
        <w:rPr>
          <w:b w:val="0"/>
        </w:rPr>
      </w:pPr>
      <w:r w:rsidRPr="00EA4753">
        <w:rPr>
          <w:b w:val="0"/>
        </w:rPr>
        <w:t>Вооружённые силы Российской Федерации — основа обороны государства Основные задачи современных Вооружённых Сил России.</w:t>
      </w:r>
    </w:p>
    <w:p w:rsidR="000B7743" w:rsidRPr="00EA4753" w:rsidRDefault="001B4FF7" w:rsidP="00EA4753">
      <w:pPr>
        <w:pStyle w:val="72"/>
        <w:shd w:val="clear" w:color="auto" w:fill="auto"/>
        <w:spacing w:line="274" w:lineRule="exact"/>
        <w:ind w:firstLine="320"/>
        <w:rPr>
          <w:b w:val="0"/>
        </w:rPr>
      </w:pPr>
      <w:r w:rsidRPr="00EA4753">
        <w:rPr>
          <w:b w:val="0"/>
        </w:rPr>
        <w:t>Международная (миротворческая) деятельность Вооружённых Сил Российской Федерации. Символы воинской чести</w:t>
      </w:r>
    </w:p>
    <w:p w:rsidR="000B7743" w:rsidRPr="00EA4753" w:rsidRDefault="001B4FF7" w:rsidP="00EA4753">
      <w:pPr>
        <w:pStyle w:val="72"/>
        <w:shd w:val="clear" w:color="auto" w:fill="auto"/>
        <w:spacing w:line="274" w:lineRule="exact"/>
        <w:ind w:firstLine="320"/>
        <w:rPr>
          <w:b w:val="0"/>
        </w:rPr>
      </w:pPr>
      <w:r w:rsidRPr="00EA4753">
        <w:rPr>
          <w:b w:val="0"/>
        </w:rPr>
        <w:t>Боевое знамя воинской части — официальный символ и воинская реликвия воинской части, олицетворяющая её честь, доблесть, славу и боевые традиции, указывающая на предназначение воинской части и её принадлежность.</w:t>
      </w:r>
    </w:p>
    <w:p w:rsidR="000B7743" w:rsidRPr="00EA4753" w:rsidRDefault="001B4FF7" w:rsidP="00EA4753">
      <w:pPr>
        <w:pStyle w:val="72"/>
        <w:shd w:val="clear" w:color="auto" w:fill="auto"/>
        <w:spacing w:line="274" w:lineRule="exact"/>
        <w:ind w:firstLine="320"/>
        <w:rPr>
          <w:b w:val="0"/>
        </w:rPr>
      </w:pPr>
      <w:r w:rsidRPr="00EA4753">
        <w:rPr>
          <w:b w:val="0"/>
        </w:rPr>
        <w:t>Ордена — почётные награды за воинские отличия и заслуги в бою и военной службе.</w:t>
      </w:r>
    </w:p>
    <w:p w:rsidR="000B7743" w:rsidRPr="00EA4753" w:rsidRDefault="001B4FF7" w:rsidP="00EA4753">
      <w:pPr>
        <w:pStyle w:val="72"/>
        <w:shd w:val="clear" w:color="auto" w:fill="auto"/>
        <w:spacing w:line="274" w:lineRule="exact"/>
        <w:ind w:firstLine="320"/>
        <w:rPr>
          <w:b w:val="0"/>
        </w:rPr>
      </w:pPr>
      <w:r w:rsidRPr="00EA4753">
        <w:rPr>
          <w:b w:val="0"/>
        </w:rPr>
        <w:t>Военная форма одежды и знаки различия, их воспитательное значение.</w:t>
      </w:r>
    </w:p>
    <w:p w:rsidR="000B7743" w:rsidRPr="00EA4753" w:rsidRDefault="001B4FF7" w:rsidP="00EA4753">
      <w:pPr>
        <w:pStyle w:val="72"/>
        <w:shd w:val="clear" w:color="auto" w:fill="auto"/>
        <w:spacing w:line="274" w:lineRule="exact"/>
        <w:rPr>
          <w:b w:val="0"/>
        </w:rPr>
      </w:pPr>
      <w:r w:rsidRPr="00EA4753">
        <w:rPr>
          <w:b w:val="0"/>
        </w:rPr>
        <w:t>Воинская обязанность</w:t>
      </w:r>
    </w:p>
    <w:p w:rsidR="000B7743" w:rsidRPr="00EA4753" w:rsidRDefault="001B4FF7" w:rsidP="00EA4753">
      <w:pPr>
        <w:pStyle w:val="72"/>
        <w:shd w:val="clear" w:color="auto" w:fill="auto"/>
        <w:spacing w:line="274" w:lineRule="exact"/>
        <w:rPr>
          <w:b w:val="0"/>
        </w:rPr>
      </w:pPr>
      <w:r w:rsidRPr="00EA4753">
        <w:rPr>
          <w:b w:val="0"/>
        </w:rPr>
        <w:t>Основные понятия о воинской обязанности. В</w:t>
      </w:r>
      <w:r w:rsidR="00F73B36">
        <w:rPr>
          <w:b w:val="0"/>
        </w:rPr>
        <w:t>оинский учёт, обязательная подго</w:t>
      </w:r>
      <w:r w:rsidRPr="00EA4753">
        <w:rPr>
          <w:b w:val="0"/>
        </w:rPr>
        <w:t xml:space="preserve">товка к военной службе, призыв на военную службу, прохождение военной </w:t>
      </w:r>
      <w:r w:rsidR="00F73B36">
        <w:rPr>
          <w:b w:val="0"/>
        </w:rPr>
        <w:t>службы по при</w:t>
      </w:r>
      <w:r w:rsidRPr="00EA4753">
        <w:rPr>
          <w:b w:val="0"/>
        </w:rPr>
        <w:t>зыву, пребывание в запасе, призыв на военные сборы и прохождение военных сборов в период пребывания в запасе.</w:t>
      </w:r>
    </w:p>
    <w:p w:rsidR="000B7743" w:rsidRPr="00EA4753" w:rsidRDefault="001B4FF7" w:rsidP="00EA4753">
      <w:pPr>
        <w:pStyle w:val="72"/>
        <w:shd w:val="clear" w:color="auto" w:fill="auto"/>
        <w:spacing w:line="274" w:lineRule="exact"/>
        <w:ind w:firstLine="320"/>
        <w:rPr>
          <w:b w:val="0"/>
        </w:rPr>
      </w:pPr>
      <w:r w:rsidRPr="00EA4753">
        <w:rPr>
          <w:b w:val="0"/>
        </w:rPr>
        <w:t>Организация воинского учёта, основное предназначение воинского учёта.</w:t>
      </w:r>
    </w:p>
    <w:p w:rsidR="000B7743" w:rsidRPr="00EA4753" w:rsidRDefault="001B4FF7" w:rsidP="00EA4753">
      <w:pPr>
        <w:pStyle w:val="72"/>
        <w:shd w:val="clear" w:color="auto" w:fill="auto"/>
        <w:spacing w:line="274" w:lineRule="exact"/>
        <w:ind w:firstLine="320"/>
        <w:rPr>
          <w:b w:val="0"/>
        </w:rPr>
      </w:pPr>
      <w:r w:rsidRPr="00EA4753">
        <w:rPr>
          <w:b w:val="0"/>
        </w:rPr>
        <w:t>Первоначальная постановка граждан на воинский учёт. Предназначение профессионально</w:t>
      </w:r>
      <w:r w:rsidRPr="00EA4753">
        <w:rPr>
          <w:b w:val="0"/>
        </w:rPr>
        <w:softHyphen/>
        <w:t>психологического отбора при первоначальной постановке граждан на учёт.</w:t>
      </w:r>
    </w:p>
    <w:p w:rsidR="000B7743" w:rsidRPr="00EA4753" w:rsidRDefault="001B4FF7" w:rsidP="00EA4753">
      <w:pPr>
        <w:pStyle w:val="72"/>
        <w:shd w:val="clear" w:color="auto" w:fill="auto"/>
        <w:spacing w:line="274" w:lineRule="exact"/>
        <w:ind w:firstLine="320"/>
        <w:rPr>
          <w:b w:val="0"/>
        </w:rPr>
      </w:pPr>
      <w:r w:rsidRPr="00EA4753">
        <w:rPr>
          <w:b w:val="0"/>
        </w:rPr>
        <w:t>Обязанности граждан по воинскому учёту до призыва их на военную службу и при увольнении с военной службы.</w:t>
      </w:r>
    </w:p>
    <w:p w:rsidR="000B7743" w:rsidRPr="00EA4753" w:rsidRDefault="001B4FF7" w:rsidP="00EA4753">
      <w:pPr>
        <w:pStyle w:val="72"/>
        <w:shd w:val="clear" w:color="auto" w:fill="auto"/>
        <w:spacing w:line="274" w:lineRule="exact"/>
        <w:ind w:firstLine="320"/>
        <w:rPr>
          <w:b w:val="0"/>
        </w:rPr>
      </w:pPr>
      <w:r w:rsidRPr="00EA4753">
        <w:rPr>
          <w:b w:val="0"/>
        </w:rPr>
        <w:t>Обязательная подготовка граждан к военной службе, периоды обязательной подготовки к военной службе и их основное предназначение.</w:t>
      </w:r>
    </w:p>
    <w:p w:rsidR="000B7743" w:rsidRPr="00EA4753" w:rsidRDefault="001B4FF7" w:rsidP="00EA4753">
      <w:pPr>
        <w:pStyle w:val="72"/>
        <w:shd w:val="clear" w:color="auto" w:fill="auto"/>
        <w:spacing w:line="274" w:lineRule="exact"/>
        <w:ind w:firstLine="320"/>
        <w:rPr>
          <w:b w:val="0"/>
        </w:rPr>
      </w:pPr>
      <w:r w:rsidRPr="00EA4753">
        <w:rPr>
          <w:b w:val="0"/>
        </w:rPr>
        <w:t>Требования к индивидуальным качествам военнослужащих — специалистов по сходным воинским должностям.</w:t>
      </w:r>
    </w:p>
    <w:p w:rsidR="000B7743" w:rsidRPr="00EA4753" w:rsidRDefault="001B4FF7" w:rsidP="00EA4753">
      <w:pPr>
        <w:pStyle w:val="72"/>
        <w:shd w:val="clear" w:color="auto" w:fill="auto"/>
        <w:spacing w:line="274" w:lineRule="exact"/>
        <w:ind w:firstLine="320"/>
        <w:rPr>
          <w:b w:val="0"/>
        </w:rPr>
      </w:pPr>
      <w:r w:rsidRPr="00EA4753">
        <w:rPr>
          <w:b w:val="0"/>
        </w:rPr>
        <w:t>Подготовка граждан по военно-учётным специальностям, её предназначение и порядок осуществления.</w:t>
      </w:r>
    </w:p>
    <w:p w:rsidR="000B7743" w:rsidRPr="00EA4753" w:rsidRDefault="001B4FF7" w:rsidP="00EA4753">
      <w:pPr>
        <w:pStyle w:val="72"/>
        <w:shd w:val="clear" w:color="auto" w:fill="auto"/>
        <w:spacing w:line="274" w:lineRule="exact"/>
        <w:ind w:firstLine="320"/>
        <w:rPr>
          <w:b w:val="0"/>
        </w:rPr>
      </w:pPr>
      <w:r w:rsidRPr="00EA4753">
        <w:rPr>
          <w:b w:val="0"/>
        </w:rPr>
        <w:t>Добровольная подготовка граждан к военной службе, её основные направления.</w:t>
      </w:r>
    </w:p>
    <w:p w:rsidR="000B7743" w:rsidRPr="00EA4753" w:rsidRDefault="001B4FF7" w:rsidP="00EA4753">
      <w:pPr>
        <w:pStyle w:val="72"/>
        <w:shd w:val="clear" w:color="auto" w:fill="auto"/>
        <w:spacing w:line="274" w:lineRule="exact"/>
        <w:ind w:firstLine="320"/>
        <w:rPr>
          <w:b w:val="0"/>
        </w:rPr>
      </w:pPr>
      <w:r w:rsidRPr="00EA4753">
        <w:rPr>
          <w:b w:val="0"/>
        </w:rPr>
        <w:t>Организация медицинского освидетельствования граждан при постановке их на воинский учёт. Основное предназначение и порядок его проведения.</w:t>
      </w:r>
    </w:p>
    <w:p w:rsidR="000B7743" w:rsidRPr="00EA4753" w:rsidRDefault="001B4FF7" w:rsidP="00EA4753">
      <w:pPr>
        <w:pStyle w:val="72"/>
        <w:shd w:val="clear" w:color="auto" w:fill="auto"/>
        <w:spacing w:line="274" w:lineRule="exact"/>
        <w:ind w:firstLine="320"/>
        <w:rPr>
          <w:b w:val="0"/>
        </w:rPr>
      </w:pPr>
      <w:r w:rsidRPr="00EA4753">
        <w:rPr>
          <w:b w:val="0"/>
        </w:rPr>
        <w:t>Профессиональный психологический отбор, его предназначение и критерии определения профессиональной пригодности призывника к военной службе.</w:t>
      </w:r>
    </w:p>
    <w:p w:rsidR="000B7743" w:rsidRPr="00EA4753" w:rsidRDefault="001B4FF7" w:rsidP="00EA4753">
      <w:pPr>
        <w:pStyle w:val="72"/>
        <w:shd w:val="clear" w:color="auto" w:fill="auto"/>
        <w:spacing w:line="274" w:lineRule="exact"/>
        <w:ind w:firstLine="320"/>
        <w:rPr>
          <w:b w:val="0"/>
        </w:rPr>
      </w:pPr>
      <w:r w:rsidRPr="00EA4753">
        <w:rPr>
          <w:b w:val="0"/>
        </w:rPr>
        <w:t>Увольнение с военной службы и пребывание в запасе, предназначение запаса, разряды запаса в зависимости от возраста граждан.</w:t>
      </w:r>
    </w:p>
    <w:p w:rsidR="000B7743" w:rsidRPr="00EA4753" w:rsidRDefault="001B4FF7" w:rsidP="00EA4753">
      <w:pPr>
        <w:pStyle w:val="72"/>
        <w:shd w:val="clear" w:color="auto" w:fill="auto"/>
        <w:spacing w:line="274" w:lineRule="exact"/>
        <w:ind w:right="4520"/>
        <w:rPr>
          <w:b w:val="0"/>
        </w:rPr>
      </w:pPr>
      <w:r w:rsidRPr="00EA4753">
        <w:rPr>
          <w:b w:val="0"/>
        </w:rPr>
        <w:t>Раздел 7. Основы военной службы Размещение и быт военнослужащих</w:t>
      </w:r>
    </w:p>
    <w:p w:rsidR="000B7743" w:rsidRPr="00EA4753" w:rsidRDefault="001B4FF7" w:rsidP="00EA4753">
      <w:pPr>
        <w:pStyle w:val="72"/>
        <w:shd w:val="clear" w:color="auto" w:fill="auto"/>
        <w:spacing w:line="274" w:lineRule="exact"/>
        <w:ind w:firstLine="320"/>
        <w:rPr>
          <w:b w:val="0"/>
        </w:rPr>
      </w:pPr>
      <w:r w:rsidRPr="00EA4753">
        <w:rPr>
          <w:b w:val="0"/>
        </w:rPr>
        <w:t>Размещение военнослужащих. Содержание помещений, обеспечение пожарной безопасности. Распределение времени и внутренний порядок в повседневной деятельности военнослужащих, распорядок дня.</w:t>
      </w:r>
    </w:p>
    <w:p w:rsidR="000B7743" w:rsidRPr="00EA4753" w:rsidRDefault="001B4FF7" w:rsidP="00EA4753">
      <w:pPr>
        <w:pStyle w:val="72"/>
        <w:shd w:val="clear" w:color="auto" w:fill="auto"/>
        <w:spacing w:line="274" w:lineRule="exact"/>
        <w:ind w:firstLine="320"/>
        <w:rPr>
          <w:b w:val="0"/>
        </w:rPr>
      </w:pPr>
      <w:r w:rsidRPr="00EA4753">
        <w:rPr>
          <w:b w:val="0"/>
        </w:rPr>
        <w:t>Сохранение и укрепление здоровья военнослужащих, обеспечение безопасности воинской службы.</w:t>
      </w:r>
    </w:p>
    <w:p w:rsidR="000B7743" w:rsidRPr="00EA4753" w:rsidRDefault="001B4FF7" w:rsidP="00EA4753">
      <w:pPr>
        <w:pStyle w:val="72"/>
        <w:shd w:val="clear" w:color="auto" w:fill="auto"/>
        <w:spacing w:line="274" w:lineRule="exact"/>
        <w:rPr>
          <w:b w:val="0"/>
        </w:rPr>
      </w:pPr>
      <w:r w:rsidRPr="00EA4753">
        <w:rPr>
          <w:b w:val="0"/>
        </w:rPr>
        <w:t>Суточный наряд, обязанности лиц суточного наряда</w:t>
      </w:r>
    </w:p>
    <w:p w:rsidR="000B7743" w:rsidRPr="00EA4753" w:rsidRDefault="001B4FF7" w:rsidP="00EA4753">
      <w:pPr>
        <w:pStyle w:val="72"/>
        <w:shd w:val="clear" w:color="auto" w:fill="auto"/>
        <w:spacing w:line="274" w:lineRule="exact"/>
        <w:ind w:firstLine="320"/>
        <w:rPr>
          <w:b w:val="0"/>
        </w:rPr>
      </w:pPr>
      <w:r w:rsidRPr="00EA4753">
        <w:rPr>
          <w:b w:val="0"/>
        </w:rPr>
        <w:t>Суточный наряд, его предназначение, состав суточного наряда. Обязанности дежурного и дневального по роте Организация караульной службы</w:t>
      </w:r>
    </w:p>
    <w:p w:rsidR="000B7743" w:rsidRPr="00EA4753" w:rsidRDefault="001B4FF7" w:rsidP="00EA4753">
      <w:pPr>
        <w:pStyle w:val="72"/>
        <w:shd w:val="clear" w:color="auto" w:fill="auto"/>
        <w:spacing w:line="274" w:lineRule="exact"/>
        <w:ind w:firstLine="320"/>
        <w:rPr>
          <w:b w:val="0"/>
        </w:rPr>
      </w:pPr>
      <w:r w:rsidRPr="00EA4753">
        <w:rPr>
          <w:b w:val="0"/>
        </w:rPr>
        <w:t>Организация караульной службы. Общие положения. Часовой и его неприкосновенность. Обязанности часового.</w:t>
      </w:r>
    </w:p>
    <w:p w:rsidR="000B7743" w:rsidRPr="00EA4753" w:rsidRDefault="001B4FF7" w:rsidP="00EA4753">
      <w:pPr>
        <w:pStyle w:val="72"/>
        <w:shd w:val="clear" w:color="auto" w:fill="auto"/>
        <w:spacing w:line="274" w:lineRule="exact"/>
        <w:rPr>
          <w:b w:val="0"/>
        </w:rPr>
      </w:pPr>
      <w:r w:rsidRPr="00EA4753">
        <w:rPr>
          <w:b w:val="0"/>
        </w:rPr>
        <w:t>Строевая подготовка</w:t>
      </w:r>
    </w:p>
    <w:p w:rsidR="000B7743" w:rsidRPr="00EA4753" w:rsidRDefault="001B4FF7" w:rsidP="00EA4753">
      <w:pPr>
        <w:pStyle w:val="72"/>
        <w:shd w:val="clear" w:color="auto" w:fill="auto"/>
        <w:spacing w:line="274" w:lineRule="exact"/>
        <w:ind w:firstLine="320"/>
        <w:rPr>
          <w:b w:val="0"/>
        </w:rPr>
      </w:pPr>
      <w:r w:rsidRPr="00EA4753">
        <w:rPr>
          <w:b w:val="0"/>
        </w:rPr>
        <w:t>Строи и управление ими. Строевые приёмы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Строй отделения, развёрнутый строй, походный строй. Выполнение воинского приветствия в строю, на месте и в движении.</w:t>
      </w:r>
    </w:p>
    <w:p w:rsidR="000B7743" w:rsidRPr="00EA4753" w:rsidRDefault="001B4FF7" w:rsidP="00EA4753">
      <w:pPr>
        <w:pStyle w:val="72"/>
        <w:shd w:val="clear" w:color="auto" w:fill="auto"/>
        <w:tabs>
          <w:tab w:val="left" w:pos="5938"/>
        </w:tabs>
        <w:spacing w:line="274" w:lineRule="exact"/>
        <w:rPr>
          <w:b w:val="0"/>
        </w:rPr>
      </w:pPr>
      <w:r w:rsidRPr="00EA4753">
        <w:rPr>
          <w:b w:val="0"/>
        </w:rPr>
        <w:t>Огневая подготовка</w:t>
      </w:r>
      <w:r w:rsidRPr="00EA4753">
        <w:rPr>
          <w:b w:val="0"/>
        </w:rPr>
        <w:tab/>
        <w:t>'</w:t>
      </w:r>
    </w:p>
    <w:p w:rsidR="000B7743" w:rsidRPr="00EA4753" w:rsidRDefault="001B4FF7" w:rsidP="00EA4753">
      <w:pPr>
        <w:pStyle w:val="72"/>
        <w:shd w:val="clear" w:color="auto" w:fill="auto"/>
        <w:spacing w:line="274" w:lineRule="exact"/>
        <w:ind w:firstLine="320"/>
        <w:rPr>
          <w:b w:val="0"/>
        </w:rPr>
      </w:pPr>
      <w:r w:rsidRPr="00EA4753">
        <w:rPr>
          <w:b w:val="0"/>
        </w:rPr>
        <w:t>Назначение и боевые свойства автомата Калашникова. Порядок неполной разборки и сборки автомата Калашникова. Приёмы и правила стрельбы из автомата.</w:t>
      </w:r>
    </w:p>
    <w:p w:rsidR="000B7743" w:rsidRPr="00EA4753" w:rsidRDefault="001B4FF7" w:rsidP="00EA4753">
      <w:pPr>
        <w:pStyle w:val="72"/>
        <w:shd w:val="clear" w:color="auto" w:fill="auto"/>
        <w:spacing w:line="274" w:lineRule="exact"/>
        <w:rPr>
          <w:b w:val="0"/>
        </w:rPr>
      </w:pPr>
      <w:r w:rsidRPr="00EA4753">
        <w:rPr>
          <w:b w:val="0"/>
        </w:rPr>
        <w:t>Тактическая подготовка</w:t>
      </w:r>
    </w:p>
    <w:p w:rsidR="000B7743" w:rsidRPr="00EA4753" w:rsidRDefault="001B4FF7" w:rsidP="00EA4753">
      <w:pPr>
        <w:pStyle w:val="72"/>
        <w:shd w:val="clear" w:color="auto" w:fill="auto"/>
        <w:spacing w:line="274" w:lineRule="exact"/>
        <w:rPr>
          <w:b w:val="0"/>
        </w:rPr>
      </w:pPr>
      <w:r w:rsidRPr="00EA4753">
        <w:rPr>
          <w:b w:val="0"/>
        </w:rPr>
        <w:t>Современный бой. Обязанности солдата в бою.</w:t>
      </w:r>
    </w:p>
    <w:p w:rsidR="000B7743" w:rsidRPr="00EA4753" w:rsidRDefault="001B4FF7" w:rsidP="00EA4753">
      <w:pPr>
        <w:pStyle w:val="72"/>
        <w:shd w:val="clear" w:color="auto" w:fill="auto"/>
        <w:spacing w:line="274" w:lineRule="exact"/>
        <w:rPr>
          <w:b w:val="0"/>
        </w:rPr>
      </w:pPr>
      <w:r w:rsidRPr="00EA4753">
        <w:rPr>
          <w:b w:val="0"/>
        </w:rPr>
        <w:t>Особенности военной службы</w:t>
      </w:r>
    </w:p>
    <w:p w:rsidR="000B7743" w:rsidRPr="00EA4753" w:rsidRDefault="001B4FF7" w:rsidP="00EA4753">
      <w:pPr>
        <w:pStyle w:val="72"/>
        <w:shd w:val="clear" w:color="auto" w:fill="auto"/>
        <w:spacing w:line="274" w:lineRule="exact"/>
        <w:ind w:firstLine="320"/>
        <w:rPr>
          <w:b w:val="0"/>
        </w:rPr>
      </w:pPr>
      <w:r w:rsidRPr="00EA4753">
        <w:rPr>
          <w:b w:val="0"/>
        </w:rPr>
        <w:t>Правовые основы военной службы. Статус военнослужащего. Военные аспекты международного права. Общевоинские уставы. Устав внутренней службы Вооружённых Сил Российской Федерации. Дисциплинарный устав Вооружённых Сил Российской Федерации. Устав гарнизонной, комендантской и караульной служб Вооружённых Сил Российской Федерации. Строевой устав Вооружённых Сил Российской Федерации.</w:t>
      </w:r>
    </w:p>
    <w:p w:rsidR="000B7743" w:rsidRPr="00EA4753" w:rsidRDefault="001B4FF7" w:rsidP="00EA4753">
      <w:pPr>
        <w:pStyle w:val="72"/>
        <w:shd w:val="clear" w:color="auto" w:fill="auto"/>
        <w:spacing w:line="274" w:lineRule="exact"/>
        <w:rPr>
          <w:b w:val="0"/>
        </w:rPr>
      </w:pPr>
      <w:r w:rsidRPr="00EA4753">
        <w:rPr>
          <w:b w:val="0"/>
        </w:rPr>
        <w:t>Военнослужащий — вооружённый защитник Отечества</w:t>
      </w:r>
    </w:p>
    <w:p w:rsidR="000B7743" w:rsidRPr="00EA4753" w:rsidRDefault="001B4FF7" w:rsidP="00EA4753">
      <w:pPr>
        <w:pStyle w:val="72"/>
        <w:shd w:val="clear" w:color="auto" w:fill="auto"/>
        <w:spacing w:line="274" w:lineRule="exact"/>
        <w:ind w:firstLine="320"/>
        <w:rPr>
          <w:b w:val="0"/>
        </w:rPr>
      </w:pPr>
      <w:r w:rsidRPr="00EA4753">
        <w:rPr>
          <w:b w:val="0"/>
        </w:rPr>
        <w:t>Основные виды воинской деятельности. Основные особенности воинской деятельности. Требования воинской деятельности, предъявляемые к моральным и индивидуальным качествам гражданина. Военнослужащий — патриот. Честь и достоинство военнослужащего Вооружённых Сил Российской Федерации. Военнослужащий — специалист своего дела. Военнослужащий — подчинённый, выполняющий требования воинских уставов, приказы командиров и начальников. Основные обязанности военнослужащих.</w:t>
      </w:r>
    </w:p>
    <w:p w:rsidR="000B7743" w:rsidRPr="00EA4753" w:rsidRDefault="001B4FF7" w:rsidP="00EA4753">
      <w:pPr>
        <w:pStyle w:val="72"/>
        <w:shd w:val="clear" w:color="auto" w:fill="auto"/>
        <w:spacing w:line="274" w:lineRule="exact"/>
        <w:ind w:right="4600"/>
        <w:rPr>
          <w:b w:val="0"/>
        </w:rPr>
      </w:pPr>
      <w:r w:rsidRPr="00EA4753">
        <w:rPr>
          <w:b w:val="0"/>
        </w:rPr>
        <w:t>Ритуалы Вооружённых Сил Российской Федерации Порядок вручения Боевого знамени воинской части.</w:t>
      </w:r>
    </w:p>
    <w:p w:rsidR="000B7743" w:rsidRPr="00EA4753" w:rsidRDefault="001B4FF7" w:rsidP="00EA4753">
      <w:pPr>
        <w:pStyle w:val="72"/>
        <w:shd w:val="clear" w:color="auto" w:fill="auto"/>
        <w:spacing w:line="274" w:lineRule="exact"/>
        <w:ind w:firstLine="320"/>
        <w:rPr>
          <w:b w:val="0"/>
        </w:rPr>
      </w:pPr>
      <w:r w:rsidRPr="00EA4753">
        <w:rPr>
          <w:b w:val="0"/>
        </w:rPr>
        <w:t>Порядок приведения к Военной присяге (принесение обязательства).</w:t>
      </w:r>
    </w:p>
    <w:p w:rsidR="000B7743" w:rsidRPr="00EA4753" w:rsidRDefault="001B4FF7" w:rsidP="00EA4753">
      <w:pPr>
        <w:pStyle w:val="72"/>
        <w:shd w:val="clear" w:color="auto" w:fill="auto"/>
        <w:spacing w:line="274" w:lineRule="exact"/>
        <w:ind w:firstLine="320"/>
        <w:rPr>
          <w:b w:val="0"/>
        </w:rPr>
      </w:pPr>
      <w:r w:rsidRPr="00EA4753">
        <w:rPr>
          <w:b w:val="0"/>
        </w:rPr>
        <w:t>Порядок вручения личному составу вооружения, военной техники и стрелкового оружия.</w:t>
      </w:r>
    </w:p>
    <w:p w:rsidR="000B7743" w:rsidRPr="00EA4753" w:rsidRDefault="001B4FF7" w:rsidP="00EA4753">
      <w:pPr>
        <w:pStyle w:val="72"/>
        <w:shd w:val="clear" w:color="auto" w:fill="auto"/>
        <w:spacing w:line="274" w:lineRule="exact"/>
        <w:ind w:firstLine="320"/>
        <w:rPr>
          <w:b w:val="0"/>
        </w:rPr>
      </w:pPr>
      <w:r w:rsidRPr="00EA4753">
        <w:rPr>
          <w:b w:val="0"/>
        </w:rPr>
        <w:t>Ритуал подъёма и спуска Государственного флага Российской Федерации.</w:t>
      </w:r>
    </w:p>
    <w:p w:rsidR="000B7743" w:rsidRPr="00EA4753" w:rsidRDefault="001B4FF7" w:rsidP="00EA4753">
      <w:pPr>
        <w:pStyle w:val="72"/>
        <w:shd w:val="clear" w:color="auto" w:fill="auto"/>
        <w:spacing w:line="274" w:lineRule="exact"/>
        <w:rPr>
          <w:b w:val="0"/>
        </w:rPr>
      </w:pPr>
      <w:r w:rsidRPr="00EA4753">
        <w:rPr>
          <w:b w:val="0"/>
        </w:rPr>
        <w:t>Прохождение военной службы по призыву</w:t>
      </w:r>
    </w:p>
    <w:p w:rsidR="000B7743" w:rsidRPr="00EA4753" w:rsidRDefault="001B4FF7" w:rsidP="00EA4753">
      <w:pPr>
        <w:pStyle w:val="72"/>
        <w:shd w:val="clear" w:color="auto" w:fill="auto"/>
        <w:spacing w:line="274" w:lineRule="exact"/>
        <w:ind w:firstLine="320"/>
        <w:rPr>
          <w:b w:val="0"/>
        </w:rPr>
      </w:pPr>
      <w:r w:rsidRPr="00EA4753">
        <w:rPr>
          <w:b w:val="0"/>
        </w:rPr>
        <w:t>Призыв на военную службу. Порядок прохождения военной службы.</w:t>
      </w:r>
    </w:p>
    <w:p w:rsidR="000B7743" w:rsidRPr="00EA4753" w:rsidRDefault="001B4FF7" w:rsidP="00EA4753">
      <w:pPr>
        <w:pStyle w:val="72"/>
        <w:shd w:val="clear" w:color="auto" w:fill="auto"/>
        <w:spacing w:line="274" w:lineRule="exact"/>
        <w:rPr>
          <w:b w:val="0"/>
        </w:rPr>
      </w:pPr>
      <w:r w:rsidRPr="00EA4753">
        <w:rPr>
          <w:b w:val="0"/>
        </w:rPr>
        <w:t>Размещение и быт военнослужащих.</w:t>
      </w:r>
    </w:p>
    <w:p w:rsidR="000B7743" w:rsidRPr="00EA4753" w:rsidRDefault="001B4FF7" w:rsidP="00EA4753">
      <w:pPr>
        <w:pStyle w:val="72"/>
        <w:shd w:val="clear" w:color="auto" w:fill="auto"/>
        <w:spacing w:line="274" w:lineRule="exact"/>
        <w:ind w:right="5400"/>
        <w:rPr>
          <w:b w:val="0"/>
        </w:rPr>
      </w:pPr>
      <w:r w:rsidRPr="00EA4753">
        <w:rPr>
          <w:b w:val="0"/>
        </w:rPr>
        <w:t>Прохождение военной службы по контракту Особенности военной службы по контракту.</w:t>
      </w:r>
    </w:p>
    <w:p w:rsidR="000B7743" w:rsidRPr="00EA4753" w:rsidRDefault="001B4FF7" w:rsidP="00EA4753">
      <w:pPr>
        <w:pStyle w:val="72"/>
        <w:shd w:val="clear" w:color="auto" w:fill="auto"/>
        <w:spacing w:line="274" w:lineRule="exact"/>
        <w:rPr>
          <w:b w:val="0"/>
        </w:rPr>
      </w:pPr>
      <w:r w:rsidRPr="00EA4753">
        <w:rPr>
          <w:b w:val="0"/>
        </w:rPr>
        <w:t>Альтернативная гражданская служба.</w:t>
      </w:r>
    </w:p>
    <w:p w:rsidR="000B7743" w:rsidRPr="00EA4753" w:rsidRDefault="000B7743"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EA4753" w:rsidRDefault="00177810" w:rsidP="00EA4753">
      <w:pPr>
        <w:jc w:val="both"/>
        <w:rPr>
          <w:sz w:val="2"/>
          <w:szCs w:val="2"/>
        </w:rPr>
      </w:pPr>
    </w:p>
    <w:p w:rsidR="00177810" w:rsidRPr="00177810" w:rsidRDefault="00177810" w:rsidP="00EA4753">
      <w:pPr>
        <w:widowControl/>
        <w:autoSpaceDE w:val="0"/>
        <w:autoSpaceDN w:val="0"/>
        <w:jc w:val="both"/>
        <w:rPr>
          <w:rFonts w:ascii="Times New Roman" w:eastAsia="Times New Roman" w:hAnsi="Times New Roman" w:cs="Times New Roman"/>
          <w:b/>
          <w:color w:val="auto"/>
          <w:sz w:val="28"/>
          <w:szCs w:val="28"/>
          <w:lang w:bidi="ar-SA"/>
        </w:rPr>
      </w:pPr>
      <w:r w:rsidRPr="00EA4753">
        <w:rPr>
          <w:rFonts w:ascii="Times New Roman" w:eastAsia="Times New Roman" w:hAnsi="Times New Roman" w:cs="Times New Roman"/>
          <w:color w:val="auto"/>
          <w:sz w:val="28"/>
          <w:szCs w:val="28"/>
          <w:lang w:bidi="ar-SA"/>
        </w:rPr>
        <w:t>Тематическое планирование с определением основных видов учебной деятельности</w:t>
      </w:r>
    </w:p>
    <w:p w:rsidR="00177810" w:rsidRPr="00177810" w:rsidRDefault="00177810" w:rsidP="00177810">
      <w:pPr>
        <w:widowControl/>
        <w:autoSpaceDE w:val="0"/>
        <w:autoSpaceDN w:val="0"/>
        <w:rPr>
          <w:rFonts w:ascii="Times New Roman" w:eastAsia="Times New Roman" w:hAnsi="Times New Roman" w:cs="Times New Roman"/>
          <w:b/>
          <w:color w:val="auto"/>
          <w:sz w:val="32"/>
          <w:szCs w:val="32"/>
          <w:lang w:bidi="ar-SA"/>
        </w:rPr>
      </w:pPr>
    </w:p>
    <w:tbl>
      <w:tblPr>
        <w:tblW w:w="9373" w:type="dxa"/>
        <w:tblInd w:w="516" w:type="dxa"/>
        <w:tblLayout w:type="fixed"/>
        <w:tblCellMar>
          <w:left w:w="10" w:type="dxa"/>
          <w:right w:w="10" w:type="dxa"/>
        </w:tblCellMar>
        <w:tblLook w:val="0000" w:firstRow="0" w:lastRow="0" w:firstColumn="0" w:lastColumn="0" w:noHBand="0" w:noVBand="0"/>
      </w:tblPr>
      <w:tblGrid>
        <w:gridCol w:w="868"/>
        <w:gridCol w:w="6662"/>
        <w:gridCol w:w="1843"/>
      </w:tblGrid>
      <w:tr w:rsidR="00177810" w:rsidRPr="00177810" w:rsidTr="00177810">
        <w:trPr>
          <w:trHeight w:val="626"/>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shd w:val="clear" w:color="auto" w:fill="FFFFFF"/>
              <w:autoSpaceDE w:val="0"/>
              <w:autoSpaceDN w:val="0"/>
              <w:spacing w:after="160"/>
              <w:jc w:val="center"/>
              <w:rPr>
                <w:rFonts w:ascii="Times New Roman" w:eastAsia="Times New Roman" w:hAnsi="Times New Roman" w:cs="Times New Roman"/>
                <w:color w:val="auto"/>
                <w:sz w:val="28"/>
                <w:szCs w:val="28"/>
                <w:lang w:bidi="ar-SA"/>
              </w:rPr>
            </w:pPr>
            <w:r w:rsidRPr="00177810">
              <w:rPr>
                <w:rFonts w:ascii="Times New Roman" w:eastAsia="Times New Roman" w:hAnsi="Times New Roman" w:cs="Times New Roman"/>
                <w:color w:val="auto"/>
                <w:sz w:val="28"/>
                <w:szCs w:val="28"/>
                <w:lang w:bidi="ar-SA"/>
              </w:rPr>
              <w:t>№ п/п</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shd w:val="clear" w:color="auto" w:fill="FFFFFF"/>
              <w:autoSpaceDE w:val="0"/>
              <w:autoSpaceDN w:val="0"/>
              <w:spacing w:after="160"/>
              <w:jc w:val="center"/>
              <w:rPr>
                <w:rFonts w:ascii="Times New Roman" w:eastAsia="Times New Roman" w:hAnsi="Times New Roman" w:cs="Times New Roman"/>
                <w:color w:val="auto"/>
                <w:sz w:val="28"/>
                <w:szCs w:val="28"/>
                <w:lang w:bidi="ar-SA"/>
              </w:rPr>
            </w:pPr>
            <w:r w:rsidRPr="00177810">
              <w:rPr>
                <w:rFonts w:ascii="Times New Roman" w:eastAsia="Times New Roman" w:hAnsi="Times New Roman" w:cs="Times New Roman"/>
                <w:color w:val="auto"/>
                <w:sz w:val="28"/>
                <w:szCs w:val="28"/>
                <w:lang w:bidi="ar-SA"/>
              </w:rPr>
              <w:t>Тематическое планирование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shd w:val="clear" w:color="auto" w:fill="FFFFFF"/>
              <w:autoSpaceDE w:val="0"/>
              <w:autoSpaceDN w:val="0"/>
              <w:spacing w:after="160"/>
              <w:ind w:left="29" w:hanging="29"/>
              <w:jc w:val="center"/>
              <w:rPr>
                <w:rFonts w:ascii="Times New Roman" w:eastAsia="Times New Roman" w:hAnsi="Times New Roman" w:cs="Times New Roman"/>
                <w:color w:val="auto"/>
                <w:sz w:val="28"/>
                <w:szCs w:val="28"/>
                <w:lang w:bidi="ar-SA"/>
              </w:rPr>
            </w:pPr>
            <w:r w:rsidRPr="00177810">
              <w:rPr>
                <w:rFonts w:ascii="Times New Roman" w:eastAsia="Times New Roman" w:hAnsi="Times New Roman" w:cs="Times New Roman"/>
                <w:color w:val="auto"/>
                <w:sz w:val="28"/>
                <w:szCs w:val="28"/>
                <w:lang w:bidi="ar-SA"/>
              </w:rPr>
              <w:t>Количество часов</w:t>
            </w:r>
          </w:p>
        </w:tc>
      </w:tr>
      <w:tr w:rsidR="00177810" w:rsidRPr="00177810" w:rsidTr="00177810">
        <w:trPr>
          <w:trHeight w:val="420"/>
        </w:trPr>
        <w:tc>
          <w:tcPr>
            <w:tcW w:w="93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shd w:val="clear" w:color="auto" w:fill="FFFFFF"/>
              <w:autoSpaceDE w:val="0"/>
              <w:autoSpaceDN w:val="0"/>
              <w:jc w:val="center"/>
              <w:rPr>
                <w:rFonts w:ascii="Times New Roman" w:eastAsia="Andale Sans UI" w:hAnsi="Times New Roman" w:cs="Tahoma"/>
                <w:color w:val="auto"/>
                <w:kern w:val="3"/>
                <w:sz w:val="28"/>
                <w:szCs w:val="28"/>
                <w:lang w:val="de-DE" w:eastAsia="ja-JP" w:bidi="fa-IR"/>
              </w:rPr>
            </w:pPr>
            <w:r w:rsidRPr="00177810">
              <w:rPr>
                <w:rFonts w:ascii="Times New Roman" w:eastAsia="Times New Roman" w:hAnsi="Times New Roman" w:cs="Times New Roman"/>
                <w:b/>
                <w:color w:val="auto"/>
                <w:sz w:val="28"/>
                <w:szCs w:val="28"/>
                <w:lang w:bidi="ar-SA"/>
              </w:rPr>
              <w:t>10</w:t>
            </w:r>
            <w:r w:rsidRPr="00177810">
              <w:rPr>
                <w:rFonts w:ascii="Times New Roman" w:eastAsia="Times New Roman" w:hAnsi="Times New Roman" w:cs="Times New Roman"/>
                <w:color w:val="auto"/>
                <w:sz w:val="28"/>
                <w:szCs w:val="28"/>
                <w:lang w:bidi="ar-SA"/>
              </w:rPr>
              <w:t xml:space="preserve"> класс (1 ч в неделю)</w:t>
            </w:r>
          </w:p>
        </w:tc>
      </w:tr>
      <w:tr w:rsidR="00177810" w:rsidRPr="00177810" w:rsidTr="00177810">
        <w:trPr>
          <w:trHeight w:val="271"/>
        </w:trPr>
        <w:tc>
          <w:tcPr>
            <w:tcW w:w="93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jc w:val="center"/>
              <w:rPr>
                <w:rFonts w:ascii="Times New Roman" w:eastAsia="Times New Roman" w:hAnsi="Times New Roman" w:cs="Times New Roman"/>
                <w:b/>
                <w:color w:val="auto"/>
                <w:sz w:val="28"/>
                <w:szCs w:val="28"/>
                <w:lang w:bidi="ar-SA"/>
              </w:rPr>
            </w:pPr>
            <w:r w:rsidRPr="00177810">
              <w:rPr>
                <w:rFonts w:ascii="Times New Roman" w:eastAsia="Times New Roman" w:hAnsi="Times New Roman" w:cs="Times New Roman"/>
                <w:b/>
                <w:color w:val="auto"/>
                <w:sz w:val="28"/>
                <w:szCs w:val="28"/>
                <w:lang w:bidi="ar-SA"/>
              </w:rPr>
              <w:t>Раздел 1. Основы безопасности личности, общества и государства (15 ч)</w:t>
            </w:r>
          </w:p>
        </w:tc>
      </w:tr>
      <w:tr w:rsidR="00177810" w:rsidRPr="00177810" w:rsidTr="00177810">
        <w:trPr>
          <w:trHeight w:val="146"/>
        </w:trPr>
        <w:tc>
          <w:tcPr>
            <w:tcW w:w="93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shd w:val="clear" w:color="auto" w:fill="FFFFFF"/>
              <w:autoSpaceDE w:val="0"/>
              <w:autoSpaceDN w:val="0"/>
              <w:spacing w:line="240" w:lineRule="exact"/>
              <w:jc w:val="center"/>
              <w:rPr>
                <w:rFonts w:ascii="Times New Roman" w:eastAsia="Andale Sans UI" w:hAnsi="Times New Roman" w:cs="Tahoma"/>
                <w:color w:val="auto"/>
                <w:kern w:val="3"/>
                <w:lang w:eastAsia="ja-JP" w:bidi="fa-IR"/>
              </w:rPr>
            </w:pPr>
          </w:p>
        </w:tc>
      </w:tr>
      <w:tr w:rsidR="00177810" w:rsidRPr="00177810" w:rsidTr="00177810">
        <w:trPr>
          <w:trHeight w:val="526"/>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rPr>
                <w:rFonts w:ascii="Times New Roman" w:eastAsia="Times New Roman" w:hAnsi="Times New Roman" w:cs="Times New Roman"/>
                <w:color w:val="auto"/>
                <w:lang w:bidi="ar-SA"/>
              </w:rPr>
            </w:pPr>
            <w:r w:rsidRPr="00177810">
              <w:rPr>
                <w:rFonts w:ascii="Times New Roman" w:eastAsia="Times New Roman" w:hAnsi="Times New Roman" w:cs="Times New Roman"/>
                <w:color w:val="auto"/>
                <w:lang w:bidi="ar-SA"/>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rPr>
                <w:rFonts w:ascii="Times New Roman" w:eastAsia="Andale Sans UI" w:hAnsi="Times New Roman" w:cs="Tahoma"/>
                <w:color w:val="auto"/>
                <w:kern w:val="3"/>
                <w:lang w:eastAsia="ja-JP" w:bidi="fa-IR"/>
              </w:rPr>
            </w:pPr>
            <w:r w:rsidRPr="00177810">
              <w:rPr>
                <w:rFonts w:ascii="Times New Roman" w:eastAsia="Times New Roman" w:hAnsi="Times New Roman" w:cs="Times New Roman"/>
                <w:b/>
                <w:i/>
                <w:color w:val="auto"/>
                <w:lang w:bidi="ar-SA"/>
              </w:rPr>
              <w:t xml:space="preserve">Глава 1. Научные основы обеспечения безопасности жизнедеятельности человека в современной среде обитания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jc w:val="center"/>
              <w:rPr>
                <w:rFonts w:ascii="Times New Roman" w:eastAsia="Times New Roman" w:hAnsi="Times New Roman" w:cs="Times New Roman"/>
                <w:b/>
                <w:color w:val="auto"/>
                <w:lang w:bidi="ar-SA"/>
              </w:rPr>
            </w:pPr>
            <w:r w:rsidRPr="00177810">
              <w:rPr>
                <w:rFonts w:ascii="Times New Roman" w:eastAsia="Times New Roman" w:hAnsi="Times New Roman" w:cs="Times New Roman"/>
                <w:b/>
                <w:color w:val="auto"/>
                <w:lang w:bidi="ar-SA"/>
              </w:rPr>
              <w:t>5</w:t>
            </w:r>
          </w:p>
        </w:tc>
      </w:tr>
      <w:tr w:rsidR="00177810" w:rsidRPr="00177810" w:rsidTr="00177810">
        <w:trPr>
          <w:trHeight w:val="146"/>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rPr>
                <w:rFonts w:ascii="Times New Roman" w:eastAsia="Times New Roman" w:hAnsi="Times New Roman" w:cs="Times New Roman"/>
                <w:color w:val="auto"/>
                <w:lang w:bidi="ar-SA"/>
              </w:rPr>
            </w:pPr>
            <w:r w:rsidRPr="00177810">
              <w:rPr>
                <w:rFonts w:ascii="Times New Roman" w:eastAsia="Times New Roman" w:hAnsi="Times New Roman" w:cs="Times New Roman"/>
                <w:color w:val="auto"/>
                <w:lang w:bidi="ar-SA"/>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rPr>
                <w:rFonts w:ascii="Times New Roman" w:eastAsia="Andale Sans UI" w:hAnsi="Times New Roman" w:cs="Tahoma"/>
                <w:color w:val="auto"/>
                <w:kern w:val="3"/>
                <w:lang w:eastAsia="ja-JP" w:bidi="fa-IR"/>
              </w:rPr>
            </w:pPr>
            <w:r w:rsidRPr="00177810">
              <w:rPr>
                <w:rFonts w:ascii="Times New Roman" w:eastAsia="Times New Roman" w:hAnsi="Times New Roman" w:cs="Times New Roman"/>
                <w:b/>
                <w:i/>
                <w:color w:val="auto"/>
                <w:lang w:bidi="ar-SA"/>
              </w:rPr>
              <w:t xml:space="preserve">Глава 2. Законодательные основы обеспечения безопасности личности, общества, государства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jc w:val="center"/>
              <w:rPr>
                <w:rFonts w:ascii="Times New Roman" w:eastAsia="Times New Roman" w:hAnsi="Times New Roman" w:cs="Times New Roman"/>
                <w:b/>
                <w:color w:val="auto"/>
                <w:lang w:bidi="ar-SA"/>
              </w:rPr>
            </w:pPr>
            <w:r w:rsidRPr="00177810">
              <w:rPr>
                <w:rFonts w:ascii="Times New Roman" w:eastAsia="Times New Roman" w:hAnsi="Times New Roman" w:cs="Times New Roman"/>
                <w:b/>
                <w:color w:val="auto"/>
                <w:lang w:bidi="ar-SA"/>
              </w:rPr>
              <w:t>5</w:t>
            </w:r>
          </w:p>
        </w:tc>
      </w:tr>
      <w:tr w:rsidR="00177810" w:rsidRPr="00177810" w:rsidTr="00177810">
        <w:trPr>
          <w:trHeight w:val="540"/>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rPr>
                <w:rFonts w:ascii="Times New Roman" w:eastAsia="Times New Roman" w:hAnsi="Times New Roman" w:cs="Times New Roman"/>
                <w:color w:val="auto"/>
                <w:lang w:bidi="ar-SA"/>
              </w:rPr>
            </w:pPr>
            <w:r w:rsidRPr="00177810">
              <w:rPr>
                <w:rFonts w:ascii="Times New Roman" w:eastAsia="Times New Roman" w:hAnsi="Times New Roman" w:cs="Times New Roman"/>
                <w:color w:val="auto"/>
                <w:lang w:bidi="ar-SA"/>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rPr>
                <w:rFonts w:ascii="Times New Roman" w:eastAsia="Calibri" w:hAnsi="Times New Roman" w:cs="Times New Roman"/>
                <w:b/>
                <w:color w:val="auto"/>
                <w:lang w:eastAsia="en-US" w:bidi="ar-SA"/>
              </w:rPr>
            </w:pPr>
            <w:r w:rsidRPr="00177810">
              <w:rPr>
                <w:rFonts w:ascii="Times New Roman" w:eastAsia="Calibri" w:hAnsi="Times New Roman" w:cs="Times New Roman"/>
                <w:b/>
                <w:color w:val="auto"/>
                <w:lang w:eastAsia="en-US" w:bidi="ar-SA"/>
              </w:rPr>
              <w:t xml:space="preserve">Глава 3. Организационные основы защиты населения и территорий России в чрезвычайных ситуациях </w:t>
            </w:r>
            <w:r w:rsidRPr="00177810">
              <w:rPr>
                <w:rFonts w:ascii="Times New Roman" w:eastAsia="Calibri" w:hAnsi="Times New Roman" w:cs="Times New Roman"/>
                <w:b/>
                <w:color w:val="auto"/>
                <w:lang w:eastAsia="en-US" w:bidi="ar-SA"/>
              </w:rPr>
              <w:tab/>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jc w:val="center"/>
              <w:rPr>
                <w:rFonts w:ascii="Times New Roman" w:eastAsia="Times New Roman" w:hAnsi="Times New Roman" w:cs="Times New Roman"/>
                <w:b/>
                <w:color w:val="auto"/>
                <w:lang w:bidi="ar-SA"/>
              </w:rPr>
            </w:pPr>
            <w:r w:rsidRPr="00177810">
              <w:rPr>
                <w:rFonts w:ascii="Times New Roman" w:eastAsia="Times New Roman" w:hAnsi="Times New Roman" w:cs="Times New Roman"/>
                <w:b/>
                <w:color w:val="auto"/>
                <w:lang w:bidi="ar-SA"/>
              </w:rPr>
              <w:t>5</w:t>
            </w:r>
          </w:p>
        </w:tc>
      </w:tr>
      <w:tr w:rsidR="00177810" w:rsidRPr="00177810" w:rsidTr="00177810">
        <w:trPr>
          <w:trHeight w:val="340"/>
        </w:trPr>
        <w:tc>
          <w:tcPr>
            <w:tcW w:w="93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N w:val="0"/>
              <w:rPr>
                <w:rFonts w:ascii="Times New Roman" w:eastAsia="Andale Sans UI" w:hAnsi="Times New Roman" w:cs="Tahoma"/>
                <w:color w:val="auto"/>
                <w:kern w:val="3"/>
                <w:sz w:val="28"/>
                <w:szCs w:val="28"/>
                <w:lang w:eastAsia="ja-JP" w:bidi="fa-IR"/>
              </w:rPr>
            </w:pPr>
            <w:r w:rsidRPr="00177810">
              <w:rPr>
                <w:rFonts w:ascii="Times New Roman" w:eastAsia="Times New Roman" w:hAnsi="Times New Roman" w:cs="Times New Roman"/>
                <w:b/>
                <w:i/>
                <w:iCs/>
                <w:color w:val="auto"/>
                <w:sz w:val="28"/>
                <w:szCs w:val="28"/>
                <w:lang w:bidi="ar-SA"/>
              </w:rPr>
              <w:t xml:space="preserve">                      Раздел 2.</w:t>
            </w:r>
            <w:r w:rsidRPr="00177810">
              <w:rPr>
                <w:rFonts w:ascii="Times New Roman" w:eastAsia="Times New Roman" w:hAnsi="Times New Roman" w:cs="Times New Roman"/>
                <w:b/>
                <w:color w:val="auto"/>
                <w:sz w:val="28"/>
                <w:szCs w:val="28"/>
                <w:lang w:bidi="ar-SA"/>
              </w:rPr>
              <w:t xml:space="preserve"> Военная безопасность государства (10 ч)</w:t>
            </w:r>
          </w:p>
        </w:tc>
      </w:tr>
      <w:tr w:rsidR="00177810" w:rsidRPr="00177810" w:rsidTr="00177810">
        <w:trPr>
          <w:trHeight w:val="315"/>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rPr>
                <w:rFonts w:ascii="Times New Roman" w:eastAsia="Times New Roman" w:hAnsi="Times New Roman" w:cs="Times New Roman"/>
                <w:color w:val="auto"/>
                <w:lang w:bidi="ar-SA"/>
              </w:rPr>
            </w:pPr>
            <w:r w:rsidRPr="00177810">
              <w:rPr>
                <w:rFonts w:ascii="Times New Roman" w:eastAsia="Times New Roman" w:hAnsi="Times New Roman" w:cs="Times New Roman"/>
                <w:color w:val="auto"/>
                <w:lang w:bidi="ar-SA"/>
              </w:rPr>
              <w:t>4.</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rPr>
                <w:rFonts w:ascii="Times New Roman" w:eastAsia="Andale Sans UI" w:hAnsi="Times New Roman" w:cs="Tahoma"/>
                <w:color w:val="auto"/>
                <w:kern w:val="3"/>
                <w:lang w:eastAsia="ja-JP" w:bidi="fa-IR"/>
              </w:rPr>
            </w:pPr>
            <w:r w:rsidRPr="00177810">
              <w:rPr>
                <w:rFonts w:ascii="Times New Roman" w:eastAsia="Times New Roman" w:hAnsi="Times New Roman" w:cs="Times New Roman"/>
                <w:b/>
                <w:i/>
                <w:color w:val="auto"/>
                <w:lang w:bidi="ar-SA"/>
              </w:rPr>
              <w:t xml:space="preserve">Глава 4. Чрезвычайные ситуации военного характера и безопасность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jc w:val="center"/>
              <w:rPr>
                <w:rFonts w:ascii="Times New Roman" w:eastAsia="Times New Roman" w:hAnsi="Times New Roman" w:cs="Times New Roman"/>
                <w:b/>
                <w:color w:val="auto"/>
                <w:lang w:bidi="ar-SA"/>
              </w:rPr>
            </w:pPr>
            <w:r w:rsidRPr="00177810">
              <w:rPr>
                <w:rFonts w:ascii="Times New Roman" w:eastAsia="Times New Roman" w:hAnsi="Times New Roman" w:cs="Times New Roman"/>
                <w:b/>
                <w:color w:val="auto"/>
                <w:lang w:bidi="ar-SA"/>
              </w:rPr>
              <w:t>5</w:t>
            </w:r>
          </w:p>
        </w:tc>
      </w:tr>
      <w:tr w:rsidR="00177810" w:rsidRPr="00177810" w:rsidTr="00177810">
        <w:trPr>
          <w:trHeight w:val="565"/>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rPr>
                <w:rFonts w:ascii="Times New Roman" w:eastAsia="Times New Roman" w:hAnsi="Times New Roman" w:cs="Times New Roman"/>
                <w:color w:val="auto"/>
                <w:lang w:bidi="ar-SA"/>
              </w:rPr>
            </w:pPr>
            <w:r w:rsidRPr="00177810">
              <w:rPr>
                <w:rFonts w:ascii="Times New Roman" w:eastAsia="Times New Roman" w:hAnsi="Times New Roman" w:cs="Times New Roman"/>
                <w:color w:val="auto"/>
                <w:lang w:bidi="ar-SA"/>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N w:val="0"/>
              <w:rPr>
                <w:rFonts w:ascii="Times New Roman" w:eastAsia="Times New Roman" w:hAnsi="Times New Roman" w:cs="Times New Roman"/>
                <w:b/>
                <w:i/>
                <w:color w:val="auto"/>
                <w:lang w:bidi="ar-SA"/>
              </w:rPr>
            </w:pPr>
            <w:r w:rsidRPr="00177810">
              <w:rPr>
                <w:rFonts w:ascii="Times New Roman" w:eastAsia="Times New Roman" w:hAnsi="Times New Roman" w:cs="Times New Roman"/>
                <w:b/>
                <w:i/>
                <w:color w:val="auto"/>
                <w:lang w:bidi="ar-SA"/>
              </w:rPr>
              <w:t xml:space="preserve">Глава 5. Вооруженные Силы Российской Федерации на защите государства от военных угроз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jc w:val="center"/>
              <w:rPr>
                <w:rFonts w:ascii="Times New Roman" w:eastAsia="Times New Roman" w:hAnsi="Times New Roman" w:cs="Times New Roman"/>
                <w:b/>
                <w:color w:val="auto"/>
                <w:lang w:bidi="ar-SA"/>
              </w:rPr>
            </w:pPr>
            <w:r w:rsidRPr="00177810">
              <w:rPr>
                <w:rFonts w:ascii="Times New Roman" w:eastAsia="Times New Roman" w:hAnsi="Times New Roman" w:cs="Times New Roman"/>
                <w:b/>
                <w:color w:val="auto"/>
                <w:lang w:bidi="ar-SA"/>
              </w:rPr>
              <w:t>5</w:t>
            </w:r>
          </w:p>
        </w:tc>
      </w:tr>
      <w:tr w:rsidR="00177810" w:rsidRPr="00177810" w:rsidTr="00177810">
        <w:trPr>
          <w:trHeight w:val="565"/>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spacing w:after="160" w:line="240" w:lineRule="exact"/>
              <w:rPr>
                <w:rFonts w:ascii="Times New Roman" w:eastAsia="Times New Roman" w:hAnsi="Times New Roman" w:cs="Times New Roman"/>
                <w:color w:val="auto"/>
                <w:lang w:bidi="ar-SA"/>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N w:val="0"/>
              <w:rPr>
                <w:rFonts w:ascii="Times New Roman" w:eastAsia="Times New Roman" w:hAnsi="Times New Roman" w:cs="Times New Roman"/>
                <w:b/>
                <w:i/>
                <w:color w:val="auto"/>
                <w:lang w:bidi="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autoSpaceDN w:val="0"/>
              <w:jc w:val="center"/>
              <w:rPr>
                <w:rFonts w:ascii="Times New Roman" w:eastAsia="Times New Roman" w:hAnsi="Times New Roman" w:cs="Times New Roman"/>
                <w:b/>
                <w:color w:val="auto"/>
                <w:lang w:bidi="ar-SA"/>
              </w:rPr>
            </w:pPr>
          </w:p>
        </w:tc>
      </w:tr>
      <w:tr w:rsidR="00177810" w:rsidTr="00177810">
        <w:trPr>
          <w:trHeight w:val="146"/>
        </w:trPr>
        <w:tc>
          <w:tcPr>
            <w:tcW w:w="93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D76D06">
            <w:pPr>
              <w:widowControl/>
              <w:rPr>
                <w:rFonts w:ascii="Times New Roman" w:hAnsi="Times New Roman" w:cs="Times New Roman"/>
                <w:sz w:val="28"/>
                <w:szCs w:val="28"/>
              </w:rPr>
            </w:pPr>
            <w:r w:rsidRPr="00177810">
              <w:rPr>
                <w:rFonts w:ascii="Times New Roman" w:eastAsia="Times New Roman" w:hAnsi="Times New Roman" w:cs="Times New Roman"/>
                <w:b/>
                <w:i/>
                <w:iCs/>
                <w:sz w:val="28"/>
                <w:szCs w:val="28"/>
                <w:lang w:bidi="ar-SA"/>
              </w:rPr>
              <w:t xml:space="preserve">Раздел 3. </w:t>
            </w:r>
            <w:r w:rsidRPr="00177810">
              <w:rPr>
                <w:rFonts w:ascii="Times New Roman" w:eastAsia="Times New Roman" w:hAnsi="Times New Roman" w:cs="Times New Roman"/>
                <w:b/>
                <w:sz w:val="28"/>
                <w:szCs w:val="28"/>
                <w:lang w:bidi="ar-SA"/>
              </w:rPr>
              <w:t>Основы медицинских знаний и здорового образа жизни (10 ч)</w:t>
            </w:r>
          </w:p>
          <w:p w:rsidR="00177810" w:rsidRDefault="00177810" w:rsidP="00177810">
            <w:pPr>
              <w:widowControl/>
              <w:shd w:val="clear" w:color="auto" w:fill="FFFFFF"/>
              <w:autoSpaceDE w:val="0"/>
              <w:spacing w:before="115" w:after="144" w:line="240" w:lineRule="exact"/>
              <w:rPr>
                <w:rFonts w:eastAsia="Times New Roman" w:cs="Times New Roman"/>
                <w:sz w:val="28"/>
                <w:szCs w:val="28"/>
                <w:lang w:bidi="ar-SA"/>
              </w:rPr>
            </w:pPr>
          </w:p>
        </w:tc>
      </w:tr>
      <w:tr w:rsidR="00177810" w:rsidTr="00177810">
        <w:trPr>
          <w:trHeight w:val="146"/>
        </w:trPr>
        <w:tc>
          <w:tcPr>
            <w:tcW w:w="75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D76D06">
            <w:pPr>
              <w:widowControl/>
              <w:autoSpaceDE w:val="0"/>
              <w:rPr>
                <w:rFonts w:ascii="Times New Roman" w:eastAsia="Times New Roman" w:hAnsi="Times New Roman" w:cs="Times New Roman"/>
                <w:lang w:bidi="ar-SA"/>
              </w:rPr>
            </w:pPr>
          </w:p>
          <w:p w:rsidR="00177810" w:rsidRPr="00177810" w:rsidRDefault="00177810" w:rsidP="00177810">
            <w:pPr>
              <w:widowControl/>
              <w:autoSpaceDE w:val="0"/>
              <w:jc w:val="both"/>
              <w:rPr>
                <w:rFonts w:ascii="Times New Roman" w:hAnsi="Times New Roman" w:cs="Times New Roman"/>
              </w:rPr>
            </w:pPr>
            <w:r w:rsidRPr="00177810">
              <w:rPr>
                <w:rFonts w:ascii="Times New Roman" w:eastAsia="Times New Roman" w:hAnsi="Times New Roman" w:cs="Times New Roman"/>
                <w:lang w:bidi="ar-SA"/>
              </w:rPr>
              <w:t>Глава 6. Факторы риска нарушений здоровья: инфекционные и неинфекционные заболевания.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Default="00177810" w:rsidP="00D76D06">
            <w:pPr>
              <w:widowControl/>
              <w:autoSpaceDE w:val="0"/>
              <w:spacing w:after="160" w:line="240" w:lineRule="exact"/>
              <w:jc w:val="center"/>
              <w:rPr>
                <w:rFonts w:eastAsia="Times New Roman" w:cs="Times New Roman"/>
                <w:b/>
                <w:lang w:bidi="ar-SA"/>
              </w:rPr>
            </w:pPr>
            <w:r>
              <w:rPr>
                <w:rFonts w:eastAsia="Times New Roman" w:cs="Times New Roman"/>
                <w:b/>
                <w:lang w:bidi="ar-SA"/>
              </w:rPr>
              <w:t>5</w:t>
            </w:r>
          </w:p>
        </w:tc>
      </w:tr>
      <w:tr w:rsidR="00177810" w:rsidTr="00177810">
        <w:trPr>
          <w:trHeight w:val="525"/>
        </w:trPr>
        <w:tc>
          <w:tcPr>
            <w:tcW w:w="75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Pr="00177810" w:rsidRDefault="00177810" w:rsidP="00177810">
            <w:pPr>
              <w:widowControl/>
              <w:autoSpaceDE w:val="0"/>
              <w:jc w:val="both"/>
              <w:rPr>
                <w:rFonts w:ascii="Times New Roman" w:hAnsi="Times New Roman" w:cs="Times New Roman"/>
              </w:rPr>
            </w:pPr>
            <w:r w:rsidRPr="00177810">
              <w:rPr>
                <w:rFonts w:ascii="Times New Roman" w:eastAsia="Times New Roman" w:hAnsi="Times New Roman" w:cs="Times New Roman"/>
                <w:lang w:bidi="ar-SA"/>
              </w:rPr>
              <w:t xml:space="preserve">Глава 7. Оказание первой помощи при неотложных состояниях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Default="00177810" w:rsidP="00D76D06">
            <w:pPr>
              <w:widowControl/>
              <w:autoSpaceDE w:val="0"/>
              <w:jc w:val="center"/>
              <w:rPr>
                <w:rFonts w:eastAsia="Times New Roman" w:cs="Times New Roman"/>
                <w:b/>
                <w:lang w:bidi="ar-SA"/>
              </w:rPr>
            </w:pPr>
            <w:r>
              <w:rPr>
                <w:rFonts w:eastAsia="Times New Roman" w:cs="Times New Roman"/>
                <w:b/>
                <w:lang w:bidi="ar-SA"/>
              </w:rPr>
              <w:t>5</w:t>
            </w:r>
          </w:p>
        </w:tc>
      </w:tr>
      <w:tr w:rsidR="00177810" w:rsidTr="00177810">
        <w:trPr>
          <w:trHeight w:val="418"/>
        </w:trPr>
        <w:tc>
          <w:tcPr>
            <w:tcW w:w="75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Default="00177810" w:rsidP="00D76D06">
            <w:pPr>
              <w:widowControl/>
              <w:autoSpaceDE w:val="0"/>
              <w:jc w:val="center"/>
              <w:rPr>
                <w:rFonts w:eastAsia="Times New Roman" w:cs="Times New Roman"/>
                <w:spacing w:val="-4"/>
                <w:lang w:bidi="ar-SA"/>
              </w:rPr>
            </w:pPr>
            <w:r>
              <w:rPr>
                <w:rFonts w:eastAsia="Times New Roman" w:cs="Times New Roman"/>
                <w:spacing w:val="-4"/>
                <w:lang w:bidi="ar-SA"/>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810" w:rsidRDefault="00177810" w:rsidP="00D76D06">
            <w:pPr>
              <w:widowControl/>
              <w:autoSpaceDE w:val="0"/>
              <w:jc w:val="center"/>
              <w:rPr>
                <w:rFonts w:eastAsia="Times New Roman" w:cs="Times New Roman"/>
                <w:b/>
                <w:lang w:bidi="ar-SA"/>
              </w:rPr>
            </w:pPr>
            <w:r>
              <w:rPr>
                <w:rFonts w:eastAsia="Times New Roman" w:cs="Times New Roman"/>
                <w:b/>
                <w:lang w:bidi="ar-SA"/>
              </w:rPr>
              <w:t>35</w:t>
            </w:r>
          </w:p>
        </w:tc>
      </w:tr>
    </w:tbl>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rsidP="00E4216A">
      <w:pPr>
        <w:tabs>
          <w:tab w:val="left" w:pos="1052"/>
        </w:tabs>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177810" w:rsidRDefault="00177810">
      <w:pPr>
        <w:rPr>
          <w:sz w:val="2"/>
          <w:szCs w:val="2"/>
        </w:rPr>
      </w:pPr>
    </w:p>
    <w:p w:rsidR="000B7743" w:rsidRDefault="00C4345E" w:rsidP="00C4345E">
      <w:pPr>
        <w:pStyle w:val="37"/>
        <w:keepNext/>
        <w:keepLines/>
        <w:shd w:val="clear" w:color="auto" w:fill="auto"/>
        <w:tabs>
          <w:tab w:val="left" w:pos="1335"/>
        </w:tabs>
        <w:spacing w:before="171" w:after="0" w:line="326" w:lineRule="exact"/>
        <w:ind w:left="440"/>
        <w:jc w:val="both"/>
      </w:pPr>
      <w:bookmarkStart w:id="152" w:name="bookmark211"/>
      <w:r>
        <w:t>2.2.19</w:t>
      </w:r>
      <w:r w:rsidR="00AC70A1">
        <w:t xml:space="preserve">. </w:t>
      </w:r>
      <w:r w:rsidR="001B4FF7">
        <w:t>Рабочая программа учебного предмета «Индивидуальный проект» 10-11 класс</w:t>
      </w:r>
      <w:bookmarkEnd w:id="152"/>
    </w:p>
    <w:p w:rsidR="000B7743" w:rsidRPr="00E4216A" w:rsidRDefault="001B4FF7" w:rsidP="00E4216A">
      <w:pPr>
        <w:pStyle w:val="72"/>
        <w:shd w:val="clear" w:color="auto" w:fill="auto"/>
        <w:spacing w:line="278" w:lineRule="exact"/>
        <w:ind w:left="440" w:firstLine="560"/>
        <w:rPr>
          <w:b w:val="0"/>
        </w:rPr>
      </w:pPr>
      <w:r w:rsidRPr="00E4216A">
        <w:rPr>
          <w:b w:val="0"/>
        </w:rPr>
        <w:t>Рабочая программа курса «Индивидуальный проект» предназначена для обучающихся 10 класса.</w:t>
      </w:r>
    </w:p>
    <w:p w:rsidR="000B7743" w:rsidRPr="00E4216A" w:rsidRDefault="001B4FF7" w:rsidP="00E4216A">
      <w:pPr>
        <w:pStyle w:val="72"/>
        <w:shd w:val="clear" w:color="auto" w:fill="auto"/>
        <w:spacing w:after="233" w:line="274" w:lineRule="exact"/>
        <w:ind w:left="440" w:firstLine="720"/>
        <w:rPr>
          <w:b w:val="0"/>
        </w:rPr>
      </w:pPr>
      <w:r w:rsidRPr="00E4216A">
        <w:rPr>
          <w:b w:val="0"/>
        </w:rPr>
        <w:t>Согласно ФГОС среднего общего образования, индивидуальный проект представляет собой особую форму деятельности обучающихся (учебное исследование или учебный проект).</w:t>
      </w:r>
    </w:p>
    <w:p w:rsidR="000B7743" w:rsidRPr="00E4216A" w:rsidRDefault="001B4FF7" w:rsidP="00E4216A">
      <w:pPr>
        <w:pStyle w:val="72"/>
        <w:shd w:val="clear" w:color="auto" w:fill="auto"/>
        <w:spacing w:line="283" w:lineRule="exact"/>
        <w:ind w:left="440"/>
        <w:rPr>
          <w:b w:val="0"/>
        </w:rPr>
      </w:pPr>
      <w:r w:rsidRPr="00E4216A">
        <w:rPr>
          <w:b w:val="0"/>
        </w:rPr>
        <w:t>Целью учебного курса «Индивидуальный проект» является создание условий для развития личности обучающегося, способной:</w:t>
      </w:r>
    </w:p>
    <w:p w:rsidR="000B7743" w:rsidRPr="00E4216A" w:rsidRDefault="001B4FF7" w:rsidP="002D0FAC">
      <w:pPr>
        <w:pStyle w:val="72"/>
        <w:numPr>
          <w:ilvl w:val="0"/>
          <w:numId w:val="77"/>
        </w:numPr>
        <w:shd w:val="clear" w:color="auto" w:fill="auto"/>
        <w:tabs>
          <w:tab w:val="left" w:pos="1417"/>
        </w:tabs>
        <w:spacing w:line="274" w:lineRule="exact"/>
        <w:ind w:left="1160"/>
        <w:rPr>
          <w:b w:val="0"/>
        </w:rPr>
      </w:pPr>
      <w:r w:rsidRPr="00E4216A">
        <w:rPr>
          <w:b w:val="0"/>
        </w:rPr>
        <w:t>адаптироваться в условиях сложного, изменчивого мира;</w:t>
      </w:r>
    </w:p>
    <w:p w:rsidR="000B7743" w:rsidRPr="00E4216A" w:rsidRDefault="001B4FF7" w:rsidP="002D0FAC">
      <w:pPr>
        <w:pStyle w:val="72"/>
        <w:numPr>
          <w:ilvl w:val="0"/>
          <w:numId w:val="77"/>
        </w:numPr>
        <w:shd w:val="clear" w:color="auto" w:fill="auto"/>
        <w:tabs>
          <w:tab w:val="left" w:pos="1417"/>
        </w:tabs>
        <w:spacing w:line="274" w:lineRule="exact"/>
        <w:ind w:left="1160"/>
        <w:rPr>
          <w:b w:val="0"/>
        </w:rPr>
      </w:pPr>
      <w:r w:rsidRPr="00E4216A">
        <w:rPr>
          <w:b w:val="0"/>
        </w:rPr>
        <w:t>проявлять социальную ответственность;</w:t>
      </w:r>
    </w:p>
    <w:p w:rsidR="000B7743" w:rsidRPr="00E4216A" w:rsidRDefault="001B4FF7" w:rsidP="00E4216A">
      <w:pPr>
        <w:pStyle w:val="72"/>
        <w:shd w:val="clear" w:color="auto" w:fill="auto"/>
        <w:spacing w:line="274" w:lineRule="exact"/>
        <w:ind w:left="1160"/>
        <w:rPr>
          <w:b w:val="0"/>
        </w:rPr>
      </w:pPr>
      <w:r w:rsidRPr="00E4216A">
        <w:rPr>
          <w:b w:val="0"/>
        </w:rPr>
        <w:t>-самостоятельно добывать новые знания, работать над развитием интеллекта;</w:t>
      </w:r>
    </w:p>
    <w:p w:rsidR="000B7743" w:rsidRPr="00E4216A" w:rsidRDefault="001B4FF7" w:rsidP="002D0FAC">
      <w:pPr>
        <w:pStyle w:val="72"/>
        <w:numPr>
          <w:ilvl w:val="0"/>
          <w:numId w:val="77"/>
        </w:numPr>
        <w:shd w:val="clear" w:color="auto" w:fill="auto"/>
        <w:tabs>
          <w:tab w:val="left" w:pos="1417"/>
        </w:tabs>
        <w:spacing w:line="274" w:lineRule="exact"/>
        <w:ind w:left="1160"/>
        <w:rPr>
          <w:b w:val="0"/>
        </w:rPr>
      </w:pPr>
      <w:r w:rsidRPr="00E4216A">
        <w:rPr>
          <w:b w:val="0"/>
        </w:rPr>
        <w:t>конструктивно сотрудничать с окружающими людьми;</w:t>
      </w:r>
    </w:p>
    <w:p w:rsidR="000B7743" w:rsidRPr="00E4216A" w:rsidRDefault="001B4FF7" w:rsidP="002D0FAC">
      <w:pPr>
        <w:pStyle w:val="72"/>
        <w:numPr>
          <w:ilvl w:val="0"/>
          <w:numId w:val="77"/>
        </w:numPr>
        <w:shd w:val="clear" w:color="auto" w:fill="auto"/>
        <w:tabs>
          <w:tab w:val="left" w:pos="1417"/>
        </w:tabs>
        <w:spacing w:after="233" w:line="274" w:lineRule="exact"/>
        <w:ind w:left="1160"/>
        <w:rPr>
          <w:b w:val="0"/>
        </w:rPr>
      </w:pPr>
      <w:r w:rsidRPr="00E4216A">
        <w:rPr>
          <w:b w:val="0"/>
        </w:rPr>
        <w:t>генерировать новые идеи, творчески мыслить.</w:t>
      </w:r>
    </w:p>
    <w:p w:rsidR="000B7743" w:rsidRPr="00E4216A" w:rsidRDefault="001B4FF7" w:rsidP="00E4216A">
      <w:pPr>
        <w:pStyle w:val="72"/>
        <w:shd w:val="clear" w:color="auto" w:fill="auto"/>
        <w:spacing w:line="283" w:lineRule="exact"/>
        <w:ind w:left="1160"/>
        <w:rPr>
          <w:b w:val="0"/>
        </w:rPr>
      </w:pPr>
      <w:r w:rsidRPr="00E4216A">
        <w:rPr>
          <w:b w:val="0"/>
        </w:rPr>
        <w:t>Для реализации поставленной цели решаются следующие задачи:</w:t>
      </w:r>
    </w:p>
    <w:p w:rsidR="000B7743" w:rsidRPr="00E4216A" w:rsidRDefault="001B4FF7" w:rsidP="002D0FAC">
      <w:pPr>
        <w:pStyle w:val="72"/>
        <w:numPr>
          <w:ilvl w:val="0"/>
          <w:numId w:val="78"/>
        </w:numPr>
        <w:shd w:val="clear" w:color="auto" w:fill="auto"/>
        <w:tabs>
          <w:tab w:val="left" w:pos="362"/>
        </w:tabs>
        <w:spacing w:line="283" w:lineRule="exact"/>
        <w:ind w:left="440" w:hanging="440"/>
        <w:rPr>
          <w:b w:val="0"/>
        </w:rPr>
      </w:pPr>
      <w:r w:rsidRPr="00E4216A">
        <w:rPr>
          <w:b w:val="0"/>
        </w:rPr>
        <w:t>обучение навыкам проблематизации (формулирования ведущей проблемы и под проблемы, постановки задач, вытекающих из этих проблем);</w:t>
      </w:r>
    </w:p>
    <w:p w:rsidR="000B7743" w:rsidRPr="00E4216A" w:rsidRDefault="001B4FF7" w:rsidP="002D0FAC">
      <w:pPr>
        <w:pStyle w:val="72"/>
        <w:numPr>
          <w:ilvl w:val="0"/>
          <w:numId w:val="78"/>
        </w:numPr>
        <w:shd w:val="clear" w:color="auto" w:fill="auto"/>
        <w:tabs>
          <w:tab w:val="left" w:pos="362"/>
        </w:tabs>
        <w:spacing w:line="283" w:lineRule="exact"/>
        <w:ind w:left="440" w:hanging="440"/>
        <w:rPr>
          <w:b w:val="0"/>
        </w:rPr>
      </w:pPr>
      <w:r w:rsidRPr="00E4216A">
        <w:rPr>
          <w:b w:val="0"/>
        </w:rPr>
        <w:t>развитие исследовательских навыков, то есть способности к анализу, синтезу, выдвижению гипотез, детализации и обобщению;</w:t>
      </w:r>
    </w:p>
    <w:p w:rsidR="000B7743" w:rsidRPr="00E4216A" w:rsidRDefault="001B4FF7" w:rsidP="002D0FAC">
      <w:pPr>
        <w:pStyle w:val="72"/>
        <w:numPr>
          <w:ilvl w:val="0"/>
          <w:numId w:val="78"/>
        </w:numPr>
        <w:shd w:val="clear" w:color="auto" w:fill="auto"/>
        <w:tabs>
          <w:tab w:val="left" w:pos="371"/>
        </w:tabs>
        <w:spacing w:line="278" w:lineRule="exact"/>
        <w:ind w:left="380" w:hanging="380"/>
        <w:rPr>
          <w:b w:val="0"/>
        </w:rPr>
      </w:pPr>
      <w:r w:rsidRPr="00E4216A">
        <w:rPr>
          <w:b w:val="0"/>
        </w:rPr>
        <w:t>развитие навыков целеполагания и планирования деятельности; -обучение выбору, освоению и использованию адекватной технологии изготовления продукта проектирования;</w:t>
      </w:r>
    </w:p>
    <w:p w:rsidR="000B7743" w:rsidRPr="00E4216A" w:rsidRDefault="001B4FF7" w:rsidP="002D0FAC">
      <w:pPr>
        <w:pStyle w:val="72"/>
        <w:numPr>
          <w:ilvl w:val="0"/>
          <w:numId w:val="78"/>
        </w:numPr>
        <w:shd w:val="clear" w:color="auto" w:fill="auto"/>
        <w:tabs>
          <w:tab w:val="left" w:pos="371"/>
        </w:tabs>
        <w:spacing w:line="278" w:lineRule="exact"/>
        <w:ind w:left="380" w:hanging="380"/>
        <w:rPr>
          <w:b w:val="0"/>
        </w:rPr>
      </w:pPr>
      <w:r w:rsidRPr="00E4216A">
        <w:rPr>
          <w:b w:val="0"/>
        </w:rPr>
        <w:t>обучение поиску нужной информации, вычленению и усвоению необходимого знания из информационного поля;</w:t>
      </w:r>
    </w:p>
    <w:p w:rsidR="000B7743" w:rsidRPr="00E4216A" w:rsidRDefault="001B4FF7" w:rsidP="002D0FAC">
      <w:pPr>
        <w:pStyle w:val="72"/>
        <w:numPr>
          <w:ilvl w:val="0"/>
          <w:numId w:val="78"/>
        </w:numPr>
        <w:shd w:val="clear" w:color="auto" w:fill="auto"/>
        <w:tabs>
          <w:tab w:val="left" w:pos="371"/>
        </w:tabs>
        <w:spacing w:line="269" w:lineRule="exact"/>
        <w:ind w:left="380" w:hanging="380"/>
        <w:rPr>
          <w:b w:val="0"/>
        </w:rPr>
      </w:pPr>
      <w:r w:rsidRPr="00E4216A">
        <w:rPr>
          <w:b w:val="0"/>
        </w:rPr>
        <w:t>развитие навыков самоанализа и рефлексии (самоанализа успешности и результативности решения проблемы проекта);</w:t>
      </w:r>
    </w:p>
    <w:p w:rsidR="000B7743" w:rsidRPr="00E4216A" w:rsidRDefault="001B4FF7" w:rsidP="002D0FAC">
      <w:pPr>
        <w:pStyle w:val="72"/>
        <w:numPr>
          <w:ilvl w:val="0"/>
          <w:numId w:val="78"/>
        </w:numPr>
        <w:shd w:val="clear" w:color="auto" w:fill="auto"/>
        <w:tabs>
          <w:tab w:val="left" w:pos="371"/>
        </w:tabs>
        <w:spacing w:line="240" w:lineRule="exact"/>
        <w:rPr>
          <w:b w:val="0"/>
        </w:rPr>
      </w:pPr>
      <w:r w:rsidRPr="00E4216A">
        <w:rPr>
          <w:b w:val="0"/>
        </w:rPr>
        <w:t>обучение умению презентовать ход своей деятельности и ее результаты;</w:t>
      </w:r>
    </w:p>
    <w:p w:rsidR="000B7743" w:rsidRPr="00E4216A" w:rsidRDefault="001B4FF7" w:rsidP="002D0FAC">
      <w:pPr>
        <w:pStyle w:val="72"/>
        <w:numPr>
          <w:ilvl w:val="0"/>
          <w:numId w:val="78"/>
        </w:numPr>
        <w:shd w:val="clear" w:color="auto" w:fill="auto"/>
        <w:tabs>
          <w:tab w:val="left" w:pos="371"/>
        </w:tabs>
        <w:spacing w:after="16" w:line="240" w:lineRule="exact"/>
        <w:rPr>
          <w:b w:val="0"/>
        </w:rPr>
      </w:pPr>
      <w:r w:rsidRPr="00E4216A">
        <w:rPr>
          <w:b w:val="0"/>
        </w:rPr>
        <w:t>развитие навыков конструктивного сотрудничества;</w:t>
      </w:r>
    </w:p>
    <w:p w:rsidR="000B7743" w:rsidRPr="00E4216A" w:rsidRDefault="001B4FF7" w:rsidP="002D0FAC">
      <w:pPr>
        <w:pStyle w:val="72"/>
        <w:numPr>
          <w:ilvl w:val="0"/>
          <w:numId w:val="78"/>
        </w:numPr>
        <w:shd w:val="clear" w:color="auto" w:fill="auto"/>
        <w:tabs>
          <w:tab w:val="left" w:pos="371"/>
        </w:tabs>
        <w:spacing w:line="274" w:lineRule="exact"/>
        <w:rPr>
          <w:b w:val="0"/>
        </w:rPr>
      </w:pPr>
      <w:r w:rsidRPr="00E4216A">
        <w:rPr>
          <w:b w:val="0"/>
        </w:rPr>
        <w:t>развитие навыков публичного выступления</w:t>
      </w:r>
    </w:p>
    <w:p w:rsidR="000B7743" w:rsidRPr="00E4216A" w:rsidRDefault="001B4FF7" w:rsidP="00E4216A">
      <w:pPr>
        <w:pStyle w:val="72"/>
        <w:shd w:val="clear" w:color="auto" w:fill="auto"/>
        <w:spacing w:line="274" w:lineRule="exact"/>
        <w:ind w:left="380" w:firstLine="720"/>
        <w:rPr>
          <w:b w:val="0"/>
        </w:rPr>
      </w:pPr>
      <w:r w:rsidRPr="00E4216A">
        <w:rPr>
          <w:b w:val="0"/>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 исследовательской, социальной, художественно-творческой, иной).</w:t>
      </w:r>
    </w:p>
    <w:p w:rsidR="000B7743" w:rsidRPr="00E4216A" w:rsidRDefault="001B4FF7" w:rsidP="00E4216A">
      <w:pPr>
        <w:pStyle w:val="72"/>
        <w:shd w:val="clear" w:color="auto" w:fill="auto"/>
        <w:spacing w:line="274" w:lineRule="exact"/>
        <w:ind w:left="380" w:firstLine="720"/>
        <w:rPr>
          <w:b w:val="0"/>
        </w:rPr>
      </w:pPr>
      <w:r w:rsidRPr="00E4216A">
        <w:rPr>
          <w:b w:val="0"/>
        </w:rPr>
        <w:t>Результаты выполнения индивидуального проекта отражают:</w:t>
      </w:r>
    </w:p>
    <w:p w:rsidR="000B7743" w:rsidRPr="00E4216A" w:rsidRDefault="001B4FF7" w:rsidP="00E4216A">
      <w:pPr>
        <w:pStyle w:val="72"/>
        <w:shd w:val="clear" w:color="auto" w:fill="auto"/>
        <w:spacing w:line="274" w:lineRule="exact"/>
        <w:ind w:left="380" w:firstLine="720"/>
        <w:rPr>
          <w:b w:val="0"/>
        </w:rPr>
      </w:pPr>
      <w:r w:rsidRPr="00E4216A">
        <w:rPr>
          <w:b w:val="0"/>
        </w:rPr>
        <w:t>- сформированность навыков коммуникативной, учебно- исследовательской деятельности, критического мышления;</w:t>
      </w:r>
    </w:p>
    <w:p w:rsidR="000B7743" w:rsidRPr="00E4216A" w:rsidRDefault="001B4FF7" w:rsidP="00E4216A">
      <w:pPr>
        <w:pStyle w:val="72"/>
        <w:shd w:val="clear" w:color="auto" w:fill="auto"/>
        <w:spacing w:line="274" w:lineRule="exact"/>
        <w:ind w:left="380" w:firstLine="720"/>
        <w:rPr>
          <w:b w:val="0"/>
        </w:rPr>
      </w:pPr>
      <w:r w:rsidRPr="00E4216A">
        <w:rPr>
          <w:b w:val="0"/>
        </w:rPr>
        <w:t>-способность к инновационной, аналитической, творческой, интеллектуальной деятельности;</w:t>
      </w:r>
    </w:p>
    <w:p w:rsidR="000B7743" w:rsidRPr="00E4216A" w:rsidRDefault="001B4FF7" w:rsidP="00E4216A">
      <w:pPr>
        <w:pStyle w:val="72"/>
        <w:shd w:val="clear" w:color="auto" w:fill="auto"/>
        <w:spacing w:line="274" w:lineRule="exact"/>
        <w:ind w:left="380" w:firstLine="720"/>
        <w:rPr>
          <w:b w:val="0"/>
        </w:rPr>
      </w:pPr>
      <w:r w:rsidRPr="00E4216A">
        <w:rPr>
          <w:b w:val="0"/>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B7743" w:rsidRPr="00E4216A" w:rsidRDefault="001B4FF7" w:rsidP="00E4216A">
      <w:pPr>
        <w:pStyle w:val="72"/>
        <w:shd w:val="clear" w:color="auto" w:fill="auto"/>
        <w:spacing w:line="274" w:lineRule="exact"/>
        <w:ind w:left="380" w:firstLine="720"/>
        <w:rPr>
          <w:b w:val="0"/>
        </w:rPr>
      </w:pPr>
      <w:r w:rsidRPr="00E4216A">
        <w:rPr>
          <w:b w:val="0"/>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B7743" w:rsidRPr="00E4216A" w:rsidRDefault="001B4FF7" w:rsidP="00E4216A">
      <w:pPr>
        <w:pStyle w:val="72"/>
        <w:shd w:val="clear" w:color="auto" w:fill="auto"/>
        <w:spacing w:line="274" w:lineRule="exact"/>
        <w:ind w:left="380" w:firstLine="720"/>
        <w:rPr>
          <w:b w:val="0"/>
        </w:rPr>
      </w:pPr>
      <w:r w:rsidRPr="00E4216A">
        <w:rPr>
          <w:b w:val="0"/>
        </w:rPr>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B7743" w:rsidRPr="00E4216A" w:rsidRDefault="001B4FF7" w:rsidP="00E4216A">
      <w:pPr>
        <w:pStyle w:val="72"/>
        <w:shd w:val="clear" w:color="auto" w:fill="auto"/>
        <w:spacing w:line="274" w:lineRule="exact"/>
        <w:ind w:left="380" w:firstLine="720"/>
        <w:rPr>
          <w:b w:val="0"/>
        </w:rPr>
      </w:pPr>
      <w:r w:rsidRPr="00E4216A">
        <w:rPr>
          <w:b w:val="0"/>
        </w:rPr>
        <w:t>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 -поисковые технологии, творческие проекты). Индивидуальный проект выполняется обучающимся в течение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B7743" w:rsidRPr="00E4216A" w:rsidRDefault="001B4FF7" w:rsidP="00E4216A">
      <w:pPr>
        <w:pStyle w:val="122"/>
        <w:shd w:val="clear" w:color="auto" w:fill="auto"/>
        <w:spacing w:line="274" w:lineRule="exact"/>
        <w:ind w:left="380" w:firstLine="720"/>
        <w:jc w:val="both"/>
      </w:pPr>
      <w:r w:rsidRPr="00E4216A">
        <w:t>Формы обучения:</w:t>
      </w:r>
    </w:p>
    <w:p w:rsidR="000B7743" w:rsidRPr="00E4216A" w:rsidRDefault="001B4FF7" w:rsidP="002D0FAC">
      <w:pPr>
        <w:pStyle w:val="72"/>
        <w:numPr>
          <w:ilvl w:val="0"/>
          <w:numId w:val="78"/>
        </w:numPr>
        <w:shd w:val="clear" w:color="auto" w:fill="auto"/>
        <w:tabs>
          <w:tab w:val="left" w:pos="1314"/>
        </w:tabs>
        <w:spacing w:line="274" w:lineRule="exact"/>
        <w:ind w:left="380" w:firstLine="720"/>
        <w:rPr>
          <w:b w:val="0"/>
        </w:rPr>
      </w:pPr>
      <w:r w:rsidRPr="00E4216A">
        <w:rPr>
          <w:b w:val="0"/>
        </w:rPr>
        <w:t>индивидуальная</w:t>
      </w:r>
    </w:p>
    <w:p w:rsidR="000B7743" w:rsidRPr="00E4216A" w:rsidRDefault="001B4FF7" w:rsidP="002D0FAC">
      <w:pPr>
        <w:pStyle w:val="72"/>
        <w:numPr>
          <w:ilvl w:val="0"/>
          <w:numId w:val="78"/>
        </w:numPr>
        <w:shd w:val="clear" w:color="auto" w:fill="auto"/>
        <w:tabs>
          <w:tab w:val="left" w:pos="1314"/>
        </w:tabs>
        <w:spacing w:line="274" w:lineRule="exact"/>
        <w:ind w:left="380" w:firstLine="720"/>
        <w:rPr>
          <w:b w:val="0"/>
        </w:rPr>
      </w:pPr>
      <w:r w:rsidRPr="00E4216A">
        <w:rPr>
          <w:b w:val="0"/>
        </w:rPr>
        <w:t>парная</w:t>
      </w:r>
    </w:p>
    <w:p w:rsidR="000B7743" w:rsidRPr="00E4216A" w:rsidRDefault="001B4FF7" w:rsidP="002D0FAC">
      <w:pPr>
        <w:pStyle w:val="72"/>
        <w:numPr>
          <w:ilvl w:val="0"/>
          <w:numId w:val="78"/>
        </w:numPr>
        <w:shd w:val="clear" w:color="auto" w:fill="auto"/>
        <w:tabs>
          <w:tab w:val="left" w:pos="1314"/>
        </w:tabs>
        <w:spacing w:line="274" w:lineRule="exact"/>
        <w:ind w:left="380" w:firstLine="720"/>
        <w:rPr>
          <w:b w:val="0"/>
        </w:rPr>
      </w:pPr>
      <w:r w:rsidRPr="00E4216A">
        <w:rPr>
          <w:b w:val="0"/>
        </w:rPr>
        <w:t>групповая</w:t>
      </w:r>
    </w:p>
    <w:p w:rsidR="000B7743" w:rsidRPr="00E4216A" w:rsidRDefault="001B4FF7" w:rsidP="002D0FAC">
      <w:pPr>
        <w:pStyle w:val="72"/>
        <w:numPr>
          <w:ilvl w:val="0"/>
          <w:numId w:val="78"/>
        </w:numPr>
        <w:shd w:val="clear" w:color="auto" w:fill="auto"/>
        <w:tabs>
          <w:tab w:val="left" w:pos="1314"/>
        </w:tabs>
        <w:spacing w:line="274" w:lineRule="exact"/>
        <w:ind w:left="380" w:firstLine="720"/>
        <w:rPr>
          <w:b w:val="0"/>
        </w:rPr>
      </w:pPr>
      <w:r w:rsidRPr="00E4216A">
        <w:rPr>
          <w:b w:val="0"/>
        </w:rPr>
        <w:t>коллективная</w:t>
      </w:r>
    </w:p>
    <w:p w:rsidR="000B7743" w:rsidRPr="00E4216A" w:rsidRDefault="001B4FF7" w:rsidP="002D0FAC">
      <w:pPr>
        <w:pStyle w:val="72"/>
        <w:numPr>
          <w:ilvl w:val="0"/>
          <w:numId w:val="78"/>
        </w:numPr>
        <w:shd w:val="clear" w:color="auto" w:fill="auto"/>
        <w:tabs>
          <w:tab w:val="left" w:pos="1314"/>
        </w:tabs>
        <w:spacing w:line="274" w:lineRule="exact"/>
        <w:ind w:left="380" w:firstLine="720"/>
        <w:rPr>
          <w:b w:val="0"/>
        </w:rPr>
      </w:pPr>
      <w:r w:rsidRPr="00E4216A">
        <w:rPr>
          <w:b w:val="0"/>
        </w:rPr>
        <w:t>фронтальная</w:t>
      </w:r>
    </w:p>
    <w:p w:rsidR="000B7743" w:rsidRPr="00E4216A" w:rsidRDefault="001B4FF7" w:rsidP="00E4216A">
      <w:pPr>
        <w:pStyle w:val="122"/>
        <w:shd w:val="clear" w:color="auto" w:fill="auto"/>
        <w:spacing w:line="274" w:lineRule="exact"/>
        <w:ind w:left="380" w:firstLine="720"/>
        <w:jc w:val="both"/>
      </w:pPr>
      <w:r w:rsidRPr="00E4216A">
        <w:t>Методы организации и осуществления учебно-познавательной деятельности:</w:t>
      </w:r>
    </w:p>
    <w:p w:rsidR="000B7743" w:rsidRPr="00E4216A" w:rsidRDefault="001B4FF7" w:rsidP="002D0FAC">
      <w:pPr>
        <w:pStyle w:val="72"/>
        <w:numPr>
          <w:ilvl w:val="0"/>
          <w:numId w:val="78"/>
        </w:numPr>
        <w:shd w:val="clear" w:color="auto" w:fill="auto"/>
        <w:tabs>
          <w:tab w:val="left" w:pos="371"/>
        </w:tabs>
        <w:spacing w:line="278" w:lineRule="exact"/>
        <w:ind w:left="380" w:hanging="380"/>
        <w:rPr>
          <w:b w:val="0"/>
        </w:rPr>
      </w:pPr>
      <w:r w:rsidRPr="00E4216A">
        <w:rPr>
          <w:b w:val="0"/>
        </w:rPr>
        <w:t>словесные методы (проблемная беседа, диспут, дискуссия, публичное выступление учащегося с докладом);</w:t>
      </w:r>
    </w:p>
    <w:p w:rsidR="000B7743" w:rsidRPr="00E4216A" w:rsidRDefault="001B4FF7" w:rsidP="002D0FAC">
      <w:pPr>
        <w:pStyle w:val="72"/>
        <w:numPr>
          <w:ilvl w:val="0"/>
          <w:numId w:val="78"/>
        </w:numPr>
        <w:shd w:val="clear" w:color="auto" w:fill="auto"/>
        <w:tabs>
          <w:tab w:val="left" w:pos="371"/>
        </w:tabs>
        <w:spacing w:line="278" w:lineRule="exact"/>
        <w:ind w:left="380" w:hanging="380"/>
        <w:rPr>
          <w:b w:val="0"/>
        </w:rPr>
      </w:pPr>
      <w:r w:rsidRPr="00E4216A">
        <w:rPr>
          <w:b w:val="0"/>
        </w:rPr>
        <w:t>наглядные методы (демонстрация способов деятельности: способы решения задач, правила пользования приборами, демонстрация опытов, презентации);</w:t>
      </w:r>
    </w:p>
    <w:p w:rsidR="000B7743" w:rsidRPr="00E4216A" w:rsidRDefault="001B4FF7" w:rsidP="002D0FAC">
      <w:pPr>
        <w:pStyle w:val="72"/>
        <w:numPr>
          <w:ilvl w:val="0"/>
          <w:numId w:val="78"/>
        </w:numPr>
        <w:shd w:val="clear" w:color="auto" w:fill="auto"/>
        <w:tabs>
          <w:tab w:val="left" w:pos="371"/>
        </w:tabs>
        <w:spacing w:line="278" w:lineRule="exact"/>
        <w:ind w:left="380" w:hanging="380"/>
        <w:rPr>
          <w:b w:val="0"/>
        </w:rPr>
      </w:pPr>
      <w:r w:rsidRPr="00E4216A">
        <w:rPr>
          <w:b w:val="0"/>
        </w:rPr>
        <w:t>практические методы (самостоятельное выполнение творческих упражнений прикладной направленности, проведение учащимися опытов, исследовательской деятельности);</w:t>
      </w:r>
    </w:p>
    <w:p w:rsidR="000B7743" w:rsidRPr="00E4216A" w:rsidRDefault="001B4FF7" w:rsidP="002D0FAC">
      <w:pPr>
        <w:pStyle w:val="72"/>
        <w:numPr>
          <w:ilvl w:val="0"/>
          <w:numId w:val="78"/>
        </w:numPr>
        <w:shd w:val="clear" w:color="auto" w:fill="auto"/>
        <w:tabs>
          <w:tab w:val="left" w:pos="371"/>
        </w:tabs>
        <w:spacing w:line="283" w:lineRule="exact"/>
        <w:rPr>
          <w:b w:val="0"/>
        </w:rPr>
      </w:pPr>
      <w:r w:rsidRPr="00E4216A">
        <w:rPr>
          <w:b w:val="0"/>
        </w:rPr>
        <w:t>логические методы (индукция, дедукция, анализ, синтез, сравнение);</w:t>
      </w:r>
    </w:p>
    <w:p w:rsidR="000B7743" w:rsidRPr="00E4216A" w:rsidRDefault="001B4FF7" w:rsidP="002D0FAC">
      <w:pPr>
        <w:pStyle w:val="72"/>
        <w:numPr>
          <w:ilvl w:val="0"/>
          <w:numId w:val="78"/>
        </w:numPr>
        <w:shd w:val="clear" w:color="auto" w:fill="auto"/>
        <w:tabs>
          <w:tab w:val="left" w:pos="371"/>
        </w:tabs>
        <w:spacing w:line="283" w:lineRule="exact"/>
        <w:ind w:left="380" w:hanging="380"/>
        <w:rPr>
          <w:b w:val="0"/>
        </w:rPr>
      </w:pPr>
      <w:r w:rsidRPr="00E4216A">
        <w:rPr>
          <w:b w:val="0"/>
        </w:rPr>
        <w:t>проблемно-поисковые методы (проблемное изложение знаний, эвристический метод, исследовательский метод);</w:t>
      </w:r>
    </w:p>
    <w:p w:rsidR="000B7743" w:rsidRPr="00E4216A" w:rsidRDefault="001B4FF7" w:rsidP="002D0FAC">
      <w:pPr>
        <w:pStyle w:val="72"/>
        <w:numPr>
          <w:ilvl w:val="0"/>
          <w:numId w:val="78"/>
        </w:numPr>
        <w:shd w:val="clear" w:color="auto" w:fill="auto"/>
        <w:tabs>
          <w:tab w:val="left" w:pos="371"/>
        </w:tabs>
        <w:spacing w:line="283" w:lineRule="exact"/>
        <w:ind w:left="380" w:hanging="380"/>
        <w:rPr>
          <w:b w:val="0"/>
        </w:rPr>
      </w:pPr>
      <w:r w:rsidRPr="00E4216A">
        <w:rPr>
          <w:b w:val="0"/>
        </w:rP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 учебником, с сетью</w:t>
      </w:r>
    </w:p>
    <w:p w:rsidR="000B7743" w:rsidRPr="00E4216A" w:rsidRDefault="001B4FF7" w:rsidP="00E4216A">
      <w:pPr>
        <w:pStyle w:val="72"/>
        <w:shd w:val="clear" w:color="auto" w:fill="auto"/>
        <w:spacing w:after="244" w:line="278" w:lineRule="exact"/>
        <w:rPr>
          <w:b w:val="0"/>
        </w:rPr>
      </w:pPr>
      <w:r w:rsidRPr="00E4216A">
        <w:rPr>
          <w:b w:val="0"/>
        </w:rPr>
        <w:t>ИНТЕРНЕТ, навыки решения учебной проблемы (проверка гипотезы, проведение эксперимента, выполнение исследовательской деятельности, составление презентации и её защита).</w:t>
      </w:r>
    </w:p>
    <w:p w:rsidR="000B7743" w:rsidRPr="00E4216A" w:rsidRDefault="001B4FF7" w:rsidP="00E4216A">
      <w:pPr>
        <w:pStyle w:val="44"/>
        <w:keepNext/>
        <w:keepLines/>
        <w:shd w:val="clear" w:color="auto" w:fill="auto"/>
        <w:spacing w:line="274" w:lineRule="exact"/>
        <w:ind w:firstLine="760"/>
        <w:rPr>
          <w:b w:val="0"/>
        </w:rPr>
      </w:pPr>
      <w:bookmarkStart w:id="153" w:name="bookmark212"/>
      <w:r w:rsidRPr="00E4216A">
        <w:rPr>
          <w:b w:val="0"/>
        </w:rPr>
        <w:t>Результаты проектной и учебно-исследовательской деятельности обучающихся</w:t>
      </w:r>
      <w:bookmarkEnd w:id="153"/>
    </w:p>
    <w:p w:rsidR="000B7743" w:rsidRPr="00E4216A" w:rsidRDefault="001B4FF7" w:rsidP="00E4216A">
      <w:pPr>
        <w:pStyle w:val="72"/>
        <w:shd w:val="clear" w:color="auto" w:fill="auto"/>
        <w:spacing w:line="274" w:lineRule="exact"/>
        <w:ind w:firstLine="760"/>
        <w:rPr>
          <w:b w:val="0"/>
        </w:rPr>
      </w:pPr>
      <w:r w:rsidRPr="00E4216A">
        <w:rPr>
          <w:b w:val="0"/>
        </w:rPr>
        <w:t>Среди возможных форм представления результатов проектной деятельности можно выделить следующие:</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макеты, модели, рабочие установки, схемы, план-карты;</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постеры, презентации;</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альбомы, буклеты, брошюры, книги;</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реконструкции событий;</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эссе, рассказы, стихи, рисунки;</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результаты исследовательских экспедиций, обработки архивов и мемуаров;</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документальные фильмы, мультфильмы;</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выставки, игры, тематические вечера, концерты;</w:t>
      </w:r>
    </w:p>
    <w:p w:rsidR="000B7743" w:rsidRPr="00E4216A" w:rsidRDefault="001B4FF7" w:rsidP="002D0FAC">
      <w:pPr>
        <w:pStyle w:val="72"/>
        <w:numPr>
          <w:ilvl w:val="0"/>
          <w:numId w:val="77"/>
        </w:numPr>
        <w:shd w:val="clear" w:color="auto" w:fill="auto"/>
        <w:tabs>
          <w:tab w:val="left" w:pos="742"/>
        </w:tabs>
        <w:spacing w:line="274" w:lineRule="exact"/>
        <w:ind w:left="400"/>
        <w:rPr>
          <w:b w:val="0"/>
        </w:rPr>
      </w:pPr>
      <w:r w:rsidRPr="00E4216A">
        <w:rPr>
          <w:b w:val="0"/>
        </w:rPr>
        <w:t>сценарии мероприятий;</w:t>
      </w:r>
    </w:p>
    <w:p w:rsidR="000B7743" w:rsidRPr="00E4216A" w:rsidRDefault="001B4FF7" w:rsidP="002D0FAC">
      <w:pPr>
        <w:pStyle w:val="72"/>
        <w:numPr>
          <w:ilvl w:val="0"/>
          <w:numId w:val="77"/>
        </w:numPr>
        <w:shd w:val="clear" w:color="auto" w:fill="auto"/>
        <w:tabs>
          <w:tab w:val="left" w:pos="742"/>
        </w:tabs>
        <w:spacing w:after="240" w:line="274" w:lineRule="exact"/>
        <w:ind w:left="400"/>
        <w:rPr>
          <w:b w:val="0"/>
        </w:rPr>
      </w:pPr>
      <w:r w:rsidRPr="00E4216A">
        <w:rPr>
          <w:b w:val="0"/>
        </w:rPr>
        <w:t>веб-сайты, программное обеспечение, компакт-диски (или другие цифровые носители) и др.</w:t>
      </w:r>
    </w:p>
    <w:p w:rsidR="000B7743" w:rsidRPr="00E4216A" w:rsidRDefault="001B4FF7" w:rsidP="00E4216A">
      <w:pPr>
        <w:pStyle w:val="44"/>
        <w:keepNext/>
        <w:keepLines/>
        <w:shd w:val="clear" w:color="auto" w:fill="auto"/>
        <w:spacing w:line="274" w:lineRule="exact"/>
        <w:ind w:firstLine="760"/>
        <w:rPr>
          <w:b w:val="0"/>
        </w:rPr>
      </w:pPr>
      <w:bookmarkStart w:id="154" w:name="bookmark213"/>
      <w:r w:rsidRPr="00E4216A">
        <w:rPr>
          <w:b w:val="0"/>
        </w:rPr>
        <w:t>Место курса «Индивидуальный проект» в учебном плане</w:t>
      </w:r>
      <w:bookmarkEnd w:id="154"/>
    </w:p>
    <w:p w:rsidR="000B7743" w:rsidRPr="00E4216A" w:rsidRDefault="001B4FF7" w:rsidP="00E4216A">
      <w:pPr>
        <w:pStyle w:val="72"/>
        <w:shd w:val="clear" w:color="auto" w:fill="auto"/>
        <w:spacing w:after="240" w:line="274" w:lineRule="exact"/>
        <w:ind w:firstLine="760"/>
        <w:rPr>
          <w:b w:val="0"/>
        </w:rPr>
      </w:pPr>
      <w:r w:rsidRPr="00E4216A">
        <w:rPr>
          <w:b w:val="0"/>
        </w:rPr>
        <w:t>Согласно годовому календарному графику деятельность в 10 классе осуществляется в режиме 34 учебных недель. Согласно учебному плану предмет «Индивидуальный проект» изучается в 10 и в 11 классах в объеме 68 часов (1 час в неделю).</w:t>
      </w:r>
    </w:p>
    <w:p w:rsidR="000B7743" w:rsidRPr="00E4216A" w:rsidRDefault="001B4FF7" w:rsidP="00E4216A">
      <w:pPr>
        <w:pStyle w:val="44"/>
        <w:keepNext/>
        <w:keepLines/>
        <w:shd w:val="clear" w:color="auto" w:fill="auto"/>
        <w:spacing w:line="274" w:lineRule="exact"/>
        <w:rPr>
          <w:b w:val="0"/>
        </w:rPr>
      </w:pPr>
      <w:bookmarkStart w:id="155" w:name="bookmark214"/>
      <w:r w:rsidRPr="00E4216A">
        <w:rPr>
          <w:b w:val="0"/>
        </w:rPr>
        <w:t>Планируемые результаты:</w:t>
      </w:r>
      <w:bookmarkEnd w:id="155"/>
    </w:p>
    <w:p w:rsidR="000B7743" w:rsidRPr="00E4216A" w:rsidRDefault="001B4FF7" w:rsidP="00E4216A">
      <w:pPr>
        <w:pStyle w:val="72"/>
        <w:shd w:val="clear" w:color="auto" w:fill="auto"/>
        <w:spacing w:line="274" w:lineRule="exact"/>
        <w:ind w:firstLine="760"/>
        <w:rPr>
          <w:b w:val="0"/>
        </w:rPr>
      </w:pPr>
      <w:r w:rsidRPr="00E4216A">
        <w:rPr>
          <w:rStyle w:val="77"/>
          <w:bCs/>
        </w:rPr>
        <w:t>Личностные результаты:</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уважение к личности и её достоинству, доброжелательное отношение к окружающим;</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потребность в самовыражении и самореализации, социальном признании;</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готовность и способность к самоорганизации и самореализации;</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готовность и способность к выполнению норм и требований школьной жизни, прав и обязанностей ученика;</w:t>
      </w:r>
    </w:p>
    <w:p w:rsidR="000B7743" w:rsidRPr="00E4216A" w:rsidRDefault="001B4FF7" w:rsidP="002D0FAC">
      <w:pPr>
        <w:pStyle w:val="72"/>
        <w:numPr>
          <w:ilvl w:val="0"/>
          <w:numId w:val="77"/>
        </w:numPr>
        <w:shd w:val="clear" w:color="auto" w:fill="auto"/>
        <w:tabs>
          <w:tab w:val="left" w:pos="742"/>
        </w:tabs>
        <w:spacing w:line="274" w:lineRule="exact"/>
        <w:ind w:right="-69" w:firstLine="400"/>
        <w:rPr>
          <w:b w:val="0"/>
        </w:rPr>
      </w:pPr>
      <w:r w:rsidRPr="00E4216A">
        <w:rPr>
          <w:b w:val="0"/>
        </w:rPr>
        <w:t>умение вести диалог на основе равноправных отношений и взаимного уважения и приятия;</w:t>
      </w:r>
    </w:p>
    <w:p w:rsidR="000B7743" w:rsidRPr="00E4216A" w:rsidRDefault="001B4FF7" w:rsidP="00E4216A">
      <w:pPr>
        <w:pStyle w:val="72"/>
        <w:shd w:val="clear" w:color="auto" w:fill="auto"/>
        <w:spacing w:line="274" w:lineRule="exact"/>
        <w:ind w:right="-69"/>
        <w:rPr>
          <w:b w:val="0"/>
        </w:rPr>
      </w:pPr>
      <w:r w:rsidRPr="00E4216A">
        <w:rPr>
          <w:b w:val="0"/>
        </w:rPr>
        <w:t>умение конструктивно разрешать конфликты;</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готовность и способность к выполнению моральных норм в отношении взрослых и сверстников в школе, дома, во внеучебных видах деятельности;</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потребность в участии в общественной жизни ближайшего социального окружения, общественно полезной деятельности;</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умение строить жизненные планы с учётом конкретных социально-исторических, политических и экономических условий;</w:t>
      </w:r>
    </w:p>
    <w:p w:rsidR="000B7743" w:rsidRPr="00E4216A" w:rsidRDefault="001B4FF7" w:rsidP="002D0FAC">
      <w:pPr>
        <w:pStyle w:val="72"/>
        <w:numPr>
          <w:ilvl w:val="0"/>
          <w:numId w:val="77"/>
        </w:numPr>
        <w:shd w:val="clear" w:color="auto" w:fill="auto"/>
        <w:tabs>
          <w:tab w:val="left" w:pos="742"/>
        </w:tabs>
        <w:spacing w:line="274" w:lineRule="exact"/>
        <w:ind w:right="-69" w:firstLine="320"/>
        <w:rPr>
          <w:b w:val="0"/>
        </w:rPr>
      </w:pPr>
      <w:r w:rsidRPr="00E4216A">
        <w:rPr>
          <w:b w:val="0"/>
        </w:rPr>
        <w:t>устойчивый познавательный интерес и становление смыслообразующей функции познавательного мотива;</w:t>
      </w:r>
    </w:p>
    <w:p w:rsidR="000B7743" w:rsidRPr="00E4216A" w:rsidRDefault="001B4FF7" w:rsidP="00E4216A">
      <w:pPr>
        <w:pStyle w:val="72"/>
        <w:shd w:val="clear" w:color="auto" w:fill="auto"/>
        <w:spacing w:line="274" w:lineRule="exact"/>
        <w:rPr>
          <w:b w:val="0"/>
        </w:rPr>
      </w:pPr>
      <w:r w:rsidRPr="00E4216A">
        <w:rPr>
          <w:b w:val="0"/>
        </w:rPr>
        <w:t>готовность к выбору профильного образования.</w:t>
      </w:r>
    </w:p>
    <w:p w:rsidR="000B7743" w:rsidRDefault="001B4FF7">
      <w:pPr>
        <w:pStyle w:val="122"/>
        <w:shd w:val="clear" w:color="auto" w:fill="auto"/>
        <w:spacing w:line="274" w:lineRule="exact"/>
        <w:ind w:left="520"/>
      </w:pPr>
      <w:r>
        <w:t>Ученик получит возможность для формирования:</w:t>
      </w:r>
    </w:p>
    <w:p w:rsidR="000B7743" w:rsidRDefault="001B4FF7" w:rsidP="002D0FAC">
      <w:pPr>
        <w:pStyle w:val="122"/>
        <w:numPr>
          <w:ilvl w:val="0"/>
          <w:numId w:val="77"/>
        </w:numPr>
        <w:shd w:val="clear" w:color="auto" w:fill="auto"/>
        <w:tabs>
          <w:tab w:val="left" w:pos="742"/>
        </w:tabs>
        <w:spacing w:line="274" w:lineRule="exact"/>
        <w:ind w:firstLine="320"/>
        <w:jc w:val="both"/>
      </w:pPr>
      <w:r>
        <w:t>выраженной устойчивой учебно-познавательной мотивации и интереса к учению;</w:t>
      </w:r>
    </w:p>
    <w:p w:rsidR="000B7743" w:rsidRDefault="001B4FF7" w:rsidP="002D0FAC">
      <w:pPr>
        <w:pStyle w:val="122"/>
        <w:numPr>
          <w:ilvl w:val="0"/>
          <w:numId w:val="77"/>
        </w:numPr>
        <w:shd w:val="clear" w:color="auto" w:fill="auto"/>
        <w:tabs>
          <w:tab w:val="left" w:pos="742"/>
        </w:tabs>
        <w:spacing w:line="274" w:lineRule="exact"/>
        <w:ind w:right="72" w:firstLine="320"/>
        <w:jc w:val="both"/>
      </w:pPr>
      <w:r>
        <w:t>готовности к самообразованию и самовоспитанию;</w:t>
      </w:r>
    </w:p>
    <w:p w:rsidR="000B7743" w:rsidRDefault="001B4FF7" w:rsidP="002D0FAC">
      <w:pPr>
        <w:pStyle w:val="122"/>
        <w:numPr>
          <w:ilvl w:val="0"/>
          <w:numId w:val="77"/>
        </w:numPr>
        <w:shd w:val="clear" w:color="auto" w:fill="auto"/>
        <w:tabs>
          <w:tab w:val="left" w:pos="742"/>
        </w:tabs>
        <w:spacing w:line="274" w:lineRule="exact"/>
        <w:ind w:right="72" w:firstLine="320"/>
        <w:jc w:val="both"/>
      </w:pPr>
      <w:r>
        <w:t>адекватной позитивной самооценки и Я-концепции;</w:t>
      </w:r>
    </w:p>
    <w:p w:rsidR="000B7743" w:rsidRDefault="001B4FF7" w:rsidP="002D0FAC">
      <w:pPr>
        <w:pStyle w:val="122"/>
        <w:numPr>
          <w:ilvl w:val="0"/>
          <w:numId w:val="77"/>
        </w:numPr>
        <w:shd w:val="clear" w:color="auto" w:fill="auto"/>
        <w:tabs>
          <w:tab w:val="left" w:pos="742"/>
        </w:tabs>
        <w:spacing w:line="274" w:lineRule="exact"/>
        <w:ind w:right="72" w:firstLine="320"/>
        <w:jc w:val="both"/>
      </w:pPr>
      <w:r>
        <w:t>компетентности в реализации основ гражданской идентичности в поступках и деятельности;</w:t>
      </w:r>
    </w:p>
    <w:p w:rsidR="000B7743" w:rsidRDefault="001B4FF7" w:rsidP="002D0FAC">
      <w:pPr>
        <w:pStyle w:val="122"/>
        <w:numPr>
          <w:ilvl w:val="0"/>
          <w:numId w:val="77"/>
        </w:numPr>
        <w:shd w:val="clear" w:color="auto" w:fill="auto"/>
        <w:tabs>
          <w:tab w:val="left" w:pos="742"/>
        </w:tabs>
        <w:spacing w:line="274" w:lineRule="exact"/>
        <w:ind w:right="72" w:firstLine="320"/>
        <w:jc w:val="both"/>
      </w:pPr>
      <w:r>
        <w:t>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0B7743" w:rsidRDefault="001B4FF7" w:rsidP="002D0FAC">
      <w:pPr>
        <w:pStyle w:val="122"/>
        <w:numPr>
          <w:ilvl w:val="0"/>
          <w:numId w:val="77"/>
        </w:numPr>
        <w:shd w:val="clear" w:color="auto" w:fill="auto"/>
        <w:tabs>
          <w:tab w:val="left" w:pos="742"/>
        </w:tabs>
        <w:spacing w:line="274" w:lineRule="exact"/>
        <w:ind w:right="72" w:firstLine="320"/>
        <w:jc w:val="both"/>
      </w:pPr>
      <w: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B7743" w:rsidRPr="00EA4753" w:rsidRDefault="001B4FF7" w:rsidP="00E4216A">
      <w:pPr>
        <w:pStyle w:val="44"/>
        <w:keepNext/>
        <w:keepLines/>
        <w:shd w:val="clear" w:color="auto" w:fill="auto"/>
        <w:spacing w:line="274" w:lineRule="exact"/>
        <w:ind w:left="760" w:right="72"/>
        <w:jc w:val="left"/>
        <w:rPr>
          <w:b w:val="0"/>
        </w:rPr>
      </w:pPr>
      <w:bookmarkStart w:id="156" w:name="bookmark215"/>
      <w:r w:rsidRPr="00EA4753">
        <w:rPr>
          <w:rStyle w:val="45"/>
          <w:bCs/>
        </w:rPr>
        <w:t>Метапредметные результаты:</w:t>
      </w:r>
      <w:bookmarkEnd w:id="156"/>
    </w:p>
    <w:p w:rsidR="000B7743" w:rsidRPr="00EA4753" w:rsidRDefault="001B4FF7" w:rsidP="00E4216A">
      <w:pPr>
        <w:pStyle w:val="72"/>
        <w:shd w:val="clear" w:color="auto" w:fill="auto"/>
        <w:spacing w:line="274" w:lineRule="exact"/>
        <w:ind w:right="72"/>
        <w:jc w:val="left"/>
        <w:rPr>
          <w:b w:val="0"/>
        </w:rPr>
      </w:pPr>
      <w:r w:rsidRPr="00EA4753">
        <w:rPr>
          <w:rStyle w:val="77"/>
          <w:bCs/>
        </w:rPr>
        <w:t>ученик научится</w:t>
      </w:r>
      <w:r w:rsidRPr="00EA4753">
        <w:rPr>
          <w:b w:val="0"/>
        </w:rPr>
        <w:t>:</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определять область своих познавательных интересов;</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находить практическое применение имеющимся предметным знаниям в ходе выполнения учебного исследования или проекта;</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планировать и выполнять учебный проект, учебное исследование, используя методы, оборудование и технологии адекватные проблеме:</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распознавать и ставить вопросы, ответы на которые могут быть получены путем научного исследования, формулировать выводы на основании полученных результатов;</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использовать научные методы: постановка проблемы, выдвижение гипотезы, доказательство, анализ, обобщение, статистика, эксперимент, наблюдение, рассуждение, опровержение, установление причинно-следственных связей, построение и выполнение алгоритма и т.д.;</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ясно и логично излагать свою точку зрения, участвовать в дискуссиях, обсуждать проблему, находить компромиссные решения и т.д.;</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видеть и комментировать разные точки зрения, морально-этические аспекты проблемы;</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предполагать возможное практическое применение результатов учебного исследования и продукта учебного проекта</w:t>
      </w:r>
    </w:p>
    <w:p w:rsidR="000B7743" w:rsidRPr="00EA4753" w:rsidRDefault="001B4FF7" w:rsidP="00E4216A">
      <w:pPr>
        <w:pStyle w:val="122"/>
        <w:shd w:val="clear" w:color="auto" w:fill="auto"/>
        <w:spacing w:line="274" w:lineRule="exact"/>
        <w:ind w:right="72"/>
      </w:pPr>
      <w:r w:rsidRPr="00EA4753">
        <w:rPr>
          <w:rStyle w:val="126"/>
          <w:i/>
          <w:iCs/>
        </w:rPr>
        <w:t>Ученик получит возможность научиться:</w:t>
      </w:r>
    </w:p>
    <w:p w:rsidR="000B7743" w:rsidRPr="00EA4753" w:rsidRDefault="001B4FF7" w:rsidP="002D0FAC">
      <w:pPr>
        <w:pStyle w:val="122"/>
        <w:numPr>
          <w:ilvl w:val="0"/>
          <w:numId w:val="77"/>
        </w:numPr>
        <w:shd w:val="clear" w:color="auto" w:fill="auto"/>
        <w:tabs>
          <w:tab w:val="left" w:pos="732"/>
        </w:tabs>
        <w:spacing w:line="274" w:lineRule="exact"/>
        <w:ind w:right="72" w:firstLine="320"/>
        <w:jc w:val="both"/>
      </w:pPr>
      <w:r w:rsidRPr="00EA4753">
        <w:t>самостоятельно задумывать, планировать и выполнять учебный проект, учебное исследование;</w:t>
      </w:r>
    </w:p>
    <w:p w:rsidR="000B7743" w:rsidRPr="00EA4753" w:rsidRDefault="001B4FF7" w:rsidP="002D0FAC">
      <w:pPr>
        <w:pStyle w:val="122"/>
        <w:numPr>
          <w:ilvl w:val="0"/>
          <w:numId w:val="77"/>
        </w:numPr>
        <w:shd w:val="clear" w:color="auto" w:fill="auto"/>
        <w:tabs>
          <w:tab w:val="left" w:pos="732"/>
        </w:tabs>
        <w:spacing w:line="274" w:lineRule="exact"/>
        <w:ind w:right="72" w:firstLine="320"/>
        <w:jc w:val="both"/>
      </w:pPr>
      <w:r w:rsidRPr="00EA4753">
        <w:t>целенаправленно и осознанно развивать свои познавательные, регулятивные, коммуникативные способности;</w:t>
      </w:r>
    </w:p>
    <w:p w:rsidR="000B7743" w:rsidRPr="00EA4753" w:rsidRDefault="001B4FF7" w:rsidP="002D0FAC">
      <w:pPr>
        <w:pStyle w:val="122"/>
        <w:numPr>
          <w:ilvl w:val="0"/>
          <w:numId w:val="77"/>
        </w:numPr>
        <w:shd w:val="clear" w:color="auto" w:fill="auto"/>
        <w:tabs>
          <w:tab w:val="left" w:pos="732"/>
        </w:tabs>
        <w:spacing w:after="240" w:line="274" w:lineRule="exact"/>
        <w:ind w:right="72" w:firstLine="320"/>
        <w:jc w:val="both"/>
      </w:pPr>
      <w:r w:rsidRPr="00EA4753">
        <w:t>осознавать свою ответственность за достоверность полученной информации, полученных знаний, качество выполнения проекта, исследования.</w:t>
      </w:r>
    </w:p>
    <w:p w:rsidR="000B7743" w:rsidRPr="00EA4753" w:rsidRDefault="001B4FF7" w:rsidP="00E4216A">
      <w:pPr>
        <w:pStyle w:val="44"/>
        <w:keepNext/>
        <w:keepLines/>
        <w:shd w:val="clear" w:color="auto" w:fill="auto"/>
        <w:spacing w:line="274" w:lineRule="exact"/>
        <w:ind w:left="220" w:right="72"/>
        <w:jc w:val="left"/>
        <w:rPr>
          <w:b w:val="0"/>
        </w:rPr>
      </w:pPr>
      <w:bookmarkStart w:id="157" w:name="bookmark216"/>
      <w:r w:rsidRPr="00EA4753">
        <w:rPr>
          <w:rStyle w:val="45"/>
          <w:bCs/>
        </w:rPr>
        <w:t>В результате учебно-исследовательской и проектной деятельности обучающиеся</w:t>
      </w:r>
      <w:bookmarkEnd w:id="157"/>
    </w:p>
    <w:p w:rsidR="000B7743" w:rsidRPr="00EA4753" w:rsidRDefault="001B4FF7" w:rsidP="00E4216A">
      <w:pPr>
        <w:pStyle w:val="72"/>
        <w:shd w:val="clear" w:color="auto" w:fill="auto"/>
        <w:spacing w:line="274" w:lineRule="exact"/>
        <w:ind w:right="72"/>
        <w:jc w:val="left"/>
        <w:rPr>
          <w:b w:val="0"/>
        </w:rPr>
      </w:pPr>
      <w:r w:rsidRPr="00EA4753">
        <w:rPr>
          <w:rStyle w:val="77"/>
          <w:bCs/>
        </w:rPr>
        <w:t>получат представление:</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 понятиях: концепция, научная гипотеза, метод, эксперимент, надежность гипотезы, модель, метод сбора и метод анализа данных;</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об отличительных особенностях исследования в гуманитарных областях и исследования в естественных науках;</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об истории науки;</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 новейших разработках в области науки и технологий;</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0B7743" w:rsidRPr="00EA4753" w:rsidRDefault="001B4FF7" w:rsidP="00E4216A">
      <w:pPr>
        <w:pStyle w:val="72"/>
        <w:shd w:val="clear" w:color="auto" w:fill="auto"/>
        <w:spacing w:line="240" w:lineRule="exact"/>
        <w:ind w:right="72"/>
        <w:jc w:val="left"/>
        <w:rPr>
          <w:b w:val="0"/>
        </w:rPr>
      </w:pPr>
      <w:r w:rsidRPr="00EA4753">
        <w:rPr>
          <w:b w:val="0"/>
        </w:rPr>
        <w:t>др.</w:t>
      </w:r>
      <w:r w:rsidRPr="00EA4753">
        <w:rPr>
          <w:b w:val="0"/>
          <w:vertAlign w:val="superscript"/>
        </w:rPr>
        <w:t>)</w:t>
      </w:r>
      <w:r w:rsidRPr="00EA4753">
        <w:rPr>
          <w:b w:val="0"/>
        </w:rPr>
        <w:t>;</w:t>
      </w:r>
    </w:p>
    <w:p w:rsidR="000B7743" w:rsidRPr="00EA4753" w:rsidRDefault="001B4FF7" w:rsidP="00E4216A">
      <w:pPr>
        <w:pStyle w:val="72"/>
        <w:shd w:val="clear" w:color="auto" w:fill="auto"/>
        <w:spacing w:line="274" w:lineRule="exact"/>
        <w:ind w:right="72" w:firstLine="320"/>
        <w:rPr>
          <w:b w:val="0"/>
        </w:rPr>
      </w:pPr>
      <w:r w:rsidRPr="00EA4753">
        <w:rPr>
          <w:rStyle w:val="77"/>
          <w:bCs/>
        </w:rPr>
        <w:t>Обучающиеся смогут:</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решать задачи, находящиеся на стыке нескольких учебных дисциплин;</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использовать основной алгоритм исследования при решении своих учебно</w:t>
      </w:r>
      <w:r w:rsidR="00F73B36">
        <w:rPr>
          <w:b w:val="0"/>
        </w:rPr>
        <w:t>-</w:t>
      </w:r>
      <w:r w:rsidRPr="00EA4753">
        <w:rPr>
          <w:b w:val="0"/>
        </w:rPr>
        <w:softHyphen/>
        <w:t>познавательных задач;</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использовать элементы математического моделирования при решении исследовательских задач;</w:t>
      </w:r>
    </w:p>
    <w:p w:rsidR="000B7743" w:rsidRPr="00EA4753" w:rsidRDefault="001B4FF7" w:rsidP="002D0FAC">
      <w:pPr>
        <w:pStyle w:val="72"/>
        <w:numPr>
          <w:ilvl w:val="0"/>
          <w:numId w:val="77"/>
        </w:numPr>
        <w:shd w:val="clear" w:color="auto" w:fill="auto"/>
        <w:tabs>
          <w:tab w:val="left" w:pos="732"/>
        </w:tabs>
        <w:spacing w:line="274" w:lineRule="exact"/>
        <w:ind w:right="72" w:firstLine="320"/>
        <w:rPr>
          <w:b w:val="0"/>
        </w:rPr>
      </w:pPr>
      <w:r w:rsidRPr="00EA4753">
        <w:rPr>
          <w:b w:val="0"/>
        </w:rPr>
        <w:t>использовать элементы математического анализа для интерпретации результатов, полученных в ходе учебно-исследовательской работы.</w:t>
      </w:r>
    </w:p>
    <w:p w:rsidR="000B7743" w:rsidRPr="00EA4753" w:rsidRDefault="001B4FF7" w:rsidP="00E4216A">
      <w:pPr>
        <w:pStyle w:val="72"/>
        <w:shd w:val="clear" w:color="auto" w:fill="auto"/>
        <w:spacing w:line="274" w:lineRule="exact"/>
        <w:ind w:right="72" w:firstLine="320"/>
        <w:jc w:val="left"/>
        <w:rPr>
          <w:b w:val="0"/>
        </w:rPr>
      </w:pPr>
      <w:r w:rsidRPr="00EA4753">
        <w:rPr>
          <w:rStyle w:val="77"/>
          <w:bCs/>
        </w:rPr>
        <w:t>Обучающиеся научатся:</w:t>
      </w:r>
    </w:p>
    <w:p w:rsidR="000B7743" w:rsidRPr="00EA4753" w:rsidRDefault="001B4FF7" w:rsidP="002D0FAC">
      <w:pPr>
        <w:pStyle w:val="72"/>
        <w:numPr>
          <w:ilvl w:val="0"/>
          <w:numId w:val="77"/>
        </w:numPr>
        <w:shd w:val="clear" w:color="auto" w:fill="auto"/>
        <w:tabs>
          <w:tab w:val="left" w:pos="725"/>
        </w:tabs>
        <w:spacing w:line="274" w:lineRule="exact"/>
        <w:ind w:right="72" w:firstLine="320"/>
        <w:rPr>
          <w:b w:val="0"/>
        </w:rPr>
      </w:pPr>
      <w:r w:rsidRPr="00EA4753">
        <w:rPr>
          <w:b w:val="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B7743" w:rsidRPr="00EA4753" w:rsidRDefault="001B4FF7" w:rsidP="002D0FAC">
      <w:pPr>
        <w:pStyle w:val="72"/>
        <w:numPr>
          <w:ilvl w:val="0"/>
          <w:numId w:val="77"/>
        </w:numPr>
        <w:shd w:val="clear" w:color="auto" w:fill="auto"/>
        <w:tabs>
          <w:tab w:val="left" w:pos="725"/>
        </w:tabs>
        <w:spacing w:line="274" w:lineRule="exact"/>
        <w:ind w:right="72" w:firstLine="320"/>
        <w:rPr>
          <w:b w:val="0"/>
        </w:rPr>
      </w:pPr>
      <w:r w:rsidRPr="00EA4753">
        <w:rPr>
          <w:b w:val="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B7743" w:rsidRPr="00EA4753" w:rsidRDefault="001B4FF7" w:rsidP="002D0FAC">
      <w:pPr>
        <w:pStyle w:val="72"/>
        <w:numPr>
          <w:ilvl w:val="0"/>
          <w:numId w:val="77"/>
        </w:numPr>
        <w:shd w:val="clear" w:color="auto" w:fill="auto"/>
        <w:tabs>
          <w:tab w:val="left" w:pos="725"/>
        </w:tabs>
        <w:spacing w:line="274" w:lineRule="exact"/>
        <w:ind w:right="72" w:firstLine="320"/>
        <w:rPr>
          <w:b w:val="0"/>
        </w:rPr>
      </w:pPr>
      <w:r w:rsidRPr="00EA4753">
        <w:rPr>
          <w:b w:val="0"/>
        </w:rPr>
        <w:t>оценивать ресурсы, в том числе и нематериальные (такие, как время), необходимые для достижения поставленной цели;</w:t>
      </w:r>
    </w:p>
    <w:p w:rsidR="000B7743" w:rsidRPr="00EA4753" w:rsidRDefault="001B4FF7" w:rsidP="002D0FAC">
      <w:pPr>
        <w:pStyle w:val="72"/>
        <w:numPr>
          <w:ilvl w:val="0"/>
          <w:numId w:val="77"/>
        </w:numPr>
        <w:shd w:val="clear" w:color="auto" w:fill="auto"/>
        <w:tabs>
          <w:tab w:val="left" w:pos="725"/>
        </w:tabs>
        <w:spacing w:line="274" w:lineRule="exact"/>
        <w:ind w:right="72" w:firstLine="320"/>
        <w:rPr>
          <w:b w:val="0"/>
        </w:rPr>
      </w:pPr>
      <w:r w:rsidRPr="00EA4753">
        <w:rPr>
          <w:b w:val="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B7743" w:rsidRPr="00EA4753" w:rsidRDefault="001B4FF7" w:rsidP="002D0FAC">
      <w:pPr>
        <w:pStyle w:val="72"/>
        <w:numPr>
          <w:ilvl w:val="0"/>
          <w:numId w:val="77"/>
        </w:numPr>
        <w:shd w:val="clear" w:color="auto" w:fill="auto"/>
        <w:tabs>
          <w:tab w:val="left" w:pos="725"/>
        </w:tabs>
        <w:spacing w:line="274" w:lineRule="exact"/>
        <w:ind w:right="72" w:firstLine="320"/>
        <w:rPr>
          <w:b w:val="0"/>
        </w:rPr>
      </w:pPr>
      <w:r w:rsidRPr="00EA4753">
        <w:rPr>
          <w:b w:val="0"/>
        </w:rPr>
        <w:t>адекватно оценивать последствия реализации своего проекта (изменения, которые он повлечет в жизни других людей, сообществ);</w:t>
      </w:r>
    </w:p>
    <w:p w:rsidR="000B7743" w:rsidRPr="00EA4753" w:rsidRDefault="001B4FF7" w:rsidP="002D0FAC">
      <w:pPr>
        <w:pStyle w:val="72"/>
        <w:numPr>
          <w:ilvl w:val="0"/>
          <w:numId w:val="77"/>
        </w:numPr>
        <w:shd w:val="clear" w:color="auto" w:fill="auto"/>
        <w:tabs>
          <w:tab w:val="left" w:pos="725"/>
        </w:tabs>
        <w:spacing w:line="274" w:lineRule="exact"/>
        <w:ind w:right="72" w:firstLine="320"/>
        <w:rPr>
          <w:b w:val="0"/>
        </w:rPr>
      </w:pPr>
      <w:r w:rsidRPr="00EA4753">
        <w:rPr>
          <w:b w:val="0"/>
        </w:rPr>
        <w:t>адекватно оценивать дальнейшее развитие своего проекта или исследования, видеть возможные варианты применения результатов.</w:t>
      </w:r>
    </w:p>
    <w:p w:rsidR="000B7743" w:rsidRPr="00EA4753" w:rsidRDefault="001B4FF7" w:rsidP="00E4216A">
      <w:pPr>
        <w:pStyle w:val="72"/>
        <w:shd w:val="clear" w:color="auto" w:fill="auto"/>
        <w:spacing w:line="274" w:lineRule="exact"/>
        <w:ind w:right="72"/>
        <w:jc w:val="left"/>
        <w:rPr>
          <w:b w:val="0"/>
        </w:rPr>
      </w:pPr>
      <w:r w:rsidRPr="00EA4753">
        <w:rPr>
          <w:rStyle w:val="77"/>
          <w:bCs/>
        </w:rPr>
        <w:t>Обучающиеся получат возможность научиться:</w:t>
      </w:r>
    </w:p>
    <w:p w:rsidR="000B7743" w:rsidRDefault="001B4FF7" w:rsidP="002D0FAC">
      <w:pPr>
        <w:pStyle w:val="122"/>
        <w:numPr>
          <w:ilvl w:val="0"/>
          <w:numId w:val="77"/>
        </w:numPr>
        <w:shd w:val="clear" w:color="auto" w:fill="auto"/>
        <w:tabs>
          <w:tab w:val="left" w:pos="725"/>
        </w:tabs>
        <w:spacing w:line="274" w:lineRule="exact"/>
        <w:ind w:right="72" w:firstLine="320"/>
        <w:jc w:val="both"/>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B7743" w:rsidRDefault="001B4FF7" w:rsidP="002D0FAC">
      <w:pPr>
        <w:pStyle w:val="122"/>
        <w:numPr>
          <w:ilvl w:val="0"/>
          <w:numId w:val="77"/>
        </w:numPr>
        <w:shd w:val="clear" w:color="auto" w:fill="auto"/>
        <w:tabs>
          <w:tab w:val="left" w:pos="725"/>
        </w:tabs>
        <w:spacing w:line="274" w:lineRule="exact"/>
        <w:ind w:right="72" w:firstLine="320"/>
        <w:jc w:val="both"/>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B7743" w:rsidRDefault="001B4FF7" w:rsidP="002D0FAC">
      <w:pPr>
        <w:pStyle w:val="122"/>
        <w:numPr>
          <w:ilvl w:val="0"/>
          <w:numId w:val="77"/>
        </w:numPr>
        <w:shd w:val="clear" w:color="auto" w:fill="auto"/>
        <w:tabs>
          <w:tab w:val="left" w:pos="725"/>
        </w:tabs>
        <w:spacing w:line="274" w:lineRule="exact"/>
        <w:ind w:right="72" w:firstLine="320"/>
        <w:jc w:val="both"/>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B7743" w:rsidRPr="00EA4753" w:rsidRDefault="001B4FF7" w:rsidP="002D0FAC">
      <w:pPr>
        <w:pStyle w:val="122"/>
        <w:numPr>
          <w:ilvl w:val="0"/>
          <w:numId w:val="77"/>
        </w:numPr>
        <w:shd w:val="clear" w:color="auto" w:fill="auto"/>
        <w:tabs>
          <w:tab w:val="left" w:pos="725"/>
        </w:tabs>
        <w:spacing w:after="540" w:line="274" w:lineRule="exact"/>
        <w:ind w:right="72" w:firstLine="320"/>
        <w:jc w:val="both"/>
      </w:pPr>
      <w:r>
        <w:t xml:space="preserve">адекватно оценивать риски реализации проекта и проведения исследования и предусматривать пути минимизации </w:t>
      </w:r>
      <w:r w:rsidRPr="00EA4753">
        <w:t>этих рисков.</w:t>
      </w:r>
    </w:p>
    <w:p w:rsidR="000B7743" w:rsidRPr="00EA4753" w:rsidRDefault="001B4FF7">
      <w:pPr>
        <w:pStyle w:val="44"/>
        <w:keepNext/>
        <w:keepLines/>
        <w:shd w:val="clear" w:color="auto" w:fill="auto"/>
        <w:spacing w:line="274" w:lineRule="exact"/>
        <w:ind w:left="2760"/>
        <w:jc w:val="left"/>
        <w:rPr>
          <w:b w:val="0"/>
        </w:rPr>
      </w:pPr>
      <w:bookmarkStart w:id="158" w:name="bookmark217"/>
      <w:r w:rsidRPr="00EA4753">
        <w:rPr>
          <w:b w:val="0"/>
        </w:rPr>
        <w:t>Содержание учебного предмета, курса</w:t>
      </w:r>
      <w:bookmarkEnd w:id="158"/>
    </w:p>
    <w:p w:rsidR="000B7743" w:rsidRPr="00EA4753" w:rsidRDefault="001B4FF7" w:rsidP="00E4216A">
      <w:pPr>
        <w:pStyle w:val="72"/>
        <w:shd w:val="clear" w:color="auto" w:fill="auto"/>
        <w:spacing w:line="274" w:lineRule="exact"/>
        <w:ind w:right="72" w:firstLine="760"/>
        <w:rPr>
          <w:b w:val="0"/>
        </w:rPr>
      </w:pPr>
      <w:r w:rsidRPr="00EA4753">
        <w:rPr>
          <w:b w:val="0"/>
        </w:rPr>
        <w:t>Раздел 1. Введение</w:t>
      </w:r>
    </w:p>
    <w:p w:rsidR="000B7743" w:rsidRPr="00EA4753" w:rsidRDefault="001B4FF7" w:rsidP="00E4216A">
      <w:pPr>
        <w:pStyle w:val="72"/>
        <w:shd w:val="clear" w:color="auto" w:fill="auto"/>
        <w:spacing w:line="274" w:lineRule="exact"/>
        <w:ind w:right="72" w:firstLine="760"/>
        <w:rPr>
          <w:b w:val="0"/>
        </w:rPr>
      </w:pPr>
      <w:r w:rsidRPr="00EA4753">
        <w:rPr>
          <w:b w:val="0"/>
        </w:rP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w:t>
      </w:r>
    </w:p>
    <w:p w:rsidR="000B7743" w:rsidRPr="00EA4753" w:rsidRDefault="001B4FF7" w:rsidP="00E4216A">
      <w:pPr>
        <w:pStyle w:val="72"/>
        <w:shd w:val="clear" w:color="auto" w:fill="auto"/>
        <w:spacing w:line="274" w:lineRule="exact"/>
        <w:ind w:right="72" w:firstLine="760"/>
        <w:rPr>
          <w:b w:val="0"/>
        </w:rPr>
      </w:pPr>
      <w:r w:rsidRPr="00EA4753">
        <w:rPr>
          <w:b w:val="0"/>
        </w:rPr>
        <w:t>Раздел 2. Инициализация проекта</w:t>
      </w:r>
    </w:p>
    <w:p w:rsidR="000B7743" w:rsidRPr="00EA4753" w:rsidRDefault="001B4FF7" w:rsidP="00E4216A">
      <w:pPr>
        <w:pStyle w:val="72"/>
        <w:shd w:val="clear" w:color="auto" w:fill="auto"/>
        <w:spacing w:line="274" w:lineRule="exact"/>
        <w:ind w:right="72" w:firstLine="760"/>
        <w:rPr>
          <w:b w:val="0"/>
        </w:rPr>
      </w:pPr>
      <w:r w:rsidRPr="00EA4753">
        <w:rPr>
          <w:b w:val="0"/>
        </w:rPr>
        <w:t>Инициализация проекта, исследования. Конструирование темы и проблемы проекта.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w:t>
      </w:r>
    </w:p>
    <w:p w:rsidR="000B7743" w:rsidRPr="00EA4753" w:rsidRDefault="001B4FF7" w:rsidP="00E4216A">
      <w:pPr>
        <w:pStyle w:val="72"/>
        <w:shd w:val="clear" w:color="auto" w:fill="auto"/>
        <w:spacing w:line="274" w:lineRule="exact"/>
        <w:ind w:right="72" w:firstLine="760"/>
        <w:rPr>
          <w:b w:val="0"/>
        </w:rPr>
      </w:pPr>
      <w:r w:rsidRPr="00EA4753">
        <w:rPr>
          <w:b w:val="0"/>
        </w:rPr>
        <w:t>Методические рекомендации по написанию и оформлению курсовых работ, проектов, исследовательских работ.</w:t>
      </w:r>
    </w:p>
    <w:p w:rsidR="000B7743" w:rsidRPr="00EA4753" w:rsidRDefault="001B4FF7" w:rsidP="00E4216A">
      <w:pPr>
        <w:pStyle w:val="72"/>
        <w:shd w:val="clear" w:color="auto" w:fill="auto"/>
        <w:spacing w:line="274" w:lineRule="exact"/>
        <w:ind w:right="72" w:firstLine="760"/>
        <w:rPr>
          <w:b w:val="0"/>
        </w:rPr>
      </w:pPr>
      <w:r w:rsidRPr="00EA4753">
        <w:rPr>
          <w:b w:val="0"/>
        </w:rPr>
        <w:t>Структура проектов, курсовых и исследовательских работ.</w:t>
      </w:r>
    </w:p>
    <w:p w:rsidR="000B7743" w:rsidRPr="00EA4753" w:rsidRDefault="001B4FF7" w:rsidP="00E4216A">
      <w:pPr>
        <w:pStyle w:val="72"/>
        <w:shd w:val="clear" w:color="auto" w:fill="auto"/>
        <w:spacing w:line="274" w:lineRule="exact"/>
        <w:ind w:right="72" w:firstLine="760"/>
        <w:rPr>
          <w:b w:val="0"/>
        </w:rPr>
      </w:pPr>
      <w:r w:rsidRPr="00EA4753">
        <w:rPr>
          <w:b w:val="0"/>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w:t>
      </w:r>
    </w:p>
    <w:p w:rsidR="000B7743" w:rsidRPr="00EA4753" w:rsidRDefault="001B4FF7" w:rsidP="00E4216A">
      <w:pPr>
        <w:pStyle w:val="72"/>
        <w:shd w:val="clear" w:color="auto" w:fill="auto"/>
        <w:spacing w:line="274" w:lineRule="exact"/>
        <w:ind w:right="72" w:firstLine="760"/>
        <w:rPr>
          <w:b w:val="0"/>
        </w:rPr>
      </w:pPr>
      <w:r w:rsidRPr="00EA4753">
        <w:rPr>
          <w:b w:val="0"/>
        </w:rPr>
        <w:t>Виды переработки чужого текста. Понятия: конспект, тезисы, реферат, аннотация, рецензия.</w:t>
      </w:r>
    </w:p>
    <w:p w:rsidR="000B7743" w:rsidRPr="00EA4753" w:rsidRDefault="001B4FF7" w:rsidP="00E4216A">
      <w:pPr>
        <w:pStyle w:val="72"/>
        <w:shd w:val="clear" w:color="auto" w:fill="auto"/>
        <w:spacing w:line="274" w:lineRule="exact"/>
        <w:ind w:right="72" w:firstLine="760"/>
        <w:rPr>
          <w:b w:val="0"/>
        </w:rPr>
      </w:pPr>
      <w:r w:rsidRPr="00EA4753">
        <w:rPr>
          <w:b w:val="0"/>
        </w:rP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w:t>
      </w:r>
    </w:p>
    <w:p w:rsidR="000B7743" w:rsidRPr="00EA4753" w:rsidRDefault="001B4FF7" w:rsidP="00E4216A">
      <w:pPr>
        <w:pStyle w:val="72"/>
        <w:shd w:val="clear" w:color="auto" w:fill="auto"/>
        <w:spacing w:line="274" w:lineRule="exact"/>
        <w:ind w:left="380" w:right="72"/>
        <w:jc w:val="left"/>
        <w:rPr>
          <w:b w:val="0"/>
        </w:rPr>
      </w:pPr>
      <w:r w:rsidRPr="00EA4753">
        <w:rPr>
          <w:b w:val="0"/>
        </w:rPr>
        <w:t>проекта и работы, выполняемые в рамках этих процессов. Расчет календарного графика проектной деятельности.</w:t>
      </w:r>
    </w:p>
    <w:p w:rsidR="000B7743" w:rsidRPr="00EA4753" w:rsidRDefault="001B4FF7" w:rsidP="00E4216A">
      <w:pPr>
        <w:pStyle w:val="72"/>
        <w:shd w:val="clear" w:color="auto" w:fill="auto"/>
        <w:spacing w:line="274" w:lineRule="exact"/>
        <w:ind w:left="380" w:right="72" w:firstLine="720"/>
        <w:rPr>
          <w:b w:val="0"/>
        </w:rPr>
      </w:pPr>
      <w:r w:rsidRPr="00EA4753">
        <w:rPr>
          <w:b w:val="0"/>
        </w:rPr>
        <w:t>Применение информационных технологий в исследовании, проекте, курсовых работах.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0B7743" w:rsidRPr="00EA4753" w:rsidRDefault="001B4FF7" w:rsidP="00E4216A">
      <w:pPr>
        <w:pStyle w:val="72"/>
        <w:shd w:val="clear" w:color="auto" w:fill="auto"/>
        <w:spacing w:after="240" w:line="274" w:lineRule="exact"/>
        <w:ind w:left="380" w:right="72" w:firstLine="720"/>
        <w:rPr>
          <w:b w:val="0"/>
        </w:rPr>
      </w:pPr>
      <w:r w:rsidRPr="00EA4753">
        <w:rPr>
          <w:b w:val="0"/>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0B7743" w:rsidRPr="00EA4753" w:rsidRDefault="001B4FF7" w:rsidP="00E4216A">
      <w:pPr>
        <w:pStyle w:val="44"/>
        <w:keepNext/>
        <w:keepLines/>
        <w:shd w:val="clear" w:color="auto" w:fill="auto"/>
        <w:spacing w:line="274" w:lineRule="exact"/>
        <w:ind w:left="380" w:right="72"/>
        <w:jc w:val="left"/>
        <w:rPr>
          <w:b w:val="0"/>
        </w:rPr>
      </w:pPr>
      <w:bookmarkStart w:id="159" w:name="bookmark218"/>
      <w:r w:rsidRPr="00EA4753">
        <w:rPr>
          <w:rStyle w:val="4a"/>
          <w:bCs/>
        </w:rPr>
        <w:t>Практическая работа «Мой проект»</w:t>
      </w:r>
      <w:bookmarkEnd w:id="159"/>
    </w:p>
    <w:p w:rsidR="000B7743" w:rsidRPr="00EA4753" w:rsidRDefault="001B4FF7" w:rsidP="00E4216A">
      <w:pPr>
        <w:pStyle w:val="72"/>
        <w:shd w:val="clear" w:color="auto" w:fill="auto"/>
        <w:spacing w:line="274" w:lineRule="exact"/>
        <w:ind w:left="380" w:right="72"/>
        <w:jc w:val="left"/>
        <w:rPr>
          <w:b w:val="0"/>
        </w:rPr>
      </w:pPr>
      <w:r w:rsidRPr="00EA4753">
        <w:rPr>
          <w:rStyle w:val="74"/>
          <w:bCs/>
        </w:rPr>
        <w:t>Формулирование темы, определение актуальности темы, проблемы.</w:t>
      </w:r>
    </w:p>
    <w:p w:rsidR="000B7743" w:rsidRPr="00EA4753" w:rsidRDefault="001B4FF7" w:rsidP="00E4216A">
      <w:pPr>
        <w:pStyle w:val="72"/>
        <w:shd w:val="clear" w:color="auto" w:fill="auto"/>
        <w:spacing w:line="274" w:lineRule="exact"/>
        <w:ind w:left="380" w:right="72"/>
        <w:jc w:val="left"/>
        <w:rPr>
          <w:b w:val="0"/>
        </w:rPr>
      </w:pPr>
      <w:r w:rsidRPr="00EA4753">
        <w:rPr>
          <w:rStyle w:val="74"/>
          <w:bCs/>
        </w:rPr>
        <w:t>Формулирование цели, определение задач, выбор предмета и объекта.</w:t>
      </w:r>
    </w:p>
    <w:p w:rsidR="000B7743" w:rsidRPr="00EA4753" w:rsidRDefault="001B4FF7" w:rsidP="00E4216A">
      <w:pPr>
        <w:pStyle w:val="72"/>
        <w:shd w:val="clear" w:color="auto" w:fill="auto"/>
        <w:spacing w:line="274" w:lineRule="exact"/>
        <w:ind w:left="380" w:right="72"/>
        <w:jc w:val="left"/>
        <w:rPr>
          <w:b w:val="0"/>
        </w:rPr>
      </w:pPr>
      <w:r w:rsidRPr="00EA4753">
        <w:rPr>
          <w:rStyle w:val="74"/>
          <w:bCs/>
        </w:rPr>
        <w:t>Составление плана работы</w:t>
      </w:r>
    </w:p>
    <w:p w:rsidR="000B7743" w:rsidRPr="00EA4753" w:rsidRDefault="001B4FF7" w:rsidP="00E4216A">
      <w:pPr>
        <w:pStyle w:val="72"/>
        <w:shd w:val="clear" w:color="auto" w:fill="auto"/>
        <w:spacing w:after="240" w:line="274" w:lineRule="exact"/>
        <w:ind w:left="380" w:right="72"/>
        <w:jc w:val="left"/>
        <w:rPr>
          <w:b w:val="0"/>
        </w:rPr>
      </w:pPr>
      <w:r w:rsidRPr="00EA4753">
        <w:rPr>
          <w:b w:val="0"/>
        </w:rPr>
        <w:t>Планирование и проведение эксперимента, сбор материала в виде тезисов, конспектов, схем, таблиц, рисунков Подготовка авторского доклада.</w:t>
      </w:r>
    </w:p>
    <w:p w:rsidR="000B7743" w:rsidRPr="00EA4753" w:rsidRDefault="001B4FF7" w:rsidP="00E4216A">
      <w:pPr>
        <w:pStyle w:val="44"/>
        <w:keepNext/>
        <w:keepLines/>
        <w:shd w:val="clear" w:color="auto" w:fill="auto"/>
        <w:spacing w:line="274" w:lineRule="exact"/>
        <w:ind w:left="380" w:right="72" w:firstLine="720"/>
        <w:rPr>
          <w:b w:val="0"/>
        </w:rPr>
      </w:pPr>
      <w:bookmarkStart w:id="160" w:name="bookmark219"/>
      <w:r w:rsidRPr="00EA4753">
        <w:rPr>
          <w:b w:val="0"/>
        </w:rPr>
        <w:t>Раздел 3. Оформление промежуточных результатов проектной деятельности</w:t>
      </w:r>
      <w:bookmarkEnd w:id="160"/>
    </w:p>
    <w:p w:rsidR="000B7743" w:rsidRPr="00EA4753" w:rsidRDefault="001B4FF7" w:rsidP="00E4216A">
      <w:pPr>
        <w:pStyle w:val="72"/>
        <w:shd w:val="clear" w:color="auto" w:fill="auto"/>
        <w:spacing w:after="267" w:line="274" w:lineRule="exact"/>
        <w:ind w:left="380" w:right="72" w:firstLine="720"/>
        <w:rPr>
          <w:b w:val="0"/>
        </w:rPr>
      </w:pPr>
      <w:r w:rsidRPr="00EA4753">
        <w:rPr>
          <w:b w:val="0"/>
        </w:rPr>
        <w:t>Эскизы и модели, макеты проектов, оформление работ. Коммуникативные барьеры при публичной защите результатов проекта, курсовых работ. Главные предпосылки успеха публичного выступления.</w:t>
      </w:r>
    </w:p>
    <w:p w:rsidR="000B7743" w:rsidRPr="00EA4753" w:rsidRDefault="001B4FF7" w:rsidP="00E4216A">
      <w:pPr>
        <w:pStyle w:val="44"/>
        <w:keepNext/>
        <w:keepLines/>
        <w:shd w:val="clear" w:color="auto" w:fill="auto"/>
        <w:spacing w:line="240" w:lineRule="exact"/>
        <w:ind w:left="380" w:right="72"/>
        <w:jc w:val="left"/>
        <w:rPr>
          <w:b w:val="0"/>
        </w:rPr>
      </w:pPr>
      <w:bookmarkStart w:id="161" w:name="bookmark220"/>
      <w:r w:rsidRPr="00EA4753">
        <w:rPr>
          <w:rStyle w:val="4a"/>
          <w:bCs/>
        </w:rPr>
        <w:t>Практическая работа «Мой проект»</w:t>
      </w:r>
      <w:bookmarkEnd w:id="161"/>
    </w:p>
    <w:p w:rsidR="000B7743" w:rsidRPr="00EA4753" w:rsidRDefault="001B4FF7" w:rsidP="00E4216A">
      <w:pPr>
        <w:pStyle w:val="122"/>
        <w:shd w:val="clear" w:color="auto" w:fill="auto"/>
        <w:spacing w:after="280" w:line="240" w:lineRule="exact"/>
        <w:ind w:left="380" w:right="72"/>
      </w:pPr>
      <w:r w:rsidRPr="00EA4753">
        <w:t>Представление работы, предзащита проекта.</w:t>
      </w:r>
    </w:p>
    <w:p w:rsidR="000B7743" w:rsidRPr="00EA4753" w:rsidRDefault="001B4FF7">
      <w:pPr>
        <w:pStyle w:val="37"/>
        <w:keepNext/>
        <w:keepLines/>
        <w:shd w:val="clear" w:color="auto" w:fill="auto"/>
        <w:spacing w:after="364" w:line="280" w:lineRule="exact"/>
        <w:ind w:right="320"/>
        <w:rPr>
          <w:b w:val="0"/>
        </w:rPr>
      </w:pPr>
      <w:bookmarkStart w:id="162" w:name="bookmark221"/>
      <w:r w:rsidRPr="00EA4753">
        <w:rPr>
          <w:b w:val="0"/>
        </w:rPr>
        <w:t>Тематическое планирование</w:t>
      </w:r>
      <w:bookmarkEnd w:id="162"/>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5525"/>
        <w:gridCol w:w="2707"/>
      </w:tblGrid>
      <w:tr w:rsidR="000B7743" w:rsidRPr="00EA4753">
        <w:trPr>
          <w:trHeight w:hRule="exact" w:val="571"/>
          <w:jc w:val="center"/>
        </w:trPr>
        <w:tc>
          <w:tcPr>
            <w:tcW w:w="1392" w:type="dxa"/>
            <w:tcBorders>
              <w:top w:val="single" w:sz="4" w:space="0" w:color="auto"/>
              <w:lef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after="60" w:line="240" w:lineRule="exact"/>
              <w:ind w:right="320" w:firstLine="0"/>
              <w:jc w:val="right"/>
            </w:pPr>
            <w:r w:rsidRPr="00EA4753">
              <w:rPr>
                <w:rStyle w:val="2b"/>
                <w:b w:val="0"/>
              </w:rPr>
              <w:t>№</w:t>
            </w:r>
          </w:p>
          <w:p w:rsidR="000B7743" w:rsidRPr="00EA4753" w:rsidRDefault="001B4FF7">
            <w:pPr>
              <w:pStyle w:val="25"/>
              <w:framePr w:w="9624" w:wrap="notBeside" w:vAnchor="text" w:hAnchor="text" w:xAlign="center" w:y="1"/>
              <w:shd w:val="clear" w:color="auto" w:fill="auto"/>
              <w:spacing w:before="60" w:line="240" w:lineRule="exact"/>
              <w:ind w:right="240" w:firstLine="0"/>
              <w:jc w:val="right"/>
            </w:pPr>
            <w:r w:rsidRPr="00EA4753">
              <w:rPr>
                <w:rStyle w:val="2b"/>
                <w:b w:val="0"/>
              </w:rPr>
              <w:t>п/п</w:t>
            </w:r>
          </w:p>
        </w:tc>
        <w:tc>
          <w:tcPr>
            <w:tcW w:w="5525" w:type="dxa"/>
            <w:tcBorders>
              <w:top w:val="single" w:sz="4" w:space="0" w:color="auto"/>
              <w:left w:val="single" w:sz="4" w:space="0" w:color="auto"/>
            </w:tcBorders>
            <w:shd w:val="clear" w:color="auto" w:fill="FFFFFF"/>
          </w:tcPr>
          <w:p w:rsidR="000B7743" w:rsidRPr="00EA4753" w:rsidRDefault="001B4FF7">
            <w:pPr>
              <w:pStyle w:val="25"/>
              <w:framePr w:w="9624" w:wrap="notBeside" w:vAnchor="text" w:hAnchor="text" w:xAlign="center" w:y="1"/>
              <w:shd w:val="clear" w:color="auto" w:fill="auto"/>
              <w:spacing w:before="0" w:line="240" w:lineRule="exact"/>
              <w:ind w:firstLine="820"/>
            </w:pPr>
            <w:r w:rsidRPr="00EA4753">
              <w:rPr>
                <w:rStyle w:val="2b"/>
                <w:b w:val="0"/>
              </w:rPr>
              <w:t>Наименование разделов, тем</w:t>
            </w:r>
          </w:p>
        </w:tc>
        <w:tc>
          <w:tcPr>
            <w:tcW w:w="2707" w:type="dxa"/>
            <w:tcBorders>
              <w:top w:val="single" w:sz="4" w:space="0" w:color="auto"/>
              <w:left w:val="single" w:sz="4" w:space="0" w:color="auto"/>
              <w:right w:val="single" w:sz="4" w:space="0" w:color="auto"/>
            </w:tcBorders>
            <w:shd w:val="clear" w:color="auto" w:fill="FFFFFF"/>
          </w:tcPr>
          <w:p w:rsidR="000B7743" w:rsidRPr="00EA4753" w:rsidRDefault="001B4FF7">
            <w:pPr>
              <w:pStyle w:val="25"/>
              <w:framePr w:w="9624" w:wrap="notBeside" w:vAnchor="text" w:hAnchor="text" w:xAlign="center" w:y="1"/>
              <w:shd w:val="clear" w:color="auto" w:fill="auto"/>
              <w:spacing w:before="0" w:line="240" w:lineRule="exact"/>
              <w:ind w:left="840" w:firstLine="0"/>
            </w:pPr>
            <w:r w:rsidRPr="00EA4753">
              <w:rPr>
                <w:rStyle w:val="2b"/>
                <w:b w:val="0"/>
              </w:rPr>
              <w:t>Кол-во часов</w:t>
            </w:r>
          </w:p>
        </w:tc>
      </w:tr>
      <w:tr w:rsidR="000B7743" w:rsidRPr="00EA4753">
        <w:trPr>
          <w:trHeight w:hRule="exact" w:val="283"/>
          <w:jc w:val="center"/>
        </w:trPr>
        <w:tc>
          <w:tcPr>
            <w:tcW w:w="1392" w:type="dxa"/>
            <w:tcBorders>
              <w:top w:val="single" w:sz="4" w:space="0" w:color="auto"/>
              <w:left w:val="single" w:sz="4" w:space="0" w:color="auto"/>
            </w:tcBorders>
            <w:shd w:val="clear" w:color="auto" w:fill="FFFFFF"/>
          </w:tcPr>
          <w:p w:rsidR="000B7743" w:rsidRPr="00EA4753" w:rsidRDefault="000B7743">
            <w:pPr>
              <w:framePr w:w="9624" w:wrap="notBeside" w:vAnchor="text" w:hAnchor="text" w:xAlign="center" w:y="1"/>
              <w:rPr>
                <w:sz w:val="10"/>
                <w:szCs w:val="10"/>
              </w:rPr>
            </w:pPr>
          </w:p>
        </w:tc>
        <w:tc>
          <w:tcPr>
            <w:tcW w:w="5525" w:type="dxa"/>
            <w:tcBorders>
              <w:top w:val="single" w:sz="4" w:space="0" w:color="auto"/>
              <w:lef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firstLine="820"/>
            </w:pPr>
            <w:r w:rsidRPr="00EA4753">
              <w:rPr>
                <w:rStyle w:val="2b"/>
                <w:b w:val="0"/>
              </w:rPr>
              <w:t>Раздел 1. Введение</w:t>
            </w:r>
          </w:p>
        </w:tc>
        <w:tc>
          <w:tcPr>
            <w:tcW w:w="2707"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left="840" w:firstLine="0"/>
            </w:pPr>
            <w:r w:rsidRPr="00EA4753">
              <w:rPr>
                <w:rStyle w:val="2b"/>
                <w:b w:val="0"/>
              </w:rPr>
              <w:t>3ч</w:t>
            </w:r>
          </w:p>
        </w:tc>
      </w:tr>
      <w:tr w:rsidR="000B7743" w:rsidRPr="00EA4753">
        <w:trPr>
          <w:trHeight w:hRule="exact" w:val="288"/>
          <w:jc w:val="center"/>
        </w:trPr>
        <w:tc>
          <w:tcPr>
            <w:tcW w:w="1392" w:type="dxa"/>
            <w:tcBorders>
              <w:top w:val="single" w:sz="4" w:space="0" w:color="auto"/>
              <w:left w:val="single" w:sz="4" w:space="0" w:color="auto"/>
            </w:tcBorders>
            <w:shd w:val="clear" w:color="auto" w:fill="FFFFFF"/>
          </w:tcPr>
          <w:p w:rsidR="000B7743" w:rsidRPr="00EA4753" w:rsidRDefault="000B7743">
            <w:pPr>
              <w:framePr w:w="9624" w:wrap="notBeside" w:vAnchor="text" w:hAnchor="text" w:xAlign="center" w:y="1"/>
              <w:rPr>
                <w:sz w:val="10"/>
                <w:szCs w:val="10"/>
              </w:rPr>
            </w:pPr>
          </w:p>
        </w:tc>
        <w:tc>
          <w:tcPr>
            <w:tcW w:w="5525" w:type="dxa"/>
            <w:tcBorders>
              <w:top w:val="single" w:sz="4" w:space="0" w:color="auto"/>
              <w:lef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firstLine="820"/>
            </w:pPr>
            <w:r w:rsidRPr="00EA4753">
              <w:rPr>
                <w:rStyle w:val="2b"/>
                <w:b w:val="0"/>
              </w:rPr>
              <w:t>Раздел 2. Инициализация проекта</w:t>
            </w:r>
          </w:p>
        </w:tc>
        <w:tc>
          <w:tcPr>
            <w:tcW w:w="2707"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left="840" w:firstLine="0"/>
            </w:pPr>
            <w:r w:rsidRPr="00EA4753">
              <w:rPr>
                <w:rStyle w:val="2b"/>
                <w:b w:val="0"/>
              </w:rPr>
              <w:t>19</w:t>
            </w:r>
          </w:p>
        </w:tc>
      </w:tr>
      <w:tr w:rsidR="000B7743" w:rsidRPr="00EA4753">
        <w:trPr>
          <w:trHeight w:hRule="exact" w:val="283"/>
          <w:jc w:val="center"/>
        </w:trPr>
        <w:tc>
          <w:tcPr>
            <w:tcW w:w="1392" w:type="dxa"/>
            <w:tcBorders>
              <w:top w:val="single" w:sz="4" w:space="0" w:color="auto"/>
              <w:left w:val="single" w:sz="4" w:space="0" w:color="auto"/>
            </w:tcBorders>
            <w:shd w:val="clear" w:color="auto" w:fill="FFFFFF"/>
          </w:tcPr>
          <w:p w:rsidR="000B7743" w:rsidRPr="00EA4753" w:rsidRDefault="000B7743">
            <w:pPr>
              <w:framePr w:w="9624" w:wrap="notBeside" w:vAnchor="text" w:hAnchor="text" w:xAlign="center" w:y="1"/>
              <w:rPr>
                <w:sz w:val="10"/>
                <w:szCs w:val="10"/>
              </w:rPr>
            </w:pPr>
          </w:p>
        </w:tc>
        <w:tc>
          <w:tcPr>
            <w:tcW w:w="5525" w:type="dxa"/>
            <w:tcBorders>
              <w:top w:val="single" w:sz="4" w:space="0" w:color="auto"/>
              <w:lef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firstLine="820"/>
            </w:pPr>
            <w:r w:rsidRPr="00EA4753">
              <w:rPr>
                <w:rStyle w:val="2f8"/>
                <w:b w:val="0"/>
              </w:rPr>
              <w:t>Практическая работа «Мой проект»</w:t>
            </w:r>
          </w:p>
        </w:tc>
        <w:tc>
          <w:tcPr>
            <w:tcW w:w="2707"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left="840" w:firstLine="0"/>
            </w:pPr>
            <w:r w:rsidRPr="00EA4753">
              <w:rPr>
                <w:rStyle w:val="2b"/>
                <w:b w:val="0"/>
              </w:rPr>
              <w:t>5</w:t>
            </w:r>
          </w:p>
        </w:tc>
      </w:tr>
      <w:tr w:rsidR="000B7743" w:rsidRPr="00EA4753">
        <w:trPr>
          <w:trHeight w:hRule="exact" w:val="562"/>
          <w:jc w:val="center"/>
        </w:trPr>
        <w:tc>
          <w:tcPr>
            <w:tcW w:w="1392" w:type="dxa"/>
            <w:tcBorders>
              <w:top w:val="single" w:sz="4" w:space="0" w:color="auto"/>
              <w:left w:val="single" w:sz="4" w:space="0" w:color="auto"/>
            </w:tcBorders>
            <w:shd w:val="clear" w:color="auto" w:fill="FFFFFF"/>
          </w:tcPr>
          <w:p w:rsidR="000B7743" w:rsidRPr="00EA4753" w:rsidRDefault="000B7743">
            <w:pPr>
              <w:framePr w:w="9624" w:wrap="notBeside" w:vAnchor="text" w:hAnchor="text" w:xAlign="center" w:y="1"/>
              <w:rPr>
                <w:sz w:val="10"/>
                <w:szCs w:val="10"/>
              </w:rPr>
            </w:pPr>
          </w:p>
        </w:tc>
        <w:tc>
          <w:tcPr>
            <w:tcW w:w="5525" w:type="dxa"/>
            <w:tcBorders>
              <w:top w:val="single" w:sz="4" w:space="0" w:color="auto"/>
              <w:lef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69" w:lineRule="exact"/>
              <w:ind w:firstLine="820"/>
            </w:pPr>
            <w:r w:rsidRPr="00EA4753">
              <w:rPr>
                <w:rStyle w:val="2b"/>
                <w:b w:val="0"/>
              </w:rPr>
              <w:t>Раздел 3. Оформление промежуточных результатов проектной деятельности</w:t>
            </w:r>
          </w:p>
        </w:tc>
        <w:tc>
          <w:tcPr>
            <w:tcW w:w="2707" w:type="dxa"/>
            <w:tcBorders>
              <w:top w:val="single" w:sz="4" w:space="0" w:color="auto"/>
              <w:left w:val="single" w:sz="4" w:space="0" w:color="auto"/>
              <w:right w:val="single" w:sz="4" w:space="0" w:color="auto"/>
            </w:tcBorders>
            <w:shd w:val="clear" w:color="auto" w:fill="FFFFFF"/>
          </w:tcPr>
          <w:p w:rsidR="000B7743" w:rsidRPr="00EA4753" w:rsidRDefault="001B4FF7">
            <w:pPr>
              <w:pStyle w:val="25"/>
              <w:framePr w:w="9624" w:wrap="notBeside" w:vAnchor="text" w:hAnchor="text" w:xAlign="center" w:y="1"/>
              <w:shd w:val="clear" w:color="auto" w:fill="auto"/>
              <w:spacing w:before="0" w:line="240" w:lineRule="exact"/>
              <w:ind w:left="840" w:firstLine="0"/>
            </w:pPr>
            <w:r w:rsidRPr="00EA4753">
              <w:rPr>
                <w:rStyle w:val="2b"/>
                <w:b w:val="0"/>
              </w:rPr>
              <w:t>5ч</w:t>
            </w:r>
          </w:p>
        </w:tc>
      </w:tr>
      <w:tr w:rsidR="000B7743" w:rsidRPr="00EA4753">
        <w:trPr>
          <w:trHeight w:hRule="exact" w:val="298"/>
          <w:jc w:val="center"/>
        </w:trPr>
        <w:tc>
          <w:tcPr>
            <w:tcW w:w="1392" w:type="dxa"/>
            <w:tcBorders>
              <w:top w:val="single" w:sz="4" w:space="0" w:color="auto"/>
              <w:left w:val="single" w:sz="4" w:space="0" w:color="auto"/>
              <w:bottom w:val="single" w:sz="4" w:space="0" w:color="auto"/>
            </w:tcBorders>
            <w:shd w:val="clear" w:color="auto" w:fill="FFFFFF"/>
          </w:tcPr>
          <w:p w:rsidR="000B7743" w:rsidRPr="00EA4753" w:rsidRDefault="000B7743">
            <w:pPr>
              <w:framePr w:w="9624" w:wrap="notBeside" w:vAnchor="text" w:hAnchor="text" w:xAlign="center" w:y="1"/>
              <w:rPr>
                <w:sz w:val="10"/>
                <w:szCs w:val="10"/>
              </w:rPr>
            </w:pPr>
          </w:p>
        </w:tc>
        <w:tc>
          <w:tcPr>
            <w:tcW w:w="5525" w:type="dxa"/>
            <w:tcBorders>
              <w:top w:val="single" w:sz="4" w:space="0" w:color="auto"/>
              <w:left w:val="single" w:sz="4" w:space="0" w:color="auto"/>
              <w:bottom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firstLine="820"/>
            </w:pPr>
            <w:r w:rsidRPr="00EA4753">
              <w:rPr>
                <w:rStyle w:val="2f8"/>
                <w:b w:val="0"/>
              </w:rPr>
              <w:t>Практическая работа «Мой проект»</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EA4753" w:rsidRDefault="001B4FF7">
            <w:pPr>
              <w:pStyle w:val="25"/>
              <w:framePr w:w="9624" w:wrap="notBeside" w:vAnchor="text" w:hAnchor="text" w:xAlign="center" w:y="1"/>
              <w:shd w:val="clear" w:color="auto" w:fill="auto"/>
              <w:spacing w:before="0" w:line="240" w:lineRule="exact"/>
              <w:ind w:left="840" w:firstLine="0"/>
            </w:pPr>
            <w:r w:rsidRPr="00EA4753">
              <w:rPr>
                <w:rStyle w:val="2b"/>
                <w:b w:val="0"/>
              </w:rPr>
              <w:t>2ч</w:t>
            </w:r>
          </w:p>
        </w:tc>
      </w:tr>
    </w:tbl>
    <w:p w:rsidR="000B7743" w:rsidRPr="00EA4753" w:rsidRDefault="000B7743">
      <w:pPr>
        <w:framePr w:w="9624" w:wrap="notBeside" w:vAnchor="text" w:hAnchor="text" w:xAlign="center" w:y="1"/>
        <w:rPr>
          <w:sz w:val="2"/>
          <w:szCs w:val="2"/>
        </w:rPr>
      </w:pPr>
    </w:p>
    <w:p w:rsidR="000B7743" w:rsidRPr="00EA4753" w:rsidRDefault="000B7743">
      <w:pPr>
        <w:rPr>
          <w:sz w:val="2"/>
          <w:szCs w:val="2"/>
        </w:rPr>
      </w:pPr>
    </w:p>
    <w:p w:rsidR="00303DD6" w:rsidRDefault="00303DD6" w:rsidP="002D0FAC">
      <w:pPr>
        <w:pStyle w:val="37"/>
        <w:keepNext/>
        <w:keepLines/>
        <w:numPr>
          <w:ilvl w:val="1"/>
          <w:numId w:val="124"/>
        </w:numPr>
        <w:shd w:val="clear" w:color="auto" w:fill="auto"/>
        <w:tabs>
          <w:tab w:val="left" w:pos="1226"/>
        </w:tabs>
        <w:spacing w:before="420" w:after="0" w:line="322" w:lineRule="exact"/>
        <w:jc w:val="both"/>
      </w:pPr>
      <w:bookmarkStart w:id="163" w:name="bookmark231"/>
      <w:r>
        <w:t>Рабочие программы элективных и факультативных курсов</w:t>
      </w:r>
    </w:p>
    <w:p w:rsidR="000B7743" w:rsidRDefault="001B4FF7" w:rsidP="00303DD6">
      <w:pPr>
        <w:pStyle w:val="37"/>
        <w:keepNext/>
        <w:keepLines/>
        <w:shd w:val="clear" w:color="auto" w:fill="auto"/>
        <w:tabs>
          <w:tab w:val="left" w:pos="1226"/>
        </w:tabs>
        <w:spacing w:before="420" w:after="0" w:line="322" w:lineRule="exact"/>
        <w:ind w:left="1010"/>
        <w:jc w:val="both"/>
      </w:pPr>
      <w:r w:rsidRPr="00EA4753">
        <w:t>Рабочая программа элективного курса «Трудные случаи орфографии и пунктуации»</w:t>
      </w:r>
      <w:bookmarkEnd w:id="163"/>
    </w:p>
    <w:p w:rsidR="00303DD6" w:rsidRPr="00303DD6" w:rsidRDefault="00303DD6" w:rsidP="00303DD6">
      <w:pPr>
        <w:widowControl/>
        <w:shd w:val="clear" w:color="auto" w:fill="FFFFFF"/>
        <w:spacing w:line="294" w:lineRule="atLeast"/>
        <w:rPr>
          <w:rFonts w:ascii="Times New Roman" w:eastAsia="Times New Roman" w:hAnsi="Times New Roman" w:cs="Times New Roman"/>
          <w:sz w:val="28"/>
          <w:szCs w:val="28"/>
          <w:lang w:bidi="ar-SA"/>
        </w:rPr>
      </w:pP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lang w:bidi="ar-SA"/>
        </w:rPr>
        <w:t>Планируемые результаты освоения учебного курса</w:t>
      </w:r>
    </w:p>
    <w:p w:rsidR="00303DD6" w:rsidRPr="00303DD6" w:rsidRDefault="00303DD6" w:rsidP="00303DD6">
      <w:pPr>
        <w:widowControl/>
        <w:shd w:val="clear" w:color="auto" w:fill="FFFFFF"/>
        <w:jc w:val="both"/>
        <w:rPr>
          <w:rFonts w:ascii="Times New Roman" w:eastAsia="Times New Roman" w:hAnsi="Times New Roman" w:cs="Times New Roman"/>
          <w:lang w:bidi="ar-SA"/>
        </w:rPr>
      </w:pP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lang w:bidi="ar-SA"/>
        </w:rPr>
        <w:t>Программа обеспечивает достижение учащимися следующих личностных, метапредметных и предметных результатов:</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i/>
          <w:iCs/>
          <w:lang w:bidi="ar-SA"/>
        </w:rPr>
        <w:t>Личностные результаты:</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как явления национальной культуры: стремление к речевому самосовершенствованию;</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i/>
          <w:iCs/>
          <w:lang w:bidi="ar-SA"/>
        </w:rPr>
        <w:t>Метапредметные результаты </w:t>
      </w:r>
      <w:r w:rsidRPr="00303DD6">
        <w:rPr>
          <w:rFonts w:ascii="Times New Roman" w:eastAsia="Times New Roman" w:hAnsi="Times New Roman" w:cs="Times New Roman"/>
          <w:lang w:bidi="ar-SA"/>
        </w:rPr>
        <w:t>освоения русского языка:</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познавательные УУД</w:t>
      </w:r>
      <w:r w:rsidRPr="00303DD6">
        <w:rPr>
          <w:rFonts w:ascii="Times New Roman" w:eastAsia="Times New Roman" w:hAnsi="Times New Roman" w:cs="Times New Roman"/>
          <w:lang w:bidi="ar-SA"/>
        </w:rPr>
        <w:t>: владение всеми видами речевой деятельности:</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адекватное понимание информации устного и письменного сообщения;</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владение разными видами чтения;</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адекватное восприятие на слух текстов разных стилей и жанров;</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способность извлекать информацию из разных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 формулировать их в устной и письменной форме;</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умение воспроизводить прослушанный или прочитанный текст с разной степенью свернутости;</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умение создавать устные и письменные тексты разных типов, стилей речи и жанров с учетом замысла, адресата и ситуации общения;</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способность свободно, правильно излагать свои мысли в устной и письменной форме;</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владение разными видами монолога и диалога;</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способность участвовать в речевом общении, соблюдая нормы речевого этикета;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умение совершенствовать и редактировать собственные тексты;</w:t>
      </w:r>
    </w:p>
    <w:p w:rsidR="00303DD6" w:rsidRPr="00303DD6" w:rsidRDefault="00303DD6" w:rsidP="002D0FAC">
      <w:pPr>
        <w:widowControl/>
        <w:numPr>
          <w:ilvl w:val="0"/>
          <w:numId w:val="333"/>
        </w:numPr>
        <w:shd w:val="clear" w:color="auto" w:fill="FFFFFF"/>
        <w:spacing w:after="200" w:line="276" w:lineRule="auto"/>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умение выступать перед аудиторией сверстников с небольшими сообщениями, докладами;</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регулятивные УУД:</w:t>
      </w:r>
      <w:r w:rsidRPr="00303DD6">
        <w:rPr>
          <w:rFonts w:ascii="Times New Roman" w:eastAsia="Times New Roman" w:hAnsi="Times New Roman" w:cs="Times New Roman"/>
          <w:lang w:bidi="ar-SA"/>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коммуникативные УУД:</w:t>
      </w:r>
      <w:r w:rsidRPr="00303DD6">
        <w:rPr>
          <w:rFonts w:ascii="Times New Roman" w:eastAsia="Times New Roman" w:hAnsi="Times New Roman" w:cs="Times New Roman"/>
          <w:lang w:bidi="ar-SA"/>
        </w:rPr>
        <w:t xml:space="preserve"> 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i/>
          <w:iCs/>
          <w:lang w:bidi="ar-SA"/>
        </w:rPr>
        <w:t>Предметные результаты:</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lang w:bidi="ar-SA"/>
        </w:rPr>
        <w:t>Выпускник научится:</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1) представлять основные функции языка, роль русского языка как национального языка русского народа, как государственного языка Российской Федерации и языка межнационального общения, связь языка и культуры народа, роль родного языка в жизни человека и общества;</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2) понимать место родного языка в системе гуманитарных наук и его роль в образовании в целом:</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3) усвоение основ научных знаний о родном языке; понимать взаимосвязи его уровней и единиц;</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4) базовым понятиям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5) основным стилистическим ресурсам лексики и фразеологии русского языка, основным нормам русского литературного языка (орфоэпическим, лексическим, грамматическим, орфографическим, пунктуационным), нормам речевого этикета; использовать их в своей речевой практике при создании устных и письменных высказываний;</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6) распознавать и анализировать основные единицы языка, грамматические категории языка, уместно употреблять языковые единицы адекватно ситуации речевого общения;</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7) 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8) понимать коммуникативно-эстетические возможности лексической и грамматической синонимии и использовать их в собственной речевой практике;</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lang w:bidi="ar-SA"/>
        </w:rPr>
        <w:t>9) осознавать эстетическую функцию родного языка, способность оценивать эстетическую сторону речевого высказывания при анализе текстов художественной литературы.</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b/>
          <w:bCs/>
          <w:i/>
          <w:iCs/>
          <w:lang w:bidi="ar-SA"/>
        </w:rPr>
        <w:t>Выпускник получит возможность научиться:</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читать, воспринимать, анализировать, истолковывать произведение в единстве содержания и формы на основе соотнесения личных и авторских представлений о мире и человеке;</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характеризовать приемы и средства создания образа и образности в литературном произведении;</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воспринимать и характеризовать слово как средство образности;</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характеризовать речь автора, речь рассказчика, различать голос автора и голос персонажей в произведении;</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характеризовать манеру и стиль разных писателей;</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характеризовать композицию и сюжет произведения;</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отвечать на вопросы проблемного характера;</w:t>
      </w:r>
    </w:p>
    <w:p w:rsidR="00303DD6" w:rsidRPr="00303DD6" w:rsidRDefault="00303DD6" w:rsidP="00303DD6">
      <w:pPr>
        <w:widowControl/>
        <w:shd w:val="clear" w:color="auto" w:fill="FFFFFF"/>
        <w:jc w:val="both"/>
        <w:rPr>
          <w:rFonts w:ascii="Times New Roman" w:eastAsia="Times New Roman" w:hAnsi="Times New Roman" w:cs="Times New Roman"/>
          <w:lang w:bidi="ar-SA"/>
        </w:rPr>
      </w:pPr>
      <w:r w:rsidRPr="00303DD6">
        <w:rPr>
          <w:rFonts w:ascii="Times New Roman" w:eastAsia="Times New Roman" w:hAnsi="Times New Roman" w:cs="Times New Roman"/>
          <w:i/>
          <w:iCs/>
          <w:lang w:bidi="ar-SA"/>
        </w:rPr>
        <w:t>- выполнять письменные работы различных жанров.</w:t>
      </w:r>
    </w:p>
    <w:p w:rsidR="00303DD6" w:rsidRPr="00EA4753" w:rsidRDefault="00303DD6" w:rsidP="00303DD6">
      <w:pPr>
        <w:pStyle w:val="37"/>
        <w:keepNext/>
        <w:keepLines/>
        <w:shd w:val="clear" w:color="auto" w:fill="auto"/>
        <w:tabs>
          <w:tab w:val="left" w:pos="1226"/>
        </w:tabs>
        <w:spacing w:before="420" w:after="0" w:line="322" w:lineRule="exact"/>
        <w:ind w:left="400"/>
        <w:jc w:val="both"/>
      </w:pPr>
    </w:p>
    <w:p w:rsidR="000B7743" w:rsidRPr="00EA4753" w:rsidRDefault="001B4FF7">
      <w:pPr>
        <w:pStyle w:val="72"/>
        <w:shd w:val="clear" w:color="auto" w:fill="auto"/>
        <w:spacing w:line="274" w:lineRule="exact"/>
        <w:ind w:left="400" w:firstLine="700"/>
        <w:rPr>
          <w:b w:val="0"/>
        </w:rPr>
      </w:pPr>
      <w:r w:rsidRPr="00EA4753">
        <w:rPr>
          <w:b w:val="0"/>
        </w:rPr>
        <w:t>Программа элективного курса «Трудные случаи орфографии и пунктуации» предназначена для 10 класса общеобразовательной школы и рассчитана на 35 часов (1 час в неделю), что соответствует Учебному плану школы и годовому учебному графику .</w:t>
      </w:r>
    </w:p>
    <w:p w:rsidR="000B7743" w:rsidRPr="00EA4753" w:rsidRDefault="001B4FF7">
      <w:pPr>
        <w:pStyle w:val="72"/>
        <w:shd w:val="clear" w:color="auto" w:fill="auto"/>
        <w:spacing w:line="274" w:lineRule="exact"/>
        <w:ind w:left="400" w:firstLine="700"/>
        <w:rPr>
          <w:b w:val="0"/>
        </w:rPr>
      </w:pPr>
      <w:r w:rsidRPr="00EA4753">
        <w:rPr>
          <w:b w:val="0"/>
        </w:rPr>
        <w:t xml:space="preserve">Курс носит узко практическую направленность, нацелен на развитие языковой, коммуникативной и культуроведческой компетенций учащихся, на поддержание уровня грамотности, совершенствование умений в области письменной речи. Учащимся предлагается по- новому взглянуть на привычные проблемы правописания, анализировать их, исходя из представлений об орфографии и пунктуации как особых лингвистических системах, где каждый элемент (орфограмма, пунктограмма, правило, принцип </w:t>
      </w:r>
      <w:r w:rsidR="00F73B36" w:rsidRPr="00EA4753">
        <w:rPr>
          <w:b w:val="0"/>
        </w:rPr>
        <w:t>написания)</w:t>
      </w:r>
      <w:r w:rsidRPr="00EA4753">
        <w:rPr>
          <w:b w:val="0"/>
        </w:rPr>
        <w:t xml:space="preserve"> находится в определённой связи с другими и занимает строго отведённое место.</w:t>
      </w:r>
    </w:p>
    <w:p w:rsidR="000B7743" w:rsidRPr="00EA4753" w:rsidRDefault="001B4FF7">
      <w:pPr>
        <w:pStyle w:val="72"/>
        <w:shd w:val="clear" w:color="auto" w:fill="auto"/>
        <w:spacing w:line="274" w:lineRule="exact"/>
        <w:ind w:left="400" w:firstLine="700"/>
        <w:rPr>
          <w:b w:val="0"/>
        </w:rPr>
      </w:pPr>
      <w:r w:rsidRPr="00EA4753">
        <w:rPr>
          <w:b w:val="0"/>
        </w:rPr>
        <w:t>Цель обучения: систематизация знаний по орфографии и пунктуации и совершенствование на этой основе правописных умений.</w:t>
      </w:r>
    </w:p>
    <w:p w:rsidR="000B7743" w:rsidRPr="00EA4753" w:rsidRDefault="001B4FF7">
      <w:pPr>
        <w:pStyle w:val="72"/>
        <w:shd w:val="clear" w:color="auto" w:fill="auto"/>
        <w:spacing w:line="274" w:lineRule="exact"/>
        <w:ind w:left="740"/>
        <w:rPr>
          <w:b w:val="0"/>
        </w:rPr>
      </w:pPr>
      <w:r w:rsidRPr="00EA4753">
        <w:rPr>
          <w:b w:val="0"/>
        </w:rPr>
        <w:t>Задачи:</w:t>
      </w:r>
    </w:p>
    <w:p w:rsidR="000B7743" w:rsidRPr="00EA4753" w:rsidRDefault="001B4FF7" w:rsidP="002D0FAC">
      <w:pPr>
        <w:pStyle w:val="72"/>
        <w:numPr>
          <w:ilvl w:val="0"/>
          <w:numId w:val="77"/>
        </w:numPr>
        <w:shd w:val="clear" w:color="auto" w:fill="auto"/>
        <w:tabs>
          <w:tab w:val="left" w:pos="1127"/>
        </w:tabs>
        <w:spacing w:line="278" w:lineRule="exact"/>
        <w:ind w:left="1100" w:hanging="360"/>
        <w:rPr>
          <w:b w:val="0"/>
        </w:rPr>
      </w:pPr>
      <w:r w:rsidRPr="00EA4753">
        <w:rPr>
          <w:b w:val="0"/>
        </w:rPr>
        <w:t>формирование понимания целесообразности системы русского правописания, его мотивированности, логичности;</w:t>
      </w:r>
    </w:p>
    <w:p w:rsidR="000B7743" w:rsidRPr="00EA4753" w:rsidRDefault="001B4FF7" w:rsidP="002D0FAC">
      <w:pPr>
        <w:pStyle w:val="72"/>
        <w:numPr>
          <w:ilvl w:val="0"/>
          <w:numId w:val="77"/>
        </w:numPr>
        <w:shd w:val="clear" w:color="auto" w:fill="auto"/>
        <w:tabs>
          <w:tab w:val="left" w:pos="1127"/>
        </w:tabs>
        <w:spacing w:line="278" w:lineRule="exact"/>
        <w:ind w:left="740"/>
        <w:rPr>
          <w:b w:val="0"/>
        </w:rPr>
      </w:pPr>
      <w:r w:rsidRPr="00EA4753">
        <w:rPr>
          <w:b w:val="0"/>
        </w:rPr>
        <w:t>формирование умения ориентироваться в многообразных явлениях письма;</w:t>
      </w:r>
    </w:p>
    <w:p w:rsidR="000B7743" w:rsidRPr="00EA4753" w:rsidRDefault="001B4FF7" w:rsidP="002D0FAC">
      <w:pPr>
        <w:pStyle w:val="72"/>
        <w:numPr>
          <w:ilvl w:val="0"/>
          <w:numId w:val="77"/>
        </w:numPr>
        <w:shd w:val="clear" w:color="auto" w:fill="auto"/>
        <w:tabs>
          <w:tab w:val="left" w:pos="1127"/>
        </w:tabs>
        <w:spacing w:line="278" w:lineRule="exact"/>
        <w:ind w:left="1100" w:hanging="360"/>
        <w:rPr>
          <w:b w:val="0"/>
        </w:rPr>
      </w:pPr>
      <w:r w:rsidRPr="00EA4753">
        <w:rPr>
          <w:b w:val="0"/>
        </w:rPr>
        <w:t>повторение основных типов орфограмм, обобщение правил правописания на основе осмысления сведений из разных областей лингвистики;</w:t>
      </w:r>
    </w:p>
    <w:p w:rsidR="000B7743" w:rsidRPr="00EA4753" w:rsidRDefault="001B4FF7" w:rsidP="002D0FAC">
      <w:pPr>
        <w:pStyle w:val="72"/>
        <w:numPr>
          <w:ilvl w:val="0"/>
          <w:numId w:val="77"/>
        </w:numPr>
        <w:shd w:val="clear" w:color="auto" w:fill="auto"/>
        <w:tabs>
          <w:tab w:val="left" w:pos="1127"/>
        </w:tabs>
        <w:spacing w:line="278" w:lineRule="exact"/>
        <w:ind w:left="740"/>
        <w:rPr>
          <w:b w:val="0"/>
        </w:rPr>
      </w:pPr>
      <w:r w:rsidRPr="00EA4753">
        <w:rPr>
          <w:b w:val="0"/>
        </w:rPr>
        <w:t>формирование умения пользоваться этой информацией при выборе правильного написания.</w:t>
      </w:r>
    </w:p>
    <w:p w:rsidR="000B7743" w:rsidRPr="00EA4753" w:rsidRDefault="001B4FF7" w:rsidP="00EA4753">
      <w:pPr>
        <w:pStyle w:val="72"/>
        <w:shd w:val="clear" w:color="auto" w:fill="auto"/>
        <w:spacing w:line="278" w:lineRule="exact"/>
        <w:ind w:left="740"/>
        <w:rPr>
          <w:b w:val="0"/>
        </w:rPr>
      </w:pPr>
      <w:r w:rsidRPr="00EA4753">
        <w:rPr>
          <w:b w:val="0"/>
        </w:rPr>
        <w:t>Реализация программы предполагает систематическую работу с текстами разных типов и</w:t>
      </w:r>
    </w:p>
    <w:p w:rsidR="000B7743" w:rsidRPr="00EA4753" w:rsidRDefault="001B4FF7" w:rsidP="00EA4753">
      <w:pPr>
        <w:pStyle w:val="72"/>
        <w:shd w:val="clear" w:color="auto" w:fill="auto"/>
        <w:spacing w:line="278" w:lineRule="exact"/>
        <w:ind w:left="400"/>
        <w:rPr>
          <w:b w:val="0"/>
        </w:rPr>
      </w:pPr>
      <w:r w:rsidRPr="00EA4753">
        <w:rPr>
          <w:b w:val="0"/>
        </w:rPr>
        <w:t>анализ текстообразующих функций различных языковых средств. Особое внимание уделяется работе с лингвистическими словарями и справочниками. Для повторения и обобщения правил , их обобщения, совершенствования правописных навыков предполагается использование пособия В. Грекова, С.Е. Крючкова, Л.А.Чешко «Русский язык»-М, Просвещение, 2006г.</w:t>
      </w:r>
    </w:p>
    <w:p w:rsidR="000B7743" w:rsidRPr="00EA4753" w:rsidRDefault="001B4FF7" w:rsidP="002D0FAC">
      <w:pPr>
        <w:pStyle w:val="44"/>
        <w:keepNext/>
        <w:keepLines/>
        <w:numPr>
          <w:ilvl w:val="0"/>
          <w:numId w:val="79"/>
        </w:numPr>
        <w:shd w:val="clear" w:color="auto" w:fill="auto"/>
        <w:tabs>
          <w:tab w:val="left" w:pos="357"/>
        </w:tabs>
        <w:spacing w:line="278" w:lineRule="exact"/>
        <w:ind w:left="400" w:right="5000" w:hanging="400"/>
        <w:rPr>
          <w:b w:val="0"/>
        </w:rPr>
      </w:pPr>
      <w:bookmarkStart w:id="164" w:name="bookmark232"/>
      <w:r w:rsidRPr="00EA4753">
        <w:rPr>
          <w:b w:val="0"/>
        </w:rPr>
        <w:t>Требования к уровню подготовки обучающихся Ученик должен знать</w:t>
      </w:r>
      <w:bookmarkEnd w:id="164"/>
    </w:p>
    <w:p w:rsidR="000B7743" w:rsidRPr="00EA4753" w:rsidRDefault="001B4FF7" w:rsidP="002D0FAC">
      <w:pPr>
        <w:pStyle w:val="72"/>
        <w:numPr>
          <w:ilvl w:val="0"/>
          <w:numId w:val="78"/>
        </w:numPr>
        <w:shd w:val="clear" w:color="auto" w:fill="auto"/>
        <w:tabs>
          <w:tab w:val="left" w:pos="357"/>
        </w:tabs>
        <w:spacing w:line="283" w:lineRule="exact"/>
        <w:ind w:left="400" w:right="44" w:hanging="400"/>
        <w:rPr>
          <w:b w:val="0"/>
        </w:rPr>
      </w:pPr>
      <w:r w:rsidRPr="00EA4753">
        <w:rPr>
          <w:b w:val="0"/>
        </w:rPr>
        <w:t>основные типы орфограмм, правила их правописания; понимать</w:t>
      </w:r>
    </w:p>
    <w:p w:rsidR="000B7743" w:rsidRPr="00EA4753" w:rsidRDefault="001B4FF7" w:rsidP="002D0FAC">
      <w:pPr>
        <w:pStyle w:val="72"/>
        <w:numPr>
          <w:ilvl w:val="0"/>
          <w:numId w:val="78"/>
        </w:numPr>
        <w:shd w:val="clear" w:color="auto" w:fill="auto"/>
        <w:tabs>
          <w:tab w:val="left" w:pos="357"/>
        </w:tabs>
        <w:spacing w:line="283" w:lineRule="exact"/>
        <w:rPr>
          <w:b w:val="0"/>
        </w:rPr>
      </w:pPr>
      <w:r w:rsidRPr="00EA4753">
        <w:rPr>
          <w:b w:val="0"/>
        </w:rPr>
        <w:t>целесообразность системы русского правописания, его мотивированность, логичность;</w:t>
      </w:r>
    </w:p>
    <w:p w:rsidR="000B7743" w:rsidRPr="00EA4753" w:rsidRDefault="001B4FF7" w:rsidP="00F73B36">
      <w:pPr>
        <w:pStyle w:val="44"/>
        <w:keepNext/>
        <w:keepLines/>
        <w:shd w:val="clear" w:color="auto" w:fill="auto"/>
        <w:spacing w:line="288" w:lineRule="exact"/>
        <w:ind w:left="400"/>
        <w:rPr>
          <w:b w:val="0"/>
        </w:rPr>
      </w:pPr>
      <w:bookmarkStart w:id="165" w:name="bookmark233"/>
      <w:r w:rsidRPr="00EA4753">
        <w:rPr>
          <w:b w:val="0"/>
        </w:rPr>
        <w:t>уметь</w:t>
      </w:r>
      <w:bookmarkEnd w:id="165"/>
      <w:r w:rsidR="00F73B36">
        <w:rPr>
          <w:b w:val="0"/>
        </w:rPr>
        <w:t xml:space="preserve"> </w:t>
      </w:r>
      <w:r w:rsidRPr="00EA4753">
        <w:rPr>
          <w:b w:val="0"/>
        </w:rPr>
        <w:t>ориентироваться в многообразных явлениях письма;</w:t>
      </w:r>
    </w:p>
    <w:p w:rsidR="000B7743" w:rsidRPr="00EA4753" w:rsidRDefault="001B4FF7" w:rsidP="002D0FAC">
      <w:pPr>
        <w:pStyle w:val="72"/>
        <w:numPr>
          <w:ilvl w:val="0"/>
          <w:numId w:val="78"/>
        </w:numPr>
        <w:shd w:val="clear" w:color="auto" w:fill="auto"/>
        <w:tabs>
          <w:tab w:val="left" w:pos="362"/>
        </w:tabs>
        <w:spacing w:after="252" w:line="288" w:lineRule="exact"/>
        <w:rPr>
          <w:b w:val="0"/>
        </w:rPr>
      </w:pPr>
      <w:r w:rsidRPr="00EA4753">
        <w:rPr>
          <w:b w:val="0"/>
        </w:rPr>
        <w:t>пользоваться сведениями из разных областей лингвистики при выборе правильного написания.</w:t>
      </w:r>
    </w:p>
    <w:p w:rsidR="000B7743" w:rsidRPr="00EA4753" w:rsidRDefault="001B4FF7" w:rsidP="002D0FAC">
      <w:pPr>
        <w:pStyle w:val="44"/>
        <w:keepNext/>
        <w:keepLines/>
        <w:numPr>
          <w:ilvl w:val="0"/>
          <w:numId w:val="79"/>
        </w:numPr>
        <w:shd w:val="clear" w:color="auto" w:fill="auto"/>
        <w:tabs>
          <w:tab w:val="left" w:pos="362"/>
        </w:tabs>
        <w:spacing w:line="274" w:lineRule="exact"/>
        <w:rPr>
          <w:b w:val="0"/>
        </w:rPr>
      </w:pPr>
      <w:bookmarkStart w:id="166" w:name="bookmark234"/>
      <w:r w:rsidRPr="00EA4753">
        <w:rPr>
          <w:b w:val="0"/>
        </w:rPr>
        <w:t>Содержание</w:t>
      </w:r>
      <w:bookmarkEnd w:id="166"/>
    </w:p>
    <w:p w:rsidR="000B7743" w:rsidRPr="00EA4753" w:rsidRDefault="001B4FF7">
      <w:pPr>
        <w:pStyle w:val="72"/>
        <w:shd w:val="clear" w:color="auto" w:fill="auto"/>
        <w:spacing w:line="274" w:lineRule="exact"/>
        <w:ind w:left="400" w:firstLine="420"/>
        <w:rPr>
          <w:b w:val="0"/>
        </w:rPr>
      </w:pPr>
      <w:r w:rsidRPr="00EA4753">
        <w:rPr>
          <w:b w:val="0"/>
        </w:rPr>
        <w:t>Введение (1ч)</w:t>
      </w:r>
    </w:p>
    <w:p w:rsidR="000B7743" w:rsidRPr="00EA4753" w:rsidRDefault="001B4FF7">
      <w:pPr>
        <w:pStyle w:val="72"/>
        <w:shd w:val="clear" w:color="auto" w:fill="auto"/>
        <w:spacing w:line="274" w:lineRule="exact"/>
        <w:ind w:left="400" w:firstLine="420"/>
        <w:rPr>
          <w:b w:val="0"/>
        </w:rPr>
      </w:pPr>
      <w:r w:rsidRPr="00EA4753">
        <w:rPr>
          <w:b w:val="0"/>
        </w:rPr>
        <w:t>Особенности письменного общения. Русское правописание; две его части: орфография и пунктуация.</w:t>
      </w:r>
    </w:p>
    <w:p w:rsidR="000B7743" w:rsidRPr="00EA4753" w:rsidRDefault="001B4FF7">
      <w:pPr>
        <w:pStyle w:val="72"/>
        <w:shd w:val="clear" w:color="auto" w:fill="auto"/>
        <w:spacing w:line="274" w:lineRule="exact"/>
        <w:ind w:left="400"/>
        <w:rPr>
          <w:b w:val="0"/>
        </w:rPr>
      </w:pPr>
      <w:r w:rsidRPr="00EA4753">
        <w:rPr>
          <w:b w:val="0"/>
        </w:rPr>
        <w:t>Орфография как система правил правописания</w:t>
      </w:r>
    </w:p>
    <w:p w:rsidR="000B7743" w:rsidRPr="00EA4753" w:rsidRDefault="001B4FF7">
      <w:pPr>
        <w:pStyle w:val="72"/>
        <w:shd w:val="clear" w:color="auto" w:fill="auto"/>
        <w:spacing w:line="274" w:lineRule="exact"/>
        <w:ind w:left="400" w:firstLine="420"/>
        <w:rPr>
          <w:b w:val="0"/>
        </w:rPr>
      </w:pPr>
      <w:r w:rsidRPr="00EA4753">
        <w:rPr>
          <w:b w:val="0"/>
        </w:rPr>
        <w:t>Сведения из истории русской орфографии. Роль орфографии в письменном общении людей , её возможности для более точной передачи смысла речи. Морфологический принцип как ведущий в русской орфографической системе. Виды и типы орфограмм.</w:t>
      </w:r>
    </w:p>
    <w:p w:rsidR="000B7743" w:rsidRPr="00EA4753" w:rsidRDefault="00F73B36">
      <w:pPr>
        <w:pStyle w:val="72"/>
        <w:shd w:val="clear" w:color="auto" w:fill="auto"/>
        <w:tabs>
          <w:tab w:val="left" w:pos="8831"/>
        </w:tabs>
        <w:spacing w:line="274" w:lineRule="exact"/>
        <w:ind w:left="400" w:firstLine="420"/>
        <w:rPr>
          <w:b w:val="0"/>
        </w:rPr>
      </w:pPr>
      <w:r>
        <w:rPr>
          <w:b w:val="0"/>
        </w:rPr>
        <w:t xml:space="preserve">Звуко-буквенные </w:t>
      </w:r>
      <w:r w:rsidR="001B4FF7" w:rsidRPr="00EA4753">
        <w:rPr>
          <w:b w:val="0"/>
        </w:rPr>
        <w:t>написания.(15ч)</w:t>
      </w:r>
    </w:p>
    <w:p w:rsidR="000B7743" w:rsidRPr="00EA4753" w:rsidRDefault="001B4FF7" w:rsidP="00D94E41">
      <w:pPr>
        <w:pStyle w:val="72"/>
        <w:shd w:val="clear" w:color="auto" w:fill="auto"/>
        <w:spacing w:line="274" w:lineRule="exact"/>
        <w:ind w:left="400" w:right="1632"/>
        <w:jc w:val="left"/>
        <w:rPr>
          <w:b w:val="0"/>
        </w:rPr>
      </w:pPr>
      <w:r w:rsidRPr="00EA4753">
        <w:rPr>
          <w:b w:val="0"/>
        </w:rPr>
        <w:t xml:space="preserve">Гласные после шипящих и Ц.Мягкий знак после шипящих на конце слова для обозначения грамматической формы </w:t>
      </w:r>
      <w:r w:rsidR="00DA57D4" w:rsidRPr="00EA4753">
        <w:rPr>
          <w:b w:val="0"/>
        </w:rPr>
        <w:t>слова.</w:t>
      </w:r>
      <w:r w:rsidR="00DA57D4">
        <w:rPr>
          <w:b w:val="0"/>
        </w:rPr>
        <w:t xml:space="preserve"> Разделительные</w:t>
      </w:r>
      <w:r w:rsidR="00D94E41">
        <w:rPr>
          <w:b w:val="0"/>
        </w:rPr>
        <w:t xml:space="preserve"> Ь и </w:t>
      </w:r>
      <w:r w:rsidRPr="00EA4753">
        <w:rPr>
          <w:b w:val="0"/>
        </w:rPr>
        <w:t>Ъ.</w:t>
      </w:r>
    </w:p>
    <w:p w:rsidR="000B7743" w:rsidRPr="00EA4753" w:rsidRDefault="001B4FF7">
      <w:pPr>
        <w:pStyle w:val="72"/>
        <w:shd w:val="clear" w:color="auto" w:fill="auto"/>
        <w:spacing w:line="274" w:lineRule="exact"/>
        <w:ind w:left="400" w:firstLine="420"/>
        <w:rPr>
          <w:b w:val="0"/>
        </w:rPr>
      </w:pPr>
      <w:r w:rsidRPr="00EA4753">
        <w:rPr>
          <w:b w:val="0"/>
        </w:rPr>
        <w:t>Орфограммы в корнях слов</w:t>
      </w:r>
    </w:p>
    <w:p w:rsidR="000B7743" w:rsidRPr="00EA4753" w:rsidRDefault="001B4FF7">
      <w:pPr>
        <w:pStyle w:val="72"/>
        <w:shd w:val="clear" w:color="auto" w:fill="auto"/>
        <w:spacing w:line="274" w:lineRule="exact"/>
        <w:ind w:left="400"/>
        <w:rPr>
          <w:b w:val="0"/>
        </w:rPr>
      </w:pPr>
      <w:r w:rsidRPr="00EA4753">
        <w:rPr>
          <w:b w:val="0"/>
        </w:rPr>
        <w:t xml:space="preserve">Безударные гласные в корне </w:t>
      </w:r>
      <w:r w:rsidR="00DA57D4" w:rsidRPr="00EA4753">
        <w:rPr>
          <w:b w:val="0"/>
        </w:rPr>
        <w:t>слова Чередующиеся</w:t>
      </w:r>
      <w:r w:rsidRPr="00EA4753">
        <w:rPr>
          <w:b w:val="0"/>
        </w:rPr>
        <w:t xml:space="preserve"> гласные в корне слова.</w:t>
      </w:r>
    </w:p>
    <w:p w:rsidR="000B7743" w:rsidRPr="00EA4753" w:rsidRDefault="001B4FF7">
      <w:pPr>
        <w:pStyle w:val="72"/>
        <w:shd w:val="clear" w:color="auto" w:fill="auto"/>
        <w:spacing w:line="274" w:lineRule="exact"/>
        <w:ind w:left="820" w:hanging="420"/>
        <w:jc w:val="left"/>
        <w:rPr>
          <w:b w:val="0"/>
        </w:rPr>
      </w:pPr>
      <w:r w:rsidRPr="00EA4753">
        <w:rPr>
          <w:b w:val="0"/>
        </w:rPr>
        <w:t xml:space="preserve">Правописание глухих и звонких согласных. </w:t>
      </w:r>
      <w:r w:rsidR="00F73B36" w:rsidRPr="00EA4753">
        <w:rPr>
          <w:b w:val="0"/>
        </w:rPr>
        <w:t>Непроизносимые согласные</w:t>
      </w:r>
      <w:r w:rsidRPr="00EA4753">
        <w:rPr>
          <w:b w:val="0"/>
        </w:rPr>
        <w:t>. Удвоенные согласные. Орфограммы в приставках</w:t>
      </w:r>
    </w:p>
    <w:p w:rsidR="000B7743" w:rsidRPr="00EA4753" w:rsidRDefault="001B4FF7" w:rsidP="00F73B36">
      <w:pPr>
        <w:pStyle w:val="72"/>
        <w:shd w:val="clear" w:color="auto" w:fill="auto"/>
        <w:spacing w:line="274" w:lineRule="exact"/>
        <w:ind w:left="400" w:firstLine="420"/>
        <w:rPr>
          <w:b w:val="0"/>
        </w:rPr>
      </w:pPr>
      <w:r w:rsidRPr="00EA4753">
        <w:rPr>
          <w:b w:val="0"/>
        </w:rPr>
        <w:t>Правописание приставок, не изменяющихся на письме. Приставки на 3- (С-</w:t>
      </w:r>
      <w:r w:rsidR="00F73B36" w:rsidRPr="00EA4753">
        <w:rPr>
          <w:b w:val="0"/>
        </w:rPr>
        <w:t>). Правописание</w:t>
      </w:r>
      <w:r w:rsidRPr="00EA4753">
        <w:rPr>
          <w:b w:val="0"/>
        </w:rPr>
        <w:t xml:space="preserve"> приставок ПРЕ- и ПРИ-. Правописание на стыке приставки и корня. Буквы Ы - И после приставок Орфограммы в суффиксах</w:t>
      </w:r>
    </w:p>
    <w:p w:rsidR="00F73B36" w:rsidRDefault="001B4FF7">
      <w:pPr>
        <w:pStyle w:val="72"/>
        <w:shd w:val="clear" w:color="auto" w:fill="auto"/>
        <w:tabs>
          <w:tab w:val="left" w:pos="2896"/>
          <w:tab w:val="left" w:pos="5046"/>
          <w:tab w:val="left" w:pos="9424"/>
        </w:tabs>
        <w:spacing w:line="274" w:lineRule="exact"/>
        <w:ind w:left="400"/>
        <w:rPr>
          <w:b w:val="0"/>
        </w:rPr>
      </w:pPr>
      <w:r w:rsidRPr="00EA4753">
        <w:rPr>
          <w:b w:val="0"/>
        </w:rPr>
        <w:t>Правописание</w:t>
      </w:r>
      <w:r w:rsidRPr="00EA4753">
        <w:rPr>
          <w:b w:val="0"/>
        </w:rPr>
        <w:tab/>
        <w:t>суффиксов</w:t>
      </w:r>
      <w:r w:rsidRPr="00EA4753">
        <w:rPr>
          <w:b w:val="0"/>
        </w:rPr>
        <w:tab/>
        <w:t>существительных.</w:t>
      </w:r>
      <w:r w:rsidR="00F73B36">
        <w:rPr>
          <w:b w:val="0"/>
        </w:rPr>
        <w:t xml:space="preserve">     </w:t>
      </w:r>
    </w:p>
    <w:p w:rsidR="000B7743" w:rsidRPr="00EA4753" w:rsidRDefault="001B4FF7" w:rsidP="00F73B36">
      <w:pPr>
        <w:pStyle w:val="72"/>
        <w:shd w:val="clear" w:color="auto" w:fill="auto"/>
        <w:tabs>
          <w:tab w:val="left" w:pos="2896"/>
          <w:tab w:val="left" w:pos="5046"/>
          <w:tab w:val="left" w:pos="9424"/>
        </w:tabs>
        <w:spacing w:line="274" w:lineRule="exact"/>
        <w:ind w:left="400"/>
        <w:rPr>
          <w:b w:val="0"/>
        </w:rPr>
      </w:pPr>
      <w:r w:rsidRPr="00EA4753">
        <w:rPr>
          <w:b w:val="0"/>
        </w:rPr>
        <w:t>Правописание</w:t>
      </w:r>
      <w:r w:rsidRPr="00EA4753">
        <w:rPr>
          <w:b w:val="0"/>
        </w:rPr>
        <w:tab/>
        <w:t>суффиксов</w:t>
      </w:r>
      <w:r w:rsidR="00F73B36">
        <w:rPr>
          <w:b w:val="0"/>
        </w:rPr>
        <w:t xml:space="preserve"> </w:t>
      </w:r>
      <w:r w:rsidRPr="00EA4753">
        <w:rPr>
          <w:b w:val="0"/>
        </w:rPr>
        <w:t>прилагательных.</w:t>
      </w:r>
      <w:r w:rsidR="00F73B36">
        <w:rPr>
          <w:b w:val="0"/>
        </w:rPr>
        <w:t xml:space="preserve"> </w:t>
      </w:r>
      <w:r w:rsidRPr="00EA4753">
        <w:rPr>
          <w:b w:val="0"/>
        </w:rPr>
        <w:t xml:space="preserve">Правописание суффиксов глаголов. Гласная перед </w:t>
      </w:r>
      <w:r w:rsidR="00DA57D4" w:rsidRPr="00EA4753">
        <w:rPr>
          <w:b w:val="0"/>
        </w:rPr>
        <w:t>суффиксом</w:t>
      </w:r>
      <w:r w:rsidRPr="00EA4753">
        <w:rPr>
          <w:b w:val="0"/>
        </w:rPr>
        <w:t xml:space="preserve"> -Л- в глаголах прошедшего </w:t>
      </w:r>
      <w:r w:rsidR="00F73B36" w:rsidRPr="00EA4753">
        <w:rPr>
          <w:b w:val="0"/>
        </w:rPr>
        <w:t>времени. Правописание</w:t>
      </w:r>
      <w:r w:rsidRPr="00EA4753">
        <w:rPr>
          <w:b w:val="0"/>
        </w:rPr>
        <w:t xml:space="preserve"> суффиксов </w:t>
      </w:r>
      <w:r w:rsidR="00F73B36" w:rsidRPr="00EA4753">
        <w:rPr>
          <w:b w:val="0"/>
        </w:rPr>
        <w:t>причастий. Правописание</w:t>
      </w:r>
      <w:r w:rsidRPr="00EA4753">
        <w:rPr>
          <w:b w:val="0"/>
        </w:rPr>
        <w:t xml:space="preserve"> Н и НН в прилагательных, причастиях и наречиях.</w:t>
      </w:r>
    </w:p>
    <w:p w:rsidR="000B7743" w:rsidRPr="00EA4753" w:rsidRDefault="00F73B36" w:rsidP="00F73B36">
      <w:pPr>
        <w:pStyle w:val="72"/>
        <w:shd w:val="clear" w:color="auto" w:fill="auto"/>
        <w:spacing w:line="274" w:lineRule="exact"/>
        <w:ind w:left="820" w:right="44" w:hanging="420"/>
        <w:jc w:val="left"/>
        <w:rPr>
          <w:b w:val="0"/>
        </w:rPr>
      </w:pPr>
      <w:r>
        <w:rPr>
          <w:b w:val="0"/>
        </w:rPr>
        <w:t xml:space="preserve">Правописание суффиксов </w:t>
      </w:r>
      <w:r w:rsidR="001B4FF7" w:rsidRPr="00EA4753">
        <w:rPr>
          <w:b w:val="0"/>
        </w:rPr>
        <w:t>наречий Орфограммы в окончаниях</w:t>
      </w:r>
    </w:p>
    <w:p w:rsidR="000B7743" w:rsidRPr="00EA4753" w:rsidRDefault="001B4FF7">
      <w:pPr>
        <w:pStyle w:val="72"/>
        <w:shd w:val="clear" w:color="auto" w:fill="auto"/>
        <w:spacing w:line="274" w:lineRule="exact"/>
        <w:ind w:left="400" w:firstLine="420"/>
        <w:rPr>
          <w:b w:val="0"/>
        </w:rPr>
      </w:pPr>
      <w:r w:rsidRPr="00EA4753">
        <w:rPr>
          <w:b w:val="0"/>
        </w:rPr>
        <w:t>Правописание И и Е в окончаниях существительных. Правописание окончаний прилагательных и причастий.</w:t>
      </w:r>
      <w:r w:rsidR="00F73B36">
        <w:rPr>
          <w:b w:val="0"/>
        </w:rPr>
        <w:t xml:space="preserve"> </w:t>
      </w:r>
      <w:r w:rsidRPr="00EA4753">
        <w:rPr>
          <w:b w:val="0"/>
        </w:rPr>
        <w:t>Правописание окончаний глаголов.</w:t>
      </w:r>
    </w:p>
    <w:p w:rsidR="000B7743" w:rsidRPr="00EA4753" w:rsidRDefault="001B4FF7">
      <w:pPr>
        <w:pStyle w:val="72"/>
        <w:shd w:val="clear" w:color="auto" w:fill="auto"/>
        <w:spacing w:line="274" w:lineRule="exact"/>
        <w:ind w:left="400" w:firstLine="420"/>
        <w:rPr>
          <w:b w:val="0"/>
        </w:rPr>
      </w:pPr>
      <w:r w:rsidRPr="00EA4753">
        <w:rPr>
          <w:b w:val="0"/>
        </w:rPr>
        <w:t>Слитно - раздельно - дефисные написания</w:t>
      </w:r>
    </w:p>
    <w:p w:rsidR="000B7743" w:rsidRPr="00EA4753" w:rsidRDefault="001B4FF7">
      <w:pPr>
        <w:pStyle w:val="72"/>
        <w:shd w:val="clear" w:color="auto" w:fill="auto"/>
        <w:spacing w:after="240" w:line="274" w:lineRule="exact"/>
        <w:ind w:left="400"/>
        <w:rPr>
          <w:b w:val="0"/>
        </w:rPr>
      </w:pPr>
      <w:r w:rsidRPr="00EA4753">
        <w:rPr>
          <w:b w:val="0"/>
        </w:rPr>
        <w:t xml:space="preserve">Слитное и раздельное написание НЕ с существительными, </w:t>
      </w:r>
      <w:r w:rsidR="00F73B36" w:rsidRPr="00EA4753">
        <w:rPr>
          <w:b w:val="0"/>
        </w:rPr>
        <w:t>прилагательным</w:t>
      </w:r>
      <w:r w:rsidRPr="00EA4753">
        <w:rPr>
          <w:b w:val="0"/>
        </w:rPr>
        <w:t xml:space="preserve">, наречиями, местоимениями и полными </w:t>
      </w:r>
      <w:r w:rsidR="00F73B36" w:rsidRPr="00EA4753">
        <w:rPr>
          <w:b w:val="0"/>
        </w:rPr>
        <w:t>причастиями. Правописание</w:t>
      </w:r>
      <w:r w:rsidRPr="00EA4753">
        <w:rPr>
          <w:b w:val="0"/>
        </w:rPr>
        <w:t xml:space="preserve"> частицы НИ. Различение частиц НЕ и </w:t>
      </w:r>
      <w:r w:rsidR="00F73B36" w:rsidRPr="00EA4753">
        <w:rPr>
          <w:b w:val="0"/>
        </w:rPr>
        <w:t>НИ. Правописание</w:t>
      </w:r>
      <w:r w:rsidRPr="00EA4753">
        <w:rPr>
          <w:b w:val="0"/>
        </w:rPr>
        <w:t xml:space="preserve"> служебных </w:t>
      </w:r>
      <w:r w:rsidR="00F73B36" w:rsidRPr="00EA4753">
        <w:rPr>
          <w:b w:val="0"/>
        </w:rPr>
        <w:t>слов. Употребление</w:t>
      </w:r>
      <w:r w:rsidRPr="00EA4753">
        <w:rPr>
          <w:b w:val="0"/>
        </w:rPr>
        <w:t xml:space="preserve"> </w:t>
      </w:r>
      <w:r w:rsidR="00F73B36" w:rsidRPr="00EA4753">
        <w:rPr>
          <w:b w:val="0"/>
        </w:rPr>
        <w:t>дефиса. Прописные</w:t>
      </w:r>
      <w:r w:rsidRPr="00EA4753">
        <w:rPr>
          <w:b w:val="0"/>
        </w:rPr>
        <w:t xml:space="preserve"> и строчные написания.</w:t>
      </w:r>
    </w:p>
    <w:p w:rsidR="000B7743" w:rsidRPr="00EA4753" w:rsidRDefault="001B4FF7">
      <w:pPr>
        <w:pStyle w:val="44"/>
        <w:keepNext/>
        <w:keepLines/>
        <w:shd w:val="clear" w:color="auto" w:fill="auto"/>
        <w:spacing w:line="274" w:lineRule="exact"/>
        <w:ind w:left="400"/>
        <w:rPr>
          <w:b w:val="0"/>
        </w:rPr>
      </w:pPr>
      <w:bookmarkStart w:id="167" w:name="bookmark235"/>
      <w:r w:rsidRPr="00EA4753">
        <w:rPr>
          <w:b w:val="0"/>
        </w:rPr>
        <w:t xml:space="preserve">Пунктуация как система правил расстановки знаков </w:t>
      </w:r>
      <w:r w:rsidR="00F73B36" w:rsidRPr="00EA4753">
        <w:rPr>
          <w:b w:val="0"/>
        </w:rPr>
        <w:t>препинания. (</w:t>
      </w:r>
      <w:r w:rsidRPr="00EA4753">
        <w:rPr>
          <w:b w:val="0"/>
        </w:rPr>
        <w:t>12ч)</w:t>
      </w:r>
      <w:bookmarkEnd w:id="167"/>
    </w:p>
    <w:p w:rsidR="000B7743" w:rsidRPr="00EA4753" w:rsidRDefault="001B4FF7">
      <w:pPr>
        <w:pStyle w:val="72"/>
        <w:shd w:val="clear" w:color="auto" w:fill="auto"/>
        <w:spacing w:line="274" w:lineRule="exact"/>
        <w:ind w:left="400" w:firstLine="420"/>
        <w:rPr>
          <w:b w:val="0"/>
        </w:rPr>
      </w:pPr>
      <w:r w:rsidRPr="00EA4753">
        <w:rPr>
          <w:b w:val="0"/>
        </w:rPr>
        <w:t>Основное назначение пунктуации - расчленение письменной речи для облегчения её понимания. Принципы русской пунктуации: грамматический, смысловой, интонационный. Структура предложения и пунктуация. Смысл предложения, интонация и пунктуация. Система пунктограмм.</w:t>
      </w:r>
    </w:p>
    <w:p w:rsidR="000B7743" w:rsidRPr="00EA4753" w:rsidRDefault="001B4FF7">
      <w:pPr>
        <w:pStyle w:val="72"/>
        <w:shd w:val="clear" w:color="auto" w:fill="auto"/>
        <w:spacing w:line="274" w:lineRule="exact"/>
        <w:ind w:left="400" w:firstLine="420"/>
        <w:rPr>
          <w:b w:val="0"/>
        </w:rPr>
      </w:pPr>
      <w:r w:rsidRPr="00EA4753">
        <w:rPr>
          <w:b w:val="0"/>
        </w:rPr>
        <w:t>Знаки препинания в конце предложения. Знаки препинания в простом предложении:</w:t>
      </w:r>
    </w:p>
    <w:p w:rsidR="000B7743" w:rsidRPr="00EA4753" w:rsidRDefault="001B4FF7">
      <w:pPr>
        <w:pStyle w:val="72"/>
        <w:shd w:val="clear" w:color="auto" w:fill="auto"/>
        <w:spacing w:line="274" w:lineRule="exact"/>
        <w:ind w:left="400"/>
        <w:rPr>
          <w:b w:val="0"/>
        </w:rPr>
      </w:pPr>
      <w:r w:rsidRPr="00EA4753">
        <w:rPr>
          <w:b w:val="0"/>
        </w:rPr>
        <w:t>тире между подлежащим и сказуемым; тире в неполном предложении; интонационные особенности этих предложений.</w:t>
      </w:r>
    </w:p>
    <w:p w:rsidR="000B7743" w:rsidRPr="00EA4753" w:rsidRDefault="001B4FF7">
      <w:pPr>
        <w:pStyle w:val="72"/>
        <w:shd w:val="clear" w:color="auto" w:fill="auto"/>
        <w:spacing w:line="274" w:lineRule="exact"/>
        <w:ind w:left="400" w:firstLine="420"/>
        <w:rPr>
          <w:b w:val="0"/>
        </w:rPr>
      </w:pPr>
      <w:r w:rsidRPr="00EA4753">
        <w:rPr>
          <w:b w:val="0"/>
        </w:rPr>
        <w:t>Знаки препинания между однородными членами предложения. Однородные члены, не соединённые союзом. Однородные члены, соединённые неповторяющимися союзами. Однородные члены, соединённые повторяющимися союзами. Однородные члены, соединённые двойными союзами. Интонационные и пунктуационные особенности предложений с обобщающими словами при однородных членах. Однородные и неоднородные определения.</w:t>
      </w:r>
    </w:p>
    <w:p w:rsidR="000B7743" w:rsidRPr="00EA4753" w:rsidRDefault="001B4FF7">
      <w:pPr>
        <w:pStyle w:val="72"/>
        <w:shd w:val="clear" w:color="auto" w:fill="auto"/>
        <w:spacing w:line="274" w:lineRule="exact"/>
        <w:ind w:left="400" w:firstLine="420"/>
        <w:rPr>
          <w:b w:val="0"/>
        </w:rPr>
      </w:pPr>
      <w:r w:rsidRPr="00EA4753">
        <w:rPr>
          <w:b w:val="0"/>
        </w:rPr>
        <w:t xml:space="preserve">Знаки препинания в предложениях с обособленными членами. Интонационные особенности предложений с обособленными </w:t>
      </w:r>
      <w:r w:rsidR="00F73B36" w:rsidRPr="00EA4753">
        <w:rPr>
          <w:b w:val="0"/>
        </w:rPr>
        <w:t>членами. Обособленные</w:t>
      </w:r>
      <w:r w:rsidRPr="00EA4753">
        <w:rPr>
          <w:b w:val="0"/>
        </w:rPr>
        <w:t xml:space="preserve"> определения распространённые и нераспространённые, обособленные и необособленные. Причастный оборот как особая синтаксическая </w:t>
      </w:r>
      <w:r w:rsidR="00F73B36" w:rsidRPr="00EA4753">
        <w:rPr>
          <w:b w:val="0"/>
        </w:rPr>
        <w:t>конструкция.</w:t>
      </w:r>
      <w:r w:rsidRPr="00EA4753">
        <w:rPr>
          <w:b w:val="0"/>
        </w:rPr>
        <w:t xml:space="preserve"> Способы обособления приложений.</w:t>
      </w:r>
    </w:p>
    <w:p w:rsidR="000B7743" w:rsidRPr="00EA4753" w:rsidRDefault="001B4FF7">
      <w:pPr>
        <w:pStyle w:val="72"/>
        <w:shd w:val="clear" w:color="auto" w:fill="auto"/>
        <w:spacing w:line="274" w:lineRule="exact"/>
        <w:ind w:left="440" w:firstLine="440"/>
        <w:rPr>
          <w:b w:val="0"/>
        </w:rPr>
      </w:pPr>
      <w:r w:rsidRPr="00EA4753">
        <w:rPr>
          <w:b w:val="0"/>
        </w:rPr>
        <w:t>Обособление обстоятельств, выраженных деепричастным оборотом или одиночным деепричастием. Смысловые и интонационные особенности предложений с обособленными обстоятельствами, выраженными именем существительным в косвенном падеже.</w:t>
      </w:r>
    </w:p>
    <w:p w:rsidR="000B7743" w:rsidRPr="00EA4753" w:rsidRDefault="001B4FF7" w:rsidP="00FF51D0">
      <w:pPr>
        <w:pStyle w:val="72"/>
        <w:shd w:val="clear" w:color="auto" w:fill="auto"/>
        <w:spacing w:line="274" w:lineRule="exact"/>
        <w:jc w:val="left"/>
        <w:rPr>
          <w:b w:val="0"/>
        </w:rPr>
      </w:pPr>
      <w:r w:rsidRPr="00EA4753">
        <w:rPr>
          <w:b w:val="0"/>
        </w:rPr>
        <w:t>Знаки препинания в предложениях со сравни</w:t>
      </w:r>
      <w:r w:rsidR="00FF51D0" w:rsidRPr="00EA4753">
        <w:rPr>
          <w:b w:val="0"/>
        </w:rPr>
        <w:t xml:space="preserve">тельным оборотом. Запятая перед </w:t>
      </w:r>
      <w:r w:rsidR="00F73B36" w:rsidRPr="00EA4753">
        <w:rPr>
          <w:b w:val="0"/>
        </w:rPr>
        <w:t>союзом как</w:t>
      </w:r>
      <w:r w:rsidRPr="00EA4753">
        <w:rPr>
          <w:b w:val="0"/>
        </w:rPr>
        <w:t>.</w:t>
      </w:r>
    </w:p>
    <w:p w:rsidR="000B7743" w:rsidRPr="00EA4753" w:rsidRDefault="001B4FF7">
      <w:pPr>
        <w:pStyle w:val="72"/>
        <w:shd w:val="clear" w:color="auto" w:fill="auto"/>
        <w:spacing w:line="274" w:lineRule="exact"/>
        <w:ind w:left="1880" w:hanging="700"/>
        <w:jc w:val="left"/>
        <w:rPr>
          <w:b w:val="0"/>
        </w:rPr>
      </w:pPr>
      <w:r w:rsidRPr="00EA4753">
        <w:rPr>
          <w:b w:val="0"/>
        </w:rPr>
        <w:t>Знаки препинания при словах, грамматически не связанных с членами предложения.</w:t>
      </w:r>
    </w:p>
    <w:p w:rsidR="000B7743" w:rsidRPr="00EA4753" w:rsidRDefault="001B4FF7">
      <w:pPr>
        <w:pStyle w:val="72"/>
        <w:shd w:val="clear" w:color="auto" w:fill="auto"/>
        <w:spacing w:line="274" w:lineRule="exact"/>
        <w:ind w:left="440"/>
        <w:rPr>
          <w:b w:val="0"/>
        </w:rPr>
      </w:pPr>
      <w:r w:rsidRPr="00EA4753">
        <w:rPr>
          <w:b w:val="0"/>
        </w:rPr>
        <w:t>Интонационные и пунктуационные особенности предложений с вводными словами, обращениями. Речевые формулы обращений, используемые в письменной речи. Пунктуационное выделение междометий</w:t>
      </w:r>
    </w:p>
    <w:p w:rsidR="000B7743" w:rsidRPr="00EA4753" w:rsidRDefault="001B4FF7">
      <w:pPr>
        <w:pStyle w:val="72"/>
        <w:shd w:val="clear" w:color="auto" w:fill="auto"/>
        <w:spacing w:line="274" w:lineRule="exact"/>
        <w:ind w:left="440" w:firstLine="440"/>
        <w:rPr>
          <w:b w:val="0"/>
        </w:rPr>
      </w:pPr>
      <w:r w:rsidRPr="00EA4753">
        <w:rPr>
          <w:b w:val="0"/>
        </w:rPr>
        <w:t>Употребление знаков препинания в сложных предложениях. Запятые между частями сложносочинённого предложения.</w:t>
      </w:r>
    </w:p>
    <w:p w:rsidR="000B7743" w:rsidRPr="00EA4753" w:rsidRDefault="001B4FF7" w:rsidP="00FF51D0">
      <w:pPr>
        <w:pStyle w:val="72"/>
        <w:shd w:val="clear" w:color="auto" w:fill="auto"/>
        <w:spacing w:line="274" w:lineRule="exact"/>
        <w:ind w:left="440" w:firstLine="440"/>
        <w:rPr>
          <w:b w:val="0"/>
        </w:rPr>
      </w:pPr>
      <w:r w:rsidRPr="00EA4753">
        <w:rPr>
          <w:b w:val="0"/>
        </w:rPr>
        <w:t>Употребление знаков препинания между частями сложноподчинённого предложения. Семантико-интонационный анализ как основа выбора знаков препинания в бессоюзном сложном предложении. Знаки препинания в предложениях с разными типами связи, при сочетании союзов.</w:t>
      </w:r>
    </w:p>
    <w:p w:rsidR="000B7743" w:rsidRPr="00EA4753" w:rsidRDefault="001B4FF7">
      <w:pPr>
        <w:pStyle w:val="72"/>
        <w:shd w:val="clear" w:color="auto" w:fill="auto"/>
        <w:spacing w:line="274" w:lineRule="exact"/>
        <w:ind w:left="440" w:firstLine="440"/>
        <w:rPr>
          <w:b w:val="0"/>
        </w:rPr>
      </w:pPr>
      <w:r w:rsidRPr="00EA4753">
        <w:rPr>
          <w:b w:val="0"/>
        </w:rPr>
        <w:t>Знаки препинания при передаче чужой речи. Прямая и косвенная речь. Оформление на письме прямой речи и диалога. Разные способы оформления на письме цитат.</w:t>
      </w:r>
    </w:p>
    <w:p w:rsidR="000B7743" w:rsidRPr="00EA4753" w:rsidRDefault="001B4FF7">
      <w:pPr>
        <w:pStyle w:val="72"/>
        <w:shd w:val="clear" w:color="auto" w:fill="auto"/>
        <w:spacing w:line="274" w:lineRule="exact"/>
        <w:ind w:left="440" w:firstLine="440"/>
        <w:rPr>
          <w:b w:val="0"/>
        </w:rPr>
      </w:pPr>
      <w:r w:rsidRPr="00EA4753">
        <w:rPr>
          <w:b w:val="0"/>
        </w:rPr>
        <w:t>Знаки препинания в связном тексте. Связный текст как совокупность предложений, объединённых одной мыслью, общей стилистической направленностью и единым эмоционально</w:t>
      </w:r>
      <w:r w:rsidRPr="00EA4753">
        <w:rPr>
          <w:b w:val="0"/>
        </w:rPr>
        <w:softHyphen/>
      </w:r>
      <w:r w:rsidR="00FF51D0" w:rsidRPr="00EA4753">
        <w:rPr>
          <w:b w:val="0"/>
        </w:rPr>
        <w:t>-</w:t>
      </w:r>
      <w:r w:rsidRPr="00EA4753">
        <w:rPr>
          <w:b w:val="0"/>
        </w:rPr>
        <w:t>экспрессивным настроением. Поиски оптимального пунктуационного варианта с учётом контекста. Авторские знаки. Абзац как пунктуационный знак, передающий смысловое членение текста.</w:t>
      </w:r>
    </w:p>
    <w:p w:rsidR="000B7743" w:rsidRPr="00EA4753" w:rsidRDefault="001B4FF7">
      <w:pPr>
        <w:pStyle w:val="44"/>
        <w:keepNext/>
        <w:keepLines/>
        <w:shd w:val="clear" w:color="auto" w:fill="auto"/>
        <w:spacing w:line="274" w:lineRule="exact"/>
        <w:ind w:left="4460"/>
        <w:jc w:val="left"/>
        <w:rPr>
          <w:b w:val="0"/>
        </w:rPr>
      </w:pPr>
      <w:bookmarkStart w:id="168" w:name="bookmark236"/>
      <w:r w:rsidRPr="00EA4753">
        <w:rPr>
          <w:b w:val="0"/>
        </w:rPr>
        <w:t>Тематический план</w:t>
      </w:r>
      <w:bookmarkEnd w:id="168"/>
    </w:p>
    <w:tbl>
      <w:tblPr>
        <w:tblOverlap w:val="never"/>
        <w:tblW w:w="0" w:type="auto"/>
        <w:jc w:val="center"/>
        <w:tblLayout w:type="fixed"/>
        <w:tblCellMar>
          <w:left w:w="10" w:type="dxa"/>
          <w:right w:w="10" w:type="dxa"/>
        </w:tblCellMar>
        <w:tblLook w:val="04A0" w:firstRow="1" w:lastRow="0" w:firstColumn="1" w:lastColumn="0" w:noHBand="0" w:noVBand="1"/>
      </w:tblPr>
      <w:tblGrid>
        <w:gridCol w:w="970"/>
        <w:gridCol w:w="7685"/>
        <w:gridCol w:w="1426"/>
      </w:tblGrid>
      <w:tr w:rsidR="000B7743" w:rsidRPr="00EA4753">
        <w:trPr>
          <w:trHeight w:hRule="exact" w:val="566"/>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after="60" w:line="240" w:lineRule="exact"/>
              <w:ind w:firstLine="0"/>
            </w:pPr>
            <w:r w:rsidRPr="00EA4753">
              <w:rPr>
                <w:rStyle w:val="2b"/>
                <w:b w:val="0"/>
              </w:rPr>
              <w:t>№</w:t>
            </w:r>
          </w:p>
          <w:p w:rsidR="000B7743" w:rsidRPr="00EA4753" w:rsidRDefault="001B4FF7">
            <w:pPr>
              <w:pStyle w:val="25"/>
              <w:framePr w:w="10080" w:wrap="notBeside" w:vAnchor="text" w:hAnchor="text" w:xAlign="center" w:y="1"/>
              <w:shd w:val="clear" w:color="auto" w:fill="auto"/>
              <w:spacing w:before="60" w:line="240" w:lineRule="exact"/>
              <w:ind w:firstLine="0"/>
            </w:pPr>
            <w:r w:rsidRPr="00EA4753">
              <w:rPr>
                <w:rStyle w:val="2b"/>
                <w:b w:val="0"/>
              </w:rPr>
              <w:t>п/п</w:t>
            </w:r>
          </w:p>
        </w:tc>
        <w:tc>
          <w:tcPr>
            <w:tcW w:w="7685" w:type="dxa"/>
            <w:tcBorders>
              <w:top w:val="single" w:sz="4" w:space="0" w:color="auto"/>
              <w:left w:val="single" w:sz="4" w:space="0" w:color="auto"/>
            </w:tcBorders>
            <w:shd w:val="clear" w:color="auto" w:fill="FFFFFF"/>
          </w:tcPr>
          <w:p w:rsidR="000B7743" w:rsidRPr="00EA4753" w:rsidRDefault="001B4FF7">
            <w:pPr>
              <w:pStyle w:val="25"/>
              <w:framePr w:w="10080" w:wrap="notBeside" w:vAnchor="text" w:hAnchor="text" w:xAlign="center" w:y="1"/>
              <w:shd w:val="clear" w:color="auto" w:fill="auto"/>
              <w:spacing w:before="0" w:line="240" w:lineRule="exact"/>
              <w:ind w:firstLine="0"/>
              <w:jc w:val="center"/>
            </w:pPr>
            <w:r w:rsidRPr="00EA4753">
              <w:rPr>
                <w:rStyle w:val="2b"/>
                <w:b w:val="0"/>
              </w:rPr>
              <w:t>Название раздела</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after="120" w:line="240" w:lineRule="exact"/>
              <w:ind w:firstLine="0"/>
            </w:pPr>
            <w:r w:rsidRPr="00EA4753">
              <w:rPr>
                <w:rStyle w:val="2b"/>
                <w:b w:val="0"/>
              </w:rPr>
              <w:t>Количество</w:t>
            </w:r>
          </w:p>
          <w:p w:rsidR="000B7743" w:rsidRPr="00EA4753" w:rsidRDefault="001B4FF7">
            <w:pPr>
              <w:pStyle w:val="25"/>
              <w:framePr w:w="10080" w:wrap="notBeside" w:vAnchor="text" w:hAnchor="text" w:xAlign="center" w:y="1"/>
              <w:shd w:val="clear" w:color="auto" w:fill="auto"/>
              <w:spacing w:line="240" w:lineRule="exact"/>
              <w:ind w:firstLine="0"/>
              <w:jc w:val="center"/>
            </w:pPr>
            <w:r w:rsidRPr="00EA4753">
              <w:rPr>
                <w:rStyle w:val="2b"/>
                <w:b w:val="0"/>
              </w:rPr>
              <w:t>часов</w:t>
            </w:r>
          </w:p>
        </w:tc>
      </w:tr>
      <w:tr w:rsidR="000B7743" w:rsidRPr="00EA4753">
        <w:trPr>
          <w:trHeight w:hRule="exact" w:val="283"/>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3.</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Введение</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88"/>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4.</w:t>
            </w:r>
          </w:p>
        </w:tc>
        <w:tc>
          <w:tcPr>
            <w:tcW w:w="7685" w:type="dxa"/>
            <w:tcBorders>
              <w:top w:val="single" w:sz="4" w:space="0" w:color="auto"/>
              <w:left w:val="single" w:sz="4" w:space="0" w:color="auto"/>
            </w:tcBorders>
            <w:shd w:val="clear" w:color="auto" w:fill="FFFFFF"/>
            <w:vAlign w:val="bottom"/>
          </w:tcPr>
          <w:p w:rsidR="000B7743" w:rsidRPr="00EA4753" w:rsidRDefault="00F73B36" w:rsidP="00F73B36">
            <w:pPr>
              <w:pStyle w:val="25"/>
              <w:framePr w:w="10080" w:wrap="notBeside" w:vAnchor="text" w:hAnchor="text" w:xAlign="center" w:y="1"/>
              <w:shd w:val="clear" w:color="auto" w:fill="auto"/>
              <w:spacing w:before="0" w:line="240" w:lineRule="exact"/>
              <w:ind w:firstLine="0"/>
            </w:pPr>
            <w:r w:rsidRPr="00EA4753">
              <w:rPr>
                <w:rStyle w:val="2b"/>
                <w:b w:val="0"/>
              </w:rPr>
              <w:t>Звук</w:t>
            </w:r>
            <w:r>
              <w:rPr>
                <w:rStyle w:val="2b"/>
                <w:b w:val="0"/>
              </w:rPr>
              <w:t>о</w:t>
            </w:r>
            <w:r w:rsidR="001B4FF7" w:rsidRPr="00EA4753">
              <w:rPr>
                <w:rStyle w:val="2b"/>
                <w:b w:val="0"/>
              </w:rPr>
              <w:t>-буквенные написания.</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15</w:t>
            </w:r>
          </w:p>
        </w:tc>
      </w:tr>
      <w:tr w:rsidR="000B7743" w:rsidRPr="00EA4753">
        <w:trPr>
          <w:trHeight w:hRule="exact" w:val="283"/>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5.</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Слитно - раздельно - дефисные написания</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5</w:t>
            </w:r>
          </w:p>
        </w:tc>
      </w:tr>
      <w:tr w:rsidR="000B7743" w:rsidRPr="00EA4753">
        <w:trPr>
          <w:trHeight w:hRule="exact" w:val="288"/>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6.</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Пунктуация как система правил расстановки знаков препинания.</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562"/>
          <w:jc w:val="center"/>
        </w:trPr>
        <w:tc>
          <w:tcPr>
            <w:tcW w:w="970" w:type="dxa"/>
            <w:tcBorders>
              <w:top w:val="single" w:sz="4" w:space="0" w:color="auto"/>
              <w:left w:val="single" w:sz="4" w:space="0" w:color="auto"/>
            </w:tcBorders>
            <w:shd w:val="clear" w:color="auto" w:fill="FFFFFF"/>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7.</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83" w:lineRule="exact"/>
              <w:ind w:firstLine="0"/>
            </w:pPr>
            <w:r w:rsidRPr="00EA4753">
              <w:rPr>
                <w:rStyle w:val="2b"/>
                <w:b w:val="0"/>
              </w:rPr>
              <w:t>Знаки препинания в конце предложения. Знаки препинания в простом предложении:</w:t>
            </w:r>
          </w:p>
        </w:tc>
        <w:tc>
          <w:tcPr>
            <w:tcW w:w="1426" w:type="dxa"/>
            <w:tcBorders>
              <w:top w:val="single" w:sz="4" w:space="0" w:color="auto"/>
              <w:left w:val="single" w:sz="4" w:space="0" w:color="auto"/>
              <w:right w:val="single" w:sz="4" w:space="0" w:color="auto"/>
            </w:tcBorders>
            <w:shd w:val="clear" w:color="auto" w:fill="FFFFFF"/>
            <w:vAlign w:val="center"/>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88"/>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8.</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Знаки препинания между однородными членами предложения.</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83"/>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9.</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Знаки препинания в предложениях с обособленными членами.</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2</w:t>
            </w:r>
          </w:p>
        </w:tc>
      </w:tr>
      <w:tr w:rsidR="000B7743" w:rsidRPr="00EA4753">
        <w:trPr>
          <w:trHeight w:hRule="exact" w:val="288"/>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10.</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Знаки препинания в предложениях со сравнительным оборотом.</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562"/>
          <w:jc w:val="center"/>
        </w:trPr>
        <w:tc>
          <w:tcPr>
            <w:tcW w:w="970" w:type="dxa"/>
            <w:tcBorders>
              <w:top w:val="single" w:sz="4" w:space="0" w:color="auto"/>
              <w:left w:val="single" w:sz="4" w:space="0" w:color="auto"/>
            </w:tcBorders>
            <w:shd w:val="clear" w:color="auto" w:fill="FFFFFF"/>
            <w:vAlign w:val="center"/>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11.</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78" w:lineRule="exact"/>
              <w:ind w:firstLine="0"/>
            </w:pPr>
            <w:r w:rsidRPr="00EA4753">
              <w:rPr>
                <w:rStyle w:val="2b"/>
                <w:b w:val="0"/>
              </w:rPr>
              <w:t>Знаки препинания при словах, грамматически не связанных с членами предложения</w:t>
            </w:r>
          </w:p>
        </w:tc>
        <w:tc>
          <w:tcPr>
            <w:tcW w:w="1426" w:type="dxa"/>
            <w:tcBorders>
              <w:top w:val="single" w:sz="4" w:space="0" w:color="auto"/>
              <w:left w:val="single" w:sz="4" w:space="0" w:color="auto"/>
              <w:right w:val="single" w:sz="4" w:space="0" w:color="auto"/>
            </w:tcBorders>
            <w:shd w:val="clear" w:color="auto" w:fill="FFFFFF"/>
            <w:vAlign w:val="center"/>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83"/>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12.</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Употребление знаков препинания в сложных предложениях.</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4</w:t>
            </w:r>
          </w:p>
        </w:tc>
      </w:tr>
      <w:tr w:rsidR="000B7743" w:rsidRPr="00EA4753">
        <w:trPr>
          <w:trHeight w:hRule="exact" w:val="288"/>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13.</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Знаки препинания при передаче чужой речи.</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88"/>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14.</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Знаки препинания в связном тексте.</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83"/>
          <w:jc w:val="center"/>
        </w:trPr>
        <w:tc>
          <w:tcPr>
            <w:tcW w:w="970"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15.</w:t>
            </w:r>
          </w:p>
        </w:tc>
        <w:tc>
          <w:tcPr>
            <w:tcW w:w="7685" w:type="dxa"/>
            <w:tcBorders>
              <w:top w:val="single" w:sz="4" w:space="0" w:color="auto"/>
              <w:lef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Резерв</w:t>
            </w:r>
          </w:p>
        </w:tc>
        <w:tc>
          <w:tcPr>
            <w:tcW w:w="1426" w:type="dxa"/>
            <w:tcBorders>
              <w:top w:val="single" w:sz="4" w:space="0" w:color="auto"/>
              <w:left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1</w:t>
            </w:r>
          </w:p>
        </w:tc>
      </w:tr>
      <w:tr w:rsidR="000B7743" w:rsidRPr="00EA4753">
        <w:trPr>
          <w:trHeight w:hRule="exact" w:val="298"/>
          <w:jc w:val="center"/>
        </w:trPr>
        <w:tc>
          <w:tcPr>
            <w:tcW w:w="970" w:type="dxa"/>
            <w:tcBorders>
              <w:top w:val="single" w:sz="4" w:space="0" w:color="auto"/>
              <w:left w:val="single" w:sz="4" w:space="0" w:color="auto"/>
              <w:bottom w:val="single" w:sz="4" w:space="0" w:color="auto"/>
            </w:tcBorders>
            <w:shd w:val="clear" w:color="auto" w:fill="FFFFFF"/>
          </w:tcPr>
          <w:p w:rsidR="000B7743" w:rsidRPr="00EA4753" w:rsidRDefault="000B7743">
            <w:pPr>
              <w:framePr w:w="10080" w:wrap="notBeside" w:vAnchor="text" w:hAnchor="text" w:xAlign="center" w:y="1"/>
              <w:rPr>
                <w:sz w:val="10"/>
                <w:szCs w:val="10"/>
              </w:rPr>
            </w:pPr>
          </w:p>
        </w:tc>
        <w:tc>
          <w:tcPr>
            <w:tcW w:w="7685" w:type="dxa"/>
            <w:tcBorders>
              <w:top w:val="single" w:sz="4" w:space="0" w:color="auto"/>
              <w:left w:val="single" w:sz="4" w:space="0" w:color="auto"/>
              <w:bottom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Итого</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0B7743" w:rsidRPr="00EA4753" w:rsidRDefault="001B4FF7">
            <w:pPr>
              <w:pStyle w:val="25"/>
              <w:framePr w:w="10080" w:wrap="notBeside" w:vAnchor="text" w:hAnchor="text" w:xAlign="center" w:y="1"/>
              <w:shd w:val="clear" w:color="auto" w:fill="auto"/>
              <w:spacing w:before="0" w:line="240" w:lineRule="exact"/>
              <w:ind w:firstLine="0"/>
            </w:pPr>
            <w:r w:rsidRPr="00EA4753">
              <w:rPr>
                <w:rStyle w:val="2b"/>
                <w:b w:val="0"/>
              </w:rPr>
              <w:t>35ч.</w:t>
            </w:r>
          </w:p>
        </w:tc>
      </w:tr>
    </w:tbl>
    <w:p w:rsidR="000B7743" w:rsidRDefault="000B7743">
      <w:pPr>
        <w:framePr w:w="10080" w:wrap="notBeside" w:vAnchor="text" w:hAnchor="text" w:xAlign="center" w:y="1"/>
        <w:rPr>
          <w:sz w:val="2"/>
          <w:szCs w:val="2"/>
        </w:rPr>
      </w:pPr>
    </w:p>
    <w:p w:rsidR="00303DD6" w:rsidRDefault="00303DD6" w:rsidP="00C4345E">
      <w:pPr>
        <w:widowControl/>
        <w:jc w:val="both"/>
        <w:outlineLvl w:val="0"/>
        <w:rPr>
          <w:rFonts w:ascii="Times New Roman" w:eastAsia="Times New Roman" w:hAnsi="Times New Roman" w:cs="Times New Roman"/>
          <w:b/>
          <w:bCs/>
          <w:color w:val="auto"/>
          <w:kern w:val="36"/>
          <w:sz w:val="28"/>
          <w:szCs w:val="28"/>
          <w:lang w:bidi="ar-SA"/>
        </w:rPr>
      </w:pPr>
      <w:bookmarkStart w:id="169" w:name="bookmark237"/>
    </w:p>
    <w:p w:rsidR="00303DD6" w:rsidRPr="001779D1" w:rsidRDefault="00A005CE" w:rsidP="001779D1">
      <w:pPr>
        <w:widowControl/>
        <w:jc w:val="both"/>
        <w:outlineLvl w:val="0"/>
      </w:pPr>
      <w:r>
        <w:rPr>
          <w:rFonts w:ascii="Times New Roman" w:eastAsia="Times New Roman" w:hAnsi="Times New Roman" w:cs="Times New Roman"/>
          <w:bCs/>
          <w:color w:val="auto"/>
          <w:kern w:val="36"/>
          <w:lang w:bidi="ar-SA"/>
        </w:rPr>
        <w:t xml:space="preserve"> </w:t>
      </w:r>
      <w:r w:rsidR="001B4FF7">
        <w:t xml:space="preserve">Рабочая программа </w:t>
      </w:r>
      <w:r w:rsidR="001B66B2">
        <w:t>элективного</w:t>
      </w:r>
      <w:r w:rsidR="001B4FF7">
        <w:t xml:space="preserve"> курса «</w:t>
      </w:r>
      <w:r w:rsidR="001B66B2">
        <w:rPr>
          <w:bCs/>
          <w:lang w:eastAsia="en-US"/>
        </w:rPr>
        <w:t>Базовые основы математических знаний и умений</w:t>
      </w:r>
      <w:r w:rsidR="001B4FF7" w:rsidRPr="00272767">
        <w:t>»</w:t>
      </w:r>
      <w:bookmarkEnd w:id="169"/>
    </w:p>
    <w:p w:rsidR="00303DD6" w:rsidRPr="00303DD6" w:rsidRDefault="00303DD6" w:rsidP="001779D1">
      <w:pPr>
        <w:widowControl/>
        <w:spacing w:line="238" w:lineRule="auto"/>
        <w:ind w:left="1" w:firstLine="566"/>
        <w:jc w:val="both"/>
        <w:rPr>
          <w:rFonts w:ascii="Times New Roman" w:eastAsia="Times New Roman" w:hAnsi="Times New Roman" w:cs="Times New Roman"/>
          <w:b/>
          <w:color w:val="auto"/>
          <w:lang w:bidi="ar-SA"/>
        </w:rPr>
      </w:pPr>
      <w:r w:rsidRPr="00303DD6">
        <w:rPr>
          <w:rFonts w:ascii="Times New Roman" w:eastAsia="Times New Roman" w:hAnsi="Times New Roman" w:cs="Times New Roman"/>
          <w:b/>
          <w:color w:val="auto"/>
          <w:lang w:bidi="ar-SA"/>
        </w:rPr>
        <w:t>Планируемые результаты</w:t>
      </w:r>
    </w:p>
    <w:p w:rsidR="003A52A5" w:rsidRPr="001779D1" w:rsidRDefault="003A52A5" w:rsidP="001779D1">
      <w:pPr>
        <w:widowControl/>
        <w:spacing w:line="238"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Преподавание факультатива строится как углубленное изучение вопросов, предусмотренных программой основного курса. Углубление реализуется на базе обучения методам и приемам решения математических задач, требующих применения высокой логической и операционной культуры, развивающих научно-теоретическое и алгоритмическое мышление учащихся. Тематика задач не выходит за рамки основного курса, но уровень их трудности – повышенный, существенно превышающий обязательный. Особое место занимают задачи, требующие применения учащимися знаний в незна</w:t>
      </w:r>
      <w:r w:rsidR="001779D1">
        <w:rPr>
          <w:rFonts w:ascii="Times New Roman" w:eastAsia="Times New Roman" w:hAnsi="Times New Roman" w:cs="Times New Roman"/>
          <w:color w:val="auto"/>
          <w:lang w:bidi="ar-SA"/>
        </w:rPr>
        <w:t>комой (нестандартной) ситуации.</w:t>
      </w:r>
    </w:p>
    <w:p w:rsidR="003A52A5" w:rsidRPr="003A52A5" w:rsidRDefault="003A52A5" w:rsidP="00842C88">
      <w:pPr>
        <w:widowControl/>
        <w:spacing w:line="13" w:lineRule="exact"/>
        <w:jc w:val="both"/>
        <w:rPr>
          <w:rFonts w:ascii="Times New Roman" w:eastAsia="Times New Roman" w:hAnsi="Times New Roman" w:cs="Times New Roman"/>
          <w:color w:val="auto"/>
          <w:lang w:bidi="ar-SA"/>
        </w:rPr>
      </w:pPr>
    </w:p>
    <w:p w:rsidR="003A52A5" w:rsidRPr="003A52A5" w:rsidRDefault="003A52A5" w:rsidP="00842C88">
      <w:pPr>
        <w:widowControl/>
        <w:spacing w:line="234"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Особая установка факультатива – целенаправленная подготовка ребят к новой форме аттестации - ЕГЭ. Поэтому преподавание факультатива обеспечивает систематизацию знаний</w:t>
      </w:r>
    </w:p>
    <w:p w:rsidR="003A52A5" w:rsidRPr="003A52A5" w:rsidRDefault="003A52A5" w:rsidP="00842C88">
      <w:pPr>
        <w:widowControl/>
        <w:spacing w:line="14" w:lineRule="exact"/>
        <w:jc w:val="both"/>
        <w:rPr>
          <w:rFonts w:ascii="Times New Roman" w:eastAsia="Times New Roman" w:hAnsi="Times New Roman" w:cs="Times New Roman"/>
          <w:color w:val="auto"/>
          <w:sz w:val="20"/>
          <w:szCs w:val="20"/>
          <w:lang w:bidi="ar-SA"/>
        </w:rPr>
      </w:pPr>
    </w:p>
    <w:p w:rsidR="003A52A5" w:rsidRPr="003A52A5" w:rsidRDefault="003A52A5" w:rsidP="002D0FAC">
      <w:pPr>
        <w:widowControl/>
        <w:numPr>
          <w:ilvl w:val="0"/>
          <w:numId w:val="127"/>
        </w:numPr>
        <w:tabs>
          <w:tab w:val="left" w:pos="289"/>
        </w:tabs>
        <w:spacing w:line="234" w:lineRule="auto"/>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усовершенствование умений учащихся на уровне, требуемом при проведении такого экзамена.</w:t>
      </w:r>
    </w:p>
    <w:p w:rsidR="003A52A5" w:rsidRPr="003A52A5" w:rsidRDefault="003A52A5" w:rsidP="00842C88">
      <w:pPr>
        <w:widowControl/>
        <w:spacing w:line="1" w:lineRule="exact"/>
        <w:jc w:val="both"/>
        <w:rPr>
          <w:rFonts w:ascii="Times New Roman" w:eastAsia="Times New Roman" w:hAnsi="Times New Roman" w:cs="Times New Roman"/>
          <w:color w:val="auto"/>
          <w:lang w:bidi="ar-SA"/>
        </w:rPr>
      </w:pPr>
    </w:p>
    <w:p w:rsidR="003A52A5" w:rsidRPr="003A52A5" w:rsidRDefault="003A52A5" w:rsidP="00842C88">
      <w:pPr>
        <w:widowControl/>
        <w:ind w:left="561"/>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Цель курса:</w:t>
      </w:r>
    </w:p>
    <w:p w:rsidR="003A52A5" w:rsidRPr="003A52A5" w:rsidRDefault="003A52A5" w:rsidP="002D0FAC">
      <w:pPr>
        <w:widowControl/>
        <w:numPr>
          <w:ilvl w:val="1"/>
          <w:numId w:val="127"/>
        </w:numPr>
        <w:tabs>
          <w:tab w:val="left" w:pos="701"/>
        </w:tabs>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подготовить учащихся к ИА в форме ЕГЭ;</w:t>
      </w:r>
    </w:p>
    <w:p w:rsidR="003A52A5" w:rsidRPr="003A52A5" w:rsidRDefault="003A52A5" w:rsidP="002D0FAC">
      <w:pPr>
        <w:widowControl/>
        <w:numPr>
          <w:ilvl w:val="1"/>
          <w:numId w:val="127"/>
        </w:numPr>
        <w:tabs>
          <w:tab w:val="left" w:pos="701"/>
        </w:tabs>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развитие информационной культуры;</w:t>
      </w:r>
    </w:p>
    <w:p w:rsidR="003A52A5" w:rsidRPr="003A52A5" w:rsidRDefault="003A52A5" w:rsidP="002D0FAC">
      <w:pPr>
        <w:widowControl/>
        <w:numPr>
          <w:ilvl w:val="1"/>
          <w:numId w:val="127"/>
        </w:numPr>
        <w:tabs>
          <w:tab w:val="left" w:pos="701"/>
        </w:tabs>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приобщение к истории математики как части общественной культуры;</w:t>
      </w:r>
    </w:p>
    <w:p w:rsidR="003A52A5" w:rsidRPr="003A52A5" w:rsidRDefault="003A52A5" w:rsidP="00842C88">
      <w:pPr>
        <w:widowControl/>
        <w:spacing w:line="12" w:lineRule="exact"/>
        <w:jc w:val="both"/>
        <w:rPr>
          <w:rFonts w:ascii="Times New Roman" w:eastAsia="Times New Roman" w:hAnsi="Times New Roman" w:cs="Times New Roman"/>
          <w:color w:val="auto"/>
          <w:lang w:bidi="ar-SA"/>
        </w:rPr>
      </w:pPr>
    </w:p>
    <w:p w:rsidR="003A52A5" w:rsidRPr="003A52A5" w:rsidRDefault="003A52A5" w:rsidP="002D0FAC">
      <w:pPr>
        <w:widowControl/>
        <w:numPr>
          <w:ilvl w:val="1"/>
          <w:numId w:val="127"/>
        </w:numPr>
        <w:tabs>
          <w:tab w:val="left" w:pos="719"/>
        </w:tabs>
        <w:spacing w:line="234" w:lineRule="auto"/>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овладение конкретными математическими знаниями, необходимыми для применения в практической деятельности, для продолжения образования;</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2D0FAC">
      <w:pPr>
        <w:widowControl/>
        <w:numPr>
          <w:ilvl w:val="1"/>
          <w:numId w:val="127"/>
        </w:numPr>
        <w:tabs>
          <w:tab w:val="left" w:pos="791"/>
        </w:tabs>
        <w:spacing w:line="236" w:lineRule="auto"/>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интеллектуальное и творческое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3A52A5" w:rsidRPr="003A52A5" w:rsidRDefault="003A52A5" w:rsidP="003A52A5">
      <w:pPr>
        <w:widowControl/>
        <w:spacing w:line="2" w:lineRule="exact"/>
        <w:rPr>
          <w:rFonts w:ascii="Times New Roman" w:eastAsia="Times New Roman" w:hAnsi="Times New Roman" w:cs="Times New Roman"/>
          <w:color w:val="auto"/>
          <w:lang w:bidi="ar-SA"/>
        </w:rPr>
      </w:pPr>
    </w:p>
    <w:p w:rsidR="003A52A5" w:rsidRPr="003A52A5" w:rsidRDefault="003A52A5" w:rsidP="003A52A5">
      <w:pPr>
        <w:widowControl/>
        <w:ind w:left="621"/>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Задачи:</w:t>
      </w:r>
    </w:p>
    <w:p w:rsidR="003A52A5" w:rsidRPr="003A52A5" w:rsidRDefault="003A52A5" w:rsidP="003A52A5">
      <w:pPr>
        <w:widowControl/>
        <w:spacing w:line="12" w:lineRule="exact"/>
        <w:rPr>
          <w:rFonts w:ascii="Times New Roman" w:eastAsia="Times New Roman" w:hAnsi="Times New Roman" w:cs="Times New Roman"/>
          <w:color w:val="auto"/>
          <w:lang w:bidi="ar-SA"/>
        </w:rPr>
      </w:pPr>
    </w:p>
    <w:p w:rsidR="003A52A5" w:rsidRPr="003A52A5" w:rsidRDefault="003A52A5" w:rsidP="002D0FAC">
      <w:pPr>
        <w:widowControl/>
        <w:numPr>
          <w:ilvl w:val="1"/>
          <w:numId w:val="127"/>
        </w:numPr>
        <w:tabs>
          <w:tab w:val="left" w:pos="709"/>
        </w:tabs>
        <w:spacing w:line="236" w:lineRule="auto"/>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развивать потенциальные творческие способности каждого слушателя факультатива, не ограничивая заранее сверху уровень сложности используемого задачного материала, подготовка к ЕГЭ и дальнейшему обучению в других учебных заведениях;</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2D0FAC">
      <w:pPr>
        <w:widowControl/>
        <w:numPr>
          <w:ilvl w:val="1"/>
          <w:numId w:val="127"/>
        </w:numPr>
        <w:tabs>
          <w:tab w:val="left" w:pos="757"/>
        </w:tabs>
        <w:spacing w:line="234" w:lineRule="auto"/>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обеспечение достаточно прочной базовой математической подготовки, необходимой для продуктивной деятельности в современном информационном мире;</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2D0FAC">
      <w:pPr>
        <w:widowControl/>
        <w:numPr>
          <w:ilvl w:val="1"/>
          <w:numId w:val="127"/>
        </w:numPr>
        <w:tabs>
          <w:tab w:val="left" w:pos="700"/>
        </w:tabs>
        <w:spacing w:line="234" w:lineRule="auto"/>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овладение определенным уровнем математической и информационной культурой. Программа курса состоит из достаточно больших самостоятельных блоков, что</w:t>
      </w:r>
    </w:p>
    <w:p w:rsidR="003A52A5" w:rsidRPr="003A52A5" w:rsidRDefault="003A52A5" w:rsidP="003A52A5">
      <w:pPr>
        <w:widowControl/>
        <w:spacing w:line="14"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4" w:lineRule="auto"/>
        <w:ind w:left="1"/>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предоставляет учителю возможность варьировать структуру изложения материала, менять при необходимости местами различные темы, стимулировать творческую инициативу.</w:t>
      </w:r>
    </w:p>
    <w:p w:rsidR="003A52A5" w:rsidRPr="003A52A5" w:rsidRDefault="003A52A5" w:rsidP="003A52A5">
      <w:pPr>
        <w:widowControl/>
        <w:spacing w:line="2" w:lineRule="exact"/>
        <w:rPr>
          <w:rFonts w:ascii="Times New Roman" w:eastAsia="Times New Roman" w:hAnsi="Times New Roman" w:cs="Times New Roman"/>
          <w:color w:val="auto"/>
          <w:sz w:val="20"/>
          <w:szCs w:val="20"/>
          <w:lang w:bidi="ar-SA"/>
        </w:rPr>
      </w:pPr>
    </w:p>
    <w:p w:rsidR="003A52A5" w:rsidRPr="003A52A5" w:rsidRDefault="003A52A5" w:rsidP="003A52A5">
      <w:pPr>
        <w:widowControl/>
        <w:ind w:left="561"/>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Темы программы соответствуют основным блокам содержания ЕГЭ.</w:t>
      </w:r>
    </w:p>
    <w:p w:rsidR="003A52A5" w:rsidRPr="003A52A5" w:rsidRDefault="003A52A5" w:rsidP="003A52A5">
      <w:pPr>
        <w:widowControl/>
        <w:spacing w:line="13"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4"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Тема «Числа и вычисления» содержит материал основной школы, знание которого необходимо для успешного выполнения заданий блока В 1-6.</w:t>
      </w:r>
    </w:p>
    <w:p w:rsidR="003A52A5" w:rsidRPr="003A52A5" w:rsidRDefault="003A52A5" w:rsidP="003A52A5">
      <w:pPr>
        <w:widowControl/>
        <w:spacing w:line="14"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7"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Материал темы «Выражения и преобразования» представляет базовый инструментарий для решения заданий из последующей темы «Уравнения и неравенства». Эти задания занимают центральное место среди заданий как базового уровня, так и повешенного и высокого уровней.</w:t>
      </w:r>
    </w:p>
    <w:p w:rsidR="003A52A5" w:rsidRPr="003A52A5" w:rsidRDefault="003A52A5" w:rsidP="003A52A5">
      <w:pPr>
        <w:widowControl/>
        <w:spacing w:line="14"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4"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Особое место в теме «Функции» занимают графики функций и, в частичности задания на нахождение отдельных характеристик функций, заданных графиками.</w:t>
      </w:r>
    </w:p>
    <w:p w:rsidR="003A52A5" w:rsidRPr="003A52A5" w:rsidRDefault="003A52A5" w:rsidP="003A52A5">
      <w:pPr>
        <w:widowControl/>
        <w:spacing w:line="14"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6"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Геометрические задания не учитываются при подведении итогов школьной аттестации по алгебре и началам анализа. Однако успешное выполнение этих заданий может сыграть важную роль при поступлении учащегося в ВУЗ.</w:t>
      </w:r>
    </w:p>
    <w:p w:rsidR="003A52A5" w:rsidRPr="003A52A5" w:rsidRDefault="003A52A5" w:rsidP="003A52A5">
      <w:pPr>
        <w:widowControl/>
        <w:spacing w:line="14" w:lineRule="exact"/>
        <w:rPr>
          <w:rFonts w:ascii="Times New Roman" w:eastAsia="Times New Roman" w:hAnsi="Times New Roman" w:cs="Times New Roman"/>
          <w:color w:val="auto"/>
          <w:sz w:val="20"/>
          <w:szCs w:val="20"/>
          <w:lang w:bidi="ar-SA"/>
        </w:rPr>
      </w:pPr>
    </w:p>
    <w:p w:rsidR="003A52A5" w:rsidRPr="003A52A5" w:rsidRDefault="003A52A5" w:rsidP="001779D1">
      <w:pPr>
        <w:widowControl/>
        <w:spacing w:line="234"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Отметка по данному курсу не является обязательной. Оценка будет производиться в форме (зачет/ незачет).</w:t>
      </w:r>
    </w:p>
    <w:p w:rsidR="003A52A5" w:rsidRPr="003A52A5" w:rsidRDefault="003A52A5" w:rsidP="001779D1">
      <w:pPr>
        <w:widowControl/>
        <w:ind w:left="2420"/>
        <w:jc w:val="center"/>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b/>
          <w:bCs/>
          <w:color w:val="auto"/>
          <w:sz w:val="28"/>
          <w:szCs w:val="28"/>
          <w:lang w:bidi="ar-SA"/>
        </w:rPr>
        <w:t>СОДЕРЖАНИЕ ТЕМ УЧЕБНОГО КУРСА</w:t>
      </w:r>
    </w:p>
    <w:p w:rsidR="003A52A5" w:rsidRPr="003A52A5" w:rsidRDefault="003A52A5" w:rsidP="003A52A5">
      <w:pPr>
        <w:widowControl/>
        <w:spacing w:line="13" w:lineRule="exact"/>
        <w:rPr>
          <w:rFonts w:ascii="Times New Roman" w:eastAsia="Times New Roman" w:hAnsi="Times New Roman" w:cs="Times New Roman"/>
          <w:color w:val="auto"/>
          <w:sz w:val="20"/>
          <w:szCs w:val="20"/>
          <w:lang w:bidi="ar-SA"/>
        </w:rPr>
      </w:pPr>
    </w:p>
    <w:p w:rsidR="003A52A5" w:rsidRPr="003A52A5" w:rsidRDefault="003A52A5" w:rsidP="002D0FAC">
      <w:pPr>
        <w:widowControl/>
        <w:numPr>
          <w:ilvl w:val="0"/>
          <w:numId w:val="128"/>
        </w:numPr>
        <w:tabs>
          <w:tab w:val="left" w:pos="840"/>
        </w:tabs>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Тестирование как форма контроля знаний (5 часов).</w:t>
      </w:r>
    </w:p>
    <w:p w:rsidR="003A52A5" w:rsidRPr="003A52A5" w:rsidRDefault="003A52A5" w:rsidP="003A52A5">
      <w:pPr>
        <w:widowControl/>
        <w:tabs>
          <w:tab w:val="left" w:pos="2740"/>
          <w:tab w:val="left" w:pos="4960"/>
          <w:tab w:val="left" w:pos="6120"/>
          <w:tab w:val="left" w:pos="7320"/>
          <w:tab w:val="left" w:pos="8740"/>
        </w:tabs>
        <w:ind w:left="560"/>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Классификация</w:t>
      </w:r>
      <w:r w:rsidRPr="003A52A5">
        <w:rPr>
          <w:rFonts w:ascii="Times New Roman" w:eastAsia="Times New Roman" w:hAnsi="Times New Roman" w:cs="Times New Roman"/>
          <w:color w:val="auto"/>
          <w:lang w:bidi="ar-SA"/>
        </w:rPr>
        <w:tab/>
        <w:t>педагогических</w:t>
      </w:r>
      <w:r w:rsidRPr="003A52A5">
        <w:rPr>
          <w:rFonts w:ascii="Times New Roman" w:eastAsia="Times New Roman" w:hAnsi="Times New Roman" w:cs="Times New Roman"/>
          <w:color w:val="auto"/>
          <w:lang w:bidi="ar-SA"/>
        </w:rPr>
        <w:tab/>
        <w:t>тестов.</w:t>
      </w:r>
      <w:r w:rsidRPr="003A52A5">
        <w:rPr>
          <w:rFonts w:ascii="Times New Roman" w:eastAsia="Times New Roman" w:hAnsi="Times New Roman" w:cs="Times New Roman"/>
          <w:color w:val="auto"/>
          <w:lang w:bidi="ar-SA"/>
        </w:rPr>
        <w:tab/>
        <w:t>Формы</w:t>
      </w:r>
      <w:r w:rsidRPr="003A52A5">
        <w:rPr>
          <w:rFonts w:ascii="Times New Roman" w:eastAsia="Times New Roman" w:hAnsi="Times New Roman" w:cs="Times New Roman"/>
          <w:color w:val="auto"/>
          <w:lang w:bidi="ar-SA"/>
        </w:rPr>
        <w:tab/>
        <w:t>тестовых</w:t>
      </w:r>
      <w:r w:rsidRPr="003A52A5">
        <w:rPr>
          <w:rFonts w:ascii="Times New Roman" w:eastAsia="Times New Roman" w:hAnsi="Times New Roman" w:cs="Times New Roman"/>
          <w:color w:val="auto"/>
          <w:lang w:bidi="ar-SA"/>
        </w:rPr>
        <w:tab/>
        <w:t>заданий.</w:t>
      </w:r>
    </w:p>
    <w:p w:rsidR="003A52A5" w:rsidRPr="003A52A5" w:rsidRDefault="003A52A5" w:rsidP="003A52A5">
      <w:pPr>
        <w:widowControl/>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Требования к тестовым заданиям. Качество и эффективность тестов.</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3A52A5">
      <w:pPr>
        <w:widowControl/>
        <w:spacing w:line="234" w:lineRule="auto"/>
        <w:ind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Нормативно-правовые и организационные основания ЕГЭ. Спецификация экзаменационной работы в форме ЕГЭ.</w:t>
      </w:r>
    </w:p>
    <w:p w:rsidR="003A52A5" w:rsidRPr="003A52A5" w:rsidRDefault="003A52A5" w:rsidP="003A52A5">
      <w:pPr>
        <w:widowControl/>
        <w:spacing w:line="4" w:lineRule="exact"/>
        <w:rPr>
          <w:rFonts w:ascii="Times New Roman" w:eastAsia="Times New Roman" w:hAnsi="Times New Roman" w:cs="Times New Roman"/>
          <w:color w:val="auto"/>
          <w:lang w:bidi="ar-SA"/>
        </w:rPr>
      </w:pPr>
    </w:p>
    <w:p w:rsidR="003A52A5" w:rsidRPr="003A52A5" w:rsidRDefault="003A52A5" w:rsidP="003A52A5">
      <w:pPr>
        <w:widowControl/>
        <w:ind w:left="560"/>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Структура КИМов.</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3A52A5">
      <w:pPr>
        <w:widowControl/>
        <w:spacing w:line="237" w:lineRule="auto"/>
        <w:ind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Использование инструментария для решения заданий с кратким ответом (типа В). Общие критерии проверки и оценивания заданий ЕГЭ типа С. Последовательность шагов решения, обоснование «ключевых» моментов решения.</w:t>
      </w:r>
    </w:p>
    <w:p w:rsidR="003A52A5" w:rsidRPr="003A52A5" w:rsidRDefault="003A52A5" w:rsidP="003A52A5">
      <w:pPr>
        <w:widowControl/>
        <w:spacing w:line="15" w:lineRule="exact"/>
        <w:rPr>
          <w:rFonts w:ascii="Times New Roman" w:eastAsia="Times New Roman" w:hAnsi="Times New Roman" w:cs="Times New Roman"/>
          <w:color w:val="auto"/>
          <w:lang w:bidi="ar-SA"/>
        </w:rPr>
      </w:pPr>
    </w:p>
    <w:p w:rsidR="003A52A5" w:rsidRPr="001779D1" w:rsidRDefault="003A52A5" w:rsidP="001779D1">
      <w:pPr>
        <w:widowControl/>
        <w:spacing w:line="235" w:lineRule="auto"/>
        <w:ind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Демонстрационный вариант экзаменационной работы на ЕГЭ, его структура, перечень конт</w:t>
      </w:r>
      <w:r w:rsidR="001779D1">
        <w:rPr>
          <w:rFonts w:ascii="Times New Roman" w:eastAsia="Times New Roman" w:hAnsi="Times New Roman" w:cs="Times New Roman"/>
          <w:color w:val="auto"/>
          <w:lang w:bidi="ar-SA"/>
        </w:rPr>
        <w:t>ролируемых вопросов содержания.</w:t>
      </w:r>
    </w:p>
    <w:p w:rsidR="003A52A5" w:rsidRPr="003A52A5" w:rsidRDefault="003A52A5" w:rsidP="002D0FAC">
      <w:pPr>
        <w:widowControl/>
        <w:numPr>
          <w:ilvl w:val="0"/>
          <w:numId w:val="129"/>
        </w:numPr>
        <w:tabs>
          <w:tab w:val="left" w:pos="840"/>
        </w:tabs>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Числа и вычисления (4 часов)</w:t>
      </w:r>
    </w:p>
    <w:p w:rsidR="003A52A5" w:rsidRPr="003A52A5" w:rsidRDefault="003A52A5" w:rsidP="003A52A5">
      <w:pPr>
        <w:widowControl/>
        <w:spacing w:line="6"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4" w:lineRule="auto"/>
        <w:ind w:left="560"/>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Приемы устного счета. Общие и специальные приемы устного счета, Проценты и пропорции. Основные задачи на проценты. Основное свойство</w:t>
      </w:r>
    </w:p>
    <w:p w:rsidR="003A52A5" w:rsidRPr="003A52A5" w:rsidRDefault="003A52A5" w:rsidP="003A52A5">
      <w:pPr>
        <w:widowControl/>
        <w:spacing w:line="15" w:lineRule="exact"/>
        <w:rPr>
          <w:rFonts w:ascii="Times New Roman" w:eastAsia="Times New Roman" w:hAnsi="Times New Roman" w:cs="Times New Roman"/>
          <w:color w:val="auto"/>
          <w:lang w:bidi="ar-SA"/>
        </w:rPr>
      </w:pPr>
    </w:p>
    <w:p w:rsidR="003A52A5" w:rsidRPr="003A52A5" w:rsidRDefault="003A52A5" w:rsidP="003A52A5">
      <w:pPr>
        <w:widowControl/>
        <w:spacing w:line="234" w:lineRule="auto"/>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пропорции. Прямо пропорциональные величины. Обратно пропорциональные величины.</w:t>
      </w:r>
    </w:p>
    <w:p w:rsidR="003A52A5" w:rsidRPr="003A52A5" w:rsidRDefault="003A52A5" w:rsidP="003A52A5">
      <w:pPr>
        <w:widowControl/>
        <w:spacing w:line="18" w:lineRule="exact"/>
        <w:rPr>
          <w:rFonts w:ascii="Times New Roman" w:eastAsia="Times New Roman" w:hAnsi="Times New Roman" w:cs="Times New Roman"/>
          <w:color w:val="auto"/>
          <w:lang w:bidi="ar-SA"/>
        </w:rPr>
      </w:pPr>
    </w:p>
    <w:p w:rsidR="003A52A5" w:rsidRPr="003A52A5" w:rsidRDefault="003A52A5" w:rsidP="003A52A5">
      <w:pPr>
        <w:widowControl/>
        <w:spacing w:line="237" w:lineRule="auto"/>
        <w:ind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Решение текстовых задач. Задачи на движение. Задачи на производительность и работу. Задачи в целых числах. Задачи е ограничениями в виде неравенств. Задачи с альтернативным условием. Задачи на сложные проценты. Задачи на концентрацию, смеси и сплавы.</w:t>
      </w:r>
    </w:p>
    <w:p w:rsidR="003A52A5" w:rsidRPr="003A52A5" w:rsidRDefault="003A52A5" w:rsidP="003A52A5">
      <w:pPr>
        <w:widowControl/>
        <w:spacing w:line="15" w:lineRule="exact"/>
        <w:rPr>
          <w:rFonts w:ascii="Times New Roman" w:eastAsia="Times New Roman" w:hAnsi="Times New Roman" w:cs="Times New Roman"/>
          <w:color w:val="auto"/>
          <w:lang w:bidi="ar-SA"/>
        </w:rPr>
      </w:pPr>
    </w:p>
    <w:p w:rsidR="003A52A5" w:rsidRPr="003A52A5" w:rsidRDefault="003A52A5" w:rsidP="001779D1">
      <w:pPr>
        <w:widowControl/>
        <w:spacing w:line="234" w:lineRule="auto"/>
        <w:ind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Разбор типичных ошибок при выполнении заданий ЕГЭ прошлых лет.</w:t>
      </w:r>
    </w:p>
    <w:p w:rsidR="003A52A5" w:rsidRPr="003A52A5" w:rsidRDefault="003A52A5" w:rsidP="002D0FAC">
      <w:pPr>
        <w:widowControl/>
        <w:numPr>
          <w:ilvl w:val="0"/>
          <w:numId w:val="130"/>
        </w:numPr>
        <w:tabs>
          <w:tab w:val="left" w:pos="840"/>
        </w:tabs>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Выражения и преобразования (2 часа)</w:t>
      </w:r>
    </w:p>
    <w:p w:rsidR="003A52A5" w:rsidRPr="003A52A5" w:rsidRDefault="003A52A5" w:rsidP="003A52A5">
      <w:pPr>
        <w:widowControl/>
        <w:spacing w:line="6"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6" w:lineRule="auto"/>
        <w:ind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 xml:space="preserve">Понятие корня степени </w:t>
      </w:r>
      <w:r w:rsidRPr="003A52A5">
        <w:rPr>
          <w:rFonts w:ascii="Times New Roman" w:eastAsia="Times New Roman" w:hAnsi="Times New Roman" w:cs="Times New Roman"/>
          <w:i/>
          <w:iCs/>
          <w:color w:val="auto"/>
          <w:lang w:bidi="ar-SA"/>
        </w:rPr>
        <w:t>п</w:t>
      </w:r>
      <w:r w:rsidRPr="003A52A5">
        <w:rPr>
          <w:rFonts w:ascii="Times New Roman" w:eastAsia="Times New Roman" w:hAnsi="Times New Roman" w:cs="Times New Roman"/>
          <w:color w:val="auto"/>
          <w:lang w:bidi="ar-SA"/>
        </w:rPr>
        <w:t xml:space="preserve">. Свойства корня степени </w:t>
      </w:r>
      <w:r w:rsidRPr="003A52A5">
        <w:rPr>
          <w:rFonts w:ascii="Times New Roman" w:eastAsia="Times New Roman" w:hAnsi="Times New Roman" w:cs="Times New Roman"/>
          <w:i/>
          <w:iCs/>
          <w:color w:val="auto"/>
          <w:lang w:bidi="ar-SA"/>
        </w:rPr>
        <w:t>п</w:t>
      </w:r>
      <w:r w:rsidRPr="003A52A5">
        <w:rPr>
          <w:rFonts w:ascii="Times New Roman" w:eastAsia="Times New Roman" w:hAnsi="Times New Roman" w:cs="Times New Roman"/>
          <w:color w:val="auto"/>
          <w:lang w:bidi="ar-SA"/>
        </w:rPr>
        <w:t xml:space="preserve">. Корень из произведения и произведение корней. Корень из степени и степень корня. Корень степени </w:t>
      </w:r>
      <w:r w:rsidRPr="003A52A5">
        <w:rPr>
          <w:rFonts w:ascii="Times New Roman" w:eastAsia="Times New Roman" w:hAnsi="Times New Roman" w:cs="Times New Roman"/>
          <w:i/>
          <w:iCs/>
          <w:color w:val="auto"/>
          <w:lang w:bidi="ar-SA"/>
        </w:rPr>
        <w:t>м</w:t>
      </w:r>
      <w:r w:rsidRPr="003A52A5">
        <w:rPr>
          <w:rFonts w:ascii="Times New Roman" w:eastAsia="Times New Roman" w:hAnsi="Times New Roman" w:cs="Times New Roman"/>
          <w:color w:val="auto"/>
          <w:lang w:bidi="ar-SA"/>
        </w:rPr>
        <w:t xml:space="preserve"> из корня степени </w:t>
      </w:r>
      <w:r w:rsidRPr="003A52A5">
        <w:rPr>
          <w:rFonts w:ascii="Times New Roman" w:eastAsia="Times New Roman" w:hAnsi="Times New Roman" w:cs="Times New Roman"/>
          <w:i/>
          <w:iCs/>
          <w:color w:val="auto"/>
          <w:lang w:bidi="ar-SA"/>
        </w:rPr>
        <w:t>п</w:t>
      </w:r>
      <w:r w:rsidRPr="003A52A5">
        <w:rPr>
          <w:rFonts w:ascii="Times New Roman" w:eastAsia="Times New Roman" w:hAnsi="Times New Roman" w:cs="Times New Roman"/>
          <w:color w:val="auto"/>
          <w:lang w:bidi="ar-SA"/>
        </w:rPr>
        <w:t>.</w:t>
      </w:r>
    </w:p>
    <w:p w:rsidR="003A52A5" w:rsidRPr="003A52A5" w:rsidRDefault="003A52A5" w:rsidP="003A52A5">
      <w:pPr>
        <w:widowControl/>
        <w:spacing w:line="16" w:lineRule="exact"/>
        <w:rPr>
          <w:rFonts w:ascii="Times New Roman" w:eastAsia="Times New Roman" w:hAnsi="Times New Roman" w:cs="Times New Roman"/>
          <w:color w:val="auto"/>
          <w:lang w:bidi="ar-SA"/>
        </w:rPr>
      </w:pPr>
    </w:p>
    <w:p w:rsidR="003A52A5" w:rsidRPr="003A52A5" w:rsidRDefault="003A52A5" w:rsidP="003A52A5">
      <w:pPr>
        <w:widowControl/>
        <w:spacing w:line="234" w:lineRule="auto"/>
        <w:ind w:left="560"/>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Тождественные преобразования выражений, содержащих радикалы. Понятие степени с рациональным показателем. Свойства степени с рациональным показателем.</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3A52A5">
      <w:pPr>
        <w:widowControl/>
        <w:spacing w:line="234" w:lineRule="auto"/>
        <w:ind w:firstLine="566"/>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Произведение и частное степеней с одинаковыми основаниями. Степень степени. Сравнение степеней с различными основаниями.</w:t>
      </w:r>
    </w:p>
    <w:p w:rsidR="003A52A5" w:rsidRPr="003A52A5" w:rsidRDefault="003A52A5" w:rsidP="003A52A5">
      <w:pPr>
        <w:widowControl/>
        <w:spacing w:line="15" w:lineRule="exact"/>
        <w:rPr>
          <w:rFonts w:ascii="Times New Roman" w:eastAsia="Times New Roman" w:hAnsi="Times New Roman" w:cs="Times New Roman"/>
          <w:color w:val="auto"/>
          <w:lang w:bidi="ar-SA"/>
        </w:rPr>
      </w:pPr>
    </w:p>
    <w:p w:rsidR="003A52A5" w:rsidRPr="001779D1" w:rsidRDefault="003A52A5" w:rsidP="001779D1">
      <w:pPr>
        <w:widowControl/>
        <w:spacing w:line="234" w:lineRule="auto"/>
        <w:ind w:firstLine="566"/>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Разбор типичных ошибок при выпо</w:t>
      </w:r>
      <w:r w:rsidR="001779D1">
        <w:rPr>
          <w:rFonts w:ascii="Times New Roman" w:eastAsia="Times New Roman" w:hAnsi="Times New Roman" w:cs="Times New Roman"/>
          <w:color w:val="auto"/>
          <w:lang w:bidi="ar-SA"/>
        </w:rPr>
        <w:t>лнении заданий ЕГЭ прошлых лет.</w:t>
      </w:r>
    </w:p>
    <w:p w:rsidR="003A52A5" w:rsidRPr="003A52A5" w:rsidRDefault="003A52A5" w:rsidP="002D0FAC">
      <w:pPr>
        <w:widowControl/>
        <w:numPr>
          <w:ilvl w:val="0"/>
          <w:numId w:val="131"/>
        </w:numPr>
        <w:tabs>
          <w:tab w:val="left" w:pos="840"/>
        </w:tabs>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Логарифмы (4 часа)</w:t>
      </w:r>
    </w:p>
    <w:p w:rsidR="003A52A5" w:rsidRPr="003A52A5" w:rsidRDefault="003A52A5" w:rsidP="003A52A5">
      <w:pPr>
        <w:widowControl/>
        <w:spacing w:line="6"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6" w:lineRule="auto"/>
        <w:ind w:firstLine="566"/>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Понятие логарифма. Основное логарифмическое тождество. Свойства логарифмов. Логарифм произведения, степени и частного. Формула перехода от одного основания логарифма к другому. Сумма и разность логарифмов с различными</w:t>
      </w:r>
      <w:r w:rsidRPr="003A52A5">
        <w:rPr>
          <w:rFonts w:ascii="Times New Roman" w:eastAsia="Times New Roman" w:hAnsi="Times New Roman" w:cs="Times New Roman"/>
          <w:color w:val="auto"/>
          <w:lang w:bidi="ar-SA"/>
        </w:rPr>
        <w:tab/>
        <w:t>основаниями,</w:t>
      </w:r>
      <w:r w:rsidRPr="003A52A5">
        <w:rPr>
          <w:rFonts w:ascii="Times New Roman" w:eastAsia="Times New Roman" w:hAnsi="Times New Roman" w:cs="Times New Roman"/>
          <w:color w:val="auto"/>
          <w:lang w:bidi="ar-SA"/>
        </w:rPr>
        <w:tab/>
        <w:t>десятичные</w:t>
      </w:r>
      <w:r w:rsidRPr="003A52A5">
        <w:rPr>
          <w:rFonts w:ascii="Times New Roman" w:eastAsia="Times New Roman" w:hAnsi="Times New Roman" w:cs="Times New Roman"/>
          <w:color w:val="auto"/>
          <w:lang w:bidi="ar-SA"/>
        </w:rPr>
        <w:tab/>
        <w:t>и</w:t>
      </w:r>
      <w:r w:rsidRPr="003A52A5">
        <w:rPr>
          <w:rFonts w:ascii="Times New Roman" w:eastAsia="Times New Roman" w:hAnsi="Times New Roman" w:cs="Times New Roman"/>
          <w:color w:val="auto"/>
          <w:lang w:bidi="ar-SA"/>
        </w:rPr>
        <w:tab/>
        <w:t>натуральные</w:t>
      </w:r>
      <w:r w:rsidRPr="003A52A5">
        <w:rPr>
          <w:rFonts w:ascii="Times New Roman" w:eastAsia="Times New Roman" w:hAnsi="Times New Roman" w:cs="Times New Roman"/>
          <w:color w:val="auto"/>
          <w:lang w:bidi="ar-SA"/>
        </w:rPr>
        <w:tab/>
        <w:t>логарифмы.</w:t>
      </w:r>
    </w:p>
    <w:p w:rsidR="003A52A5" w:rsidRPr="003A52A5" w:rsidRDefault="003A52A5" w:rsidP="003A52A5">
      <w:pPr>
        <w:widowControl/>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Тождественные преобразования логарифмических выражений.</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1779D1" w:rsidRDefault="003A52A5" w:rsidP="001779D1">
      <w:pPr>
        <w:widowControl/>
        <w:spacing w:line="234" w:lineRule="auto"/>
        <w:ind w:left="1" w:firstLine="566"/>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Разбор типичных ошибок при выпо</w:t>
      </w:r>
      <w:r w:rsidR="001779D1">
        <w:rPr>
          <w:rFonts w:ascii="Times New Roman" w:eastAsia="Times New Roman" w:hAnsi="Times New Roman" w:cs="Times New Roman"/>
          <w:color w:val="auto"/>
          <w:lang w:bidi="ar-SA"/>
        </w:rPr>
        <w:t>лнении заданий ЕГЭ прошлых лет.</w:t>
      </w:r>
    </w:p>
    <w:p w:rsidR="003A52A5" w:rsidRPr="003A52A5" w:rsidRDefault="003A52A5" w:rsidP="002D0FAC">
      <w:pPr>
        <w:widowControl/>
        <w:numPr>
          <w:ilvl w:val="0"/>
          <w:numId w:val="132"/>
        </w:numPr>
        <w:tabs>
          <w:tab w:val="left" w:pos="841"/>
        </w:tabs>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Тригонометрические функции (4 часов)</w:t>
      </w:r>
    </w:p>
    <w:p w:rsidR="003A52A5" w:rsidRPr="003A52A5" w:rsidRDefault="003A52A5" w:rsidP="003A52A5">
      <w:pPr>
        <w:widowControl/>
        <w:spacing w:line="6"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7"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Понятие синуса, косинуса, тангенса, котангенса числового аргумента. Соотношения между тригонометрическими функциями одного аргумента. Основное тригонометрическое тождество. Формулы сложения. Синус, косинус и тангенс суммы и разности. Синус, косинус и тангенс двойного и половинного</w:t>
      </w:r>
    </w:p>
    <w:p w:rsidR="003A52A5" w:rsidRPr="003A52A5" w:rsidRDefault="003A52A5" w:rsidP="003A52A5">
      <w:pPr>
        <w:widowControl/>
        <w:spacing w:line="17" w:lineRule="exact"/>
        <w:rPr>
          <w:rFonts w:ascii="Times New Roman" w:eastAsia="Times New Roman" w:hAnsi="Times New Roman" w:cs="Times New Roman"/>
          <w:color w:val="auto"/>
          <w:lang w:bidi="ar-SA"/>
        </w:rPr>
      </w:pPr>
    </w:p>
    <w:p w:rsidR="003A52A5" w:rsidRPr="003A52A5" w:rsidRDefault="003A52A5" w:rsidP="003A52A5">
      <w:pPr>
        <w:widowControl/>
        <w:spacing w:line="235" w:lineRule="auto"/>
        <w:ind w:left="1"/>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углов. Формулы приведения. Тождественные преобразования тригонометрических выражений.</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1779D1">
      <w:pPr>
        <w:widowControl/>
        <w:spacing w:line="235" w:lineRule="auto"/>
        <w:ind w:left="1" w:firstLine="566"/>
        <w:jc w:val="both"/>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color w:val="auto"/>
          <w:lang w:bidi="ar-SA"/>
        </w:rPr>
        <w:t>Разбор типичных ошибок при выполнении заданий ЕГЭ прошлых лет.</w:t>
      </w:r>
    </w:p>
    <w:p w:rsidR="003A52A5" w:rsidRPr="003A52A5" w:rsidRDefault="003A52A5" w:rsidP="002D0FAC">
      <w:pPr>
        <w:widowControl/>
        <w:numPr>
          <w:ilvl w:val="0"/>
          <w:numId w:val="133"/>
        </w:numPr>
        <w:tabs>
          <w:tab w:val="left" w:pos="841"/>
        </w:tabs>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Прогрессии (1 часа)</w:t>
      </w:r>
    </w:p>
    <w:p w:rsidR="003A52A5" w:rsidRPr="003A52A5" w:rsidRDefault="003A52A5" w:rsidP="003A52A5">
      <w:pPr>
        <w:widowControl/>
        <w:spacing w:line="234" w:lineRule="auto"/>
        <w:ind w:left="561"/>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Прогрессии.  Арифметическая прогрессия. Формулы общего члена и суммы</w:t>
      </w:r>
    </w:p>
    <w:p w:rsidR="003A52A5" w:rsidRPr="003A52A5" w:rsidRDefault="003A52A5" w:rsidP="003A52A5">
      <w:pPr>
        <w:widowControl/>
        <w:spacing w:line="14" w:lineRule="exact"/>
        <w:rPr>
          <w:rFonts w:ascii="Times New Roman" w:eastAsia="Times New Roman" w:hAnsi="Times New Roman" w:cs="Times New Roman"/>
          <w:color w:val="auto"/>
          <w:lang w:bidi="ar-SA"/>
        </w:rPr>
      </w:pPr>
    </w:p>
    <w:p w:rsidR="003A52A5" w:rsidRPr="001779D1" w:rsidRDefault="003A52A5" w:rsidP="002D0FAC">
      <w:pPr>
        <w:widowControl/>
        <w:numPr>
          <w:ilvl w:val="0"/>
          <w:numId w:val="134"/>
        </w:numPr>
        <w:tabs>
          <w:tab w:val="left" w:pos="342"/>
        </w:tabs>
        <w:spacing w:line="236" w:lineRule="auto"/>
        <w:jc w:val="both"/>
        <w:rPr>
          <w:rFonts w:ascii="Times New Roman" w:eastAsia="Times New Roman" w:hAnsi="Times New Roman" w:cs="Times New Roman"/>
          <w:i/>
          <w:iCs/>
          <w:color w:val="auto"/>
          <w:lang w:bidi="ar-SA"/>
        </w:rPr>
      </w:pPr>
      <w:r w:rsidRPr="003A52A5">
        <w:rPr>
          <w:rFonts w:ascii="Times New Roman" w:eastAsia="Times New Roman" w:hAnsi="Times New Roman" w:cs="Times New Roman"/>
          <w:color w:val="auto"/>
          <w:lang w:bidi="ar-SA"/>
        </w:rPr>
        <w:t xml:space="preserve">первых членов арифметической прогрессии. Геометрическая прогрессия. Формулы общего члена и суммы </w:t>
      </w:r>
      <w:r w:rsidRPr="003A52A5">
        <w:rPr>
          <w:rFonts w:ascii="Times New Roman" w:eastAsia="Times New Roman" w:hAnsi="Times New Roman" w:cs="Times New Roman"/>
          <w:i/>
          <w:iCs/>
          <w:color w:val="auto"/>
          <w:lang w:bidi="ar-SA"/>
        </w:rPr>
        <w:t>п</w:t>
      </w:r>
      <w:r w:rsidRPr="003A52A5">
        <w:rPr>
          <w:rFonts w:ascii="Times New Roman" w:eastAsia="Times New Roman" w:hAnsi="Times New Roman" w:cs="Times New Roman"/>
          <w:color w:val="auto"/>
          <w:lang w:bidi="ar-SA"/>
        </w:rPr>
        <w:t xml:space="preserve"> первых членов геометрической прогрессии. Сумма бесконечно убывающей геометрической прогрессии.</w:t>
      </w:r>
    </w:p>
    <w:p w:rsidR="003A52A5" w:rsidRPr="003A52A5" w:rsidRDefault="003A52A5" w:rsidP="003A52A5">
      <w:pPr>
        <w:widowControl/>
        <w:ind w:left="561"/>
        <w:rPr>
          <w:rFonts w:ascii="Times New Roman" w:eastAsia="Times New Roman" w:hAnsi="Times New Roman" w:cs="Times New Roman"/>
          <w:color w:val="auto"/>
          <w:sz w:val="20"/>
          <w:szCs w:val="20"/>
          <w:lang w:bidi="ar-SA"/>
        </w:rPr>
      </w:pPr>
      <w:r w:rsidRPr="003A52A5">
        <w:rPr>
          <w:rFonts w:ascii="Times New Roman" w:eastAsia="Times New Roman" w:hAnsi="Times New Roman" w:cs="Times New Roman"/>
          <w:b/>
          <w:bCs/>
          <w:i/>
          <w:iCs/>
          <w:color w:val="auto"/>
          <w:sz w:val="28"/>
          <w:szCs w:val="28"/>
          <w:lang w:bidi="ar-SA"/>
        </w:rPr>
        <w:t>7. Уравнения и неравенства (10 часов)</w:t>
      </w:r>
    </w:p>
    <w:p w:rsidR="003A52A5" w:rsidRPr="003A52A5" w:rsidRDefault="003A52A5" w:rsidP="003A52A5">
      <w:pPr>
        <w:widowControl/>
        <w:spacing w:line="6"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8"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Уравнения с одним неизвестным. Рациональные, иррациональные, тригонометрические, показательные и логарифмические уравнения. Уравнение - следствие. Равносильные уравнения. Общие методы решений уравнений. Разложение на множители. Замена переменной. Использование свойств функций. Использование графиков при решении уравнений.</w:t>
      </w:r>
    </w:p>
    <w:p w:rsidR="003A52A5" w:rsidRPr="003A52A5" w:rsidRDefault="003A52A5" w:rsidP="003A52A5">
      <w:pPr>
        <w:widowControl/>
        <w:spacing w:line="14" w:lineRule="exact"/>
        <w:rPr>
          <w:rFonts w:ascii="Times New Roman" w:eastAsia="Times New Roman" w:hAnsi="Times New Roman" w:cs="Times New Roman"/>
          <w:color w:val="auto"/>
          <w:lang w:bidi="ar-SA"/>
        </w:rPr>
      </w:pPr>
    </w:p>
    <w:p w:rsidR="003A52A5" w:rsidRPr="003A52A5" w:rsidRDefault="003A52A5" w:rsidP="003A52A5">
      <w:pPr>
        <w:widowControl/>
        <w:spacing w:line="235"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Решения рациональных, иррациональных, тригонометрических, показательных и логарифмических уравнений. Решение простейших</w:t>
      </w:r>
    </w:p>
    <w:p w:rsidR="003A52A5" w:rsidRPr="003A52A5" w:rsidRDefault="003A52A5" w:rsidP="003A52A5">
      <w:pPr>
        <w:widowControl/>
        <w:spacing w:line="13" w:lineRule="exact"/>
        <w:rPr>
          <w:rFonts w:ascii="Times New Roman" w:eastAsia="Times New Roman" w:hAnsi="Times New Roman" w:cs="Times New Roman"/>
          <w:color w:val="auto"/>
          <w:lang w:bidi="ar-SA"/>
        </w:rPr>
      </w:pPr>
    </w:p>
    <w:p w:rsidR="003A52A5" w:rsidRPr="003A52A5" w:rsidRDefault="003A52A5" w:rsidP="003A52A5">
      <w:pPr>
        <w:widowControl/>
        <w:spacing w:line="234" w:lineRule="auto"/>
        <w:ind w:left="1"/>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тригонометрических уравнений. Отбор корней при решении тригонометрических уравнений.</w:t>
      </w:r>
    </w:p>
    <w:p w:rsidR="003A52A5" w:rsidRPr="003A52A5" w:rsidRDefault="003A52A5" w:rsidP="003A52A5">
      <w:pPr>
        <w:widowControl/>
        <w:spacing w:line="18" w:lineRule="exact"/>
        <w:rPr>
          <w:rFonts w:ascii="Times New Roman" w:eastAsia="Times New Roman" w:hAnsi="Times New Roman" w:cs="Times New Roman"/>
          <w:color w:val="auto"/>
          <w:lang w:bidi="ar-SA"/>
        </w:rPr>
      </w:pPr>
    </w:p>
    <w:p w:rsidR="003A52A5" w:rsidRPr="003A52A5" w:rsidRDefault="003A52A5" w:rsidP="003A52A5">
      <w:pPr>
        <w:widowControl/>
        <w:spacing w:line="236"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Решение комбинированных уравнений (показательно - логарифмических, показательно - тригонометрических). Уравнения, содержащие неизвестную под знаком модуля. Уравнения с параметром.</w:t>
      </w:r>
    </w:p>
    <w:p w:rsidR="003A52A5" w:rsidRPr="003A52A5" w:rsidRDefault="003A52A5" w:rsidP="003A52A5">
      <w:pPr>
        <w:widowControl/>
        <w:spacing w:line="15" w:lineRule="exact"/>
        <w:rPr>
          <w:rFonts w:ascii="Times New Roman" w:eastAsia="Times New Roman" w:hAnsi="Times New Roman" w:cs="Times New Roman"/>
          <w:color w:val="auto"/>
          <w:sz w:val="20"/>
          <w:szCs w:val="20"/>
          <w:lang w:bidi="ar-SA"/>
        </w:rPr>
      </w:pPr>
    </w:p>
    <w:p w:rsidR="003A52A5" w:rsidRPr="003A52A5" w:rsidRDefault="003A52A5" w:rsidP="003A52A5">
      <w:pPr>
        <w:widowControl/>
        <w:spacing w:line="236"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Системы уравнений с двумя неизвестными. Использование графиков при решении систем. Системы, содержащие уравнения разного вида. Системы уравнений с параметром.</w:t>
      </w:r>
    </w:p>
    <w:p w:rsidR="003A52A5" w:rsidRPr="003A52A5" w:rsidRDefault="003A52A5" w:rsidP="003A52A5">
      <w:pPr>
        <w:widowControl/>
        <w:spacing w:line="17" w:lineRule="exact"/>
        <w:rPr>
          <w:rFonts w:ascii="Times New Roman" w:eastAsia="Times New Roman" w:hAnsi="Times New Roman" w:cs="Times New Roman"/>
          <w:color w:val="auto"/>
          <w:lang w:bidi="ar-SA"/>
        </w:rPr>
      </w:pPr>
    </w:p>
    <w:p w:rsidR="003A52A5" w:rsidRPr="001B66B2" w:rsidRDefault="003A52A5" w:rsidP="001B66B2">
      <w:pPr>
        <w:widowControl/>
        <w:spacing w:line="237" w:lineRule="auto"/>
        <w:ind w:left="1" w:firstLine="566"/>
        <w:jc w:val="both"/>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Неравенства с одной неизвестной. Рациональные неравенства, иррациональные неравенства, показательные неравенства, логарифмические неравенства. Неравенства, содержащие неизвестную под знаком модуля. Использование графиков при решении неравенств. Неравенства с параметро</w:t>
      </w:r>
      <w:r w:rsidR="001B66B2">
        <w:rPr>
          <w:rFonts w:ascii="Times New Roman" w:eastAsia="Times New Roman" w:hAnsi="Times New Roman" w:cs="Times New Roman"/>
          <w:color w:val="auto"/>
          <w:lang w:bidi="ar-SA"/>
        </w:rPr>
        <w:t>м.</w:t>
      </w:r>
    </w:p>
    <w:p w:rsidR="003A52A5" w:rsidRPr="003A52A5" w:rsidRDefault="003A52A5" w:rsidP="003A52A5">
      <w:pPr>
        <w:widowControl/>
        <w:tabs>
          <w:tab w:val="left" w:pos="914"/>
        </w:tabs>
        <w:spacing w:line="234" w:lineRule="auto"/>
        <w:jc w:val="center"/>
        <w:rPr>
          <w:rFonts w:ascii="Times New Roman" w:eastAsia="Times New Roman" w:hAnsi="Times New Roman" w:cs="Times New Roman"/>
          <w:b/>
          <w:bCs/>
          <w:i/>
          <w:iCs/>
          <w:color w:val="auto"/>
          <w:sz w:val="28"/>
          <w:szCs w:val="28"/>
          <w:lang w:bidi="ar-SA"/>
        </w:rPr>
      </w:pPr>
      <w:r w:rsidRPr="003A52A5">
        <w:rPr>
          <w:rFonts w:ascii="Times New Roman" w:eastAsia="Times New Roman" w:hAnsi="Times New Roman" w:cs="Times New Roman"/>
          <w:b/>
          <w:bCs/>
          <w:i/>
          <w:iCs/>
          <w:color w:val="auto"/>
          <w:sz w:val="28"/>
          <w:szCs w:val="28"/>
          <w:lang w:bidi="ar-SA"/>
        </w:rPr>
        <w:t>8.Геометрические фигуры и их свойства. Измерение геометрических величин (4 ч)</w:t>
      </w:r>
    </w:p>
    <w:p w:rsidR="003A52A5" w:rsidRPr="003A52A5" w:rsidRDefault="003A52A5" w:rsidP="003A52A5">
      <w:pPr>
        <w:widowControl/>
        <w:spacing w:line="2" w:lineRule="exact"/>
        <w:rPr>
          <w:rFonts w:ascii="Times New Roman" w:eastAsia="Times New Roman" w:hAnsi="Times New Roman" w:cs="Times New Roman"/>
          <w:b/>
          <w:bCs/>
          <w:i/>
          <w:iCs/>
          <w:color w:val="auto"/>
          <w:sz w:val="28"/>
          <w:szCs w:val="28"/>
          <w:lang w:bidi="ar-SA"/>
        </w:rPr>
      </w:pPr>
    </w:p>
    <w:p w:rsidR="003A52A5" w:rsidRPr="003A52A5" w:rsidRDefault="003A52A5" w:rsidP="003A52A5">
      <w:pPr>
        <w:widowControl/>
        <w:spacing w:line="234" w:lineRule="auto"/>
        <w:ind w:left="560"/>
        <w:rPr>
          <w:rFonts w:ascii="Times New Roman" w:eastAsia="Times New Roman" w:hAnsi="Times New Roman" w:cs="Times New Roman"/>
          <w:b/>
          <w:bCs/>
          <w:i/>
          <w:iCs/>
          <w:color w:val="auto"/>
          <w:lang w:bidi="ar-SA"/>
        </w:rPr>
      </w:pPr>
      <w:r w:rsidRPr="003A52A5">
        <w:rPr>
          <w:rFonts w:ascii="Times New Roman" w:eastAsia="Times New Roman" w:hAnsi="Times New Roman" w:cs="Times New Roman"/>
          <w:color w:val="auto"/>
          <w:lang w:bidi="ar-SA"/>
        </w:rPr>
        <w:t>Геометрические фигуры на плоскости.</w:t>
      </w:r>
    </w:p>
    <w:p w:rsidR="003A52A5" w:rsidRPr="003A52A5" w:rsidRDefault="003A52A5" w:rsidP="003A52A5">
      <w:pPr>
        <w:widowControl/>
        <w:spacing w:line="13" w:lineRule="exact"/>
        <w:rPr>
          <w:rFonts w:ascii="Times New Roman" w:eastAsia="Times New Roman" w:hAnsi="Times New Roman" w:cs="Times New Roman"/>
          <w:b/>
          <w:bCs/>
          <w:i/>
          <w:iCs/>
          <w:color w:val="auto"/>
          <w:lang w:bidi="ar-SA"/>
        </w:rPr>
      </w:pPr>
    </w:p>
    <w:p w:rsidR="003A52A5" w:rsidRPr="003A52A5" w:rsidRDefault="003A52A5" w:rsidP="003A52A5">
      <w:pPr>
        <w:widowControl/>
        <w:spacing w:line="238" w:lineRule="auto"/>
        <w:ind w:firstLine="566"/>
        <w:jc w:val="both"/>
        <w:rPr>
          <w:rFonts w:ascii="Times New Roman" w:eastAsia="Times New Roman" w:hAnsi="Times New Roman" w:cs="Times New Roman"/>
          <w:b/>
          <w:bCs/>
          <w:i/>
          <w:iCs/>
          <w:color w:val="auto"/>
          <w:lang w:bidi="ar-SA"/>
        </w:rPr>
      </w:pPr>
      <w:r w:rsidRPr="003A52A5">
        <w:rPr>
          <w:rFonts w:ascii="Times New Roman" w:eastAsia="Times New Roman" w:hAnsi="Times New Roman" w:cs="Times New Roman"/>
          <w:color w:val="auto"/>
          <w:lang w:bidi="ar-SA"/>
        </w:rPr>
        <w:t>Многоугольники. Признаки равенства и подобия треугольников. Неравенство треугольника. Теорема синусов и теорема косинусов. Решение треугольников. Площадь треугольника. Параллелограмм его виды. Площадь параллелограмма. Трапеция. Средняя линия трапеции. Площадь трапеции. Правильные многоугольники.</w:t>
      </w:r>
    </w:p>
    <w:p w:rsidR="003A52A5" w:rsidRPr="003A52A5" w:rsidRDefault="003A52A5" w:rsidP="003A52A5">
      <w:pPr>
        <w:widowControl/>
        <w:spacing w:line="14" w:lineRule="exact"/>
        <w:rPr>
          <w:rFonts w:ascii="Times New Roman" w:eastAsia="Times New Roman" w:hAnsi="Times New Roman" w:cs="Times New Roman"/>
          <w:b/>
          <w:bCs/>
          <w:i/>
          <w:iCs/>
          <w:color w:val="auto"/>
          <w:lang w:bidi="ar-SA"/>
        </w:rPr>
      </w:pPr>
    </w:p>
    <w:p w:rsidR="003A52A5" w:rsidRPr="003A52A5" w:rsidRDefault="003A52A5" w:rsidP="003A52A5">
      <w:pPr>
        <w:widowControl/>
        <w:spacing w:line="236" w:lineRule="auto"/>
        <w:ind w:firstLine="566"/>
        <w:jc w:val="both"/>
        <w:rPr>
          <w:rFonts w:ascii="Times New Roman" w:eastAsia="Times New Roman" w:hAnsi="Times New Roman" w:cs="Times New Roman"/>
          <w:b/>
          <w:bCs/>
          <w:i/>
          <w:iCs/>
          <w:color w:val="auto"/>
          <w:lang w:bidi="ar-SA"/>
        </w:rPr>
      </w:pPr>
      <w:r w:rsidRPr="003A52A5">
        <w:rPr>
          <w:rFonts w:ascii="Times New Roman" w:eastAsia="Times New Roman" w:hAnsi="Times New Roman" w:cs="Times New Roman"/>
          <w:color w:val="auto"/>
          <w:lang w:bidi="ar-SA"/>
        </w:rPr>
        <w:t>Окружность. Центральный и вписанный углы. Длина окружности. Касательная к окружности и ее свойства. Площадь круга. Окружность, описанная около треугольника. Окружность, вписанная в треугольник.</w:t>
      </w:r>
    </w:p>
    <w:p w:rsidR="003A52A5" w:rsidRPr="003A52A5" w:rsidRDefault="003A52A5" w:rsidP="003A52A5">
      <w:pPr>
        <w:widowControl/>
        <w:spacing w:line="14" w:lineRule="exact"/>
        <w:rPr>
          <w:rFonts w:ascii="Times New Roman" w:eastAsia="Times New Roman" w:hAnsi="Times New Roman" w:cs="Times New Roman"/>
          <w:b/>
          <w:bCs/>
          <w:i/>
          <w:iCs/>
          <w:color w:val="auto"/>
          <w:lang w:bidi="ar-SA"/>
        </w:rPr>
      </w:pPr>
    </w:p>
    <w:p w:rsidR="003A52A5" w:rsidRPr="003A52A5" w:rsidRDefault="003A52A5" w:rsidP="003A52A5">
      <w:pPr>
        <w:widowControl/>
        <w:spacing w:line="238" w:lineRule="auto"/>
        <w:ind w:firstLine="566"/>
        <w:jc w:val="both"/>
        <w:rPr>
          <w:rFonts w:ascii="Times New Roman" w:eastAsia="Times New Roman" w:hAnsi="Times New Roman" w:cs="Times New Roman"/>
          <w:b/>
          <w:bCs/>
          <w:i/>
          <w:iCs/>
          <w:color w:val="auto"/>
          <w:lang w:bidi="ar-SA"/>
        </w:rPr>
      </w:pPr>
      <w:r w:rsidRPr="003A52A5">
        <w:rPr>
          <w:rFonts w:ascii="Times New Roman" w:eastAsia="Times New Roman" w:hAnsi="Times New Roman" w:cs="Times New Roman"/>
          <w:color w:val="auto"/>
          <w:lang w:bidi="ar-SA"/>
        </w:rPr>
        <w:t>Геометрические фигуры в пространстве. Угол между прямой и плоскостью. Угол между плоскостями. Угол между скрещивающим прямыми. Расстояние между скрещивающимися прямыми. Расстояние от точки до прямой. Векторы и координаты. Сложение векторов, умножение вектора на число. Угол между векторами. Скалярное произведение векторов.</w:t>
      </w:r>
    </w:p>
    <w:p w:rsidR="003A52A5" w:rsidRPr="003A52A5" w:rsidRDefault="003A52A5" w:rsidP="003A52A5">
      <w:pPr>
        <w:widowControl/>
        <w:spacing w:line="14" w:lineRule="exact"/>
        <w:rPr>
          <w:rFonts w:ascii="Times New Roman" w:eastAsia="Times New Roman" w:hAnsi="Times New Roman" w:cs="Times New Roman"/>
          <w:b/>
          <w:bCs/>
          <w:i/>
          <w:iCs/>
          <w:color w:val="auto"/>
          <w:lang w:bidi="ar-SA"/>
        </w:rPr>
      </w:pPr>
    </w:p>
    <w:p w:rsidR="003A52A5" w:rsidRPr="003A52A5" w:rsidRDefault="003A52A5" w:rsidP="003A52A5">
      <w:pPr>
        <w:widowControl/>
        <w:spacing w:line="237" w:lineRule="auto"/>
        <w:ind w:firstLine="566"/>
        <w:jc w:val="both"/>
        <w:rPr>
          <w:rFonts w:ascii="Times New Roman" w:eastAsia="Times New Roman" w:hAnsi="Times New Roman" w:cs="Times New Roman"/>
          <w:b/>
          <w:bCs/>
          <w:i/>
          <w:iCs/>
          <w:color w:val="auto"/>
          <w:lang w:bidi="ar-SA"/>
        </w:rPr>
      </w:pPr>
      <w:r w:rsidRPr="003A52A5">
        <w:rPr>
          <w:rFonts w:ascii="Times New Roman" w:eastAsia="Times New Roman" w:hAnsi="Times New Roman" w:cs="Times New Roman"/>
          <w:color w:val="auto"/>
          <w:lang w:bidi="ar-SA"/>
        </w:rPr>
        <w:t>Многогранники. Призма. Сечение призмы плоскостью. Площадь боковой и полной поверхностей призмы. Пирамида. Сечение пирамиды плоскостью. Усеченная пирамида. Площадь боковой и полной поверхностей пирамиды. Правильные многогранники. Площадь боковой и полной поверхностей.</w:t>
      </w:r>
    </w:p>
    <w:p w:rsidR="003A52A5" w:rsidRPr="003A52A5" w:rsidRDefault="003A52A5" w:rsidP="003A52A5">
      <w:pPr>
        <w:widowControl/>
        <w:spacing w:line="17" w:lineRule="exact"/>
        <w:rPr>
          <w:rFonts w:ascii="Times New Roman" w:eastAsia="Times New Roman" w:hAnsi="Times New Roman" w:cs="Times New Roman"/>
          <w:b/>
          <w:bCs/>
          <w:i/>
          <w:iCs/>
          <w:color w:val="auto"/>
          <w:lang w:bidi="ar-SA"/>
        </w:rPr>
      </w:pPr>
    </w:p>
    <w:p w:rsidR="003A52A5" w:rsidRDefault="003A52A5" w:rsidP="003A52A5">
      <w:pPr>
        <w:widowControl/>
        <w:spacing w:line="234" w:lineRule="auto"/>
        <w:ind w:firstLine="566"/>
        <w:rPr>
          <w:rFonts w:ascii="Times New Roman" w:eastAsia="Times New Roman" w:hAnsi="Times New Roman" w:cs="Times New Roman"/>
          <w:color w:val="auto"/>
          <w:lang w:bidi="ar-SA"/>
        </w:rPr>
      </w:pPr>
      <w:r w:rsidRPr="003A52A5">
        <w:rPr>
          <w:rFonts w:ascii="Times New Roman" w:eastAsia="Times New Roman" w:hAnsi="Times New Roman" w:cs="Times New Roman"/>
          <w:color w:val="auto"/>
          <w:lang w:bidi="ar-SA"/>
        </w:rPr>
        <w:t>Разбор типичных ошибок при выполнени</w:t>
      </w:r>
      <w:r w:rsidR="00272767">
        <w:rPr>
          <w:rFonts w:ascii="Times New Roman" w:eastAsia="Times New Roman" w:hAnsi="Times New Roman" w:cs="Times New Roman"/>
          <w:color w:val="auto"/>
          <w:lang w:bidi="ar-SA"/>
        </w:rPr>
        <w:t>и</w:t>
      </w:r>
      <w:r w:rsidRPr="003A52A5">
        <w:rPr>
          <w:rFonts w:ascii="Times New Roman" w:eastAsia="Times New Roman" w:hAnsi="Times New Roman" w:cs="Times New Roman"/>
          <w:color w:val="auto"/>
          <w:lang w:bidi="ar-SA"/>
        </w:rPr>
        <w:t xml:space="preserve"> заданий ЕГЭ прошлых лет.</w:t>
      </w:r>
    </w:p>
    <w:p w:rsidR="00272767" w:rsidRPr="00272767" w:rsidRDefault="00272767" w:rsidP="003A52A5">
      <w:pPr>
        <w:widowControl/>
        <w:spacing w:line="234" w:lineRule="auto"/>
        <w:ind w:firstLine="566"/>
        <w:rPr>
          <w:rFonts w:ascii="Times New Roman" w:eastAsia="Times New Roman" w:hAnsi="Times New Roman" w:cs="Times New Roman"/>
          <w:b/>
          <w:color w:val="auto"/>
          <w:sz w:val="28"/>
          <w:szCs w:val="28"/>
          <w:lang w:bidi="ar-SA"/>
        </w:rPr>
      </w:pPr>
      <w:r w:rsidRPr="00272767">
        <w:rPr>
          <w:rFonts w:ascii="Times New Roman" w:eastAsia="Times New Roman" w:hAnsi="Times New Roman" w:cs="Times New Roman"/>
          <w:b/>
          <w:color w:val="auto"/>
          <w:sz w:val="28"/>
          <w:szCs w:val="28"/>
          <w:lang w:bidi="ar-SA"/>
        </w:rPr>
        <w:t>11 класс</w:t>
      </w:r>
    </w:p>
    <w:p w:rsidR="00272767" w:rsidRPr="00272767" w:rsidRDefault="00272767" w:rsidP="002D0FAC">
      <w:pPr>
        <w:widowControl/>
        <w:numPr>
          <w:ilvl w:val="0"/>
          <w:numId w:val="135"/>
        </w:numPr>
        <w:spacing w:line="276" w:lineRule="auto"/>
        <w:jc w:val="both"/>
        <w:rPr>
          <w:rFonts w:ascii="Times New Roman" w:eastAsia="Times New Roman" w:hAnsi="Times New Roman" w:cs="Times New Roman"/>
          <w:b/>
          <w:bCs/>
          <w:color w:val="auto"/>
          <w:sz w:val="28"/>
          <w:szCs w:val="28"/>
          <w:lang w:eastAsia="en-US" w:bidi="ar-SA"/>
        </w:rPr>
      </w:pPr>
      <w:r w:rsidRPr="00272767">
        <w:rPr>
          <w:rFonts w:ascii="Times New Roman" w:eastAsia="Times New Roman" w:hAnsi="Times New Roman" w:cs="Times New Roman"/>
          <w:b/>
          <w:bCs/>
          <w:color w:val="auto"/>
          <w:sz w:val="28"/>
          <w:szCs w:val="28"/>
          <w:lang w:eastAsia="en-US" w:bidi="ar-SA"/>
        </w:rPr>
        <w:t>Нестандартные методы решения алгебраических уравнений</w:t>
      </w:r>
    </w:p>
    <w:p w:rsidR="00272767" w:rsidRPr="00272767" w:rsidRDefault="00272767" w:rsidP="00272767">
      <w:pPr>
        <w:widowControl/>
        <w:jc w:val="both"/>
        <w:rPr>
          <w:rFonts w:ascii="Times New Roman" w:eastAsia="Times New Roman" w:hAnsi="Times New Roman" w:cs="Times New Roman"/>
          <w:color w:val="auto"/>
          <w:lang w:eastAsia="en-US" w:bidi="ar-SA"/>
        </w:rPr>
      </w:pPr>
      <w:r w:rsidRPr="00272767">
        <w:rPr>
          <w:rFonts w:ascii="Times New Roman" w:eastAsia="Times New Roman" w:hAnsi="Times New Roman" w:cs="Times New Roman"/>
          <w:color w:val="auto"/>
          <w:lang w:eastAsia="en-US" w:bidi="ar-SA"/>
        </w:rPr>
        <w:t>Умножение уравнения на функцию. Использование симметричности уравнения. Использование суперпозиции функций. Исследование уравнения на промежутках действительной оси. Понижение степени при решении неко</w:t>
      </w:r>
      <w:r w:rsidR="001779D1">
        <w:rPr>
          <w:rFonts w:ascii="Times New Roman" w:eastAsia="Times New Roman" w:hAnsi="Times New Roman" w:cs="Times New Roman"/>
          <w:color w:val="auto"/>
          <w:lang w:eastAsia="en-US" w:bidi="ar-SA"/>
        </w:rPr>
        <w:t>торых алгебраических уравнений.</w:t>
      </w:r>
    </w:p>
    <w:p w:rsidR="00272767" w:rsidRPr="00272767" w:rsidRDefault="00272767" w:rsidP="002D0FAC">
      <w:pPr>
        <w:widowControl/>
        <w:numPr>
          <w:ilvl w:val="0"/>
          <w:numId w:val="135"/>
        </w:numPr>
        <w:spacing w:line="276" w:lineRule="auto"/>
        <w:jc w:val="both"/>
        <w:rPr>
          <w:rFonts w:ascii="Times New Roman" w:eastAsia="Times New Roman" w:hAnsi="Times New Roman" w:cs="Times New Roman"/>
          <w:b/>
          <w:bCs/>
          <w:color w:val="auto"/>
          <w:sz w:val="28"/>
          <w:szCs w:val="28"/>
          <w:lang w:eastAsia="en-US" w:bidi="ar-SA"/>
        </w:rPr>
      </w:pPr>
      <w:r w:rsidRPr="00272767">
        <w:rPr>
          <w:rFonts w:ascii="Times New Roman" w:eastAsia="Times New Roman" w:hAnsi="Times New Roman" w:cs="Times New Roman"/>
          <w:b/>
          <w:bCs/>
          <w:color w:val="auto"/>
          <w:sz w:val="28"/>
          <w:szCs w:val="28"/>
          <w:lang w:eastAsia="en-US" w:bidi="ar-SA"/>
        </w:rPr>
        <w:t>Уравнения и неравенства, содержащие радикалы, степени, логарифмы и модули.</w:t>
      </w:r>
    </w:p>
    <w:p w:rsidR="00272767" w:rsidRPr="00272767" w:rsidRDefault="00272767" w:rsidP="00272767">
      <w:pPr>
        <w:widowControl/>
        <w:jc w:val="both"/>
        <w:rPr>
          <w:rFonts w:ascii="Times New Roman" w:eastAsia="Times New Roman" w:hAnsi="Times New Roman" w:cs="Times New Roman"/>
          <w:color w:val="auto"/>
          <w:lang w:eastAsia="en-US" w:bidi="ar-SA"/>
        </w:rPr>
      </w:pPr>
      <w:r w:rsidRPr="00272767">
        <w:rPr>
          <w:rFonts w:ascii="Times New Roman" w:eastAsia="Times New Roman" w:hAnsi="Times New Roman" w:cs="Times New Roman"/>
          <w:color w:val="auto"/>
          <w:lang w:eastAsia="en-US" w:bidi="ar-SA"/>
        </w:rPr>
        <w:t xml:space="preserve">Возведение в степень при решении иррациональных уравнений, умножение на функцию. Решение уравнений и неравенств, содержащих неизвестную в основании логарифма. Уравнения и неравенства, содержащие неизвестную в основании и показателе степени. Решение уравнений и неравенств, содержащих неизвестную </w:t>
      </w:r>
      <w:r w:rsidR="001B66B2">
        <w:rPr>
          <w:rFonts w:ascii="Times New Roman" w:eastAsia="Times New Roman" w:hAnsi="Times New Roman" w:cs="Times New Roman"/>
          <w:color w:val="auto"/>
          <w:lang w:eastAsia="en-US" w:bidi="ar-SA"/>
        </w:rPr>
        <w:t>под знаком абсолютной величины.</w:t>
      </w:r>
    </w:p>
    <w:p w:rsidR="00272767" w:rsidRPr="00272767" w:rsidRDefault="00272767" w:rsidP="002D0FAC">
      <w:pPr>
        <w:widowControl/>
        <w:numPr>
          <w:ilvl w:val="0"/>
          <w:numId w:val="135"/>
        </w:numPr>
        <w:spacing w:line="276" w:lineRule="auto"/>
        <w:jc w:val="both"/>
        <w:rPr>
          <w:rFonts w:ascii="Times New Roman" w:eastAsia="Times New Roman" w:hAnsi="Times New Roman" w:cs="Times New Roman"/>
          <w:b/>
          <w:bCs/>
          <w:color w:val="auto"/>
          <w:sz w:val="28"/>
          <w:szCs w:val="28"/>
          <w:lang w:eastAsia="en-US" w:bidi="ar-SA"/>
        </w:rPr>
      </w:pPr>
      <w:r w:rsidRPr="00272767">
        <w:rPr>
          <w:rFonts w:ascii="Times New Roman" w:eastAsia="Times New Roman" w:hAnsi="Times New Roman" w:cs="Times New Roman"/>
          <w:b/>
          <w:bCs/>
          <w:color w:val="auto"/>
          <w:sz w:val="28"/>
          <w:szCs w:val="28"/>
          <w:lang w:eastAsia="en-US" w:bidi="ar-SA"/>
        </w:rPr>
        <w:t>Решение уравнений и неравенств с использованием свойств, входящих в них функций.</w:t>
      </w:r>
    </w:p>
    <w:p w:rsidR="00272767" w:rsidRPr="00272767" w:rsidRDefault="00272767" w:rsidP="00272767">
      <w:pPr>
        <w:widowControl/>
        <w:jc w:val="both"/>
        <w:rPr>
          <w:rFonts w:ascii="Times New Roman" w:eastAsia="Times New Roman" w:hAnsi="Times New Roman" w:cs="Times New Roman"/>
          <w:color w:val="auto"/>
          <w:lang w:eastAsia="en-US" w:bidi="ar-SA"/>
        </w:rPr>
      </w:pPr>
      <w:r w:rsidRPr="00272767">
        <w:rPr>
          <w:rFonts w:ascii="Times New Roman" w:eastAsia="Times New Roman" w:hAnsi="Times New Roman" w:cs="Times New Roman"/>
          <w:color w:val="auto"/>
          <w:lang w:eastAsia="en-US" w:bidi="ar-SA"/>
        </w:rPr>
        <w:t>Использование ОДЗ. Использование ограниченности и монотонности функции. Использование графиков функций. Метод интервалов для непрерывных функций. Применение производной при решении уравнений</w:t>
      </w:r>
      <w:r w:rsidR="001B66B2">
        <w:rPr>
          <w:rFonts w:ascii="Times New Roman" w:eastAsia="Times New Roman" w:hAnsi="Times New Roman" w:cs="Times New Roman"/>
          <w:color w:val="auto"/>
          <w:lang w:eastAsia="en-US" w:bidi="ar-SA"/>
        </w:rPr>
        <w:t xml:space="preserve"> и неравенств. Теорема Лагранжа</w:t>
      </w:r>
    </w:p>
    <w:p w:rsidR="00272767" w:rsidRPr="00272767" w:rsidRDefault="00272767" w:rsidP="002D0FAC">
      <w:pPr>
        <w:widowControl/>
        <w:numPr>
          <w:ilvl w:val="0"/>
          <w:numId w:val="135"/>
        </w:numPr>
        <w:spacing w:line="276" w:lineRule="auto"/>
        <w:jc w:val="both"/>
        <w:rPr>
          <w:rFonts w:ascii="Times New Roman" w:eastAsia="Times New Roman" w:hAnsi="Times New Roman" w:cs="Times New Roman"/>
          <w:b/>
          <w:bCs/>
          <w:color w:val="auto"/>
          <w:sz w:val="28"/>
          <w:szCs w:val="28"/>
          <w:lang w:eastAsia="en-US" w:bidi="ar-SA"/>
        </w:rPr>
      </w:pPr>
      <w:r w:rsidRPr="00272767">
        <w:rPr>
          <w:rFonts w:ascii="Times New Roman" w:eastAsia="Times New Roman" w:hAnsi="Times New Roman" w:cs="Times New Roman"/>
          <w:b/>
          <w:bCs/>
          <w:color w:val="auto"/>
          <w:sz w:val="28"/>
          <w:szCs w:val="28"/>
          <w:lang w:eastAsia="en-US" w:bidi="ar-SA"/>
        </w:rPr>
        <w:t>Решение линейных и квадратных неравенств с параметром.</w:t>
      </w:r>
    </w:p>
    <w:p w:rsidR="00272767" w:rsidRPr="00272767" w:rsidRDefault="00272767" w:rsidP="00272767">
      <w:pPr>
        <w:widowControl/>
        <w:jc w:val="both"/>
        <w:rPr>
          <w:rFonts w:ascii="Times New Roman" w:eastAsia="Times New Roman" w:hAnsi="Times New Roman" w:cs="Times New Roman"/>
          <w:color w:val="auto"/>
          <w:lang w:eastAsia="en-US" w:bidi="ar-SA"/>
        </w:rPr>
      </w:pPr>
      <w:r w:rsidRPr="00272767">
        <w:rPr>
          <w:rFonts w:ascii="Times New Roman" w:eastAsia="Times New Roman" w:hAnsi="Times New Roman" w:cs="Times New Roman"/>
          <w:color w:val="auto"/>
          <w:lang w:eastAsia="en-US" w:bidi="ar-SA"/>
        </w:rPr>
        <w:t>Решение линейных неравенств с параметром, в том числе с дополнительными условиями. Решение квадратных неравенств с параметром. Примеры решения линейных и квадратных неравенств с параметром из ЕГЭ.</w:t>
      </w:r>
    </w:p>
    <w:p w:rsidR="00272767" w:rsidRPr="00272767" w:rsidRDefault="00272767" w:rsidP="002D0FAC">
      <w:pPr>
        <w:widowControl/>
        <w:numPr>
          <w:ilvl w:val="0"/>
          <w:numId w:val="135"/>
        </w:numPr>
        <w:spacing w:after="200" w:line="276" w:lineRule="auto"/>
        <w:jc w:val="both"/>
        <w:rPr>
          <w:rFonts w:ascii="Times New Roman" w:eastAsia="Times New Roman" w:hAnsi="Times New Roman" w:cs="Times New Roman"/>
          <w:b/>
          <w:bCs/>
          <w:color w:val="auto"/>
          <w:sz w:val="28"/>
          <w:szCs w:val="28"/>
          <w:lang w:eastAsia="en-US" w:bidi="ar-SA"/>
        </w:rPr>
      </w:pPr>
      <w:r w:rsidRPr="00272767">
        <w:rPr>
          <w:rFonts w:ascii="Times New Roman" w:eastAsia="Times New Roman" w:hAnsi="Times New Roman" w:cs="Times New Roman"/>
          <w:b/>
          <w:bCs/>
          <w:color w:val="auto"/>
          <w:sz w:val="28"/>
          <w:szCs w:val="28"/>
          <w:lang w:eastAsia="en-US" w:bidi="ar-SA"/>
        </w:rPr>
        <w:t>Обобщающее повторение.</w:t>
      </w:r>
    </w:p>
    <w:p w:rsidR="001B66B2" w:rsidRPr="00500FCF" w:rsidRDefault="001B66B2" w:rsidP="001B66B2">
      <w:pPr>
        <w:shd w:val="clear" w:color="auto" w:fill="FFFFFF"/>
        <w:jc w:val="center"/>
        <w:rPr>
          <w:rFonts w:ascii="Times New Roman" w:eastAsia="Times New Roman" w:hAnsi="Times New Roman" w:cs="Times New Roman"/>
        </w:rPr>
      </w:pPr>
      <w:r w:rsidRPr="00500FCF">
        <w:rPr>
          <w:rFonts w:ascii="Times New Roman" w:eastAsia="Times New Roman" w:hAnsi="Times New Roman" w:cs="Times New Roman"/>
          <w:b/>
          <w:bCs/>
        </w:rPr>
        <w:t>Календарно – тематический план</w:t>
      </w:r>
    </w:p>
    <w:p w:rsidR="001B66B2" w:rsidRPr="00500FCF" w:rsidRDefault="001B66B2" w:rsidP="001B66B2">
      <w:pPr>
        <w:shd w:val="clear" w:color="auto" w:fill="FFFFFF"/>
        <w:jc w:val="center"/>
        <w:rPr>
          <w:rFonts w:ascii="Times New Roman" w:eastAsia="Times New Roman" w:hAnsi="Times New Roman" w:cs="Times New Roman"/>
        </w:rPr>
      </w:pPr>
    </w:p>
    <w:tbl>
      <w:tblPr>
        <w:tblW w:w="11003"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08"/>
        <w:gridCol w:w="7315"/>
        <w:gridCol w:w="1148"/>
        <w:gridCol w:w="1532"/>
      </w:tblGrid>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 урока</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rPr>
              <w:t>Наименование разделов и тем</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rPr>
              <w:t>Количество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rPr>
            </w:pPr>
            <w:r>
              <w:rPr>
                <w:rFonts w:ascii="Times New Roman" w:eastAsia="Times New Roman" w:hAnsi="Times New Roman" w:cs="Times New Roman"/>
              </w:rPr>
              <w:t>Дата</w:t>
            </w: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1. Преобразования (8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rPr>
              <w:t>1 - 2</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Сложение и вычитание обыкновенных дробей с разными знаменателями, умножение и деление дробей, возведение дробей в степень.</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3 - 4</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Формулы сокращенного умножения: квадрат суммы, квадрат разности, разность квадратов, куб суммы, куб разности, сумма кубов, разность кубов.</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5 - 6</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Арифметический квадратный корень, свойства корня, полный квадрат (куб под знаком корня)</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7 - 8</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Арифметический квадратный корень, свойства корня, полный квадрат (куб под знаком корня)</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2. Текстовые задачи (7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9</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Простейшие текстовые задачи. Выбор оптимального варианта</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1</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10 – 11</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Текстовые задачи на проценты, сплавы и смеси</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12 – 13</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Текстовые задачи на движение и совместную работу</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14 - 15</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Текстовые задачи на работу</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3. Тригонометрия (10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16 – 20</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Преобразования числовых и буквенных тригонометрических выражений.</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1 - 25</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Методы решения тригонометрических уравнений</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4. Планиметрия (8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26 – 27</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Вычисление длин и площадей</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28 – 29</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Задачи, связанные с углами и окружностями</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30 -31</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Углы и расстояния в пространстве</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32 - 33</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Многоконфигурационная планиметрическая задача</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5. Стереометрия (9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34 – 35</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Параллелепипед, куб</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36 – 37</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Призма, пирамида</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38 – 40</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Конус, цилиндр, шар</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41 - 42</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vAlign w:val="cente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Составные многогранники</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6. Уравнения и неравенства (14 часов)</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43 – 44</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Квадратный трехчлен, квадратичная функция. График квадратичной функции, парабола, вершина параболы, направление ветвей параболы. Формула дискриминанта. Корни квадратного уравнения, решение квадратных уравнений. Теорема Виета. Разложение квадратного трехчлена на множители, выделение полного квадрата.</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45 – 46</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Дробно-рациональные уравнения, решения. Распадающиеся уравнения и их ОДЗ. Степень многочлена. Многочлен степени n и его корни. Разложение многочлена на множители.</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47 - 48</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Иррациональные уравнения, решение, ОДЗ.</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49 - 50</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Показательные уравнения, ОДЗ, свойства показательной функции. Решение показательных уравнений. Логарифмические уравнения, решение, свойства, ОДЗ.</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51 – 52</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Системы уравнений. Решение системы уравнений. Методы решения системы уравнений: метод подстановки, линейные преобразования системы, метод разложения на множители и метод замены переменных.</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53 - 54</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Линейные неравенства. Решение линейных неравенств. Неравенства с модулями. Методы решения неравенств.</w:t>
            </w:r>
          </w:p>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Квадратные неравенства. Решение квадратных неравенств. Квадратный трехчлен. Парабола.</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55 - 56</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Дробно-рациональные (рациональные) неравенства. Решение рациональных неравенств. ОДЗ рационального выражения. Метод интервалов. Решение неравенства методом интервалов.</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7. Логарифмы (</w:t>
            </w:r>
            <w:r>
              <w:rPr>
                <w:rFonts w:ascii="Times New Roman" w:eastAsia="Times New Roman" w:hAnsi="Times New Roman" w:cs="Times New Roman"/>
                <w:b/>
                <w:bCs/>
              </w:rPr>
              <w:t>7</w:t>
            </w:r>
            <w:r w:rsidRPr="00500FCF">
              <w:rPr>
                <w:rFonts w:ascii="Times New Roman" w:eastAsia="Times New Roman" w:hAnsi="Times New Roman" w:cs="Times New Roman"/>
                <w:b/>
                <w:bCs/>
              </w:rPr>
              <w:t xml:space="preserve"> часа)</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57</w:t>
            </w:r>
            <w:r>
              <w:rPr>
                <w:rFonts w:ascii="Times New Roman" w:eastAsia="Times New Roman" w:hAnsi="Times New Roman" w:cs="Times New Roman"/>
                <w:b/>
                <w:bCs/>
              </w:rPr>
              <w:t>-58</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Свойства логарифмов. Основные формулы.</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1B66B2">
        <w:trPr>
          <w:trHeight w:val="255"/>
        </w:trPr>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Pr>
                <w:rFonts w:ascii="Times New Roman" w:eastAsia="Times New Roman" w:hAnsi="Times New Roman" w:cs="Times New Roman"/>
                <w:b/>
                <w:bCs/>
              </w:rPr>
              <w:t>59-61</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Преобразование тригонометрических выражений</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1B66B2" w:rsidRDefault="001B66B2" w:rsidP="001B66B2">
            <w:pPr>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Pr>
                <w:rFonts w:ascii="Times New Roman" w:eastAsia="Times New Roman" w:hAnsi="Times New Roman" w:cs="Times New Roman"/>
                <w:b/>
                <w:bCs/>
              </w:rPr>
              <w:t>62-63</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Логарифмические уравнения</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Тема 8. Вероятность (3 часа)</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6</w:t>
            </w:r>
            <w:r>
              <w:rPr>
                <w:rFonts w:ascii="Times New Roman" w:eastAsia="Times New Roman" w:hAnsi="Times New Roman" w:cs="Times New Roman"/>
                <w:b/>
                <w:bCs/>
              </w:rPr>
              <w:t>4</w:t>
            </w:r>
            <w:r w:rsidRPr="00500FCF">
              <w:rPr>
                <w:rFonts w:ascii="Times New Roman" w:eastAsia="Times New Roman" w:hAnsi="Times New Roman" w:cs="Times New Roman"/>
                <w:b/>
                <w:bCs/>
              </w:rPr>
              <w:t xml:space="preserve"> - 6</w:t>
            </w:r>
            <w:r>
              <w:rPr>
                <w:rFonts w:ascii="Times New Roman" w:eastAsia="Times New Roman" w:hAnsi="Times New Roman" w:cs="Times New Roman"/>
                <w:b/>
                <w:bCs/>
              </w:rPr>
              <w:t>6</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Примеры использования вероятности и статистики при решении задач.</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94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Тестирование. (2 часа)</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r w:rsidR="001B66B2" w:rsidRPr="00500FCF" w:rsidTr="00902DDC">
        <w:tc>
          <w:tcPr>
            <w:tcW w:w="1008"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6</w:t>
            </w:r>
            <w:r>
              <w:rPr>
                <w:rFonts w:ascii="Times New Roman" w:eastAsia="Times New Roman" w:hAnsi="Times New Roman" w:cs="Times New Roman"/>
                <w:b/>
                <w:bCs/>
              </w:rPr>
              <w:t>7</w:t>
            </w:r>
            <w:r w:rsidRPr="00500FCF">
              <w:rPr>
                <w:rFonts w:ascii="Times New Roman" w:eastAsia="Times New Roman" w:hAnsi="Times New Roman" w:cs="Times New Roman"/>
                <w:b/>
                <w:bCs/>
              </w:rPr>
              <w:t xml:space="preserve"> - 6</w:t>
            </w:r>
            <w:r>
              <w:rPr>
                <w:rFonts w:ascii="Times New Roman" w:eastAsia="Times New Roman" w:hAnsi="Times New Roman" w:cs="Times New Roman"/>
                <w:b/>
                <w:bCs/>
              </w:rPr>
              <w:t>8</w:t>
            </w:r>
          </w:p>
        </w:tc>
        <w:tc>
          <w:tcPr>
            <w:tcW w:w="7315"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1B66B2" w:rsidRPr="00500FCF" w:rsidRDefault="001B66B2" w:rsidP="00902DDC">
            <w:pPr>
              <w:rPr>
                <w:rFonts w:ascii="Times New Roman" w:eastAsia="Times New Roman" w:hAnsi="Times New Roman" w:cs="Times New Roman"/>
              </w:rPr>
            </w:pPr>
            <w:r w:rsidRPr="00500FCF">
              <w:rPr>
                <w:rFonts w:ascii="Times New Roman" w:eastAsia="Times New Roman" w:hAnsi="Times New Roman" w:cs="Times New Roman"/>
              </w:rPr>
              <w:t>Пробное тестирование ЕГЭ (база)</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1B66B2" w:rsidRPr="00500FCF" w:rsidRDefault="001B66B2" w:rsidP="00902DDC">
            <w:pPr>
              <w:jc w:val="center"/>
              <w:rPr>
                <w:rFonts w:ascii="Times New Roman" w:eastAsia="Times New Roman" w:hAnsi="Times New Roman" w:cs="Times New Roman"/>
              </w:rPr>
            </w:pPr>
            <w:r w:rsidRPr="00500FCF">
              <w:rPr>
                <w:rFonts w:ascii="Times New Roman" w:eastAsia="Times New Roman" w:hAnsi="Times New Roman" w:cs="Times New Roman"/>
                <w:b/>
                <w:bCs/>
              </w:rPr>
              <w:t>2</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cPr>
          <w:p w:rsidR="001B66B2" w:rsidRPr="00500FCF" w:rsidRDefault="001B66B2" w:rsidP="00902DDC">
            <w:pPr>
              <w:jc w:val="center"/>
              <w:rPr>
                <w:rFonts w:ascii="Times New Roman" w:eastAsia="Times New Roman" w:hAnsi="Times New Roman" w:cs="Times New Roman"/>
                <w:b/>
                <w:bCs/>
              </w:rPr>
            </w:pPr>
          </w:p>
        </w:tc>
      </w:tr>
    </w:tbl>
    <w:p w:rsidR="000B7743" w:rsidRPr="00842C88" w:rsidRDefault="000B7743" w:rsidP="00842C88">
      <w:pPr>
        <w:rPr>
          <w:sz w:val="2"/>
          <w:szCs w:val="2"/>
        </w:rPr>
        <w:sectPr w:rsidR="000B7743" w:rsidRPr="00842C88" w:rsidSect="001779D1">
          <w:headerReference w:type="even" r:id="rId22"/>
          <w:headerReference w:type="default" r:id="rId23"/>
          <w:pgSz w:w="11900" w:h="16840"/>
          <w:pgMar w:top="221" w:right="658" w:bottom="505" w:left="851" w:header="0" w:footer="6" w:gutter="0"/>
          <w:cols w:space="720"/>
          <w:noEndnote/>
          <w:docGrid w:linePitch="360"/>
        </w:sectPr>
      </w:pPr>
    </w:p>
    <w:p w:rsidR="002F61C9" w:rsidRDefault="002F61C9" w:rsidP="002F61C9">
      <w:pPr>
        <w:jc w:val="both"/>
        <w:rPr>
          <w:rFonts w:ascii="Times New Roman" w:hAnsi="Times New Roman" w:cs="Times New Roman"/>
          <w:b/>
          <w:sz w:val="28"/>
          <w:szCs w:val="28"/>
        </w:rPr>
      </w:pPr>
      <w:bookmarkStart w:id="170" w:name="bookmark243"/>
      <w:r w:rsidRPr="002F61C9">
        <w:rPr>
          <w:rFonts w:ascii="Times New Roman" w:hAnsi="Times New Roman" w:cs="Times New Roman"/>
          <w:b/>
          <w:sz w:val="28"/>
          <w:szCs w:val="28"/>
        </w:rPr>
        <w:t xml:space="preserve">Рабочая программа </w:t>
      </w:r>
      <w:r w:rsidR="003F648C">
        <w:rPr>
          <w:rFonts w:ascii="Times New Roman" w:hAnsi="Times New Roman" w:cs="Times New Roman"/>
          <w:b/>
          <w:sz w:val="28"/>
          <w:szCs w:val="28"/>
        </w:rPr>
        <w:t>факульта</w:t>
      </w:r>
      <w:r w:rsidRPr="002F61C9">
        <w:rPr>
          <w:rFonts w:ascii="Times New Roman" w:hAnsi="Times New Roman" w:cs="Times New Roman"/>
          <w:b/>
          <w:sz w:val="28"/>
          <w:szCs w:val="28"/>
        </w:rPr>
        <w:t>тивного курса «</w:t>
      </w:r>
      <w:r w:rsidR="003F648C" w:rsidRPr="003F648C">
        <w:rPr>
          <w:rFonts w:ascii="Times New Roman" w:eastAsia="Times New Roman" w:hAnsi="Times New Roman" w:cs="Times New Roman"/>
          <w:b/>
          <w:i/>
          <w:color w:val="auto"/>
          <w:sz w:val="28"/>
          <w:szCs w:val="28"/>
          <w:lang w:bidi="ar-SA"/>
        </w:rPr>
        <w:t xml:space="preserve">«Искусство устной и письменной </w:t>
      </w:r>
      <w:r w:rsidR="00F73B36" w:rsidRPr="003F648C">
        <w:rPr>
          <w:rFonts w:ascii="Times New Roman" w:eastAsia="Times New Roman" w:hAnsi="Times New Roman" w:cs="Times New Roman"/>
          <w:b/>
          <w:i/>
          <w:color w:val="auto"/>
          <w:sz w:val="28"/>
          <w:szCs w:val="28"/>
          <w:lang w:bidi="ar-SA"/>
        </w:rPr>
        <w:t>речи»</w:t>
      </w:r>
      <w:r w:rsidR="00F73B36">
        <w:rPr>
          <w:rFonts w:ascii="Times New Roman" w:eastAsia="Symbol" w:hAnsi="Times New Roman" w:cs="Times New Roman"/>
          <w:b/>
          <w:bCs/>
          <w:color w:val="auto"/>
          <w:sz w:val="28"/>
          <w:szCs w:val="28"/>
          <w:lang w:bidi="ar-SA"/>
        </w:rPr>
        <w:t xml:space="preserve"> по</w:t>
      </w:r>
      <w:r w:rsidR="003F648C">
        <w:rPr>
          <w:rFonts w:ascii="Times New Roman" w:eastAsia="Symbol" w:hAnsi="Times New Roman" w:cs="Times New Roman"/>
          <w:b/>
          <w:bCs/>
          <w:color w:val="auto"/>
          <w:sz w:val="28"/>
          <w:szCs w:val="28"/>
          <w:lang w:bidi="ar-SA"/>
        </w:rPr>
        <w:t xml:space="preserve">  русскому языку </w:t>
      </w:r>
      <w:r w:rsidR="003F648C" w:rsidRPr="003F648C">
        <w:rPr>
          <w:rFonts w:ascii="Times New Roman" w:eastAsia="Symbol" w:hAnsi="Times New Roman" w:cs="Times New Roman"/>
          <w:b/>
          <w:bCs/>
          <w:color w:val="auto"/>
          <w:sz w:val="28"/>
          <w:szCs w:val="28"/>
          <w:lang w:bidi="ar-SA"/>
        </w:rPr>
        <w:t>для  10-11  классов</w:t>
      </w:r>
      <w:r w:rsidR="003F648C" w:rsidRPr="003F648C">
        <w:rPr>
          <w:rFonts w:ascii="Times New Roman" w:eastAsia="Symbol" w:hAnsi="Times New Roman" w:cs="Times New Roman"/>
          <w:b/>
          <w:bCs/>
          <w:color w:val="auto"/>
          <w:sz w:val="28"/>
          <w:szCs w:val="28"/>
          <w:lang w:bidi="ar-SA"/>
        </w:rPr>
        <w:br/>
      </w:r>
    </w:p>
    <w:p w:rsidR="002F61C9" w:rsidRDefault="002F61C9" w:rsidP="002F61C9">
      <w:pPr>
        <w:jc w:val="both"/>
        <w:rPr>
          <w:rFonts w:ascii="Times New Roman" w:hAnsi="Times New Roman" w:cs="Times New Roman"/>
        </w:rPr>
      </w:pPr>
      <w:r w:rsidRPr="00565288">
        <w:rPr>
          <w:rFonts w:ascii="Times New Roman" w:hAnsi="Times New Roman" w:cs="Times New Roman"/>
        </w:rPr>
        <w:t xml:space="preserve">Курс «Искусство устной и письменной речи» в </w:t>
      </w:r>
      <w:r>
        <w:rPr>
          <w:rFonts w:ascii="Times New Roman" w:hAnsi="Times New Roman" w:cs="Times New Roman"/>
          <w:lang w:val="en-US"/>
        </w:rPr>
        <w:t>X</w:t>
      </w:r>
      <w:r w:rsidRPr="006E316D">
        <w:rPr>
          <w:rFonts w:ascii="Times New Roman" w:hAnsi="Times New Roman" w:cs="Times New Roman"/>
        </w:rPr>
        <w:t>-</w:t>
      </w:r>
      <w:r w:rsidRPr="00565288">
        <w:rPr>
          <w:rFonts w:ascii="Times New Roman" w:hAnsi="Times New Roman" w:cs="Times New Roman"/>
        </w:rPr>
        <w:t xml:space="preserve">ХI классе в соответствии с учебным планом </w:t>
      </w:r>
      <w:r>
        <w:rPr>
          <w:rFonts w:ascii="Times New Roman" w:hAnsi="Times New Roman" w:cs="Times New Roman"/>
        </w:rPr>
        <w:t>МБОУ «Новопесчанская СОШ»</w:t>
      </w:r>
      <w:r w:rsidRPr="00565288">
        <w:rPr>
          <w:rFonts w:ascii="Times New Roman" w:hAnsi="Times New Roman" w:cs="Times New Roman"/>
        </w:rPr>
        <w:t xml:space="preserve"> рассчитан на </w:t>
      </w:r>
      <w:r>
        <w:rPr>
          <w:rFonts w:ascii="Times New Roman" w:hAnsi="Times New Roman" w:cs="Times New Roman"/>
        </w:rPr>
        <w:t>68 учебных часов (1 час в неделю), на два года обучения.</w:t>
      </w:r>
    </w:p>
    <w:p w:rsidR="002F61C9" w:rsidRPr="00174424" w:rsidRDefault="002F61C9" w:rsidP="002F61C9">
      <w:pPr>
        <w:pStyle w:val="30"/>
        <w:spacing w:line="276" w:lineRule="auto"/>
        <w:ind w:firstLine="0"/>
        <w:rPr>
          <w:sz w:val="24"/>
          <w:szCs w:val="24"/>
        </w:rPr>
      </w:pPr>
      <w:r w:rsidRPr="00174424">
        <w:rPr>
          <w:sz w:val="24"/>
          <w:szCs w:val="24"/>
        </w:rPr>
        <w:t xml:space="preserve">Планируемые </w:t>
      </w:r>
      <w:r w:rsidRPr="00174424">
        <w:rPr>
          <w:sz w:val="24"/>
          <w:szCs w:val="24"/>
          <w:u w:val="single"/>
        </w:rPr>
        <w:t>личностные</w:t>
      </w:r>
      <w:r w:rsidRPr="00174424">
        <w:rPr>
          <w:sz w:val="24"/>
          <w:szCs w:val="24"/>
        </w:rPr>
        <w:t xml:space="preserve"> результаты </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2F61C9" w:rsidRPr="00174424" w:rsidRDefault="002F61C9" w:rsidP="002D0FAC">
      <w:pPr>
        <w:widowControl/>
        <w:numPr>
          <w:ilvl w:val="0"/>
          <w:numId w:val="126"/>
        </w:numPr>
        <w:tabs>
          <w:tab w:val="left" w:pos="284"/>
        </w:tabs>
        <w:suppressAutoHyphens/>
        <w:spacing w:line="276" w:lineRule="auto"/>
        <w:ind w:left="0" w:firstLine="0"/>
        <w:rPr>
          <w:rFonts w:ascii="Times New Roman" w:hAnsi="Times New Roman" w:cs="Times New Roman"/>
        </w:rPr>
      </w:pPr>
      <w:r w:rsidRPr="00174424">
        <w:rPr>
          <w:rFonts w:ascii="Times New Roman" w:hAnsi="Times New Roman" w:cs="Times New Roman"/>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F61C9" w:rsidRPr="00174424" w:rsidRDefault="002F61C9" w:rsidP="002F61C9">
      <w:pPr>
        <w:pStyle w:val="30"/>
        <w:spacing w:line="276" w:lineRule="auto"/>
        <w:ind w:firstLine="0"/>
        <w:rPr>
          <w:sz w:val="24"/>
          <w:szCs w:val="24"/>
        </w:rPr>
      </w:pPr>
      <w:bookmarkStart w:id="171" w:name="_Toc453968146"/>
      <w:bookmarkStart w:id="172" w:name="_Toc435412673"/>
      <w:bookmarkStart w:id="173" w:name="_Toc434850649"/>
      <w:r w:rsidRPr="00174424">
        <w:rPr>
          <w:sz w:val="24"/>
          <w:szCs w:val="24"/>
        </w:rPr>
        <w:t xml:space="preserve">Планируемые </w:t>
      </w:r>
      <w:r w:rsidRPr="00174424">
        <w:rPr>
          <w:sz w:val="24"/>
          <w:szCs w:val="24"/>
          <w:u w:val="single"/>
        </w:rPr>
        <w:t>метапредметные</w:t>
      </w:r>
      <w:r w:rsidRPr="00174424">
        <w:rPr>
          <w:sz w:val="24"/>
          <w:szCs w:val="24"/>
        </w:rPr>
        <w:t xml:space="preserve"> результаты </w:t>
      </w:r>
      <w:bookmarkEnd w:id="171"/>
      <w:bookmarkEnd w:id="172"/>
      <w:bookmarkEnd w:id="173"/>
    </w:p>
    <w:p w:rsidR="002F61C9" w:rsidRPr="00174424" w:rsidRDefault="002F61C9" w:rsidP="002F61C9">
      <w:pPr>
        <w:suppressAutoHyphens/>
        <w:jc w:val="both"/>
        <w:rPr>
          <w:rFonts w:ascii="Times New Roman" w:hAnsi="Times New Roman" w:cs="Times New Roman"/>
          <w:b/>
        </w:rPr>
      </w:pPr>
      <w:r w:rsidRPr="00174424">
        <w:rPr>
          <w:rFonts w:ascii="Times New Roman" w:hAnsi="Times New Roman" w:cs="Times New Roman"/>
          <w:b/>
        </w:rPr>
        <w:t>1. Регулятивные универсальные учебные действия</w:t>
      </w:r>
    </w:p>
    <w:p w:rsidR="002F61C9" w:rsidRPr="00174424" w:rsidRDefault="002F61C9" w:rsidP="002F61C9">
      <w:pPr>
        <w:rPr>
          <w:rFonts w:ascii="Times New Roman" w:hAnsi="Times New Roman" w:cs="Times New Roman"/>
          <w:b/>
        </w:rPr>
      </w:pPr>
      <w:r w:rsidRPr="00174424">
        <w:rPr>
          <w:rFonts w:ascii="Times New Roman" w:hAnsi="Times New Roman" w:cs="Times New Roman"/>
          <w:b/>
        </w:rPr>
        <w:t>Выпускник научится:</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самостоятельно определять цели, задавать параметры и критерии, по которым можно определить, что цель достигнута;</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ставить и формулировать собственные задачи в образовательной деятельности и жизненных ситуациях;</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оценивать ресурсы, в том числе время и другие нематериальные ресурсы, необходимые для достижения поставленной цели;</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выбирать путь достижения цели, планировать решение поставленных задач, оптимизируя материальные и нематериальные затраты; </w:t>
      </w:r>
    </w:p>
    <w:p w:rsidR="002F61C9" w:rsidRPr="00174424"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организовывать эффективный поиск ресурсов, необходимых для достижения поставленной цели;</w:t>
      </w:r>
    </w:p>
    <w:p w:rsidR="002F61C9" w:rsidRPr="00B809D0" w:rsidRDefault="002F61C9" w:rsidP="002D0FAC">
      <w:pPr>
        <w:pStyle w:val="aff5"/>
        <w:numPr>
          <w:ilvl w:val="0"/>
          <w:numId w:val="126"/>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сопоставлять полученный результат деятельности с поставленной заранее целью.</w:t>
      </w:r>
    </w:p>
    <w:p w:rsidR="002F61C9" w:rsidRPr="00174424" w:rsidRDefault="002F61C9" w:rsidP="002F61C9">
      <w:pPr>
        <w:rPr>
          <w:rFonts w:ascii="Times New Roman" w:hAnsi="Times New Roman" w:cs="Times New Roman"/>
          <w:b/>
        </w:rPr>
      </w:pPr>
      <w:r w:rsidRPr="00174424">
        <w:rPr>
          <w:rFonts w:ascii="Times New Roman" w:hAnsi="Times New Roman" w:cs="Times New Roman"/>
          <w:b/>
        </w:rPr>
        <w:t>2. Познавательные универсальные учебные действия</w:t>
      </w:r>
      <w:r w:rsidRPr="00174424">
        <w:rPr>
          <w:rFonts w:ascii="Times New Roman" w:hAnsi="Times New Roman" w:cs="Times New Roman"/>
          <w:b/>
        </w:rPr>
        <w:br/>
        <w:t xml:space="preserve">Выпускник научится: </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критически оценивать и интерпретировать информацию с разных </w:t>
      </w:r>
      <w:r w:rsidR="00F73B36" w:rsidRPr="00174424">
        <w:rPr>
          <w:rFonts w:ascii="Times New Roman" w:hAnsi="Times New Roman" w:cs="Times New Roman"/>
          <w:sz w:val="24"/>
        </w:rPr>
        <w:t>позиций, распознавать</w:t>
      </w:r>
      <w:r w:rsidRPr="00174424">
        <w:rPr>
          <w:rFonts w:ascii="Times New Roman" w:hAnsi="Times New Roman" w:cs="Times New Roman"/>
          <w:sz w:val="24"/>
        </w:rPr>
        <w:t xml:space="preserve"> и фиксировать противоречия в информационных источниках;</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выходить за рамки учебного предмета и осуществлять целенаправленный поиск возможностей </w:t>
      </w:r>
      <w:r w:rsidR="00F73B36" w:rsidRPr="00174424">
        <w:rPr>
          <w:rFonts w:ascii="Times New Roman" w:hAnsi="Times New Roman" w:cs="Times New Roman"/>
          <w:sz w:val="24"/>
        </w:rPr>
        <w:t>для широкого</w:t>
      </w:r>
      <w:r w:rsidRPr="00174424">
        <w:rPr>
          <w:rFonts w:ascii="Times New Roman" w:hAnsi="Times New Roman" w:cs="Times New Roman"/>
          <w:sz w:val="24"/>
        </w:rPr>
        <w:t xml:space="preserve"> переноса средств и способов действия;</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2F61C9" w:rsidRPr="00B809D0"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менять и удерживать разные позиции в познавательной деятельности.</w:t>
      </w:r>
    </w:p>
    <w:p w:rsidR="002F61C9" w:rsidRPr="00174424" w:rsidRDefault="002F61C9" w:rsidP="002F61C9">
      <w:pPr>
        <w:suppressAutoHyphens/>
        <w:jc w:val="both"/>
        <w:rPr>
          <w:rFonts w:ascii="Times New Roman" w:hAnsi="Times New Roman" w:cs="Times New Roman"/>
          <w:b/>
        </w:rPr>
      </w:pPr>
      <w:r w:rsidRPr="00174424">
        <w:rPr>
          <w:rFonts w:ascii="Times New Roman" w:hAnsi="Times New Roman" w:cs="Times New Roman"/>
          <w:b/>
        </w:rPr>
        <w:t>3. Коммуникативные универсальные учебные действия</w:t>
      </w:r>
    </w:p>
    <w:p w:rsidR="002F61C9" w:rsidRPr="00174424" w:rsidRDefault="002F61C9" w:rsidP="002F61C9">
      <w:pPr>
        <w:rPr>
          <w:rFonts w:ascii="Times New Roman" w:hAnsi="Times New Roman" w:cs="Times New Roman"/>
          <w:b/>
        </w:rPr>
      </w:pPr>
      <w:r w:rsidRPr="00174424">
        <w:rPr>
          <w:rFonts w:ascii="Times New Roman" w:hAnsi="Times New Roman" w:cs="Times New Roman"/>
          <w:b/>
        </w:rPr>
        <w:t>Выпускник научится:</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координировать и выполнять работу в условиях реального, виртуального и комбинированного взаимодействия;</w:t>
      </w:r>
    </w:p>
    <w:p w:rsidR="002F61C9" w:rsidRPr="00174424"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развернуто, логично и точно излагать свою точку зрения с использованием адекватных (устных и письменных) языковых средств;</w:t>
      </w:r>
    </w:p>
    <w:p w:rsidR="002F61C9" w:rsidRPr="003F648C" w:rsidRDefault="002F61C9" w:rsidP="002D0FAC">
      <w:pPr>
        <w:pStyle w:val="aff5"/>
        <w:numPr>
          <w:ilvl w:val="0"/>
          <w:numId w:val="125"/>
        </w:numPr>
        <w:tabs>
          <w:tab w:val="left" w:pos="284"/>
        </w:tabs>
        <w:spacing w:line="276" w:lineRule="auto"/>
        <w:ind w:left="0" w:firstLine="0"/>
        <w:rPr>
          <w:rFonts w:ascii="Times New Roman" w:hAnsi="Times New Roman" w:cs="Times New Roman"/>
          <w:sz w:val="24"/>
        </w:rPr>
      </w:pPr>
      <w:r w:rsidRPr="00174424">
        <w:rPr>
          <w:rFonts w:ascii="Times New Roman" w:hAnsi="Times New Roman" w:cs="Times New Roman"/>
          <w:sz w:val="24"/>
        </w:rPr>
        <w:t xml:space="preserve">распознавать </w:t>
      </w:r>
      <w:r w:rsidR="00F73B36" w:rsidRPr="00174424">
        <w:rPr>
          <w:rFonts w:ascii="Times New Roman" w:hAnsi="Times New Roman" w:cs="Times New Roman"/>
          <w:sz w:val="24"/>
        </w:rPr>
        <w:t>конфликт генные</w:t>
      </w:r>
      <w:r w:rsidRPr="00174424">
        <w:rPr>
          <w:rFonts w:ascii="Times New Roman" w:hAnsi="Times New Roman" w:cs="Times New Roman"/>
          <w:sz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F61C9" w:rsidRPr="00F86EE0" w:rsidRDefault="002F61C9" w:rsidP="002F61C9">
      <w:pPr>
        <w:jc w:val="center"/>
        <w:rPr>
          <w:rFonts w:ascii="Times New Roman" w:hAnsi="Times New Roman" w:cs="Times New Roman"/>
          <w:b/>
        </w:rPr>
      </w:pPr>
      <w:r>
        <w:rPr>
          <w:rFonts w:ascii="Times New Roman" w:hAnsi="Times New Roman" w:cs="Times New Roman"/>
          <w:b/>
        </w:rPr>
        <w:t>ТЕМАТИЧЕСКОЕ ПЛАНИРОВАНИЕ</w:t>
      </w:r>
    </w:p>
    <w:p w:rsidR="002F61C9" w:rsidRDefault="002F61C9" w:rsidP="003F648C">
      <w:pPr>
        <w:jc w:val="center"/>
        <w:rPr>
          <w:rFonts w:ascii="Times New Roman" w:hAnsi="Times New Roman" w:cs="Times New Roman"/>
          <w:b/>
        </w:rPr>
      </w:pPr>
      <w:r w:rsidRPr="00565288">
        <w:rPr>
          <w:rFonts w:ascii="Times New Roman" w:hAnsi="Times New Roman" w:cs="Times New Roman"/>
          <w:b/>
        </w:rPr>
        <w:t>(10-11 класс, 68 часов)</w:t>
      </w:r>
    </w:p>
    <w:tbl>
      <w:tblPr>
        <w:tblStyle w:val="af8"/>
        <w:tblW w:w="0" w:type="auto"/>
        <w:tblInd w:w="1242" w:type="dxa"/>
        <w:tblLook w:val="04A0" w:firstRow="1" w:lastRow="0" w:firstColumn="1" w:lastColumn="0" w:noHBand="0" w:noVBand="1"/>
      </w:tblPr>
      <w:tblGrid>
        <w:gridCol w:w="949"/>
        <w:gridCol w:w="5706"/>
        <w:gridCol w:w="1591"/>
      </w:tblGrid>
      <w:tr w:rsidR="002F61C9" w:rsidTr="002F61C9">
        <w:tc>
          <w:tcPr>
            <w:tcW w:w="1418" w:type="dxa"/>
          </w:tcPr>
          <w:p w:rsidR="002F61C9" w:rsidRDefault="002F61C9" w:rsidP="002F61C9">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 п/п</w:t>
            </w:r>
          </w:p>
        </w:tc>
        <w:tc>
          <w:tcPr>
            <w:tcW w:w="8930" w:type="dxa"/>
          </w:tcPr>
          <w:p w:rsidR="002F61C9" w:rsidRDefault="002F61C9" w:rsidP="002F61C9">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Название разделов</w:t>
            </w:r>
          </w:p>
        </w:tc>
        <w:tc>
          <w:tcPr>
            <w:tcW w:w="1701" w:type="dxa"/>
          </w:tcPr>
          <w:p w:rsidR="002F61C9" w:rsidRDefault="002F61C9" w:rsidP="002F61C9">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2F61C9" w:rsidTr="002F61C9">
        <w:tc>
          <w:tcPr>
            <w:tcW w:w="1418" w:type="dxa"/>
          </w:tcPr>
          <w:p w:rsidR="002F61C9" w:rsidRDefault="002F61C9" w:rsidP="002F61C9">
            <w:pPr>
              <w:tabs>
                <w:tab w:val="left" w:pos="284"/>
              </w:tabs>
              <w:jc w:val="center"/>
              <w:rPr>
                <w:rFonts w:ascii="Times New Roman" w:hAnsi="Times New Roman" w:cs="Times New Roman"/>
                <w:b/>
                <w:sz w:val="24"/>
                <w:szCs w:val="24"/>
              </w:rPr>
            </w:pPr>
          </w:p>
        </w:tc>
        <w:tc>
          <w:tcPr>
            <w:tcW w:w="8930" w:type="dxa"/>
          </w:tcPr>
          <w:p w:rsidR="002F61C9" w:rsidRDefault="002F61C9" w:rsidP="002F61C9">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10 класс</w:t>
            </w:r>
          </w:p>
        </w:tc>
        <w:tc>
          <w:tcPr>
            <w:tcW w:w="1701" w:type="dxa"/>
          </w:tcPr>
          <w:p w:rsidR="002F61C9" w:rsidRDefault="002F61C9" w:rsidP="002F61C9">
            <w:pPr>
              <w:tabs>
                <w:tab w:val="left" w:pos="284"/>
              </w:tabs>
              <w:jc w:val="center"/>
              <w:rPr>
                <w:rFonts w:ascii="Times New Roman" w:hAnsi="Times New Roman" w:cs="Times New Roman"/>
                <w:b/>
                <w:sz w:val="24"/>
                <w:szCs w:val="24"/>
              </w:rPr>
            </w:pP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sidRPr="0018693D">
              <w:rPr>
                <w:rFonts w:ascii="Times New Roman" w:hAnsi="Times New Roman" w:cs="Times New Roman"/>
                <w:sz w:val="24"/>
                <w:szCs w:val="24"/>
              </w:rPr>
              <w:t>1</w:t>
            </w:r>
          </w:p>
        </w:tc>
        <w:tc>
          <w:tcPr>
            <w:tcW w:w="8930" w:type="dxa"/>
          </w:tcPr>
          <w:p w:rsidR="002F61C9" w:rsidRPr="00565288" w:rsidRDefault="002F61C9" w:rsidP="002F61C9">
            <w:pPr>
              <w:jc w:val="both"/>
              <w:rPr>
                <w:rFonts w:ascii="Times New Roman" w:hAnsi="Times New Roman" w:cs="Times New Roman"/>
                <w:sz w:val="24"/>
                <w:szCs w:val="24"/>
              </w:rPr>
            </w:pPr>
            <w:r w:rsidRPr="00565288">
              <w:rPr>
                <w:rFonts w:ascii="Times New Roman" w:hAnsi="Times New Roman" w:cs="Times New Roman"/>
                <w:sz w:val="24"/>
                <w:szCs w:val="24"/>
              </w:rPr>
              <w:t>Функциональные разновидности русского языка.</w:t>
            </w:r>
          </w:p>
        </w:tc>
        <w:tc>
          <w:tcPr>
            <w:tcW w:w="1701"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16</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sidRPr="0018693D">
              <w:rPr>
                <w:rFonts w:ascii="Times New Roman" w:hAnsi="Times New Roman" w:cs="Times New Roman"/>
                <w:sz w:val="24"/>
                <w:szCs w:val="24"/>
              </w:rPr>
              <w:t>2</w:t>
            </w:r>
          </w:p>
        </w:tc>
        <w:tc>
          <w:tcPr>
            <w:tcW w:w="8930" w:type="dxa"/>
          </w:tcPr>
          <w:p w:rsidR="002F61C9" w:rsidRPr="00565288" w:rsidRDefault="002F61C9" w:rsidP="002F61C9">
            <w:pPr>
              <w:jc w:val="both"/>
              <w:rPr>
                <w:rFonts w:ascii="Times New Roman" w:hAnsi="Times New Roman" w:cs="Times New Roman"/>
                <w:sz w:val="24"/>
                <w:szCs w:val="24"/>
              </w:rPr>
            </w:pPr>
            <w:r w:rsidRPr="00565288">
              <w:rPr>
                <w:rFonts w:ascii="Times New Roman" w:hAnsi="Times New Roman" w:cs="Times New Roman"/>
                <w:sz w:val="24"/>
                <w:szCs w:val="24"/>
              </w:rPr>
              <w:t>Виды речевой деятельности.</w:t>
            </w:r>
          </w:p>
        </w:tc>
        <w:tc>
          <w:tcPr>
            <w:tcW w:w="1701"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6</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sidRPr="0018693D">
              <w:rPr>
                <w:rFonts w:ascii="Times New Roman" w:hAnsi="Times New Roman" w:cs="Times New Roman"/>
                <w:sz w:val="24"/>
                <w:szCs w:val="24"/>
              </w:rPr>
              <w:t>3</w:t>
            </w:r>
          </w:p>
        </w:tc>
        <w:tc>
          <w:tcPr>
            <w:tcW w:w="8930" w:type="dxa"/>
          </w:tcPr>
          <w:p w:rsidR="002F61C9" w:rsidRPr="00565288" w:rsidRDefault="002F61C9" w:rsidP="002F61C9">
            <w:pPr>
              <w:jc w:val="both"/>
              <w:rPr>
                <w:rFonts w:ascii="Times New Roman" w:hAnsi="Times New Roman" w:cs="Times New Roman"/>
                <w:sz w:val="24"/>
                <w:szCs w:val="24"/>
              </w:rPr>
            </w:pPr>
            <w:r w:rsidRPr="00565288">
              <w:rPr>
                <w:rFonts w:ascii="Times New Roman" w:hAnsi="Times New Roman" w:cs="Times New Roman"/>
                <w:sz w:val="24"/>
                <w:szCs w:val="24"/>
              </w:rPr>
              <w:t>Особенности устной и письменной речи.</w:t>
            </w:r>
          </w:p>
        </w:tc>
        <w:tc>
          <w:tcPr>
            <w:tcW w:w="1701"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12</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p>
        </w:tc>
        <w:tc>
          <w:tcPr>
            <w:tcW w:w="8930" w:type="dxa"/>
          </w:tcPr>
          <w:p w:rsidR="002F61C9" w:rsidRPr="00174424" w:rsidRDefault="002F61C9" w:rsidP="002F61C9">
            <w:pPr>
              <w:jc w:val="both"/>
              <w:rPr>
                <w:rFonts w:ascii="Times New Roman" w:hAnsi="Times New Roman" w:cs="Times New Roman"/>
                <w:b/>
                <w:sz w:val="24"/>
                <w:szCs w:val="24"/>
              </w:rPr>
            </w:pPr>
            <w:r w:rsidRPr="00174424">
              <w:rPr>
                <w:rFonts w:ascii="Times New Roman" w:hAnsi="Times New Roman" w:cs="Times New Roman"/>
                <w:b/>
                <w:sz w:val="24"/>
                <w:szCs w:val="24"/>
              </w:rPr>
              <w:t>Итого:</w:t>
            </w:r>
          </w:p>
        </w:tc>
        <w:tc>
          <w:tcPr>
            <w:tcW w:w="1701" w:type="dxa"/>
          </w:tcPr>
          <w:p w:rsidR="002F61C9" w:rsidRPr="00174424" w:rsidRDefault="002F61C9" w:rsidP="002F61C9">
            <w:pPr>
              <w:tabs>
                <w:tab w:val="left" w:pos="284"/>
              </w:tabs>
              <w:jc w:val="center"/>
              <w:rPr>
                <w:rFonts w:ascii="Times New Roman" w:hAnsi="Times New Roman" w:cs="Times New Roman"/>
                <w:b/>
                <w:sz w:val="24"/>
                <w:szCs w:val="24"/>
              </w:rPr>
            </w:pPr>
            <w:r w:rsidRPr="00174424">
              <w:rPr>
                <w:rFonts w:ascii="Times New Roman" w:hAnsi="Times New Roman" w:cs="Times New Roman"/>
                <w:b/>
                <w:sz w:val="24"/>
                <w:szCs w:val="24"/>
              </w:rPr>
              <w:t>34ч.</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p>
        </w:tc>
        <w:tc>
          <w:tcPr>
            <w:tcW w:w="8930" w:type="dxa"/>
          </w:tcPr>
          <w:p w:rsidR="002F61C9" w:rsidRPr="00174424" w:rsidRDefault="002F61C9" w:rsidP="002F61C9">
            <w:pPr>
              <w:tabs>
                <w:tab w:val="left" w:pos="284"/>
              </w:tabs>
              <w:jc w:val="center"/>
              <w:rPr>
                <w:rFonts w:ascii="Times New Roman" w:hAnsi="Times New Roman" w:cs="Times New Roman"/>
                <w:b/>
                <w:sz w:val="24"/>
                <w:szCs w:val="24"/>
              </w:rPr>
            </w:pPr>
            <w:r w:rsidRPr="00174424">
              <w:rPr>
                <w:rFonts w:ascii="Times New Roman" w:hAnsi="Times New Roman" w:cs="Times New Roman"/>
                <w:b/>
                <w:sz w:val="24"/>
                <w:szCs w:val="24"/>
              </w:rPr>
              <w:t>11 класс</w:t>
            </w:r>
          </w:p>
        </w:tc>
        <w:tc>
          <w:tcPr>
            <w:tcW w:w="1701" w:type="dxa"/>
          </w:tcPr>
          <w:p w:rsidR="002F61C9" w:rsidRPr="0018693D" w:rsidRDefault="002F61C9" w:rsidP="002F61C9">
            <w:pPr>
              <w:tabs>
                <w:tab w:val="left" w:pos="284"/>
              </w:tabs>
              <w:jc w:val="center"/>
              <w:rPr>
                <w:rFonts w:ascii="Times New Roman" w:hAnsi="Times New Roman" w:cs="Times New Roman"/>
                <w:sz w:val="24"/>
                <w:szCs w:val="24"/>
              </w:rPr>
            </w:pP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1</w:t>
            </w:r>
          </w:p>
        </w:tc>
        <w:tc>
          <w:tcPr>
            <w:tcW w:w="8930" w:type="dxa"/>
          </w:tcPr>
          <w:p w:rsidR="002F61C9" w:rsidRPr="00565288" w:rsidRDefault="002F61C9" w:rsidP="002F61C9">
            <w:pPr>
              <w:widowControl w:val="0"/>
              <w:ind w:right="1134"/>
              <w:jc w:val="both"/>
              <w:rPr>
                <w:rFonts w:ascii="Times New Roman" w:eastAsia="Times New Roman" w:hAnsi="Times New Roman" w:cs="Times New Roman"/>
                <w:sz w:val="24"/>
                <w:szCs w:val="24"/>
              </w:rPr>
            </w:pPr>
            <w:r w:rsidRPr="00565288">
              <w:rPr>
                <w:rFonts w:ascii="Times New Roman" w:eastAsia="Times New Roman" w:hAnsi="Times New Roman" w:cs="Times New Roman"/>
                <w:sz w:val="24"/>
                <w:szCs w:val="24"/>
              </w:rPr>
              <w:t>Сбор материала для письменного и устного высказывания.</w:t>
            </w:r>
          </w:p>
        </w:tc>
        <w:tc>
          <w:tcPr>
            <w:tcW w:w="1701" w:type="dxa"/>
          </w:tcPr>
          <w:p w:rsidR="002F61C9" w:rsidRPr="00174424" w:rsidRDefault="002F61C9" w:rsidP="002F61C9">
            <w:pPr>
              <w:tabs>
                <w:tab w:val="left" w:pos="284"/>
              </w:tabs>
              <w:jc w:val="center"/>
              <w:rPr>
                <w:rFonts w:ascii="Times New Roman" w:hAnsi="Times New Roman" w:cs="Times New Roman"/>
                <w:sz w:val="24"/>
                <w:szCs w:val="24"/>
              </w:rPr>
            </w:pPr>
            <w:r w:rsidRPr="00174424">
              <w:rPr>
                <w:rFonts w:ascii="Times New Roman" w:hAnsi="Times New Roman" w:cs="Times New Roman"/>
                <w:sz w:val="24"/>
                <w:szCs w:val="24"/>
              </w:rPr>
              <w:t>5</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2</w:t>
            </w:r>
          </w:p>
        </w:tc>
        <w:tc>
          <w:tcPr>
            <w:tcW w:w="8930" w:type="dxa"/>
          </w:tcPr>
          <w:p w:rsidR="002F61C9" w:rsidRPr="00565288" w:rsidRDefault="002F61C9" w:rsidP="002F61C9">
            <w:pPr>
              <w:widowControl w:val="0"/>
              <w:ind w:right="1134"/>
              <w:contextualSpacing/>
              <w:jc w:val="both"/>
              <w:rPr>
                <w:rFonts w:ascii="Times New Roman" w:eastAsia="Times New Roman" w:hAnsi="Times New Roman" w:cs="Times New Roman"/>
                <w:sz w:val="24"/>
                <w:szCs w:val="24"/>
              </w:rPr>
            </w:pPr>
            <w:r w:rsidRPr="00565288">
              <w:rPr>
                <w:rFonts w:ascii="Times New Roman" w:eastAsia="Times New Roman" w:hAnsi="Times New Roman" w:cs="Times New Roman"/>
                <w:sz w:val="24"/>
                <w:szCs w:val="24"/>
              </w:rPr>
              <w:t>Развитие основной мысли в письменном и устном высказывании</w:t>
            </w:r>
          </w:p>
        </w:tc>
        <w:tc>
          <w:tcPr>
            <w:tcW w:w="1701" w:type="dxa"/>
          </w:tcPr>
          <w:p w:rsidR="002F61C9" w:rsidRPr="00174424" w:rsidRDefault="002F61C9" w:rsidP="002F61C9">
            <w:pPr>
              <w:tabs>
                <w:tab w:val="left" w:pos="284"/>
              </w:tabs>
              <w:jc w:val="center"/>
              <w:rPr>
                <w:rFonts w:ascii="Times New Roman" w:hAnsi="Times New Roman" w:cs="Times New Roman"/>
                <w:sz w:val="24"/>
                <w:szCs w:val="24"/>
              </w:rPr>
            </w:pPr>
            <w:r w:rsidRPr="00174424">
              <w:rPr>
                <w:rFonts w:ascii="Times New Roman" w:hAnsi="Times New Roman" w:cs="Times New Roman"/>
                <w:sz w:val="24"/>
                <w:szCs w:val="24"/>
              </w:rPr>
              <w:t>7</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3</w:t>
            </w:r>
          </w:p>
        </w:tc>
        <w:tc>
          <w:tcPr>
            <w:tcW w:w="8930" w:type="dxa"/>
          </w:tcPr>
          <w:p w:rsidR="002F61C9" w:rsidRPr="00565288" w:rsidRDefault="002F61C9" w:rsidP="002F61C9">
            <w:pPr>
              <w:widowControl w:val="0"/>
              <w:ind w:right="1134"/>
              <w:jc w:val="both"/>
              <w:rPr>
                <w:rFonts w:ascii="Times New Roman" w:eastAsia="Times New Roman" w:hAnsi="Times New Roman" w:cs="Times New Roman"/>
                <w:sz w:val="24"/>
                <w:szCs w:val="24"/>
              </w:rPr>
            </w:pPr>
            <w:r w:rsidRPr="00565288">
              <w:rPr>
                <w:rFonts w:ascii="Times New Roman" w:eastAsia="Times New Roman" w:hAnsi="Times New Roman" w:cs="Times New Roman"/>
                <w:sz w:val="24"/>
                <w:szCs w:val="24"/>
              </w:rPr>
              <w:t>Точность и правильность письменного и устного высказывания, уместность используемых средств.</w:t>
            </w:r>
          </w:p>
        </w:tc>
        <w:tc>
          <w:tcPr>
            <w:tcW w:w="1701" w:type="dxa"/>
          </w:tcPr>
          <w:p w:rsidR="002F61C9" w:rsidRPr="00174424" w:rsidRDefault="002F61C9" w:rsidP="002F61C9">
            <w:pPr>
              <w:tabs>
                <w:tab w:val="left" w:pos="284"/>
              </w:tabs>
              <w:jc w:val="center"/>
              <w:rPr>
                <w:rFonts w:ascii="Times New Roman" w:hAnsi="Times New Roman" w:cs="Times New Roman"/>
                <w:sz w:val="24"/>
                <w:szCs w:val="24"/>
              </w:rPr>
            </w:pPr>
            <w:r w:rsidRPr="00174424">
              <w:rPr>
                <w:rFonts w:ascii="Times New Roman" w:hAnsi="Times New Roman" w:cs="Times New Roman"/>
                <w:sz w:val="24"/>
                <w:szCs w:val="24"/>
              </w:rPr>
              <w:t>6</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p>
        </w:tc>
        <w:tc>
          <w:tcPr>
            <w:tcW w:w="8930" w:type="dxa"/>
          </w:tcPr>
          <w:p w:rsidR="002F61C9" w:rsidRPr="00565288" w:rsidRDefault="002F61C9" w:rsidP="002F61C9">
            <w:pPr>
              <w:widowControl w:val="0"/>
              <w:ind w:right="1134"/>
              <w:jc w:val="both"/>
              <w:rPr>
                <w:rFonts w:ascii="Times New Roman" w:eastAsia="Times New Roman" w:hAnsi="Times New Roman" w:cs="Times New Roman"/>
                <w:sz w:val="24"/>
                <w:szCs w:val="24"/>
              </w:rPr>
            </w:pPr>
            <w:r w:rsidRPr="00565288">
              <w:rPr>
                <w:rFonts w:ascii="Times New Roman" w:eastAsia="Times New Roman" w:hAnsi="Times New Roman" w:cs="Times New Roman"/>
                <w:sz w:val="24"/>
                <w:szCs w:val="24"/>
              </w:rPr>
              <w:t>Средства эмоционального воздействия на читателя и слушателя.</w:t>
            </w:r>
          </w:p>
        </w:tc>
        <w:tc>
          <w:tcPr>
            <w:tcW w:w="1701" w:type="dxa"/>
          </w:tcPr>
          <w:p w:rsidR="002F61C9" w:rsidRPr="00174424" w:rsidRDefault="002F61C9" w:rsidP="002F61C9">
            <w:pPr>
              <w:tabs>
                <w:tab w:val="left" w:pos="284"/>
              </w:tabs>
              <w:jc w:val="center"/>
              <w:rPr>
                <w:rFonts w:ascii="Times New Roman" w:hAnsi="Times New Roman" w:cs="Times New Roman"/>
                <w:sz w:val="24"/>
                <w:szCs w:val="24"/>
              </w:rPr>
            </w:pPr>
            <w:r w:rsidRPr="00174424">
              <w:rPr>
                <w:rFonts w:ascii="Times New Roman" w:hAnsi="Times New Roman" w:cs="Times New Roman"/>
                <w:sz w:val="24"/>
                <w:szCs w:val="24"/>
              </w:rPr>
              <w:t>6</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r>
              <w:rPr>
                <w:rFonts w:ascii="Times New Roman" w:hAnsi="Times New Roman" w:cs="Times New Roman"/>
                <w:sz w:val="24"/>
                <w:szCs w:val="24"/>
              </w:rPr>
              <w:t>5</w:t>
            </w:r>
          </w:p>
        </w:tc>
        <w:tc>
          <w:tcPr>
            <w:tcW w:w="8930" w:type="dxa"/>
          </w:tcPr>
          <w:p w:rsidR="002F61C9" w:rsidRPr="00565288" w:rsidRDefault="002F61C9" w:rsidP="002F61C9">
            <w:pPr>
              <w:widowControl w:val="0"/>
              <w:ind w:righ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Публичная защита рефе</w:t>
            </w:r>
            <w:r w:rsidR="00DA57D4">
              <w:rPr>
                <w:rFonts w:ascii="Times New Roman" w:eastAsia="Times New Roman" w:hAnsi="Times New Roman" w:cs="Times New Roman"/>
                <w:sz w:val="24"/>
                <w:szCs w:val="24"/>
              </w:rPr>
              <w:t>ра</w:t>
            </w:r>
            <w:r>
              <w:rPr>
                <w:rFonts w:ascii="Times New Roman" w:eastAsia="Times New Roman" w:hAnsi="Times New Roman" w:cs="Times New Roman"/>
                <w:sz w:val="24"/>
                <w:szCs w:val="24"/>
              </w:rPr>
              <w:t>та</w:t>
            </w:r>
          </w:p>
        </w:tc>
        <w:tc>
          <w:tcPr>
            <w:tcW w:w="1701" w:type="dxa"/>
          </w:tcPr>
          <w:p w:rsidR="002F61C9" w:rsidRPr="00174424" w:rsidRDefault="002F61C9" w:rsidP="002F61C9">
            <w:pPr>
              <w:tabs>
                <w:tab w:val="left" w:pos="284"/>
              </w:tabs>
              <w:jc w:val="center"/>
              <w:rPr>
                <w:rFonts w:ascii="Times New Roman" w:hAnsi="Times New Roman" w:cs="Times New Roman"/>
                <w:sz w:val="24"/>
                <w:szCs w:val="24"/>
              </w:rPr>
            </w:pPr>
            <w:r w:rsidRPr="00174424">
              <w:rPr>
                <w:rFonts w:ascii="Times New Roman" w:hAnsi="Times New Roman" w:cs="Times New Roman"/>
                <w:sz w:val="24"/>
                <w:szCs w:val="24"/>
              </w:rPr>
              <w:t>10</w:t>
            </w:r>
          </w:p>
        </w:tc>
      </w:tr>
      <w:tr w:rsidR="002F61C9" w:rsidRPr="0018693D" w:rsidTr="002F61C9">
        <w:tc>
          <w:tcPr>
            <w:tcW w:w="1418" w:type="dxa"/>
          </w:tcPr>
          <w:p w:rsidR="002F61C9" w:rsidRPr="0018693D" w:rsidRDefault="002F61C9" w:rsidP="002F61C9">
            <w:pPr>
              <w:tabs>
                <w:tab w:val="left" w:pos="284"/>
              </w:tabs>
              <w:jc w:val="center"/>
              <w:rPr>
                <w:rFonts w:ascii="Times New Roman" w:hAnsi="Times New Roman" w:cs="Times New Roman"/>
                <w:sz w:val="24"/>
                <w:szCs w:val="24"/>
              </w:rPr>
            </w:pPr>
          </w:p>
        </w:tc>
        <w:tc>
          <w:tcPr>
            <w:tcW w:w="8930" w:type="dxa"/>
          </w:tcPr>
          <w:p w:rsidR="002F61C9" w:rsidRPr="00174424" w:rsidRDefault="002F61C9" w:rsidP="002F61C9">
            <w:pPr>
              <w:widowControl w:val="0"/>
              <w:ind w:right="1134"/>
              <w:jc w:val="both"/>
              <w:rPr>
                <w:rFonts w:ascii="Times New Roman" w:eastAsia="Times New Roman" w:hAnsi="Times New Roman" w:cs="Times New Roman"/>
                <w:b/>
                <w:sz w:val="24"/>
                <w:szCs w:val="24"/>
              </w:rPr>
            </w:pPr>
            <w:r w:rsidRPr="00174424">
              <w:rPr>
                <w:rFonts w:ascii="Times New Roman" w:eastAsia="Times New Roman" w:hAnsi="Times New Roman" w:cs="Times New Roman"/>
                <w:b/>
                <w:sz w:val="24"/>
                <w:szCs w:val="24"/>
              </w:rPr>
              <w:t>Итого:</w:t>
            </w:r>
          </w:p>
        </w:tc>
        <w:tc>
          <w:tcPr>
            <w:tcW w:w="1701" w:type="dxa"/>
          </w:tcPr>
          <w:p w:rsidR="002F61C9" w:rsidRDefault="002F61C9" w:rsidP="002F61C9">
            <w:pPr>
              <w:tabs>
                <w:tab w:val="left" w:pos="284"/>
              </w:tabs>
              <w:jc w:val="center"/>
              <w:rPr>
                <w:rFonts w:ascii="Times New Roman" w:hAnsi="Times New Roman" w:cs="Times New Roman"/>
                <w:b/>
                <w:sz w:val="24"/>
                <w:szCs w:val="24"/>
              </w:rPr>
            </w:pPr>
            <w:r>
              <w:rPr>
                <w:rFonts w:ascii="Times New Roman" w:hAnsi="Times New Roman" w:cs="Times New Roman"/>
                <w:b/>
                <w:sz w:val="24"/>
                <w:szCs w:val="24"/>
              </w:rPr>
              <w:t>34ч.</w:t>
            </w:r>
          </w:p>
        </w:tc>
      </w:tr>
    </w:tbl>
    <w:p w:rsidR="002F61C9" w:rsidRDefault="002F61C9" w:rsidP="00A23489">
      <w:pPr>
        <w:jc w:val="both"/>
        <w:rPr>
          <w:rFonts w:ascii="Times New Roman" w:hAnsi="Times New Roman" w:cs="Times New Roman"/>
          <w:b/>
          <w:sz w:val="28"/>
          <w:szCs w:val="28"/>
        </w:rPr>
      </w:pPr>
    </w:p>
    <w:p w:rsidR="002F61C9" w:rsidRDefault="002F61C9" w:rsidP="00A23489">
      <w:pPr>
        <w:jc w:val="both"/>
        <w:rPr>
          <w:rFonts w:ascii="Times New Roman" w:hAnsi="Times New Roman" w:cs="Times New Roman"/>
          <w:b/>
          <w:sz w:val="28"/>
          <w:szCs w:val="28"/>
        </w:rPr>
      </w:pPr>
    </w:p>
    <w:p w:rsidR="002F61C9" w:rsidRDefault="002F61C9" w:rsidP="00A23489">
      <w:pPr>
        <w:jc w:val="both"/>
        <w:rPr>
          <w:rFonts w:ascii="Times New Roman" w:hAnsi="Times New Roman" w:cs="Times New Roman"/>
          <w:b/>
          <w:sz w:val="28"/>
          <w:szCs w:val="28"/>
        </w:rPr>
      </w:pPr>
    </w:p>
    <w:p w:rsidR="00A23489" w:rsidRPr="00F73B36" w:rsidRDefault="00A23489" w:rsidP="00842C88">
      <w:pPr>
        <w:pStyle w:val="afa"/>
        <w:ind w:left="810"/>
        <w:jc w:val="both"/>
        <w:rPr>
          <w:rFonts w:ascii="Times New Roman" w:eastAsia="Times New Roman" w:hAnsi="Times New Roman" w:cs="Times New Roman"/>
          <w:b/>
          <w:bCs/>
          <w:sz w:val="28"/>
          <w:szCs w:val="28"/>
        </w:rPr>
      </w:pPr>
      <w:r w:rsidRPr="00F73B36">
        <w:rPr>
          <w:rFonts w:ascii="Times New Roman" w:hAnsi="Times New Roman" w:cs="Times New Roman"/>
          <w:b/>
          <w:sz w:val="28"/>
          <w:szCs w:val="28"/>
        </w:rPr>
        <w:t xml:space="preserve">Рабочая программа </w:t>
      </w:r>
      <w:r w:rsidR="00F73B36" w:rsidRPr="00F73B36">
        <w:rPr>
          <w:rFonts w:ascii="Times New Roman" w:eastAsia="Times New Roman" w:hAnsi="Times New Roman" w:cs="Times New Roman"/>
          <w:b/>
          <w:bCs/>
          <w:sz w:val="28"/>
          <w:szCs w:val="28"/>
        </w:rPr>
        <w:t xml:space="preserve">факультативного  курса </w:t>
      </w:r>
      <w:r w:rsidRPr="00F73B36">
        <w:rPr>
          <w:rFonts w:ascii="Times New Roman" w:eastAsia="Times New Roman" w:hAnsi="Times New Roman" w:cs="Times New Roman"/>
          <w:b/>
          <w:bCs/>
          <w:sz w:val="28"/>
          <w:szCs w:val="28"/>
        </w:rPr>
        <w:t>«Синтаксические нормы русского языка»</w:t>
      </w:r>
    </w:p>
    <w:p w:rsidR="00A23489" w:rsidRPr="00A23489" w:rsidRDefault="00A23489" w:rsidP="00A23489">
      <w:pPr>
        <w:widowControl/>
        <w:spacing w:line="240" w:lineRule="atLeast"/>
        <w:jc w:val="center"/>
        <w:rPr>
          <w:rFonts w:ascii="Times New Roman" w:eastAsia="Times New Roman" w:hAnsi="Times New Roman" w:cs="Times New Roman"/>
          <w:b/>
          <w:color w:val="auto"/>
          <w:sz w:val="28"/>
          <w:szCs w:val="28"/>
          <w:lang w:eastAsia="ar-SA" w:bidi="ar-SA"/>
        </w:rPr>
      </w:pPr>
      <w:r w:rsidRPr="00A23489">
        <w:rPr>
          <w:rFonts w:ascii="Times New Roman" w:eastAsia="Times New Roman" w:hAnsi="Times New Roman" w:cs="Times New Roman"/>
          <w:b/>
          <w:color w:val="auto"/>
          <w:sz w:val="28"/>
          <w:szCs w:val="28"/>
          <w:lang w:eastAsia="ar-SA" w:bidi="ar-SA"/>
        </w:rPr>
        <w:t>Планируемые результаты</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b/>
          <w:color w:val="auto"/>
          <w:lang w:bidi="ar-SA"/>
        </w:rPr>
        <w:t>Личностными результатами</w:t>
      </w:r>
      <w:r w:rsidRPr="00A23489">
        <w:rPr>
          <w:rFonts w:ascii="Times New Roman" w:eastAsia="Times New Roman" w:hAnsi="Times New Roman" w:cs="Times New Roman"/>
          <w:color w:val="auto"/>
          <w:lang w:bidi="ar-SA"/>
        </w:rPr>
        <w:t> освоения выпускниками являются: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xml:space="preserve">1)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w:t>
      </w:r>
      <w:r w:rsidR="00F73B36" w:rsidRPr="00A23489">
        <w:rPr>
          <w:rFonts w:ascii="Times New Roman" w:eastAsia="Times New Roman" w:hAnsi="Times New Roman" w:cs="Times New Roman"/>
          <w:color w:val="auto"/>
          <w:lang w:bidi="ar-SA"/>
        </w:rPr>
        <w:t>русским языком</w:t>
      </w:r>
      <w:r w:rsidRPr="00A23489">
        <w:rPr>
          <w:rFonts w:ascii="Times New Roman" w:eastAsia="Times New Roman" w:hAnsi="Times New Roman" w:cs="Times New Roman"/>
          <w:color w:val="auto"/>
          <w:lang w:bidi="ar-SA"/>
        </w:rPr>
        <w:t>; понимание роли родного языка для самореализации, самовыражения личности в различных областях человеческой деятельности;</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xml:space="preserve">2) представление о речевом идеале; стремление к речевому самосовершенствованию; способность </w:t>
      </w:r>
      <w:r w:rsidR="00F73B36" w:rsidRPr="00A23489">
        <w:rPr>
          <w:rFonts w:ascii="Times New Roman" w:eastAsia="Times New Roman" w:hAnsi="Times New Roman" w:cs="Times New Roman"/>
          <w:color w:val="auto"/>
          <w:lang w:bidi="ar-SA"/>
        </w:rPr>
        <w:t>анализировать и</w:t>
      </w:r>
      <w:r w:rsidRPr="00A23489">
        <w:rPr>
          <w:rFonts w:ascii="Times New Roman" w:eastAsia="Times New Roman" w:hAnsi="Times New Roman" w:cs="Times New Roman"/>
          <w:color w:val="auto"/>
          <w:lang w:bidi="ar-SA"/>
        </w:rPr>
        <w:t xml:space="preserve"> оценивать нормативный, этический и коммуникативный аспекты речевого высказывания;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3) увеличение продуктивного, рецептивного и потенциального словаря; расширение круга используемых языковых и речевых средств.</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w:t>
      </w:r>
      <w:r w:rsidRPr="00A23489">
        <w:rPr>
          <w:rFonts w:ascii="Times New Roman" w:eastAsia="Times New Roman" w:hAnsi="Times New Roman" w:cs="Times New Roman"/>
          <w:b/>
          <w:color w:val="auto"/>
          <w:lang w:bidi="ar-SA"/>
        </w:rPr>
        <w:t xml:space="preserve">Метапредметными </w:t>
      </w:r>
      <w:r w:rsidR="00F73B36" w:rsidRPr="00A23489">
        <w:rPr>
          <w:rFonts w:ascii="Times New Roman" w:eastAsia="Times New Roman" w:hAnsi="Times New Roman" w:cs="Times New Roman"/>
          <w:b/>
          <w:color w:val="auto"/>
          <w:lang w:bidi="ar-SA"/>
        </w:rPr>
        <w:t>результатами</w:t>
      </w:r>
      <w:r w:rsidR="00F73B36" w:rsidRPr="00A23489">
        <w:rPr>
          <w:rFonts w:ascii="Times New Roman" w:eastAsia="Times New Roman" w:hAnsi="Times New Roman" w:cs="Times New Roman"/>
          <w:color w:val="auto"/>
          <w:lang w:bidi="ar-SA"/>
        </w:rPr>
        <w:t> освоения</w:t>
      </w:r>
      <w:r w:rsidRPr="00A23489">
        <w:rPr>
          <w:rFonts w:ascii="Times New Roman" w:eastAsia="Times New Roman" w:hAnsi="Times New Roman" w:cs="Times New Roman"/>
          <w:color w:val="auto"/>
          <w:lang w:bidi="ar-SA"/>
        </w:rPr>
        <w:t xml:space="preserve"> выпускниками являются: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 владение всеми видами речевой деятельности в разных коммуникативных условиях:</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w:t>
      </w:r>
      <w:r w:rsidR="00F73B36" w:rsidRPr="00A23489">
        <w:rPr>
          <w:rFonts w:ascii="Times New Roman" w:eastAsia="Times New Roman" w:hAnsi="Times New Roman" w:cs="Times New Roman"/>
          <w:color w:val="auto"/>
          <w:lang w:bidi="ar-SA"/>
        </w:rPr>
        <w:t>на межи предметном</w:t>
      </w:r>
      <w:r w:rsidRPr="00A23489">
        <w:rPr>
          <w:rFonts w:ascii="Times New Roman" w:eastAsia="Times New Roman" w:hAnsi="Times New Roman" w:cs="Times New Roman"/>
          <w:color w:val="auto"/>
          <w:lang w:bidi="ar-SA"/>
        </w:rPr>
        <w:t xml:space="preserve"> уровне;</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3) готовность к получению высшего образования по избранному профилю, подготовка к формам учебно-познавательной деятельности в вузе;</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4)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w:t>
      </w:r>
      <w:r w:rsidRPr="00A23489">
        <w:rPr>
          <w:rFonts w:ascii="Times New Roman" w:eastAsia="Times New Roman" w:hAnsi="Times New Roman" w:cs="Times New Roman"/>
          <w:b/>
          <w:color w:val="auto"/>
          <w:lang w:bidi="ar-SA"/>
        </w:rPr>
        <w:t xml:space="preserve">Предметными </w:t>
      </w:r>
      <w:r w:rsidR="00F73B36" w:rsidRPr="00A23489">
        <w:rPr>
          <w:rFonts w:ascii="Times New Roman" w:eastAsia="Times New Roman" w:hAnsi="Times New Roman" w:cs="Times New Roman"/>
          <w:b/>
          <w:color w:val="auto"/>
          <w:lang w:bidi="ar-SA"/>
        </w:rPr>
        <w:t>результатами</w:t>
      </w:r>
      <w:r w:rsidR="00F73B36" w:rsidRPr="00A23489">
        <w:rPr>
          <w:rFonts w:ascii="Times New Roman" w:eastAsia="Times New Roman" w:hAnsi="Times New Roman" w:cs="Times New Roman"/>
          <w:color w:val="auto"/>
          <w:lang w:bidi="ar-SA"/>
        </w:rPr>
        <w:t> освоения</w:t>
      </w:r>
      <w:r w:rsidRPr="00A23489">
        <w:rPr>
          <w:rFonts w:ascii="Times New Roman" w:eastAsia="Times New Roman" w:hAnsi="Times New Roman" w:cs="Times New Roman"/>
          <w:color w:val="auto"/>
          <w:lang w:bidi="ar-SA"/>
        </w:rPr>
        <w:t xml:space="preserve"> выпускниками являются: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 владение всеми видами речевой деятельности: аудирование и чтение:</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адекватное понимание содержания устного и письменного высказывания, основной и дополнительной, явной и скрытой (подтекстовой) информации;</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применение в практике речевого общения орфоэпических, лексических, грамматических, норм современного русского литературного языка; соблюдение на письме орфографических и пунктуационных норм.</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bidi="ar-SA"/>
        </w:rPr>
      </w:pPr>
      <w:r w:rsidRPr="00A23489">
        <w:rPr>
          <w:rFonts w:ascii="Times New Roman" w:eastAsia="Times New Roman" w:hAnsi="Times New Roman" w:cs="Times New Roman"/>
          <w:b/>
          <w:color w:val="auto"/>
          <w:lang w:bidi="ar-SA"/>
        </w:rPr>
        <w:t>Содержание тем учебного курса</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1. Изучение правил сдачи ЕГЭ.</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Типология заданий ЕГЭ.</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color w:val="auto"/>
          <w:lang w:eastAsia="ar-SA" w:bidi="ar-SA"/>
        </w:rPr>
        <w:t>2.</w:t>
      </w:r>
      <w:r w:rsidRPr="00A23489">
        <w:rPr>
          <w:rFonts w:ascii="Times New Roman" w:eastAsia="Times New Roman" w:hAnsi="Times New Roman" w:cs="Times New Roman"/>
          <w:bCs/>
          <w:color w:val="auto"/>
          <w:lang w:eastAsia="ar-SA" w:bidi="ar-SA"/>
        </w:rPr>
        <w:t xml:space="preserve"> Орфоэпия.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Современные орфоэпические нормы. Акцентологический минимум.</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bCs/>
          <w:color w:val="auto"/>
          <w:lang w:eastAsia="ar-SA" w:bidi="ar-SA"/>
        </w:rPr>
        <w:t>3. Лексика и фразеология.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Основные лексические категории и единицы. Лексические нормы. Лексико-фразеологический анализ.</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4. Словообразование.</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 xml:space="preserve">Основные способы словообразования частей речи. </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5. Морфология.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Морфологический разбор всех частей речи. Трудные случаи морфологического разбора. Повторение признаков таких частей речи, как наречие, предлог, частица.</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6. Грамматические нормы.</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Образование форм числительных, образование форм различных степеней сравнения прилагательных, образование форм повелительного наклонения глаголов, образование форм деепричастий, местоимений, существительных (окончания множественного числа).</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7. Орфография.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Принципы русской орфографии. Типы орфограмм и принципы проверки. Грубые и негрубые ошибки.</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8. Пунктуация.</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Принципы русской пунктуации. Типы пунктограмм.</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9. Синтаксис.</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Трудные случаи синтаксического анализа словосочетания и предложения.</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10. Синтаксические нормы русского языка.</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Построение предложений с деепричастным оборотом, построение предложений с однородными членами, употребление имен собственных в предложении, построение предложений с причастным оборотом, построение сложноподчиненных предложений, трудные случаи управления, построение предложений с косвенной речью.</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11. Работа с текстом.</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 xml:space="preserve">Установление причинно-следственных отношений в тексте. Языковые приемы связи предложений. Понятие “ключевого” слова. </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12. Анализ языковых средств выразительности.</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Функции изобразительно-выразительных средств. Понятия: градация, метафора, контекстные антонимы, синонимы, парцелляция.</w:t>
      </w:r>
    </w:p>
    <w:p w:rsidR="00A23489" w:rsidRPr="00A23489" w:rsidRDefault="00A23489" w:rsidP="00A23489">
      <w:pPr>
        <w:widowControl/>
        <w:spacing w:line="240" w:lineRule="atLeast"/>
        <w:ind w:firstLine="709"/>
        <w:jc w:val="both"/>
        <w:rPr>
          <w:rFonts w:ascii="Times New Roman" w:eastAsia="Times New Roman" w:hAnsi="Times New Roman" w:cs="Times New Roman"/>
          <w:bCs/>
          <w:color w:val="auto"/>
          <w:lang w:eastAsia="ar-SA" w:bidi="ar-SA"/>
        </w:rPr>
      </w:pPr>
      <w:r w:rsidRPr="00A23489">
        <w:rPr>
          <w:rFonts w:ascii="Times New Roman" w:eastAsia="Times New Roman" w:hAnsi="Times New Roman" w:cs="Times New Roman"/>
          <w:bCs/>
          <w:color w:val="auto"/>
          <w:lang w:eastAsia="ar-SA" w:bidi="ar-SA"/>
        </w:rPr>
        <w:t>13. Подготовка к написанию сочинения (часть С).</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Знакомство с критериями оценки части С. Проблема, поставленная автором текста, и способы её формулировки. Комментарий проблемы. Виды комментариев. Авторская позиция и способы её выявления. Аргументация. Смысловая цельность, речевая связность и последовательность изложения текста. Виды речевых и грамматических ошибок. Этические нормы. Фактологические ошибки.</w:t>
      </w:r>
    </w:p>
    <w:p w:rsidR="00A23489" w:rsidRPr="00A23489" w:rsidRDefault="00A23489" w:rsidP="00A23489">
      <w:pPr>
        <w:widowControl/>
        <w:spacing w:line="240" w:lineRule="atLeast"/>
        <w:ind w:firstLine="709"/>
        <w:jc w:val="both"/>
        <w:rPr>
          <w:rFonts w:ascii="Times New Roman" w:eastAsia="Times New Roman" w:hAnsi="Times New Roman" w:cs="Times New Roman"/>
          <w:color w:val="auto"/>
          <w:lang w:eastAsia="ar-SA" w:bidi="ar-SA"/>
        </w:rPr>
      </w:pPr>
    </w:p>
    <w:p w:rsidR="00A23489" w:rsidRPr="00A23489" w:rsidRDefault="00A23489" w:rsidP="00A23489">
      <w:pPr>
        <w:widowControl/>
        <w:spacing w:after="200" w:line="276" w:lineRule="auto"/>
        <w:jc w:val="center"/>
        <w:rPr>
          <w:rFonts w:ascii="Times New Roman" w:eastAsia="Times New Roman" w:hAnsi="Times New Roman" w:cs="Times New Roman"/>
          <w:b/>
          <w:color w:val="auto"/>
          <w:lang w:bidi="ar-SA"/>
        </w:rPr>
      </w:pPr>
      <w:r w:rsidRPr="00A23489">
        <w:rPr>
          <w:rFonts w:ascii="Times New Roman" w:eastAsia="Times New Roman" w:hAnsi="Times New Roman" w:cs="Times New Roman"/>
          <w:b/>
          <w:color w:val="auto"/>
          <w:lang w:bidi="ar-SA"/>
        </w:rPr>
        <w:t>Тематическое планирование</w:t>
      </w:r>
    </w:p>
    <w:p w:rsidR="00A23489" w:rsidRPr="00A23489" w:rsidRDefault="00A23489" w:rsidP="00A23489">
      <w:pPr>
        <w:widowControl/>
        <w:spacing w:after="200" w:line="276" w:lineRule="auto"/>
        <w:jc w:val="center"/>
        <w:rPr>
          <w:rFonts w:ascii="Times New Roman" w:eastAsia="Times New Roman" w:hAnsi="Times New Roman" w:cs="Times New Roman"/>
          <w:b/>
          <w:color w:val="auto"/>
          <w:lang w:bidi="ar-SA"/>
        </w:rPr>
      </w:pPr>
      <w:r w:rsidRPr="00A23489">
        <w:rPr>
          <w:rFonts w:ascii="Times New Roman" w:eastAsia="Times New Roman" w:hAnsi="Times New Roman" w:cs="Times New Roman"/>
          <w:b/>
          <w:color w:val="auto"/>
          <w:lang w:bidi="ar-SA"/>
        </w:rPr>
        <w:t>Тема: «Синтаксические нормы русского языка»</w:t>
      </w:r>
    </w:p>
    <w:p w:rsidR="00A23489" w:rsidRPr="00A23489" w:rsidRDefault="00A23489" w:rsidP="00A23489">
      <w:pPr>
        <w:widowControl/>
        <w:spacing w:after="200" w:line="276" w:lineRule="auto"/>
        <w:jc w:val="center"/>
        <w:rPr>
          <w:rFonts w:ascii="Times New Roman" w:eastAsia="Times New Roman" w:hAnsi="Times New Roman" w:cs="Times New Roman"/>
          <w:b/>
          <w:color w:val="auto"/>
          <w:lang w:bidi="ar-SA"/>
        </w:rPr>
      </w:pPr>
      <w:r w:rsidRPr="00A23489">
        <w:rPr>
          <w:rFonts w:ascii="Times New Roman" w:eastAsia="Times New Roman" w:hAnsi="Times New Roman" w:cs="Times New Roman"/>
          <w:b/>
          <w:color w:val="auto"/>
          <w:lang w:bidi="ar-SA"/>
        </w:rPr>
        <w:t>11 класс (34 часа)</w:t>
      </w:r>
    </w:p>
    <w:tbl>
      <w:tblPr>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8930"/>
      </w:tblGrid>
      <w:tr w:rsidR="00A23489" w:rsidRPr="00A23489" w:rsidTr="003F648C">
        <w:trPr>
          <w:trHeight w:val="375"/>
        </w:trPr>
        <w:tc>
          <w:tcPr>
            <w:tcW w:w="993" w:type="dxa"/>
            <w:vMerge w:val="restart"/>
          </w:tcPr>
          <w:p w:rsidR="00A23489" w:rsidRPr="00A23489" w:rsidRDefault="00A23489" w:rsidP="00A23489">
            <w:pPr>
              <w:widowControl/>
              <w:rPr>
                <w:rFonts w:ascii="Times New Roman" w:eastAsia="Times New Roman" w:hAnsi="Times New Roman" w:cs="Times New Roman"/>
                <w:b/>
                <w:color w:val="auto"/>
                <w:lang w:bidi="ar-SA"/>
              </w:rPr>
            </w:pPr>
            <w:r w:rsidRPr="00A23489">
              <w:rPr>
                <w:rFonts w:ascii="Times New Roman" w:eastAsia="Times New Roman" w:hAnsi="Times New Roman" w:cs="Times New Roman"/>
                <w:b/>
                <w:color w:val="auto"/>
                <w:lang w:bidi="ar-SA"/>
              </w:rPr>
              <w:t>№ п/п</w:t>
            </w:r>
          </w:p>
        </w:tc>
        <w:tc>
          <w:tcPr>
            <w:tcW w:w="8930" w:type="dxa"/>
            <w:vMerge w:val="restart"/>
          </w:tcPr>
          <w:p w:rsidR="00A23489" w:rsidRPr="00A23489" w:rsidRDefault="00A23489" w:rsidP="00A23489">
            <w:pPr>
              <w:widowControl/>
              <w:jc w:val="center"/>
              <w:rPr>
                <w:rFonts w:ascii="Times New Roman" w:eastAsia="Times New Roman" w:hAnsi="Times New Roman" w:cs="Times New Roman"/>
                <w:b/>
                <w:color w:val="auto"/>
                <w:lang w:bidi="ar-SA"/>
              </w:rPr>
            </w:pPr>
            <w:r w:rsidRPr="00A23489">
              <w:rPr>
                <w:rFonts w:ascii="Times New Roman" w:eastAsia="Times New Roman" w:hAnsi="Times New Roman" w:cs="Times New Roman"/>
                <w:b/>
                <w:color w:val="auto"/>
                <w:lang w:bidi="ar-SA"/>
              </w:rPr>
              <w:t>Тема урока</w:t>
            </w:r>
          </w:p>
        </w:tc>
      </w:tr>
      <w:tr w:rsidR="00A23489" w:rsidRPr="00A23489" w:rsidTr="003F648C">
        <w:trPr>
          <w:trHeight w:val="276"/>
        </w:trPr>
        <w:tc>
          <w:tcPr>
            <w:tcW w:w="993" w:type="dxa"/>
            <w:vMerge/>
          </w:tcPr>
          <w:p w:rsidR="00A23489" w:rsidRPr="00A23489" w:rsidRDefault="00A23489" w:rsidP="00A23489">
            <w:pPr>
              <w:widowControl/>
              <w:rPr>
                <w:rFonts w:ascii="Times New Roman" w:eastAsia="Times New Roman" w:hAnsi="Times New Roman" w:cs="Times New Roman"/>
                <w:b/>
                <w:color w:val="auto"/>
                <w:lang w:bidi="ar-SA"/>
              </w:rPr>
            </w:pPr>
          </w:p>
        </w:tc>
        <w:tc>
          <w:tcPr>
            <w:tcW w:w="8930" w:type="dxa"/>
            <w:vMerge/>
          </w:tcPr>
          <w:p w:rsidR="00A23489" w:rsidRPr="00A23489" w:rsidRDefault="00A23489" w:rsidP="00A23489">
            <w:pPr>
              <w:widowControl/>
              <w:jc w:val="center"/>
              <w:rPr>
                <w:rFonts w:ascii="Times New Roman" w:eastAsia="Times New Roman" w:hAnsi="Times New Roman" w:cs="Times New Roman"/>
                <w:b/>
                <w:color w:val="auto"/>
                <w:lang w:bidi="ar-SA"/>
              </w:rPr>
            </w:pP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w:t>
            </w:r>
          </w:p>
        </w:tc>
        <w:tc>
          <w:tcPr>
            <w:tcW w:w="8930"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Принципы русской пунктуации. Синтаксические нормы.</w:t>
            </w: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w:t>
            </w:r>
          </w:p>
        </w:tc>
        <w:tc>
          <w:tcPr>
            <w:tcW w:w="8930"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Словосочетание. Виды синтаксической связи.</w:t>
            </w: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3</w:t>
            </w:r>
          </w:p>
        </w:tc>
        <w:tc>
          <w:tcPr>
            <w:tcW w:w="8930"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Простое предложение. Члены предложение.</w:t>
            </w: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4</w:t>
            </w:r>
          </w:p>
        </w:tc>
        <w:tc>
          <w:tcPr>
            <w:tcW w:w="8930"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szCs w:val="22"/>
                <w:lang w:bidi="ar-SA"/>
              </w:rPr>
              <w:t>Согласование в числе сказуемого с подлежащим.</w:t>
            </w: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5</w:t>
            </w:r>
          </w:p>
        </w:tc>
        <w:tc>
          <w:tcPr>
            <w:tcW w:w="8930" w:type="dxa"/>
          </w:tcPr>
          <w:p w:rsidR="00A23489" w:rsidRPr="00A23489" w:rsidRDefault="00A23489" w:rsidP="00A23489">
            <w:pPr>
              <w:widowControl/>
              <w:ind w:right="-215"/>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Знаки препинания между однородными  членами.</w:t>
            </w:r>
            <w:r w:rsidRPr="00A23489">
              <w:rPr>
                <w:rFonts w:ascii="Times New Roman" w:eastAsia="Times New Roman" w:hAnsi="Times New Roman" w:cs="Times New Roman"/>
                <w:color w:val="auto"/>
                <w:szCs w:val="22"/>
                <w:lang w:bidi="ar-SA"/>
              </w:rPr>
              <w:t xml:space="preserve"> Согласование в предложениях с однородными членами. </w:t>
            </w: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6</w:t>
            </w:r>
          </w:p>
        </w:tc>
        <w:tc>
          <w:tcPr>
            <w:tcW w:w="8930"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xml:space="preserve">Знаки препинания при обособлении определений и приложений. </w:t>
            </w:r>
          </w:p>
        </w:tc>
      </w:tr>
      <w:tr w:rsidR="00A23489" w:rsidRPr="00A23489" w:rsidTr="003F648C">
        <w:tc>
          <w:tcPr>
            <w:tcW w:w="993"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7</w:t>
            </w:r>
          </w:p>
        </w:tc>
        <w:tc>
          <w:tcPr>
            <w:tcW w:w="8930"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Другие случаи обособления второстепенных членов</w:t>
            </w:r>
          </w:p>
        </w:tc>
      </w:tr>
    </w:tbl>
    <w:p w:rsidR="00A23489" w:rsidRDefault="00A23489" w:rsidP="00A23489">
      <w:pPr>
        <w:jc w:val="both"/>
        <w:rPr>
          <w:rFonts w:ascii="Times New Roman" w:eastAsia="Times New Roman" w:hAnsi="Times New Roman" w:cs="Times New Roman"/>
          <w:b/>
          <w:bCs/>
          <w:sz w:val="28"/>
          <w:szCs w:val="28"/>
        </w:rPr>
      </w:pPr>
    </w:p>
    <w:tbl>
      <w:tblPr>
        <w:tblW w:w="9923"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1"/>
        <w:gridCol w:w="8922"/>
      </w:tblGrid>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8</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Знаки препинания в предложениях с вводными конструкциями и обращениями.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9</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Тире в простом предложении. Синтаксический разбор простого предложения.</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10</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Классификация сложных предложений.</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11</w:t>
            </w:r>
          </w:p>
        </w:tc>
        <w:tc>
          <w:tcPr>
            <w:tcW w:w="8922" w:type="dxa"/>
          </w:tcPr>
          <w:p w:rsidR="00A23489" w:rsidRPr="00A23489" w:rsidRDefault="00A23489" w:rsidP="00A23489">
            <w:pPr>
              <w:widowControl/>
              <w:snapToGrid w:val="0"/>
              <w:rPr>
                <w:rFonts w:ascii="Times New Roman" w:eastAsia="Times New Roman" w:hAnsi="Times New Roman" w:cs="Times New Roman"/>
                <w:color w:val="auto"/>
                <w:lang w:eastAsia="ar-SA" w:bidi="ar-SA"/>
              </w:rPr>
            </w:pPr>
            <w:r w:rsidRPr="00A23489">
              <w:rPr>
                <w:rFonts w:ascii="Times New Roman" w:eastAsia="Times New Roman" w:hAnsi="Times New Roman" w:cs="Times New Roman"/>
                <w:color w:val="auto"/>
                <w:lang w:eastAsia="ar-SA" w:bidi="ar-SA"/>
              </w:rPr>
              <w:t>Синтаксическая синонимия и её роль для создания выразительности речи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12</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Знаки препинания в сложносочинённом предложении.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13</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Знаки препинания в сложноподчинённом предложении.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14</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Знаки препинания в бессоюзном сложном предложении.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15</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Сложное предложение с разными видами связи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16</w:t>
            </w:r>
          </w:p>
        </w:tc>
        <w:tc>
          <w:tcPr>
            <w:tcW w:w="8922" w:type="dxa"/>
          </w:tcPr>
          <w:p w:rsidR="00A23489" w:rsidRPr="00A23489" w:rsidRDefault="00A23489" w:rsidP="00A23489">
            <w:pPr>
              <w:widowControl/>
              <w:ind w:right="-215"/>
              <w:contextualSpacing/>
              <w:rPr>
                <w:rFonts w:ascii="Times New Roman" w:eastAsia="Times New Roman" w:hAnsi="Times New Roman" w:cs="Times New Roman"/>
                <w:color w:val="auto"/>
                <w:szCs w:val="22"/>
                <w:lang w:bidi="ar-SA"/>
              </w:rPr>
            </w:pPr>
            <w:r w:rsidRPr="00A23489">
              <w:rPr>
                <w:rFonts w:ascii="Times New Roman" w:eastAsia="Times New Roman" w:hAnsi="Times New Roman" w:cs="Times New Roman"/>
                <w:color w:val="auto"/>
                <w:szCs w:val="22"/>
                <w:lang w:bidi="ar-SA"/>
              </w:rPr>
              <w:t xml:space="preserve">Практическое занятие. </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17</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Как писать сочинение-рассуждение. Требования к выполнению части С.</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18</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Работа с текстом. Установление причинно-следственных отношений первого предложения текста и последующих</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19</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xml:space="preserve">Работа с текстом. Выявление языковых приёмов связи предложений в тексте. </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20</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 xml:space="preserve">Анализ языковых средств выразительности. </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21</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Урок-практикум по теме «Языковые средства выразительности»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22</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Знакомство с критериями оценки части С.</w:t>
            </w:r>
          </w:p>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Структура сочинения на основе предложенного текста.</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23</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Определение темы и проблематики текста. Смысловой анализ текста на основе составления его логической схемы.</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24</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Комментарий одной из проблем, поднятых в тексте.</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25</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Осмысление авторской позиции текста.</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26</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Приёмы логического мышления. Аргумент.</w:t>
            </w:r>
          </w:p>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Типы аргументации в изложении собственной позиции.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27</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Смысловая цельность текста. Абзацное членение текста. Логические ошибки</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28</w:t>
            </w:r>
          </w:p>
        </w:tc>
        <w:tc>
          <w:tcPr>
            <w:tcW w:w="8922" w:type="dxa"/>
          </w:tcPr>
          <w:p w:rsidR="00A23489" w:rsidRPr="00A23489" w:rsidRDefault="00A23489" w:rsidP="00A23489">
            <w:pPr>
              <w:widowControl/>
              <w:snapToGrid w:val="0"/>
              <w:contextualSpacing/>
              <w:jc w:val="both"/>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Виды речевых ошибок. Виды грамматических ошибок.</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29</w:t>
            </w:r>
          </w:p>
        </w:tc>
        <w:tc>
          <w:tcPr>
            <w:tcW w:w="8922" w:type="dxa"/>
          </w:tcPr>
          <w:p w:rsidR="00A23489" w:rsidRPr="00A23489" w:rsidRDefault="00A23489" w:rsidP="00A23489">
            <w:pPr>
              <w:widowControl/>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Урок-практикум по теме «Виды грамматических ошибок»</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30</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Практические работы по выполнению вариантов ЕГЭ.</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31-33</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Выполнение пробного ЕГЭ</w:t>
            </w:r>
          </w:p>
        </w:tc>
      </w:tr>
      <w:tr w:rsidR="00A23489" w:rsidRPr="00A23489" w:rsidTr="00A23489">
        <w:tc>
          <w:tcPr>
            <w:tcW w:w="1001" w:type="dxa"/>
          </w:tcPr>
          <w:p w:rsidR="00A23489" w:rsidRPr="00A23489" w:rsidRDefault="00A23489" w:rsidP="00A23489">
            <w:pPr>
              <w:widowControl/>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34</w:t>
            </w:r>
          </w:p>
        </w:tc>
        <w:tc>
          <w:tcPr>
            <w:tcW w:w="8922" w:type="dxa"/>
          </w:tcPr>
          <w:p w:rsidR="00A23489" w:rsidRPr="00A23489" w:rsidRDefault="00A23489" w:rsidP="00A23489">
            <w:pPr>
              <w:widowControl/>
              <w:snapToGrid w:val="0"/>
              <w:contextualSpacing/>
              <w:rPr>
                <w:rFonts w:ascii="Times New Roman" w:eastAsia="Times New Roman" w:hAnsi="Times New Roman" w:cs="Times New Roman"/>
                <w:color w:val="auto"/>
                <w:lang w:bidi="ar-SA"/>
              </w:rPr>
            </w:pPr>
            <w:r w:rsidRPr="00A23489">
              <w:rPr>
                <w:rFonts w:ascii="Times New Roman" w:eastAsia="Times New Roman" w:hAnsi="Times New Roman" w:cs="Times New Roman"/>
                <w:color w:val="auto"/>
                <w:lang w:bidi="ar-SA"/>
              </w:rPr>
              <w:t>Анализ работы. Подведение итогов.</w:t>
            </w:r>
          </w:p>
        </w:tc>
      </w:tr>
    </w:tbl>
    <w:p w:rsidR="00A23489" w:rsidRDefault="00A23489" w:rsidP="00EA4753">
      <w:pPr>
        <w:shd w:val="clear" w:color="auto" w:fill="FFFFFF"/>
        <w:jc w:val="both"/>
        <w:rPr>
          <w:rFonts w:ascii="Times New Roman" w:hAnsi="Times New Roman" w:cs="Times New Roman"/>
          <w:b/>
          <w:sz w:val="28"/>
          <w:szCs w:val="28"/>
        </w:rPr>
      </w:pPr>
    </w:p>
    <w:p w:rsidR="00D94E41" w:rsidRDefault="00D94E41" w:rsidP="00EA4753">
      <w:pPr>
        <w:shd w:val="clear" w:color="auto" w:fill="FFFFFF"/>
        <w:jc w:val="both"/>
        <w:rPr>
          <w:rFonts w:ascii="Times New Roman" w:hAnsi="Times New Roman" w:cs="Times New Roman"/>
          <w:b/>
        </w:rPr>
      </w:pPr>
    </w:p>
    <w:p w:rsidR="003F648C" w:rsidRDefault="003F648C" w:rsidP="00842C88">
      <w:pPr>
        <w:pStyle w:val="30"/>
        <w:spacing w:line="276" w:lineRule="auto"/>
        <w:ind w:left="810" w:firstLine="0"/>
      </w:pPr>
      <w:bookmarkStart w:id="174" w:name="bookmark246"/>
      <w:bookmarkEnd w:id="170"/>
      <w:r>
        <w:t>Рабочая программа  элективного курса</w:t>
      </w:r>
    </w:p>
    <w:p w:rsidR="003F648C" w:rsidRDefault="003F648C" w:rsidP="003F648C">
      <w:pPr>
        <w:pStyle w:val="30"/>
        <w:spacing w:line="276" w:lineRule="auto"/>
        <w:ind w:left="810" w:firstLine="0"/>
      </w:pPr>
      <w:r w:rsidRPr="003F648C">
        <w:rPr>
          <w:i/>
        </w:rPr>
        <w:t>«Русское правописание: орфография и пунктуация»</w:t>
      </w:r>
      <w:r w:rsidRPr="003F648C">
        <w:br/>
      </w:r>
    </w:p>
    <w:p w:rsidR="003F648C" w:rsidRPr="003F648C" w:rsidRDefault="003F648C" w:rsidP="003F648C">
      <w:pPr>
        <w:pStyle w:val="30"/>
        <w:spacing w:line="276" w:lineRule="auto"/>
        <w:ind w:left="810" w:firstLine="0"/>
        <w:rPr>
          <w:sz w:val="24"/>
          <w:szCs w:val="24"/>
        </w:rPr>
      </w:pPr>
      <w:r w:rsidRPr="003F648C">
        <w:rPr>
          <w:sz w:val="24"/>
          <w:szCs w:val="24"/>
        </w:rPr>
        <w:t xml:space="preserve">Планируемые </w:t>
      </w:r>
      <w:r w:rsidRPr="003F648C">
        <w:rPr>
          <w:sz w:val="24"/>
          <w:szCs w:val="24"/>
          <w:u w:val="single"/>
        </w:rPr>
        <w:t>личностные</w:t>
      </w:r>
      <w:r w:rsidRPr="003F648C">
        <w:rPr>
          <w:sz w:val="24"/>
          <w:szCs w:val="24"/>
        </w:rPr>
        <w:t xml:space="preserve"> результаты </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sz w:val="22"/>
          <w:szCs w:val="22"/>
          <w:lang w:eastAsia="en-US" w:bidi="ar-SA"/>
        </w:rPr>
      </w:pPr>
      <w:r w:rsidRPr="003F648C">
        <w:rPr>
          <w:rFonts w:ascii="Times New Roman" w:eastAsia="Calibri" w:hAnsi="Times New Roman" w:cs="Times New Roman"/>
          <w:color w:val="auto"/>
          <w:lang w:eastAsia="en-US" w:bidi="ar-SA"/>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3F648C" w:rsidRPr="003F648C" w:rsidRDefault="003F648C" w:rsidP="003F648C">
      <w:pPr>
        <w:keepNext/>
        <w:keepLines/>
        <w:widowControl/>
        <w:suppressAutoHyphens/>
        <w:spacing w:line="276" w:lineRule="auto"/>
        <w:jc w:val="both"/>
        <w:outlineLvl w:val="2"/>
        <w:rPr>
          <w:rFonts w:ascii="Times New Roman" w:eastAsia="Times New Roman" w:hAnsi="Times New Roman" w:cs="Times New Roman"/>
          <w:b/>
          <w:color w:val="auto"/>
          <w:lang w:eastAsia="en-US" w:bidi="ar-SA"/>
        </w:rPr>
      </w:pPr>
      <w:r w:rsidRPr="003F648C">
        <w:rPr>
          <w:rFonts w:ascii="Times New Roman" w:eastAsia="Times New Roman" w:hAnsi="Times New Roman" w:cs="Times New Roman"/>
          <w:b/>
          <w:color w:val="auto"/>
          <w:lang w:eastAsia="en-US" w:bidi="ar-SA"/>
        </w:rPr>
        <w:t xml:space="preserve">Планируемые </w:t>
      </w:r>
      <w:r w:rsidRPr="003F648C">
        <w:rPr>
          <w:rFonts w:ascii="Times New Roman" w:eastAsia="Times New Roman" w:hAnsi="Times New Roman" w:cs="Times New Roman"/>
          <w:b/>
          <w:color w:val="auto"/>
          <w:u w:val="single"/>
          <w:lang w:eastAsia="en-US" w:bidi="ar-SA"/>
        </w:rPr>
        <w:t>метапредметные</w:t>
      </w:r>
      <w:r w:rsidRPr="003F648C">
        <w:rPr>
          <w:rFonts w:ascii="Times New Roman" w:eastAsia="Times New Roman" w:hAnsi="Times New Roman" w:cs="Times New Roman"/>
          <w:b/>
          <w:color w:val="auto"/>
          <w:lang w:eastAsia="en-US" w:bidi="ar-SA"/>
        </w:rPr>
        <w:t xml:space="preserve"> результаты </w:t>
      </w:r>
    </w:p>
    <w:p w:rsidR="003F648C" w:rsidRPr="003F648C" w:rsidRDefault="003F648C" w:rsidP="003F648C">
      <w:pPr>
        <w:widowControl/>
        <w:suppressAutoHyphens/>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1. Регулятивные универсальные учебные действия</w:t>
      </w:r>
    </w:p>
    <w:p w:rsidR="003F648C" w:rsidRPr="003F648C" w:rsidRDefault="003F648C" w:rsidP="003F648C">
      <w:pPr>
        <w:widowControl/>
        <w:spacing w:after="200" w:line="276" w:lineRule="auto"/>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Выпускник научится:</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самостоятельно определять цели, задавать параметры и критерии, по которым можно определить, что цель достигнута;</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ставить и формулировать собственные задачи в образовательной деятельности и жизненных ситуациях;</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оценивать ресурсы, в том числе время и другие нематериальные ресурсы, необходимые для достижения поставленной цели;</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 xml:space="preserve">выбирать путь достижения цели, планировать решение поставленных задач, оптимизируя материальные и нематериальные затраты; </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организовывать эффективный поиск ресурсов, необходимых для достижения поставленной цели;</w:t>
      </w:r>
    </w:p>
    <w:p w:rsidR="003F648C" w:rsidRPr="003F648C" w:rsidRDefault="003F648C" w:rsidP="002D0FAC">
      <w:pPr>
        <w:widowControl/>
        <w:numPr>
          <w:ilvl w:val="0"/>
          <w:numId w:val="126"/>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сопоставлять полученный результат деятельности с поставленной заранее целью.</w:t>
      </w:r>
    </w:p>
    <w:p w:rsidR="003F648C" w:rsidRPr="003F648C" w:rsidRDefault="003F648C" w:rsidP="003F648C">
      <w:pPr>
        <w:widowControl/>
        <w:spacing w:after="200" w:line="276" w:lineRule="auto"/>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2. Познавательные универсальные учебные действия</w:t>
      </w:r>
      <w:r w:rsidRPr="003F648C">
        <w:rPr>
          <w:rFonts w:ascii="Times New Roman" w:eastAsia="Calibri" w:hAnsi="Times New Roman" w:cs="Times New Roman"/>
          <w:b/>
          <w:color w:val="auto"/>
          <w:lang w:eastAsia="en-US" w:bidi="ar-SA"/>
        </w:rPr>
        <w:br/>
        <w:t xml:space="preserve">Выпускник научится: </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 xml:space="preserve">критически оценивать и интерпретировать информацию с разных </w:t>
      </w:r>
      <w:r w:rsidR="00F73B36" w:rsidRPr="003F648C">
        <w:rPr>
          <w:rFonts w:ascii="Times New Roman" w:eastAsia="Calibri" w:hAnsi="Times New Roman" w:cs="Times New Roman"/>
          <w:color w:val="auto"/>
          <w:u w:color="000000"/>
          <w:lang w:bidi="ar-SA"/>
        </w:rPr>
        <w:t>позиций, распознавать</w:t>
      </w:r>
      <w:r w:rsidRPr="003F648C">
        <w:rPr>
          <w:rFonts w:ascii="Times New Roman" w:eastAsia="Calibri" w:hAnsi="Times New Roman" w:cs="Times New Roman"/>
          <w:color w:val="auto"/>
          <w:u w:color="000000"/>
          <w:lang w:bidi="ar-SA"/>
        </w:rPr>
        <w:t xml:space="preserve"> и фиксировать противоречия в информационных источниках;</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 xml:space="preserve">выходить за рамки учебного предмета и осуществлять целенаправленный поиск возможностей </w:t>
      </w:r>
      <w:r w:rsidR="00F73B36" w:rsidRPr="003F648C">
        <w:rPr>
          <w:rFonts w:ascii="Times New Roman" w:eastAsia="Calibri" w:hAnsi="Times New Roman" w:cs="Times New Roman"/>
          <w:color w:val="auto"/>
          <w:u w:color="000000"/>
          <w:lang w:bidi="ar-SA"/>
        </w:rPr>
        <w:t>для широкого</w:t>
      </w:r>
      <w:r w:rsidRPr="003F648C">
        <w:rPr>
          <w:rFonts w:ascii="Times New Roman" w:eastAsia="Calibri" w:hAnsi="Times New Roman" w:cs="Times New Roman"/>
          <w:color w:val="auto"/>
          <w:u w:color="000000"/>
          <w:lang w:bidi="ar-SA"/>
        </w:rPr>
        <w:t xml:space="preserve"> переноса средств и способов действия;</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выстраивать индивидуальную образовательную траекторию, учитывая ограничения со стороны других участников и ресурсные ограничения;</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менять и удерживать разные позиции в познавательной деятельности.</w:t>
      </w:r>
    </w:p>
    <w:p w:rsidR="003F648C" w:rsidRPr="003F648C" w:rsidRDefault="003F648C" w:rsidP="003F648C">
      <w:pPr>
        <w:widowControl/>
        <w:suppressAutoHyphens/>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3. Коммуникативные универсальные учебные действия</w:t>
      </w:r>
    </w:p>
    <w:p w:rsidR="003F648C" w:rsidRPr="003F648C" w:rsidRDefault="003F648C" w:rsidP="003F648C">
      <w:pPr>
        <w:widowControl/>
        <w:spacing w:after="200" w:line="276" w:lineRule="auto"/>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Выпускник научится:</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координировать и выполнять работу в условиях реального, виртуального и комбинированного взаимодействия;</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развернуто, логично и точно излагать свою точку зрения с использованием адекватных (устных и письменных) языковых средств;</w:t>
      </w:r>
    </w:p>
    <w:p w:rsidR="003F648C" w:rsidRPr="003F648C" w:rsidRDefault="003F648C" w:rsidP="002D0FAC">
      <w:pPr>
        <w:widowControl/>
        <w:numPr>
          <w:ilvl w:val="0"/>
          <w:numId w:val="125"/>
        </w:numPr>
        <w:tabs>
          <w:tab w:val="left" w:pos="284"/>
        </w:tabs>
        <w:suppressAutoHyphens/>
        <w:spacing w:after="200" w:line="276" w:lineRule="auto"/>
        <w:jc w:val="both"/>
        <w:rPr>
          <w:rFonts w:ascii="Times New Roman" w:eastAsia="Calibri" w:hAnsi="Times New Roman" w:cs="Times New Roman"/>
          <w:color w:val="auto"/>
          <w:u w:color="000000"/>
          <w:lang w:bidi="ar-SA"/>
        </w:rPr>
      </w:pPr>
      <w:r w:rsidRPr="003F648C">
        <w:rPr>
          <w:rFonts w:ascii="Times New Roman" w:eastAsia="Calibri" w:hAnsi="Times New Roman" w:cs="Times New Roman"/>
          <w:color w:val="auto"/>
          <w:u w:color="000000"/>
          <w:lang w:bidi="ar-SA"/>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F648C" w:rsidRPr="003F648C" w:rsidRDefault="003F648C" w:rsidP="003F648C">
      <w:pPr>
        <w:widowControl/>
        <w:autoSpaceDE w:val="0"/>
        <w:autoSpaceDN w:val="0"/>
        <w:adjustRightInd w:val="0"/>
        <w:spacing w:line="276" w:lineRule="auto"/>
        <w:jc w:val="center"/>
        <w:rPr>
          <w:rFonts w:ascii="Times New Roman" w:eastAsia="Times New Roman" w:hAnsi="Times New Roman" w:cs="Times New Roman"/>
          <w:b/>
          <w:color w:val="auto"/>
          <w:sz w:val="28"/>
          <w:szCs w:val="28"/>
          <w:lang w:bidi="ar-SA"/>
        </w:rPr>
      </w:pPr>
      <w:r w:rsidRPr="003F648C">
        <w:rPr>
          <w:rFonts w:ascii="Times New Roman" w:eastAsia="Times New Roman" w:hAnsi="Times New Roman" w:cs="Times New Roman"/>
          <w:b/>
          <w:color w:val="auto"/>
          <w:lang w:bidi="ar-SA"/>
        </w:rPr>
        <w:t xml:space="preserve">Содержание курса </w:t>
      </w:r>
      <w:r w:rsidRPr="003F648C">
        <w:rPr>
          <w:rFonts w:ascii="Times New Roman" w:eastAsia="Times New Roman" w:hAnsi="Times New Roman" w:cs="Times New Roman"/>
          <w:b/>
          <w:color w:val="auto"/>
          <w:u w:val="single"/>
          <w:lang w:bidi="ar-SA"/>
        </w:rPr>
        <w:br/>
        <w:t>10 класс</w:t>
      </w:r>
      <w:r w:rsidRPr="003F648C">
        <w:rPr>
          <w:rFonts w:ascii="Times New Roman" w:eastAsia="Times New Roman" w:hAnsi="Times New Roman" w:cs="Times New Roman"/>
          <w:b/>
          <w:bCs/>
          <w:color w:val="auto"/>
          <w:spacing w:val="20"/>
          <w:lang w:bidi="ar-SA"/>
        </w:rPr>
        <w:t>(34ч)</w:t>
      </w:r>
    </w:p>
    <w:p w:rsidR="003F648C" w:rsidRPr="003F648C" w:rsidRDefault="003F648C" w:rsidP="003F648C">
      <w:pPr>
        <w:widowControl/>
        <w:autoSpaceDE w:val="0"/>
        <w:autoSpaceDN w:val="0"/>
        <w:adjustRightInd w:val="0"/>
        <w:spacing w:line="276" w:lineRule="auto"/>
        <w:jc w:val="center"/>
        <w:rPr>
          <w:rFonts w:ascii="Times New Roman" w:eastAsia="Times New Roman" w:hAnsi="Times New Roman"/>
          <w:b/>
          <w:bCs/>
          <w:color w:val="auto"/>
          <w:spacing w:val="20"/>
          <w:lang w:bidi="ar-SA"/>
        </w:rPr>
      </w:pPr>
      <w:r w:rsidRPr="003F648C">
        <w:rPr>
          <w:rFonts w:ascii="Times New Roman" w:eastAsia="Times New Roman" w:hAnsi="Times New Roman"/>
          <w:b/>
          <w:color w:val="auto"/>
          <w:lang w:bidi="ar-SA"/>
        </w:rPr>
        <w:t>Особенности письменного общения</w:t>
      </w:r>
      <w:r w:rsidRPr="003F648C">
        <w:rPr>
          <w:rFonts w:ascii="Times New Roman" w:eastAsia="Times New Roman" w:hAnsi="Times New Roman"/>
          <w:b/>
          <w:bCs/>
          <w:color w:val="auto"/>
          <w:spacing w:val="20"/>
          <w:lang w:bidi="ar-SA"/>
        </w:rPr>
        <w:t>(2ч.)</w:t>
      </w:r>
    </w:p>
    <w:p w:rsidR="003F648C" w:rsidRPr="003F648C" w:rsidRDefault="003F648C" w:rsidP="003F648C">
      <w:pPr>
        <w:widowControl/>
        <w:shd w:val="clear" w:color="auto" w:fill="FFFFFF"/>
        <w:tabs>
          <w:tab w:val="left" w:pos="142"/>
        </w:tabs>
        <w:autoSpaceDE w:val="0"/>
        <w:autoSpaceDN w:val="0"/>
        <w:adjustRightInd w:val="0"/>
        <w:spacing w:line="276" w:lineRule="auto"/>
        <w:jc w:val="both"/>
        <w:rPr>
          <w:rFonts w:ascii="Arial" w:eastAsia="Calibri" w:hAnsi="Arial" w:cs="Arial"/>
          <w:color w:val="auto"/>
          <w:lang w:eastAsia="en-US" w:bidi="ar-SA"/>
        </w:rPr>
      </w:pPr>
      <w:r w:rsidRPr="003F648C">
        <w:rPr>
          <w:rFonts w:ascii="Times New Roman" w:eastAsia="Calibri" w:hAnsi="Times New Roman" w:cs="Times New Roman"/>
          <w:color w:val="auto"/>
          <w:lang w:eastAsia="en-US" w:bidi="ar-SA"/>
        </w:rPr>
        <w:t xml:space="preserve"> Речевое общение как взаимодействие между людьми посредством языка. Единство двух сторон общения: передача и восприятие смысла речи. Виды речевой деятельности: </w:t>
      </w:r>
      <w:r w:rsidRPr="003F648C">
        <w:rPr>
          <w:rFonts w:ascii="Times New Roman" w:eastAsia="Calibri" w:hAnsi="Times New Roman" w:cs="Times New Roman"/>
          <w:b/>
          <w:bCs/>
          <w:color w:val="auto"/>
          <w:lang w:eastAsia="en-US" w:bidi="ar-SA"/>
        </w:rPr>
        <w:t xml:space="preserve">говорение </w:t>
      </w:r>
      <w:r w:rsidRPr="003F648C">
        <w:rPr>
          <w:rFonts w:ascii="Times New Roman" w:eastAsia="Calibri" w:hAnsi="Times New Roman" w:cs="Times New Roman"/>
          <w:color w:val="auto"/>
          <w:lang w:eastAsia="en-US" w:bidi="ar-SA"/>
        </w:rPr>
        <w:t xml:space="preserve">(передача смысла с помощью речевых сигналов в устной форме) — </w:t>
      </w:r>
      <w:r w:rsidRPr="003F648C">
        <w:rPr>
          <w:rFonts w:ascii="Times New Roman" w:eastAsia="Calibri" w:hAnsi="Times New Roman" w:cs="Times New Roman"/>
          <w:b/>
          <w:bCs/>
          <w:color w:val="auto"/>
          <w:lang w:eastAsia="en-US" w:bidi="ar-SA"/>
        </w:rPr>
        <w:t xml:space="preserve">слушание </w:t>
      </w:r>
      <w:r w:rsidRPr="003F648C">
        <w:rPr>
          <w:rFonts w:ascii="Times New Roman" w:eastAsia="Calibri" w:hAnsi="Times New Roman" w:cs="Times New Roman"/>
          <w:color w:val="auto"/>
          <w:lang w:eastAsia="en-US" w:bidi="ar-SA"/>
        </w:rPr>
        <w:t xml:space="preserve">(восприятие речевых сигналов, принятых на слух); </w:t>
      </w:r>
      <w:r w:rsidRPr="003F648C">
        <w:rPr>
          <w:rFonts w:ascii="Times New Roman" w:eastAsia="Calibri" w:hAnsi="Times New Roman" w:cs="Times New Roman"/>
          <w:b/>
          <w:bCs/>
          <w:color w:val="auto"/>
          <w:lang w:eastAsia="en-US" w:bidi="ar-SA"/>
        </w:rPr>
        <w:t>пись</w:t>
      </w:r>
      <w:r w:rsidRPr="003F648C">
        <w:rPr>
          <w:rFonts w:ascii="Times New Roman" w:eastAsia="Calibri" w:hAnsi="Times New Roman" w:cs="Times New Roman"/>
          <w:b/>
          <w:bCs/>
          <w:color w:val="auto"/>
          <w:lang w:eastAsia="en-US" w:bidi="ar-SA"/>
        </w:rPr>
        <w:softHyphen/>
        <w:t xml:space="preserve">мо </w:t>
      </w:r>
      <w:r w:rsidRPr="003F648C">
        <w:rPr>
          <w:rFonts w:ascii="Times New Roman" w:eastAsia="Calibri" w:hAnsi="Times New Roman" w:cs="Times New Roman"/>
          <w:color w:val="auto"/>
          <w:lang w:eastAsia="en-US" w:bidi="ar-SA"/>
        </w:rPr>
        <w:t xml:space="preserve">(передача смысла с помощью графических знаков) — </w:t>
      </w:r>
      <w:r w:rsidRPr="003F648C">
        <w:rPr>
          <w:rFonts w:ascii="Times New Roman" w:eastAsia="Calibri" w:hAnsi="Times New Roman" w:cs="Times New Roman"/>
          <w:b/>
          <w:bCs/>
          <w:color w:val="auto"/>
          <w:lang w:eastAsia="en-US" w:bidi="ar-SA"/>
        </w:rPr>
        <w:t xml:space="preserve">чтение </w:t>
      </w:r>
      <w:r w:rsidRPr="003F648C">
        <w:rPr>
          <w:rFonts w:ascii="Times New Roman" w:eastAsia="Calibri" w:hAnsi="Times New Roman" w:cs="Times New Roman"/>
          <w:color w:val="auto"/>
          <w:lang w:eastAsia="en-US" w:bidi="ar-SA"/>
        </w:rPr>
        <w:t>(смысловая расшифровка графических знаков). Формы речевого общения: письменная и устная.</w:t>
      </w:r>
    </w:p>
    <w:p w:rsidR="003F648C" w:rsidRPr="003F648C" w:rsidRDefault="003F648C" w:rsidP="003F648C">
      <w:pPr>
        <w:widowControl/>
        <w:shd w:val="clear" w:color="auto" w:fill="FFFFFF"/>
        <w:tabs>
          <w:tab w:val="left" w:pos="142"/>
        </w:tabs>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 Речевая ситуация и языковой анализ речевого высказывания: от смысла</w:t>
      </w:r>
      <w:r w:rsidRPr="003F648C">
        <w:rPr>
          <w:rFonts w:ascii="Arial" w:eastAsia="Calibri" w:hAnsi="Arial" w:cs="Times New Roman"/>
          <w:color w:val="auto"/>
          <w:lang w:eastAsia="en-US" w:bidi="ar-SA"/>
        </w:rPr>
        <w:t xml:space="preserve"> </w:t>
      </w:r>
      <w:r w:rsidR="00F73B36">
        <w:rPr>
          <w:rFonts w:ascii="Arial" w:eastAsia="Calibri" w:hAnsi="Arial" w:cs="Times New Roman"/>
          <w:color w:val="auto"/>
          <w:lang w:eastAsia="en-US" w:bidi="ar-SA"/>
        </w:rPr>
        <w:t>–</w:t>
      </w:r>
      <w:r w:rsidR="00F73B36" w:rsidRPr="00F73B36">
        <w:rPr>
          <w:rFonts w:ascii="Times New Roman" w:eastAsia="Calibri" w:hAnsi="Times New Roman" w:cs="Times New Roman"/>
          <w:color w:val="auto"/>
          <w:lang w:eastAsia="en-US" w:bidi="ar-SA"/>
        </w:rPr>
        <w:t>к</w:t>
      </w:r>
      <w:r w:rsidR="00F73B36">
        <w:rPr>
          <w:rFonts w:ascii="Arial" w:eastAsia="Calibri" w:hAnsi="Arial" w:cs="Times New Roman"/>
          <w:color w:val="auto"/>
          <w:lang w:eastAsia="en-US" w:bidi="ar-SA"/>
        </w:rPr>
        <w:t xml:space="preserve"> </w:t>
      </w:r>
      <w:r w:rsidR="00F73B36">
        <w:rPr>
          <w:rFonts w:ascii="Times New Roman" w:eastAsia="Calibri" w:hAnsi="Times New Roman" w:cs="Times New Roman"/>
          <w:color w:val="auto"/>
          <w:lang w:eastAsia="en-US" w:bidi="ar-SA"/>
        </w:rPr>
        <w:t xml:space="preserve">средствам его выражения- </w:t>
      </w:r>
      <w:r w:rsidRPr="003F648C">
        <w:rPr>
          <w:rFonts w:ascii="Times New Roman" w:eastAsia="Calibri" w:hAnsi="Times New Roman" w:cs="Times New Roman"/>
          <w:color w:val="auto"/>
          <w:lang w:eastAsia="en-US" w:bidi="ar-SA"/>
        </w:rPr>
        <w:t>в устной речи - в письменной речи</w:t>
      </w:r>
    </w:p>
    <w:p w:rsidR="003F648C" w:rsidRPr="003F648C" w:rsidRDefault="003F648C" w:rsidP="003F648C">
      <w:pPr>
        <w:widowControl/>
        <w:shd w:val="clear" w:color="auto" w:fill="FFFFFF"/>
        <w:tabs>
          <w:tab w:val="left" w:pos="142"/>
        </w:tabs>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 Особенности письменной речи: использование для передачи мысли средств письма (букв, знаков препинания, дефиса, пробела); ориентация на зрительное восприятие текста и невозможность учи</w:t>
      </w:r>
      <w:r w:rsidRPr="003F648C">
        <w:rPr>
          <w:rFonts w:ascii="Times New Roman" w:eastAsia="Calibri" w:hAnsi="Times New Roman" w:cs="Times New Roman"/>
          <w:color w:val="auto"/>
          <w:lang w:eastAsia="en-US" w:bidi="ar-SA"/>
        </w:rPr>
        <w:softHyphen/>
        <w:t>тывать немедленную реакцию адресата; возможность возвращения к написанному, совершенствования текста и т. д. Формы письменных высказываний и их признаки (письма, записки, деловые бумаги, ре</w:t>
      </w:r>
      <w:r w:rsidRPr="003F648C">
        <w:rPr>
          <w:rFonts w:ascii="Times New Roman" w:eastAsia="Calibri" w:hAnsi="Times New Roman" w:cs="Times New Roman"/>
          <w:color w:val="auto"/>
          <w:lang w:eastAsia="en-US" w:bidi="ar-SA"/>
        </w:rPr>
        <w:softHyphen/>
        <w:t>цензии, статьи, репортажи, сочинения — разные типы, конспекты, планы, рефераты и т. п.).</w:t>
      </w:r>
    </w:p>
    <w:p w:rsidR="003F648C" w:rsidRPr="003F648C" w:rsidRDefault="003F648C" w:rsidP="003F648C">
      <w:pPr>
        <w:widowControl/>
        <w:shd w:val="clear" w:color="auto" w:fill="FFFFFF"/>
        <w:tabs>
          <w:tab w:val="left" w:pos="142"/>
        </w:tabs>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Возникновение и развитие письма как средства общения.</w:t>
      </w:r>
    </w:p>
    <w:p w:rsidR="003F648C" w:rsidRPr="003F648C" w:rsidRDefault="003F648C" w:rsidP="003F648C">
      <w:pPr>
        <w:widowControl/>
        <w:autoSpaceDE w:val="0"/>
        <w:autoSpaceDN w:val="0"/>
        <w:adjustRightInd w:val="0"/>
        <w:spacing w:line="276" w:lineRule="auto"/>
        <w:jc w:val="center"/>
        <w:rPr>
          <w:rFonts w:ascii="Times New Roman" w:eastAsia="Times New Roman" w:hAnsi="Times New Roman"/>
          <w:b/>
          <w:bCs/>
          <w:color w:val="auto"/>
          <w:spacing w:val="20"/>
          <w:lang w:bidi="ar-SA"/>
        </w:rPr>
      </w:pPr>
      <w:r w:rsidRPr="003F648C">
        <w:rPr>
          <w:rFonts w:ascii="Times New Roman" w:eastAsia="Times New Roman" w:hAnsi="Times New Roman"/>
          <w:b/>
          <w:color w:val="auto"/>
          <w:lang w:bidi="ar-SA"/>
        </w:rPr>
        <w:t xml:space="preserve">Орфография </w:t>
      </w:r>
      <w:r w:rsidRPr="003F648C">
        <w:rPr>
          <w:rFonts w:ascii="Times New Roman" w:eastAsia="Times New Roman" w:hAnsi="Times New Roman"/>
          <w:b/>
          <w:bCs/>
          <w:color w:val="auto"/>
          <w:spacing w:val="20"/>
          <w:lang w:bidi="ar-SA"/>
        </w:rPr>
        <w:t>(32ч.)</w:t>
      </w:r>
    </w:p>
    <w:p w:rsidR="003F648C" w:rsidRPr="003F648C" w:rsidRDefault="003F648C" w:rsidP="003F648C">
      <w:pPr>
        <w:widowControl/>
        <w:autoSpaceDE w:val="0"/>
        <w:autoSpaceDN w:val="0"/>
        <w:adjustRightInd w:val="0"/>
        <w:spacing w:line="276" w:lineRule="auto"/>
        <w:jc w:val="center"/>
        <w:rPr>
          <w:rFonts w:ascii="Times New Roman" w:eastAsia="Times New Roman" w:hAnsi="Times New Roman" w:cs="Times New Roman"/>
          <w:b/>
          <w:color w:val="auto"/>
          <w:lang w:bidi="ar-SA"/>
        </w:rPr>
      </w:pPr>
      <w:r w:rsidRPr="003F648C">
        <w:rPr>
          <w:rFonts w:ascii="Times New Roman" w:eastAsia="Times New Roman" w:hAnsi="Times New Roman" w:cs="Times New Roman"/>
          <w:b/>
          <w:color w:val="auto"/>
          <w:lang w:bidi="ar-SA"/>
        </w:rPr>
        <w:t>Орфография как система правил правописания (2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Русское правописание. Орфография и пунктуация как разделы русского правописания.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Некоторые сведения из истории русской орфографии.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Роль орфографии в письменном общении людей, ее возмож</w:t>
      </w:r>
      <w:r w:rsidRPr="003F648C">
        <w:rPr>
          <w:rFonts w:ascii="Times New Roman" w:eastAsia="Calibri" w:hAnsi="Times New Roman" w:cs="Times New Roman"/>
          <w:color w:val="auto"/>
          <w:lang w:eastAsia="en-US" w:bidi="ar-SA"/>
        </w:rPr>
        <w:softHyphen/>
        <w:t>ности для более точной передачи смысла речи.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Орфографическое правило как разновидность учебно-научного текста. Различные способы </w:t>
      </w:r>
      <w:r w:rsidR="00F73B36" w:rsidRPr="003F648C">
        <w:rPr>
          <w:rFonts w:ascii="Times New Roman" w:eastAsia="Calibri" w:hAnsi="Times New Roman" w:cs="Times New Roman"/>
          <w:color w:val="auto"/>
          <w:lang w:eastAsia="en-US" w:bidi="ar-SA"/>
        </w:rPr>
        <w:t>передачи,</w:t>
      </w:r>
      <w:r w:rsidRPr="003F648C">
        <w:rPr>
          <w:rFonts w:ascii="Times New Roman" w:eastAsia="Calibri" w:hAnsi="Times New Roman" w:cs="Times New Roman"/>
          <w:color w:val="auto"/>
          <w:lang w:eastAsia="en-US" w:bidi="ar-SA"/>
        </w:rPr>
        <w:t xml:space="preserve"> содержащейся в правиле инфор</w:t>
      </w:r>
      <w:r w:rsidRPr="003F648C">
        <w:rPr>
          <w:rFonts w:ascii="Times New Roman" w:eastAsia="Calibri" w:hAnsi="Times New Roman" w:cs="Times New Roman"/>
          <w:color w:val="auto"/>
          <w:lang w:eastAsia="en-US" w:bidi="ar-SA"/>
        </w:rPr>
        <w:softHyphen/>
        <w:t>мации: связный текст, план, тезисы, схема, таблица, алгоритм и др.</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Разделы русской орфографии и обобщающее правило для каж</w:t>
      </w:r>
      <w:r w:rsidRPr="003F648C">
        <w:rPr>
          <w:rFonts w:ascii="Times New Roman" w:eastAsia="Calibri" w:hAnsi="Times New Roman" w:cs="Times New Roman"/>
          <w:color w:val="auto"/>
          <w:lang w:eastAsia="en-US" w:bidi="ar-SA"/>
        </w:rPr>
        <w:softHyphen/>
        <w:t>дого из них: 1) правописание морфем («пиши морфему единооб</w:t>
      </w:r>
      <w:r w:rsidRPr="003F648C">
        <w:rPr>
          <w:rFonts w:ascii="Times New Roman" w:eastAsia="Calibri" w:hAnsi="Times New Roman" w:cs="Times New Roman"/>
          <w:color w:val="auto"/>
          <w:lang w:eastAsia="en-US" w:bidi="ar-SA"/>
        </w:rPr>
        <w:softHyphen/>
        <w:t>разно»); 2) слитные, дефисные и раздельные написания («пиши слова отдельно друг от друга, а части слов слитно, реже — через дефис»); 3) употребление прописных и строчных букв («пиши с прописной буквы имена, собственные, со строчной — нарица</w:t>
      </w:r>
      <w:r w:rsidRPr="003F648C">
        <w:rPr>
          <w:rFonts w:ascii="Times New Roman" w:eastAsia="Calibri" w:hAnsi="Times New Roman" w:cs="Times New Roman"/>
          <w:color w:val="auto"/>
          <w:lang w:eastAsia="en-US" w:bidi="ar-SA"/>
        </w:rPr>
        <w:softHyphen/>
        <w:t>тельные»); 4) перенос слова («переноси слова по слогам»).</w:t>
      </w:r>
    </w:p>
    <w:p w:rsidR="003F648C" w:rsidRPr="003F648C" w:rsidRDefault="003F648C" w:rsidP="003F648C">
      <w:pPr>
        <w:widowControl/>
        <w:autoSpaceDE w:val="0"/>
        <w:autoSpaceDN w:val="0"/>
        <w:adjustRightInd w:val="0"/>
        <w:spacing w:line="276" w:lineRule="auto"/>
        <w:jc w:val="center"/>
        <w:rPr>
          <w:rFonts w:ascii="Times New Roman" w:eastAsia="Times New Roman" w:hAnsi="Times New Roman" w:cs="Times New Roman"/>
          <w:b/>
          <w:color w:val="auto"/>
          <w:lang w:bidi="ar-SA"/>
        </w:rPr>
      </w:pPr>
      <w:r w:rsidRPr="003F648C">
        <w:rPr>
          <w:rFonts w:ascii="Times New Roman" w:eastAsia="Times New Roman" w:hAnsi="Times New Roman" w:cs="Times New Roman"/>
          <w:b/>
          <w:color w:val="auto"/>
          <w:lang w:bidi="ar-SA"/>
        </w:rPr>
        <w:t>Правописание морфем</w:t>
      </w:r>
      <w:r w:rsidRPr="003F648C">
        <w:rPr>
          <w:rFonts w:ascii="Times New Roman" w:eastAsia="Times New Roman" w:hAnsi="Times New Roman"/>
          <w:b/>
          <w:bCs/>
          <w:color w:val="auto"/>
          <w:spacing w:val="-10"/>
          <w:lang w:bidi="ar-SA"/>
        </w:rPr>
        <w:t>(18</w:t>
      </w:r>
      <w:r w:rsidRPr="003F648C">
        <w:rPr>
          <w:rFonts w:ascii="Times New Roman" w:eastAsia="Times New Roman" w:hAnsi="Times New Roman" w:cs="Times New Roman"/>
          <w:b/>
          <w:color w:val="auto"/>
          <w:lang w:bidi="ar-SA"/>
        </w:rPr>
        <w:t>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Система правил, связанных с правописанием морфем. Принцип единообразного написания морфем — ведущий принцип русского правописания (морфематический).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b/>
          <w:bCs/>
          <w:color w:val="auto"/>
          <w:lang w:eastAsia="en-US" w:bidi="ar-SA"/>
        </w:rPr>
        <w:t xml:space="preserve">Правописание корней. </w:t>
      </w:r>
      <w:r w:rsidRPr="003F648C">
        <w:rPr>
          <w:rFonts w:ascii="Times New Roman" w:eastAsia="Calibri" w:hAnsi="Times New Roman" w:cs="Times New Roman"/>
          <w:color w:val="auto"/>
          <w:lang w:eastAsia="en-US" w:bidi="ar-SA"/>
        </w:rPr>
        <w:t>Система правил, регулирующих написа</w:t>
      </w:r>
      <w:r w:rsidRPr="003F648C">
        <w:rPr>
          <w:rFonts w:ascii="Times New Roman" w:eastAsia="Calibri" w:hAnsi="Times New Roman" w:cs="Times New Roman"/>
          <w:color w:val="auto"/>
          <w:lang w:eastAsia="en-US" w:bidi="ar-SA"/>
        </w:rPr>
        <w:softHyphen/>
        <w:t>ние гласных и согласных корня. Роль смыслового анализа при под</w:t>
      </w:r>
      <w:r w:rsidRPr="003F648C">
        <w:rPr>
          <w:rFonts w:ascii="Times New Roman" w:eastAsia="Calibri" w:hAnsi="Times New Roman" w:cs="Times New Roman"/>
          <w:color w:val="auto"/>
          <w:lang w:eastAsia="en-US" w:bidi="ar-SA"/>
        </w:rPr>
        <w:softHyphen/>
        <w:t>боре однокоренного проверочного слова,</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Правописание гласных корня: безударные проверяемые и не</w:t>
      </w:r>
      <w:r w:rsidRPr="003F648C">
        <w:rPr>
          <w:rFonts w:ascii="Times New Roman" w:eastAsia="Calibri" w:hAnsi="Times New Roman" w:cs="Times New Roman"/>
          <w:color w:val="auto"/>
          <w:lang w:eastAsia="en-US" w:bidi="ar-SA"/>
        </w:rPr>
        <w:softHyphen/>
        <w:t xml:space="preserve">проверяемые; </w:t>
      </w:r>
      <w:r w:rsidRPr="003F648C">
        <w:rPr>
          <w:rFonts w:ascii="Times New Roman" w:eastAsia="Calibri" w:hAnsi="Times New Roman" w:cs="Times New Roman"/>
          <w:i/>
          <w:iCs/>
          <w:color w:val="auto"/>
          <w:lang w:eastAsia="en-US" w:bidi="ar-SA"/>
        </w:rPr>
        <w:t xml:space="preserve">е </w:t>
      </w:r>
      <w:r w:rsidRPr="003F648C">
        <w:rPr>
          <w:rFonts w:ascii="Times New Roman" w:eastAsia="Calibri" w:hAnsi="Times New Roman" w:cs="Times New Roman"/>
          <w:color w:val="auto"/>
          <w:lang w:eastAsia="en-US" w:bidi="ar-SA"/>
        </w:rPr>
        <w:t>и э в заимствованных словах.</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Правила, нарушающие единообразие написания корня </w:t>
      </w:r>
      <w:r w:rsidRPr="003F648C">
        <w:rPr>
          <w:rFonts w:ascii="Times New Roman" w:eastAsia="Calibri" w:hAnsi="Times New Roman" w:cs="Times New Roman"/>
          <w:i/>
          <w:iCs/>
          <w:color w:val="auto"/>
          <w:lang w:eastAsia="en-US" w:bidi="ar-SA"/>
        </w:rPr>
        <w:t xml:space="preserve">(ы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и </w:t>
      </w:r>
      <w:r w:rsidRPr="003F648C">
        <w:rPr>
          <w:rFonts w:ascii="Times New Roman" w:eastAsia="Calibri" w:hAnsi="Times New Roman" w:cs="Times New Roman"/>
          <w:color w:val="auto"/>
          <w:lang w:eastAsia="en-US" w:bidi="ar-SA"/>
        </w:rPr>
        <w:t>в корне после приставок); понятие о фонетическом принципе на</w:t>
      </w:r>
      <w:r w:rsidRPr="003F648C">
        <w:rPr>
          <w:rFonts w:ascii="Times New Roman" w:eastAsia="Calibri" w:hAnsi="Times New Roman" w:cs="Times New Roman"/>
          <w:color w:val="auto"/>
          <w:lang w:eastAsia="en-US" w:bidi="ar-SA"/>
        </w:rPr>
        <w:softHyphen/>
        <w:t>писания.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Группы корней с чередованием гласных  1)  </w:t>
      </w:r>
      <w:r w:rsidRPr="003F648C">
        <w:rPr>
          <w:rFonts w:ascii="Times New Roman" w:eastAsia="Calibri" w:hAnsi="Times New Roman" w:cs="Times New Roman"/>
          <w:i/>
          <w:iCs/>
          <w:color w:val="auto"/>
          <w:lang w:eastAsia="en-US" w:bidi="ar-SA"/>
        </w:rPr>
        <w:t>-кас-//-кос-;</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i/>
          <w:iCs/>
          <w:color w:val="auto"/>
          <w:lang w:eastAsia="en-US" w:bidi="ar-SA"/>
        </w:rPr>
        <w:t>-лаг~//-лож-; -бир-//-6ер-; -пшр-//-тер-; -стил-//-стел-</w:t>
      </w:r>
      <w:r w:rsidRPr="003F648C">
        <w:rPr>
          <w:rFonts w:ascii="Times New Roman" w:eastAsia="Calibri" w:hAnsi="Times New Roman" w:cs="Times New Roman"/>
          <w:color w:val="auto"/>
          <w:lang w:eastAsia="en-US" w:bidi="ar-SA"/>
        </w:rPr>
        <w:t xml:space="preserve">идр. (зависимость от глагольного суффикса </w:t>
      </w:r>
      <w:r w:rsidRPr="003F648C">
        <w:rPr>
          <w:rFonts w:ascii="Times New Roman" w:eastAsia="Calibri" w:hAnsi="Times New Roman" w:cs="Times New Roman"/>
          <w:i/>
          <w:iCs/>
          <w:color w:val="auto"/>
          <w:lang w:eastAsia="en-US" w:bidi="ar-SA"/>
        </w:rPr>
        <w:t>-а-); 2) -рост-//</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i/>
          <w:iCs/>
          <w:color w:val="auto"/>
          <w:lang w:eastAsia="en-US" w:bidi="ar-SA"/>
        </w:rPr>
        <w:t xml:space="preserve">-рос-; -скак-//-скоч- </w:t>
      </w:r>
      <w:r w:rsidRPr="003F648C">
        <w:rPr>
          <w:rFonts w:ascii="Times New Roman" w:eastAsia="Calibri" w:hAnsi="Times New Roman" w:cs="Times New Roman"/>
          <w:color w:val="auto"/>
          <w:lang w:eastAsia="en-US" w:bidi="ar-SA"/>
        </w:rPr>
        <w:t>(зависимость от последующего согласно</w:t>
      </w:r>
      <w:r w:rsidRPr="003F648C">
        <w:rPr>
          <w:rFonts w:ascii="Times New Roman" w:eastAsia="Calibri" w:hAnsi="Times New Roman" w:cs="Times New Roman"/>
          <w:color w:val="auto"/>
          <w:lang w:eastAsia="en-US" w:bidi="ar-SA"/>
        </w:rPr>
        <w:softHyphen/>
        <w:t xml:space="preserve">го); 3) </w:t>
      </w:r>
      <w:r w:rsidRPr="003F648C">
        <w:rPr>
          <w:rFonts w:ascii="Times New Roman" w:eastAsia="Calibri" w:hAnsi="Times New Roman" w:cs="Times New Roman"/>
          <w:i/>
          <w:iCs/>
          <w:color w:val="auto"/>
          <w:lang w:eastAsia="en-US" w:bidi="ar-SA"/>
        </w:rPr>
        <w:t xml:space="preserve">-гар-//-гор-; -твар-//-твор-; -клан-//-клон-; -зар-//-зор- </w:t>
      </w:r>
      <w:r w:rsidRPr="003F648C">
        <w:rPr>
          <w:rFonts w:ascii="Times New Roman" w:eastAsia="Calibri" w:hAnsi="Times New Roman" w:cs="Times New Roman"/>
          <w:color w:val="auto"/>
          <w:lang w:eastAsia="en-US" w:bidi="ar-SA"/>
        </w:rPr>
        <w:t xml:space="preserve">(зависимость от ударения); 4) корни с полногласными и неполногласными сочетаниями </w:t>
      </w:r>
      <w:r w:rsidRPr="003F648C">
        <w:rPr>
          <w:rFonts w:ascii="Times New Roman" w:eastAsia="Calibri" w:hAnsi="Times New Roman" w:cs="Times New Roman"/>
          <w:i/>
          <w:iCs/>
          <w:color w:val="auto"/>
          <w:lang w:eastAsia="en-US" w:bidi="ar-SA"/>
        </w:rPr>
        <w:t>оло//ла; оро//ра; ере//ре; ело//ле.</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w:t>
      </w:r>
      <w:r w:rsidRPr="003F648C">
        <w:rPr>
          <w:rFonts w:ascii="Times New Roman" w:eastAsia="Calibri" w:hAnsi="Times New Roman" w:cs="Times New Roman"/>
          <w:i/>
          <w:iCs/>
          <w:color w:val="auto"/>
          <w:lang w:eastAsia="en-US" w:bidi="ar-SA"/>
        </w:rPr>
        <w:t>(доска — доща</w:t>
      </w:r>
      <w:r w:rsidRPr="003F648C">
        <w:rPr>
          <w:rFonts w:ascii="Times New Roman" w:eastAsia="Calibri" w:hAnsi="Times New Roman" w:cs="Times New Roman"/>
          <w:i/>
          <w:iCs/>
          <w:color w:val="auto"/>
          <w:lang w:eastAsia="en-US" w:bidi="ar-SA"/>
        </w:rPr>
        <w:softHyphen/>
        <w:t>тый, очки — очечник).</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Правописание иноязычных словообразовательных элементов </w:t>
      </w:r>
      <w:r w:rsidRPr="003F648C">
        <w:rPr>
          <w:rFonts w:ascii="Times New Roman" w:eastAsia="Calibri" w:hAnsi="Times New Roman" w:cs="Times New Roman"/>
          <w:i/>
          <w:iCs/>
          <w:color w:val="auto"/>
          <w:lang w:eastAsia="en-US" w:bidi="ar-SA"/>
        </w:rPr>
        <w:t xml:space="preserve">(лог, фил, гео, фон </w:t>
      </w:r>
      <w:r w:rsidRPr="003F648C">
        <w:rPr>
          <w:rFonts w:ascii="Times New Roman" w:eastAsia="Calibri" w:hAnsi="Times New Roman" w:cs="Times New Roman"/>
          <w:color w:val="auto"/>
          <w:lang w:eastAsia="en-US" w:bidi="ar-SA"/>
        </w:rPr>
        <w:t>и т. п.).</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b/>
          <w:bCs/>
          <w:color w:val="auto"/>
          <w:lang w:eastAsia="en-US" w:bidi="ar-SA"/>
        </w:rPr>
        <w:t xml:space="preserve">Правописание </w:t>
      </w:r>
      <w:r w:rsidRPr="003F648C">
        <w:rPr>
          <w:rFonts w:ascii="Times New Roman" w:eastAsia="Calibri" w:hAnsi="Times New Roman" w:cs="Times New Roman"/>
          <w:color w:val="auto"/>
          <w:lang w:eastAsia="en-US" w:bidi="ar-SA"/>
        </w:rPr>
        <w:t>приставок. Деление приставок на группы, соот</w:t>
      </w:r>
      <w:r w:rsidRPr="003F648C">
        <w:rPr>
          <w:rFonts w:ascii="Times New Roman" w:eastAsia="Calibri" w:hAnsi="Times New Roman" w:cs="Times New Roman"/>
          <w:color w:val="auto"/>
          <w:lang w:eastAsia="en-US" w:bidi="ar-SA"/>
        </w:rPr>
        <w:softHyphen/>
        <w:t xml:space="preserve">носимые с разными принципами написания: 1) приставки на </w:t>
      </w:r>
      <w:r w:rsidRPr="003F648C">
        <w:rPr>
          <w:rFonts w:ascii="Times New Roman" w:eastAsia="Calibri" w:hAnsi="Times New Roman" w:cs="Times New Roman"/>
          <w:i/>
          <w:iCs/>
          <w:color w:val="auto"/>
          <w:lang w:eastAsia="en-US" w:bidi="ar-SA"/>
        </w:rPr>
        <w:t xml:space="preserve">з//с </w:t>
      </w:r>
      <w:r w:rsidRPr="003F648C">
        <w:rPr>
          <w:rFonts w:ascii="Times New Roman" w:eastAsia="Calibri" w:hAnsi="Times New Roman" w:cs="Times New Roman"/>
          <w:color w:val="auto"/>
          <w:lang w:eastAsia="en-US" w:bidi="ar-SA"/>
        </w:rPr>
        <w:t>— фонетический принцип; 2) все остальные приставки (рус</w:t>
      </w:r>
      <w:r w:rsidRPr="003F648C">
        <w:rPr>
          <w:rFonts w:ascii="Times New Roman" w:eastAsia="Calibri" w:hAnsi="Times New Roman" w:cs="Times New Roman"/>
          <w:color w:val="auto"/>
          <w:lang w:eastAsia="en-US" w:bidi="ar-SA"/>
        </w:rPr>
        <w:softHyphen/>
        <w:t>ские и иноязычные по происхождению) — морфематический принцип написания. Роль смыслового анализа слова при различе</w:t>
      </w:r>
      <w:r w:rsidRPr="003F648C">
        <w:rPr>
          <w:rFonts w:ascii="Times New Roman" w:eastAsia="Calibri" w:hAnsi="Times New Roman" w:cs="Times New Roman"/>
          <w:color w:val="auto"/>
          <w:lang w:eastAsia="en-US" w:bidi="ar-SA"/>
        </w:rPr>
        <w:softHyphen/>
        <w:t xml:space="preserve">нии приставок </w:t>
      </w:r>
      <w:r w:rsidRPr="003F648C">
        <w:rPr>
          <w:rFonts w:ascii="Times New Roman" w:eastAsia="Calibri" w:hAnsi="Times New Roman" w:cs="Times New Roman"/>
          <w:i/>
          <w:iCs/>
          <w:color w:val="auto"/>
          <w:lang w:eastAsia="en-US" w:bidi="ar-SA"/>
        </w:rPr>
        <w:t xml:space="preserve">при-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пре-.</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Правописание суффиксов. Система правил, связанных с напи</w:t>
      </w:r>
      <w:r w:rsidRPr="003F648C">
        <w:rPr>
          <w:rFonts w:ascii="Times New Roman" w:eastAsia="Calibri" w:hAnsi="Times New Roman" w:cs="Times New Roman"/>
          <w:color w:val="auto"/>
          <w:lang w:eastAsia="en-US" w:bidi="ar-SA"/>
        </w:rPr>
        <w:softHyphen/>
        <w:t>санием суффиксов в словах разных частей речи. Роль морфемно-словообразовательного анализа слова при выборе правильного написания суффиксов.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Типичные суффиксы имён существительных и их написание:</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i/>
          <w:iCs/>
          <w:color w:val="auto"/>
          <w:lang w:eastAsia="en-US" w:bidi="ar-SA"/>
        </w:rPr>
        <w:t xml:space="preserve">-аръ-, -тель-, -ник-, -изн(а), -есть- (-ость-), -ени(е) </w:t>
      </w:r>
      <w:r w:rsidRPr="003F648C">
        <w:rPr>
          <w:rFonts w:ascii="Times New Roman" w:eastAsia="Calibri" w:hAnsi="Times New Roman" w:cs="Times New Roman"/>
          <w:color w:val="auto"/>
          <w:lang w:eastAsia="en-US" w:bidi="ar-SA"/>
        </w:rPr>
        <w:t xml:space="preserve">и др. Различение суффиксов </w:t>
      </w:r>
      <w:r w:rsidRPr="003F648C">
        <w:rPr>
          <w:rFonts w:ascii="Times New Roman" w:eastAsia="Calibri" w:hAnsi="Times New Roman" w:cs="Times New Roman"/>
          <w:i/>
          <w:iCs/>
          <w:color w:val="auto"/>
          <w:lang w:eastAsia="en-US" w:bidi="ar-SA"/>
        </w:rPr>
        <w:t xml:space="preserve">-чик-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-щик- </w:t>
      </w:r>
      <w:r w:rsidRPr="003F648C">
        <w:rPr>
          <w:rFonts w:ascii="Times New Roman" w:eastAsia="Calibri" w:hAnsi="Times New Roman" w:cs="Times New Roman"/>
          <w:color w:val="auto"/>
          <w:lang w:eastAsia="en-US" w:bidi="ar-SA"/>
        </w:rPr>
        <w:t>со значением лица. Суф</w:t>
      </w:r>
      <w:r w:rsidRPr="003F648C">
        <w:rPr>
          <w:rFonts w:ascii="Times New Roman" w:eastAsia="Calibri" w:hAnsi="Times New Roman" w:cs="Times New Roman"/>
          <w:color w:val="auto"/>
          <w:lang w:eastAsia="en-US" w:bidi="ar-SA"/>
        </w:rPr>
        <w:softHyphen/>
        <w:t xml:space="preserve">фиксы </w:t>
      </w:r>
      <w:r w:rsidRPr="003F648C">
        <w:rPr>
          <w:rFonts w:ascii="Times New Roman" w:eastAsia="Calibri" w:hAnsi="Times New Roman" w:cs="Times New Roman"/>
          <w:i/>
          <w:iCs/>
          <w:color w:val="auto"/>
          <w:lang w:eastAsia="en-US" w:bidi="ar-SA"/>
        </w:rPr>
        <w:t xml:space="preserve">-ек- и -ик, -ец- и -иц- </w:t>
      </w:r>
      <w:r w:rsidRPr="003F648C">
        <w:rPr>
          <w:rFonts w:ascii="Times New Roman" w:eastAsia="Calibri" w:hAnsi="Times New Roman" w:cs="Times New Roman"/>
          <w:color w:val="auto"/>
          <w:lang w:eastAsia="en-US" w:bidi="ar-SA"/>
        </w:rPr>
        <w:t>в именах существительных со значени</w:t>
      </w:r>
      <w:r w:rsidRPr="003F648C">
        <w:rPr>
          <w:rFonts w:ascii="Times New Roman" w:eastAsia="Calibri" w:hAnsi="Times New Roman" w:cs="Times New Roman"/>
          <w:color w:val="auto"/>
          <w:lang w:eastAsia="en-US" w:bidi="ar-SA"/>
        </w:rPr>
        <w:softHyphen/>
        <w:t>ем уменьшительности.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Типичные суффиксы прилагательных и их написание: </w:t>
      </w:r>
      <w:r w:rsidRPr="003F648C">
        <w:rPr>
          <w:rFonts w:ascii="Times New Roman" w:eastAsia="Calibri" w:hAnsi="Times New Roman" w:cs="Times New Roman"/>
          <w:i/>
          <w:iCs/>
          <w:color w:val="auto"/>
          <w:lang w:eastAsia="en-US" w:bidi="ar-SA"/>
        </w:rPr>
        <w:t xml:space="preserve">-оват-(-еват-), -евит-, -лив-, -чив-, -чат-, -ист-, -оньк- (-енък-) </w:t>
      </w:r>
      <w:r w:rsidRPr="003F648C">
        <w:rPr>
          <w:rFonts w:ascii="Times New Roman" w:eastAsia="Calibri" w:hAnsi="Times New Roman" w:cs="Times New Roman"/>
          <w:color w:val="auto"/>
          <w:lang w:eastAsia="en-US" w:bidi="ar-SA"/>
        </w:rPr>
        <w:t xml:space="preserve">и др. Различение на письме суффиксов </w:t>
      </w:r>
      <w:r w:rsidRPr="003F648C">
        <w:rPr>
          <w:rFonts w:ascii="Times New Roman" w:eastAsia="Calibri" w:hAnsi="Times New Roman" w:cs="Times New Roman"/>
          <w:i/>
          <w:iCs/>
          <w:color w:val="auto"/>
          <w:lang w:eastAsia="en-US" w:bidi="ar-SA"/>
        </w:rPr>
        <w:t>-ив- и -ев-, -к- и -ск-</w:t>
      </w:r>
      <w:r w:rsidRPr="003F648C">
        <w:rPr>
          <w:rFonts w:ascii="Times New Roman" w:eastAsia="Calibri" w:hAnsi="Times New Roman" w:cs="Times New Roman"/>
          <w:color w:val="auto"/>
          <w:lang w:eastAsia="en-US" w:bidi="ar-SA"/>
        </w:rPr>
        <w:t>в именах прилагательных. Особенности образования сравнитель</w:t>
      </w:r>
      <w:r w:rsidRPr="003F648C">
        <w:rPr>
          <w:rFonts w:ascii="Times New Roman" w:eastAsia="Calibri" w:hAnsi="Times New Roman" w:cs="Times New Roman"/>
          <w:color w:val="auto"/>
          <w:lang w:eastAsia="en-US" w:bidi="ar-SA"/>
        </w:rPr>
        <w:softHyphen/>
        <w:t>ной степени и превосходной степени прилагательных и наречий и написание суффиксов в этих формах слов.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Типичные суффиксы глагола и их написание: </w:t>
      </w:r>
      <w:r w:rsidRPr="003F648C">
        <w:rPr>
          <w:rFonts w:ascii="Times New Roman" w:eastAsia="Calibri" w:hAnsi="Times New Roman" w:cs="Times New Roman"/>
          <w:i/>
          <w:iCs/>
          <w:color w:val="auto"/>
          <w:lang w:eastAsia="en-US" w:bidi="ar-SA"/>
        </w:rPr>
        <w:t xml:space="preserve">-и-, -е-, -а-, -ка-, -ва-, -ирова-, -ича-, -ему- </w:t>
      </w:r>
      <w:r w:rsidRPr="003F648C">
        <w:rPr>
          <w:rFonts w:ascii="Times New Roman" w:eastAsia="Calibri" w:hAnsi="Times New Roman" w:cs="Times New Roman"/>
          <w:color w:val="auto"/>
          <w:lang w:eastAsia="en-US" w:bidi="ar-SA"/>
        </w:rPr>
        <w:t>и др. Различение на письме гла</w:t>
      </w:r>
      <w:r w:rsidRPr="003F648C">
        <w:rPr>
          <w:rFonts w:ascii="Times New Roman" w:eastAsia="Calibri" w:hAnsi="Times New Roman" w:cs="Times New Roman"/>
          <w:color w:val="auto"/>
          <w:lang w:eastAsia="en-US" w:bidi="ar-SA"/>
        </w:rPr>
        <w:softHyphen/>
        <w:t xml:space="preserve">гольных суффиксов </w:t>
      </w:r>
      <w:r w:rsidRPr="003F648C">
        <w:rPr>
          <w:rFonts w:ascii="Times New Roman" w:eastAsia="Calibri" w:hAnsi="Times New Roman" w:cs="Times New Roman"/>
          <w:i/>
          <w:iCs/>
          <w:color w:val="auto"/>
          <w:lang w:eastAsia="en-US" w:bidi="ar-SA"/>
        </w:rPr>
        <w:t xml:space="preserve">-ова- (-ева-) и -ыва- (-ива-). </w:t>
      </w:r>
      <w:r w:rsidRPr="003F648C">
        <w:rPr>
          <w:rFonts w:ascii="Times New Roman" w:eastAsia="Calibri" w:hAnsi="Times New Roman" w:cs="Times New Roman"/>
          <w:color w:val="auto"/>
          <w:lang w:eastAsia="en-US" w:bidi="ar-SA"/>
        </w:rPr>
        <w:t xml:space="preserve">Написание суффикса </w:t>
      </w:r>
      <w:r w:rsidRPr="003F648C">
        <w:rPr>
          <w:rFonts w:ascii="Times New Roman" w:eastAsia="Calibri" w:hAnsi="Times New Roman" w:cs="Times New Roman"/>
          <w:i/>
          <w:iCs/>
          <w:color w:val="auto"/>
          <w:lang w:eastAsia="en-US" w:bidi="ar-SA"/>
        </w:rPr>
        <w:t xml:space="preserve">-е- </w:t>
      </w:r>
      <w:r w:rsidRPr="003F648C">
        <w:rPr>
          <w:rFonts w:ascii="Times New Roman" w:eastAsia="Calibri" w:hAnsi="Times New Roman" w:cs="Times New Roman"/>
          <w:color w:val="auto"/>
          <w:lang w:eastAsia="en-US" w:bidi="ar-SA"/>
        </w:rPr>
        <w:t xml:space="preserve">или </w:t>
      </w:r>
      <w:r w:rsidRPr="003F648C">
        <w:rPr>
          <w:rFonts w:ascii="Times New Roman" w:eastAsia="Calibri" w:hAnsi="Times New Roman" w:cs="Times New Roman"/>
          <w:i/>
          <w:iCs/>
          <w:color w:val="auto"/>
          <w:lang w:eastAsia="en-US" w:bidi="ar-SA"/>
        </w:rPr>
        <w:t xml:space="preserve">-и- </w:t>
      </w:r>
      <w:r w:rsidRPr="003F648C">
        <w:rPr>
          <w:rFonts w:ascii="Times New Roman" w:eastAsia="Calibri" w:hAnsi="Times New Roman" w:cs="Times New Roman"/>
          <w:color w:val="auto"/>
          <w:lang w:eastAsia="en-US" w:bidi="ar-SA"/>
        </w:rPr>
        <w:t xml:space="preserve">в глаголах с приставкой </w:t>
      </w:r>
      <w:r w:rsidRPr="003F648C">
        <w:rPr>
          <w:rFonts w:ascii="Times New Roman" w:eastAsia="Calibri" w:hAnsi="Times New Roman" w:cs="Times New Roman"/>
          <w:i/>
          <w:iCs/>
          <w:color w:val="auto"/>
          <w:lang w:eastAsia="en-US" w:bidi="ar-SA"/>
        </w:rPr>
        <w:t>обез-//о6ес- (обез</w:t>
      </w:r>
      <w:r w:rsidRPr="003F648C">
        <w:rPr>
          <w:rFonts w:ascii="Times New Roman" w:eastAsia="Calibri" w:hAnsi="Times New Roman" w:cs="Times New Roman"/>
          <w:i/>
          <w:iCs/>
          <w:color w:val="auto"/>
          <w:lang w:eastAsia="en-US" w:bidi="ar-SA"/>
        </w:rPr>
        <w:softHyphen/>
        <w:t xml:space="preserve">лесеть — обезлесить)', -ться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-тся </w:t>
      </w:r>
      <w:r w:rsidRPr="003F648C">
        <w:rPr>
          <w:rFonts w:ascii="Times New Roman" w:eastAsia="Calibri" w:hAnsi="Times New Roman" w:cs="Times New Roman"/>
          <w:color w:val="auto"/>
          <w:lang w:eastAsia="en-US" w:bidi="ar-SA"/>
        </w:rPr>
        <w:t>а глаголах</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w:t>
      </w:r>
      <w:r w:rsidRPr="003F648C">
        <w:rPr>
          <w:rFonts w:ascii="Times New Roman" w:eastAsia="Calibri" w:hAnsi="Times New Roman" w:cs="Times New Roman"/>
          <w:i/>
          <w:iCs/>
          <w:color w:val="auto"/>
          <w:lang w:eastAsia="en-US" w:bidi="ar-SA"/>
        </w:rPr>
        <w:t>(посеять — по</w:t>
      </w:r>
      <w:r w:rsidRPr="003F648C">
        <w:rPr>
          <w:rFonts w:ascii="Times New Roman" w:eastAsia="Calibri" w:hAnsi="Times New Roman" w:cs="Times New Roman"/>
          <w:i/>
          <w:iCs/>
          <w:color w:val="auto"/>
          <w:lang w:eastAsia="en-US" w:bidi="ar-SA"/>
        </w:rPr>
        <w:softHyphen/>
        <w:t>сеявший — посеянный).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Правописание </w:t>
      </w:r>
      <w:r w:rsidRPr="003F648C">
        <w:rPr>
          <w:rFonts w:ascii="Times New Roman" w:eastAsia="Calibri" w:hAnsi="Times New Roman" w:cs="Times New Roman"/>
          <w:i/>
          <w:iCs/>
          <w:color w:val="auto"/>
          <w:lang w:eastAsia="en-US" w:bidi="ar-SA"/>
        </w:rPr>
        <w:t xml:space="preserve">н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нн </w:t>
      </w:r>
      <w:r w:rsidRPr="003F648C">
        <w:rPr>
          <w:rFonts w:ascii="Times New Roman" w:eastAsia="Calibri" w:hAnsi="Times New Roman" w:cs="Times New Roman"/>
          <w:color w:val="auto"/>
          <w:lang w:eastAsia="en-US" w:bidi="ar-SA"/>
        </w:rPr>
        <w:t>в полных и кратких формах причастий, а также в прилагательных, образованных от существительных или глаголов.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Правописание окончаний. Система правил, регулирующих пра</w:t>
      </w:r>
      <w:r w:rsidRPr="003F648C">
        <w:rPr>
          <w:rFonts w:ascii="Times New Roman" w:eastAsia="Calibri" w:hAnsi="Times New Roman" w:cs="Times New Roman"/>
          <w:color w:val="auto"/>
          <w:lang w:eastAsia="en-US" w:bidi="ar-SA"/>
        </w:rPr>
        <w:softHyphen/>
        <w:t>вописание окончаний слов разных частей речи.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Различение окончаний </w:t>
      </w:r>
      <w:r w:rsidRPr="003F648C">
        <w:rPr>
          <w:rFonts w:ascii="Times New Roman" w:eastAsia="Calibri" w:hAnsi="Times New Roman" w:cs="Times New Roman"/>
          <w:i/>
          <w:iCs/>
          <w:color w:val="auto"/>
          <w:lang w:eastAsia="en-US" w:bidi="ar-SA"/>
        </w:rPr>
        <w:t xml:space="preserve">-е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-и </w:t>
      </w:r>
      <w:r w:rsidRPr="003F648C">
        <w:rPr>
          <w:rFonts w:ascii="Times New Roman" w:eastAsia="Calibri" w:hAnsi="Times New Roman" w:cs="Times New Roman"/>
          <w:color w:val="auto"/>
          <w:lang w:eastAsia="en-US" w:bidi="ar-SA"/>
        </w:rPr>
        <w:t>в именах существительных. Правописание личных окончаний глаголов. Правописание падеж</w:t>
      </w:r>
      <w:r w:rsidRPr="003F648C">
        <w:rPr>
          <w:rFonts w:ascii="Times New Roman" w:eastAsia="Calibri" w:hAnsi="Times New Roman" w:cs="Times New Roman"/>
          <w:color w:val="auto"/>
          <w:lang w:eastAsia="en-US" w:bidi="ar-SA"/>
        </w:rPr>
        <w:softHyphen/>
        <w:t>ных окончаний полных прилагательных и причастий.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Орфографические правила, требующие различения морфем, в составе которых находится орфограмма: </w:t>
      </w:r>
      <w:r w:rsidRPr="003F648C">
        <w:rPr>
          <w:rFonts w:ascii="Times New Roman" w:eastAsia="Calibri" w:hAnsi="Times New Roman" w:cs="Times New Roman"/>
          <w:i/>
          <w:iCs/>
          <w:color w:val="auto"/>
          <w:lang w:eastAsia="en-US" w:bidi="ar-SA"/>
        </w:rPr>
        <w:t xml:space="preserve">о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е </w:t>
      </w:r>
      <w:r w:rsidRPr="003F648C">
        <w:rPr>
          <w:rFonts w:ascii="Times New Roman" w:eastAsia="Calibri" w:hAnsi="Times New Roman" w:cs="Times New Roman"/>
          <w:color w:val="auto"/>
          <w:lang w:eastAsia="en-US" w:bidi="ar-SA"/>
        </w:rPr>
        <w:t xml:space="preserve">после шипящих и </w:t>
      </w:r>
      <w:r w:rsidRPr="003F648C">
        <w:rPr>
          <w:rFonts w:ascii="Times New Roman" w:eastAsia="Calibri" w:hAnsi="Times New Roman" w:cs="Times New Roman"/>
          <w:i/>
          <w:iCs/>
          <w:color w:val="auto"/>
          <w:lang w:eastAsia="en-US" w:bidi="ar-SA"/>
        </w:rPr>
        <w:t xml:space="preserve">ц </w:t>
      </w:r>
      <w:r w:rsidRPr="003F648C">
        <w:rPr>
          <w:rFonts w:ascii="Times New Roman" w:eastAsia="Calibri" w:hAnsi="Times New Roman" w:cs="Times New Roman"/>
          <w:color w:val="auto"/>
          <w:lang w:eastAsia="en-US" w:bidi="ar-SA"/>
        </w:rPr>
        <w:t xml:space="preserve">в корне, суффиксе и окончании; правописание </w:t>
      </w:r>
      <w:r w:rsidRPr="003F648C">
        <w:rPr>
          <w:rFonts w:ascii="Times New Roman" w:eastAsia="Calibri" w:hAnsi="Times New Roman" w:cs="Times New Roman"/>
          <w:i/>
          <w:iCs/>
          <w:color w:val="auto"/>
          <w:lang w:eastAsia="en-US" w:bidi="ar-SA"/>
        </w:rPr>
        <w:t xml:space="preserve">ы </w:t>
      </w:r>
      <w:r w:rsidRPr="003F648C">
        <w:rPr>
          <w:rFonts w:ascii="Times New Roman" w:eastAsia="Calibri" w:hAnsi="Times New Roman" w:cs="Times New Roman"/>
          <w:color w:val="auto"/>
          <w:lang w:eastAsia="en-US" w:bidi="ar-SA"/>
        </w:rPr>
        <w:t xml:space="preserve">и </w:t>
      </w:r>
      <w:r w:rsidRPr="003F648C">
        <w:rPr>
          <w:rFonts w:ascii="Times New Roman" w:eastAsia="Calibri" w:hAnsi="Times New Roman" w:cs="Times New Roman"/>
          <w:i/>
          <w:iCs/>
          <w:color w:val="auto"/>
          <w:lang w:eastAsia="en-US" w:bidi="ar-SA"/>
        </w:rPr>
        <w:t xml:space="preserve">и </w:t>
      </w:r>
      <w:r w:rsidRPr="003F648C">
        <w:rPr>
          <w:rFonts w:ascii="Times New Roman" w:eastAsia="Calibri" w:hAnsi="Times New Roman" w:cs="Times New Roman"/>
          <w:color w:val="auto"/>
          <w:lang w:eastAsia="en-US" w:bidi="ar-SA"/>
        </w:rPr>
        <w:t xml:space="preserve">после </w:t>
      </w:r>
      <w:r w:rsidRPr="003F648C">
        <w:rPr>
          <w:rFonts w:ascii="Times New Roman" w:eastAsia="Calibri" w:hAnsi="Times New Roman" w:cs="Times New Roman"/>
          <w:i/>
          <w:iCs/>
          <w:color w:val="auto"/>
          <w:lang w:eastAsia="en-US" w:bidi="ar-SA"/>
        </w:rPr>
        <w:t xml:space="preserve">ц; </w:t>
      </w:r>
      <w:r w:rsidRPr="003F648C">
        <w:rPr>
          <w:rFonts w:ascii="Times New Roman" w:eastAsia="Calibri" w:hAnsi="Times New Roman" w:cs="Times New Roman"/>
          <w:color w:val="auto"/>
          <w:lang w:eastAsia="en-US" w:bidi="ar-SA"/>
        </w:rPr>
        <w:t xml:space="preserve">употребление разделительных </w:t>
      </w:r>
      <w:r w:rsidRPr="003F648C">
        <w:rPr>
          <w:rFonts w:ascii="Times New Roman" w:eastAsia="Calibri" w:hAnsi="Times New Roman" w:cs="Times New Roman"/>
          <w:i/>
          <w:iCs/>
          <w:color w:val="auto"/>
          <w:lang w:eastAsia="en-US" w:bidi="ar-SA"/>
        </w:rPr>
        <w:t xml:space="preserve">ъ </w:t>
      </w:r>
      <w:r w:rsidRPr="003F648C">
        <w:rPr>
          <w:rFonts w:ascii="Times New Roman" w:eastAsia="Calibri" w:hAnsi="Times New Roman" w:cs="Times New Roman"/>
          <w:color w:val="auto"/>
          <w:lang w:eastAsia="en-US" w:bidi="ar-SA"/>
        </w:rPr>
        <w:t>и ь .</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Правописание согласных на стыке морфем </w:t>
      </w:r>
      <w:r w:rsidRPr="003F648C">
        <w:rPr>
          <w:rFonts w:ascii="Times New Roman" w:eastAsia="Calibri" w:hAnsi="Times New Roman" w:cs="Times New Roman"/>
          <w:i/>
          <w:iCs/>
          <w:color w:val="auto"/>
          <w:lang w:eastAsia="en-US" w:bidi="ar-SA"/>
        </w:rPr>
        <w:t xml:space="preserve">(матросский, петроградский); </w:t>
      </w:r>
      <w:r w:rsidRPr="003F648C">
        <w:rPr>
          <w:rFonts w:ascii="Times New Roman" w:eastAsia="Calibri" w:hAnsi="Times New Roman" w:cs="Times New Roman"/>
          <w:color w:val="auto"/>
          <w:lang w:eastAsia="en-US" w:bidi="ar-SA"/>
        </w:rPr>
        <w:t xml:space="preserve">написание сочетаний чк, </w:t>
      </w:r>
      <w:r w:rsidRPr="003F648C">
        <w:rPr>
          <w:rFonts w:ascii="Times New Roman" w:eastAsia="Calibri" w:hAnsi="Times New Roman" w:cs="Times New Roman"/>
          <w:i/>
          <w:iCs/>
          <w:color w:val="auto"/>
          <w:lang w:eastAsia="en-US" w:bidi="ar-SA"/>
        </w:rPr>
        <w:t xml:space="preserve">щн, нч, нщ,рч,рщ, чк, нн </w:t>
      </w:r>
      <w:r w:rsidRPr="003F648C">
        <w:rPr>
          <w:rFonts w:ascii="Times New Roman" w:eastAsia="Calibri" w:hAnsi="Times New Roman" w:cs="Times New Roman"/>
          <w:color w:val="auto"/>
          <w:lang w:eastAsia="en-US" w:bidi="ar-SA"/>
        </w:rPr>
        <w:t xml:space="preserve">внутри отдельной морфемы и на стыке морфем; употребление </w:t>
      </w:r>
      <w:r w:rsidRPr="003F648C">
        <w:rPr>
          <w:rFonts w:ascii="Times New Roman" w:eastAsia="Calibri" w:hAnsi="Times New Roman" w:cs="Times New Roman"/>
          <w:i/>
          <w:iCs/>
          <w:color w:val="auto"/>
          <w:lang w:eastAsia="en-US" w:bidi="ar-SA"/>
        </w:rPr>
        <w:t xml:space="preserve">ь </w:t>
      </w:r>
      <w:r w:rsidRPr="003F648C">
        <w:rPr>
          <w:rFonts w:ascii="Times New Roman" w:eastAsia="Calibri" w:hAnsi="Times New Roman" w:cs="Times New Roman"/>
          <w:color w:val="auto"/>
          <w:lang w:eastAsia="en-US" w:bidi="ar-SA"/>
        </w:rPr>
        <w:t>для обозначения мягкости согласного внутри морфемы и на стыке морфем.</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Взаимосвязь значения, морфемного строения и написания слова. Орфографический анализ морфемно-словообразовательных моделей слов…нный,без..ность, …остныйи т. п.).</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Правописание </w:t>
      </w:r>
      <w:r w:rsidRPr="003F648C">
        <w:rPr>
          <w:rFonts w:ascii="Times New Roman" w:eastAsia="Calibri" w:hAnsi="Times New Roman" w:cs="Times New Roman"/>
          <w:i/>
          <w:iCs/>
          <w:color w:val="auto"/>
          <w:lang w:eastAsia="en-US" w:bidi="ar-SA"/>
        </w:rPr>
        <w:t xml:space="preserve">ь </w:t>
      </w:r>
      <w:r w:rsidRPr="003F648C">
        <w:rPr>
          <w:rFonts w:ascii="Times New Roman" w:eastAsia="Calibri" w:hAnsi="Times New Roman" w:cs="Times New Roman"/>
          <w:color w:val="auto"/>
          <w:lang w:eastAsia="en-US" w:bidi="ar-SA"/>
        </w:rPr>
        <w:t>после шипящих в словах разных частей речи.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Этимологическая справка как приём объяснения написания морфем.</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Использование орфографических, морфемных и словообразо</w:t>
      </w:r>
      <w:r w:rsidRPr="003F648C">
        <w:rPr>
          <w:rFonts w:ascii="Times New Roman" w:eastAsia="Calibri" w:hAnsi="Times New Roman" w:cs="Times New Roman"/>
          <w:color w:val="auto"/>
          <w:lang w:eastAsia="en-US" w:bidi="ar-SA"/>
        </w:rPr>
        <w:softHyphen/>
        <w:t>вательных словарей для объяснения правильного написание слов.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Прием поморфемной записи слов </w:t>
      </w:r>
      <w:r w:rsidRPr="003F648C">
        <w:rPr>
          <w:rFonts w:ascii="Times New Roman" w:eastAsia="Calibri" w:hAnsi="Times New Roman" w:cs="Times New Roman"/>
          <w:i/>
          <w:iCs/>
          <w:color w:val="auto"/>
          <w:lang w:eastAsia="en-US" w:bidi="ar-SA"/>
        </w:rPr>
        <w:t xml:space="preserve">(рас-чес-ыва-ющ-ий, не- за-пятн-а-нн-ый, масл-ян-ист-ого, о-цепл-ени-ё) </w:t>
      </w:r>
      <w:r w:rsidRPr="003F648C">
        <w:rPr>
          <w:rFonts w:ascii="Times New Roman" w:eastAsia="Calibri" w:hAnsi="Times New Roman" w:cs="Times New Roman"/>
          <w:color w:val="auto"/>
          <w:lang w:eastAsia="en-US" w:bidi="ar-SA"/>
        </w:rPr>
        <w:t>и его прак</w:t>
      </w:r>
      <w:r w:rsidRPr="003F648C">
        <w:rPr>
          <w:rFonts w:ascii="Times New Roman" w:eastAsia="Calibri" w:hAnsi="Times New Roman" w:cs="Times New Roman"/>
          <w:color w:val="auto"/>
          <w:lang w:eastAsia="en-US" w:bidi="ar-SA"/>
        </w:rPr>
        <w:softHyphen/>
        <w:t>тическая значимость.</w:t>
      </w:r>
    </w:p>
    <w:p w:rsidR="003F648C" w:rsidRPr="003F648C" w:rsidRDefault="003F648C" w:rsidP="003F648C">
      <w:pPr>
        <w:widowControl/>
        <w:autoSpaceDE w:val="0"/>
        <w:autoSpaceDN w:val="0"/>
        <w:adjustRightInd w:val="0"/>
        <w:spacing w:line="276" w:lineRule="auto"/>
        <w:jc w:val="both"/>
        <w:rPr>
          <w:rFonts w:ascii="Times New Roman" w:eastAsia="Times New Roman" w:hAnsi="Times New Roman" w:cs="Times New Roman"/>
          <w:b/>
          <w:color w:val="auto"/>
          <w:lang w:bidi="ar-SA"/>
        </w:rPr>
      </w:pPr>
      <w:r w:rsidRPr="003F648C">
        <w:rPr>
          <w:rFonts w:ascii="Times New Roman" w:eastAsia="Times New Roman" w:hAnsi="Times New Roman" w:cs="Times New Roman"/>
          <w:b/>
          <w:color w:val="auto"/>
          <w:lang w:bidi="ar-SA"/>
        </w:rPr>
        <w:t>Слитные, дефисные и раздельные написания (10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Система правил данного раздела правописания. Роль смыслового и грамматического анализа слова при выборе правиль</w:t>
      </w:r>
      <w:r w:rsidRPr="003F648C">
        <w:rPr>
          <w:rFonts w:ascii="Times New Roman" w:eastAsia="Calibri" w:hAnsi="Times New Roman" w:cs="Times New Roman"/>
          <w:color w:val="auto"/>
          <w:lang w:eastAsia="en-US" w:bidi="ar-SA"/>
        </w:rPr>
        <w:softHyphen/>
        <w:t>ного написания.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Орфограммы, связанные с различением на письме служебного слова и морфемы. Грамматико-семантический анализ при выборе слитного и раздельного написания </w:t>
      </w:r>
      <w:r w:rsidRPr="003F648C">
        <w:rPr>
          <w:rFonts w:ascii="Times New Roman" w:eastAsia="Calibri" w:hAnsi="Times New Roman" w:cs="Times New Roman"/>
          <w:i/>
          <w:iCs/>
          <w:color w:val="auto"/>
          <w:lang w:eastAsia="en-US" w:bidi="ar-SA"/>
        </w:rPr>
        <w:t xml:space="preserve">не </w:t>
      </w:r>
      <w:r w:rsidRPr="003F648C">
        <w:rPr>
          <w:rFonts w:ascii="Times New Roman" w:eastAsia="Calibri" w:hAnsi="Times New Roman" w:cs="Times New Roman"/>
          <w:color w:val="auto"/>
          <w:lang w:eastAsia="en-US" w:bidi="ar-SA"/>
        </w:rPr>
        <w:t xml:space="preserve">с разными частями речи. Различение приставки </w:t>
      </w:r>
      <w:r w:rsidRPr="003F648C">
        <w:rPr>
          <w:rFonts w:ascii="Times New Roman" w:eastAsia="Calibri" w:hAnsi="Times New Roman" w:cs="Times New Roman"/>
          <w:i/>
          <w:iCs/>
          <w:color w:val="auto"/>
          <w:lang w:eastAsia="en-US" w:bidi="ar-SA"/>
        </w:rPr>
        <w:t xml:space="preserve">ни- </w:t>
      </w:r>
      <w:r w:rsidRPr="003F648C">
        <w:rPr>
          <w:rFonts w:ascii="Times New Roman" w:eastAsia="Calibri" w:hAnsi="Times New Roman" w:cs="Times New Roman"/>
          <w:color w:val="auto"/>
          <w:lang w:eastAsia="en-US" w:bidi="ar-SA"/>
        </w:rPr>
        <w:t xml:space="preserve">и слова </w:t>
      </w:r>
      <w:r w:rsidRPr="003F648C">
        <w:rPr>
          <w:rFonts w:ascii="Times New Roman" w:eastAsia="Calibri" w:hAnsi="Times New Roman" w:cs="Times New Roman"/>
          <w:i/>
          <w:iCs/>
          <w:color w:val="auto"/>
          <w:lang w:eastAsia="en-US" w:bidi="ar-SA"/>
        </w:rPr>
        <w:t xml:space="preserve">ни </w:t>
      </w:r>
      <w:r w:rsidRPr="003F648C">
        <w:rPr>
          <w:rFonts w:ascii="Times New Roman" w:eastAsia="Calibri" w:hAnsi="Times New Roman" w:cs="Times New Roman"/>
          <w:color w:val="auto"/>
          <w:lang w:eastAsia="en-US" w:bidi="ar-SA"/>
        </w:rPr>
        <w:t>(частицы, союза).</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Грамматико-орфографические отличия приставки и предлога. Слитное, дефисное и раздельное написание приставок в наречиях. Историческая справка о происхождении некоторых наречий.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Особенности написания производных предлогов. Смысловые, грамматические и орфографические отличия союзов </w:t>
      </w:r>
      <w:r w:rsidRPr="003F648C">
        <w:rPr>
          <w:rFonts w:ascii="Times New Roman" w:eastAsia="Calibri" w:hAnsi="Times New Roman" w:cs="Times New Roman"/>
          <w:i/>
          <w:iCs/>
          <w:color w:val="auto"/>
          <w:lang w:eastAsia="en-US" w:bidi="ar-SA"/>
        </w:rPr>
        <w:t>чтобы, так</w:t>
      </w:r>
      <w:r w:rsidRPr="003F648C">
        <w:rPr>
          <w:rFonts w:ascii="Times New Roman" w:eastAsia="Calibri" w:hAnsi="Times New Roman" w:cs="Times New Roman"/>
          <w:i/>
          <w:iCs/>
          <w:color w:val="auto"/>
          <w:lang w:eastAsia="en-US" w:bidi="ar-SA"/>
        </w:rPr>
        <w:softHyphen/>
        <w:t xml:space="preserve">же, тоже, потому, поэтому, оттого, отчего, зато, поскольку </w:t>
      </w:r>
      <w:r w:rsidRPr="003F648C">
        <w:rPr>
          <w:rFonts w:ascii="Times New Roman" w:eastAsia="Calibri" w:hAnsi="Times New Roman" w:cs="Times New Roman"/>
          <w:color w:val="auto"/>
          <w:lang w:eastAsia="en-US" w:bidi="ar-SA"/>
        </w:rPr>
        <w:t>и др. от созвучных сочетаний слов.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Образование и написание сложных слов (имена существитель</w:t>
      </w:r>
      <w:r w:rsidRPr="003F648C">
        <w:rPr>
          <w:rFonts w:ascii="Times New Roman" w:eastAsia="Calibri" w:hAnsi="Times New Roman" w:cs="Times New Roman"/>
          <w:color w:val="auto"/>
          <w:lang w:eastAsia="en-US" w:bidi="ar-SA"/>
        </w:rPr>
        <w:softHyphen/>
        <w:t>ные, прилагательные, наречия). Смысловые и грамматические отли</w:t>
      </w:r>
      <w:r w:rsidRPr="003F648C">
        <w:rPr>
          <w:rFonts w:ascii="Times New Roman" w:eastAsia="Calibri" w:hAnsi="Times New Roman" w:cs="Times New Roman"/>
          <w:color w:val="auto"/>
          <w:lang w:eastAsia="en-US" w:bidi="ar-SA"/>
        </w:rPr>
        <w:softHyphen/>
        <w:t xml:space="preserve">чия сложных прилагательных, образованных слиянием, и созвучных словосочетаний </w:t>
      </w:r>
      <w:r w:rsidRPr="003F648C">
        <w:rPr>
          <w:rFonts w:ascii="Times New Roman" w:eastAsia="Calibri" w:hAnsi="Times New Roman" w:cs="Times New Roman"/>
          <w:i/>
          <w:iCs/>
          <w:color w:val="auto"/>
          <w:lang w:eastAsia="en-US" w:bidi="ar-SA"/>
        </w:rPr>
        <w:t>(многообещающий — много обещающий).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Употребление дефиса при написании знаменательных и слу</w:t>
      </w:r>
      <w:r w:rsidRPr="003F648C">
        <w:rPr>
          <w:rFonts w:ascii="Times New Roman" w:eastAsia="Calibri" w:hAnsi="Times New Roman" w:cs="Times New Roman"/>
          <w:color w:val="auto"/>
          <w:lang w:eastAsia="en-US" w:bidi="ar-SA"/>
        </w:rPr>
        <w:softHyphen/>
        <w:t>жебных частей речи.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Работа со словарем «Слитно или раздельно?».</w:t>
      </w:r>
    </w:p>
    <w:p w:rsidR="003F648C" w:rsidRPr="003F648C" w:rsidRDefault="003F648C" w:rsidP="003F648C">
      <w:pPr>
        <w:widowControl/>
        <w:autoSpaceDE w:val="0"/>
        <w:autoSpaceDN w:val="0"/>
        <w:adjustRightInd w:val="0"/>
        <w:spacing w:line="276" w:lineRule="auto"/>
        <w:jc w:val="both"/>
        <w:rPr>
          <w:rFonts w:ascii="Times New Roman" w:eastAsia="Times New Roman" w:hAnsi="Times New Roman" w:cs="Times New Roman"/>
          <w:b/>
          <w:bCs/>
          <w:color w:val="auto"/>
          <w:lang w:bidi="ar-SA"/>
        </w:rPr>
      </w:pPr>
      <w:r w:rsidRPr="003F648C">
        <w:rPr>
          <w:rFonts w:ascii="Times New Roman" w:eastAsia="Times New Roman" w:hAnsi="Times New Roman" w:cs="Times New Roman"/>
          <w:b/>
          <w:bCs/>
          <w:color w:val="auto"/>
          <w:lang w:bidi="ar-SA"/>
        </w:rPr>
        <w:t>Написание строчных и прописных букв (2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Роль смыслового и грамматического анализа </w:t>
      </w:r>
      <w:r w:rsidRPr="003F648C">
        <w:rPr>
          <w:rFonts w:ascii="Times New Roman" w:eastAsia="Calibri" w:hAnsi="Times New Roman" w:cs="Times New Roman"/>
          <w:bCs/>
          <w:color w:val="auto"/>
          <w:lang w:eastAsia="en-US" w:bidi="ar-SA"/>
        </w:rPr>
        <w:t>При выборе</w:t>
      </w:r>
      <w:r w:rsidRPr="003F648C">
        <w:rPr>
          <w:rFonts w:ascii="Times New Roman" w:eastAsia="Calibri" w:hAnsi="Times New Roman" w:cs="Times New Roman"/>
          <w:color w:val="auto"/>
          <w:lang w:eastAsia="en-US" w:bidi="ar-SA"/>
        </w:rPr>
        <w:t>строчной или прописной буквы.</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Работа со словарем «Строчная или прописная?».</w:t>
      </w:r>
    </w:p>
    <w:p w:rsidR="003F648C" w:rsidRPr="003F648C" w:rsidRDefault="003F648C" w:rsidP="003F648C">
      <w:pPr>
        <w:widowControl/>
        <w:spacing w:line="276" w:lineRule="auto"/>
        <w:jc w:val="both"/>
        <w:rPr>
          <w:rFonts w:ascii="Times New Roman" w:eastAsia="Calibri" w:hAnsi="Times New Roman" w:cs="Times New Roman"/>
          <w:color w:val="auto"/>
          <w:lang w:eastAsia="en-US" w:bidi="ar-SA"/>
        </w:rPr>
      </w:pPr>
    </w:p>
    <w:p w:rsidR="003F648C" w:rsidRPr="003F648C" w:rsidRDefault="003F648C" w:rsidP="003F648C">
      <w:pPr>
        <w:widowControl/>
        <w:spacing w:line="276" w:lineRule="auto"/>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u w:val="single"/>
          <w:lang w:eastAsia="en-US" w:bidi="ar-SA"/>
        </w:rPr>
        <w:t xml:space="preserve"> 11 </w:t>
      </w:r>
      <w:r w:rsidR="00F73B36" w:rsidRPr="003F648C">
        <w:rPr>
          <w:rFonts w:ascii="Times New Roman" w:eastAsia="Calibri" w:hAnsi="Times New Roman" w:cs="Times New Roman"/>
          <w:b/>
          <w:color w:val="auto"/>
          <w:u w:val="single"/>
          <w:lang w:eastAsia="en-US" w:bidi="ar-SA"/>
        </w:rPr>
        <w:t>класс</w:t>
      </w:r>
      <w:r w:rsidR="00F73B36" w:rsidRPr="003F648C">
        <w:rPr>
          <w:rFonts w:ascii="Times New Roman" w:eastAsia="Calibri" w:hAnsi="Times New Roman" w:cs="Times New Roman"/>
          <w:b/>
          <w:color w:val="auto"/>
          <w:lang w:eastAsia="en-US" w:bidi="ar-SA"/>
        </w:rPr>
        <w:t xml:space="preserve"> (</w:t>
      </w:r>
      <w:r w:rsidRPr="003F648C">
        <w:rPr>
          <w:rFonts w:ascii="Times New Roman" w:eastAsia="Calibri" w:hAnsi="Times New Roman" w:cs="Times New Roman"/>
          <w:b/>
          <w:color w:val="auto"/>
          <w:lang w:eastAsia="en-US" w:bidi="ar-SA"/>
        </w:rPr>
        <w:t>34 часа)</w:t>
      </w:r>
    </w:p>
    <w:p w:rsidR="003F648C" w:rsidRPr="003F648C" w:rsidRDefault="003F648C" w:rsidP="003F648C">
      <w:pPr>
        <w:widowControl/>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Речевой этикет в письменном общении (2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Речевой этикет как правила речевого поведения. Речевая ситуация и употребление этикетных форм извинения, просьбы, благодарности, приглашения и т. п. в письменной речи.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Речевой этикет в частной и деловой переписке. Из истории эпистолярного жанра в России. Зачины и концовки современных писем, обращения к адресату, письменные формы поздравления, приглашения, приветствия.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Особенности речевого этикета при дистанционном письмен</w:t>
      </w:r>
      <w:r w:rsidRPr="003F648C">
        <w:rPr>
          <w:rFonts w:ascii="Times New Roman" w:eastAsia="Calibri" w:hAnsi="Times New Roman" w:cs="Times New Roman"/>
          <w:color w:val="auto"/>
          <w:lang w:eastAsia="en-US" w:bidi="ar-SA"/>
        </w:rPr>
        <w:softHyphen/>
        <w:t xml:space="preserve">ном об </w:t>
      </w:r>
      <w:r w:rsidR="001E424B" w:rsidRPr="003F648C">
        <w:rPr>
          <w:rFonts w:ascii="Times New Roman" w:eastAsia="Calibri" w:hAnsi="Times New Roman" w:cs="Times New Roman"/>
          <w:color w:val="auto"/>
          <w:lang w:eastAsia="en-US" w:bidi="ar-SA"/>
        </w:rPr>
        <w:t>мщении</w:t>
      </w:r>
      <w:r w:rsidRPr="003F648C">
        <w:rPr>
          <w:rFonts w:ascii="Times New Roman" w:eastAsia="Calibri" w:hAnsi="Times New Roman" w:cs="Times New Roman"/>
          <w:color w:val="auto"/>
          <w:lang w:eastAsia="en-US" w:bidi="ar-SA"/>
        </w:rPr>
        <w:t xml:space="preserve"> (</w:t>
      </w:r>
      <w:r w:rsidRPr="003F648C">
        <w:rPr>
          <w:rFonts w:ascii="Times New Roman" w:eastAsia="Calibri" w:hAnsi="Times New Roman" w:cs="Times New Roman"/>
          <w:color w:val="auto"/>
          <w:lang w:val="en-US" w:eastAsia="en-US" w:bidi="ar-SA"/>
        </w:rPr>
        <w:t>S</w:t>
      </w:r>
      <w:r w:rsidRPr="003F648C">
        <w:rPr>
          <w:rFonts w:ascii="Times New Roman" w:eastAsia="Calibri" w:hAnsi="Times New Roman" w:cs="Times New Roman"/>
          <w:color w:val="auto"/>
          <w:lang w:eastAsia="en-US" w:bidi="ar-SA"/>
        </w:rPr>
        <w:t>М</w:t>
      </w:r>
      <w:r w:rsidRPr="003F648C">
        <w:rPr>
          <w:rFonts w:ascii="Times New Roman" w:eastAsia="Calibri" w:hAnsi="Times New Roman" w:cs="Times New Roman"/>
          <w:color w:val="auto"/>
          <w:lang w:val="en-US" w:eastAsia="en-US" w:bidi="ar-SA"/>
        </w:rPr>
        <w:t>S</w:t>
      </w:r>
      <w:r w:rsidRPr="003F648C">
        <w:rPr>
          <w:rFonts w:ascii="Times New Roman" w:eastAsia="Calibri" w:hAnsi="Times New Roman" w:cs="Times New Roman"/>
          <w:color w:val="auto"/>
          <w:lang w:eastAsia="en-US" w:bidi="ar-SA"/>
        </w:rPr>
        <w:t>-сообщения, электронная почта, телефакс и др.).</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Основные правила письменного общения в виртуальных дис</w:t>
      </w:r>
      <w:r w:rsidRPr="003F648C">
        <w:rPr>
          <w:rFonts w:ascii="Times New Roman" w:eastAsia="Calibri" w:hAnsi="Times New Roman" w:cs="Times New Roman"/>
          <w:color w:val="auto"/>
          <w:lang w:eastAsia="en-US" w:bidi="ar-SA"/>
        </w:rPr>
        <w:softHyphen/>
        <w:t>куссиях, конференциях на тематических чатах Интернета.</w:t>
      </w:r>
    </w:p>
    <w:p w:rsidR="003F648C" w:rsidRPr="003F648C" w:rsidRDefault="003F648C" w:rsidP="003F648C">
      <w:pPr>
        <w:widowControl/>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Пунктуация  (32 ч)</w:t>
      </w:r>
    </w:p>
    <w:p w:rsidR="003F648C" w:rsidRPr="003F648C" w:rsidRDefault="003F648C" w:rsidP="003F648C">
      <w:pPr>
        <w:widowControl/>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Пунктуация как система правил расстановки знаков препинания (3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Некоторые сведения из истории русской пунктуации. Основное назначение пунктуации — расчленять письменную речь для облегчения ее понимания. Принципы русской пунктуации: грамматический, смысловой, интонационный.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Структура предложения и пунктуация. Смысл предложения, интонация и пунктуация.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Основные функции пунктуационных знаков. Разделительные, выделительные знаки препинания, знаки завершения.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Разделы русской пунктуации: 1) знаки препинания в конце пред</w:t>
      </w:r>
      <w:r w:rsidRPr="003F648C">
        <w:rPr>
          <w:rFonts w:ascii="Times New Roman" w:eastAsia="Calibri" w:hAnsi="Times New Roman" w:cs="Times New Roman"/>
          <w:color w:val="auto"/>
          <w:lang w:eastAsia="en-US" w:bidi="ar-SA"/>
        </w:rPr>
        <w:softHyphen/>
        <w:t>ложения; 2) знаки препинания внутри простого предложения; 3) знаки препинания между частями сложного предложения; 4) знаки препина</w:t>
      </w:r>
      <w:r w:rsidRPr="003F648C">
        <w:rPr>
          <w:rFonts w:ascii="Times New Roman" w:eastAsia="Calibri" w:hAnsi="Times New Roman" w:cs="Times New Roman"/>
          <w:color w:val="auto"/>
          <w:lang w:eastAsia="en-US" w:bidi="ar-SA"/>
        </w:rPr>
        <w:softHyphen/>
        <w:t xml:space="preserve">ния при передаче чужой речи; </w:t>
      </w:r>
      <w:r w:rsidRPr="003F648C">
        <w:rPr>
          <w:rFonts w:ascii="Times New Roman" w:eastAsia="Calibri" w:hAnsi="Times New Roman" w:cs="Times New Roman"/>
          <w:i/>
          <w:iCs/>
          <w:color w:val="auto"/>
          <w:lang w:eastAsia="en-US" w:bidi="ar-SA"/>
        </w:rPr>
        <w:t xml:space="preserve">5) </w:t>
      </w:r>
      <w:r w:rsidRPr="003F648C">
        <w:rPr>
          <w:rFonts w:ascii="Times New Roman" w:eastAsia="Calibri" w:hAnsi="Times New Roman" w:cs="Times New Roman"/>
          <w:color w:val="auto"/>
          <w:lang w:eastAsia="en-US" w:bidi="ar-SA"/>
        </w:rPr>
        <w:t>знаки препинания в связном тексте.</w:t>
      </w:r>
    </w:p>
    <w:p w:rsidR="003F648C" w:rsidRPr="003F648C" w:rsidRDefault="003F648C" w:rsidP="003F648C">
      <w:pPr>
        <w:widowControl/>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Знаки препинания в конце предложения (1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Предложение и его основные признаки; интонация конца предложений. Границы предложения, отражение ее на письме. Упот</w:t>
      </w:r>
      <w:r w:rsidRPr="003F648C">
        <w:rPr>
          <w:rFonts w:ascii="Times New Roman" w:eastAsia="Calibri" w:hAnsi="Times New Roman" w:cs="Times New Roman"/>
          <w:color w:val="auto"/>
          <w:lang w:eastAsia="en-US" w:bidi="ar-SA"/>
        </w:rPr>
        <w:softHyphen/>
        <w:t>ребление точки, вопросительного и восклицательного знаков в конце предложения. Выбор знака препинания с учётом особенностей пред</w:t>
      </w:r>
      <w:r w:rsidRPr="003F648C">
        <w:rPr>
          <w:rFonts w:ascii="Times New Roman" w:eastAsia="Calibri" w:hAnsi="Times New Roman" w:cs="Times New Roman"/>
          <w:color w:val="auto"/>
          <w:lang w:eastAsia="en-US" w:bidi="ar-SA"/>
        </w:rPr>
        <w:softHyphen/>
        <w:t>ложения по цели высказывания и эмоциональной окрашенности.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Употребление многоточия при прерывании речи. Смысловая роль этого знака. Знаки препинания в начале предложения: много</w:t>
      </w:r>
      <w:r w:rsidRPr="003F648C">
        <w:rPr>
          <w:rFonts w:ascii="Times New Roman" w:eastAsia="Calibri" w:hAnsi="Times New Roman" w:cs="Times New Roman"/>
          <w:color w:val="auto"/>
          <w:lang w:eastAsia="en-US" w:bidi="ar-SA"/>
        </w:rPr>
        <w:softHyphen/>
        <w:t>точие, кавычки, тире в диалоге.</w:t>
      </w:r>
    </w:p>
    <w:p w:rsidR="003F648C" w:rsidRPr="003F648C" w:rsidRDefault="003F648C" w:rsidP="003F648C">
      <w:pPr>
        <w:widowControl/>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Знаки препинания внутри простого предложения (13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Система правил данного раздела пунктуации. Знаки препинания между членами предложения. Тире между подлежащим и сказуемым. Тире в неполном предложении; интона</w:t>
      </w:r>
      <w:r w:rsidRPr="003F648C">
        <w:rPr>
          <w:rFonts w:ascii="Times New Roman" w:eastAsia="Calibri" w:hAnsi="Times New Roman" w:cs="Times New Roman"/>
          <w:color w:val="auto"/>
          <w:lang w:eastAsia="en-US" w:bidi="ar-SA"/>
        </w:rPr>
        <w:softHyphen/>
        <w:t>ционные особенности этих предложений.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Знаки препинания между однородными членами предложе</w:t>
      </w:r>
      <w:r w:rsidRPr="003F648C">
        <w:rPr>
          <w:rFonts w:ascii="Times New Roman" w:eastAsia="Calibri" w:hAnsi="Times New Roman" w:cs="Times New Roman"/>
          <w:color w:val="auto"/>
          <w:lang w:eastAsia="en-US" w:bidi="ar-SA"/>
        </w:rPr>
        <w:softHyphen/>
        <w:t>ния. Грамматические и интонационные особенности предложений с однородными членами; интонация перечисления.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Однородные члены, не соединённые союзом. Однородные члены, соединённые неповторяющимися союзами. Однородные члены, соединённые повторяющимися союзами. Однородные чле</w:t>
      </w:r>
      <w:r w:rsidRPr="003F648C">
        <w:rPr>
          <w:rFonts w:ascii="Times New Roman" w:eastAsia="Calibri" w:hAnsi="Times New Roman" w:cs="Times New Roman"/>
          <w:color w:val="auto"/>
          <w:lang w:eastAsia="en-US" w:bidi="ar-SA"/>
        </w:rPr>
        <w:softHyphen/>
        <w:t>ны, соединённые двойными союзами. Интонационные и пунктуа</w:t>
      </w:r>
      <w:r w:rsidRPr="003F648C">
        <w:rPr>
          <w:rFonts w:ascii="Times New Roman" w:eastAsia="Calibri" w:hAnsi="Times New Roman" w:cs="Times New Roman"/>
          <w:color w:val="auto"/>
          <w:lang w:eastAsia="en-US" w:bidi="ar-SA"/>
        </w:rPr>
        <w:softHyphen/>
        <w:t>ционные особенности предложений с обобщающими словами при однородных членах.</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Однородные и неоднородные определения, их различение на основе семантико-грамматической и интонационной харак</w:t>
      </w:r>
      <w:r w:rsidRPr="003F648C">
        <w:rPr>
          <w:rFonts w:ascii="Times New Roman" w:eastAsia="Calibri" w:hAnsi="Times New Roman" w:cs="Times New Roman"/>
          <w:color w:val="auto"/>
          <w:lang w:eastAsia="en-US" w:bidi="ar-SA"/>
        </w:rPr>
        <w:softHyphen/>
        <w:t>теристики предложения и его окружения (контекста).</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Знаки препинания в предложениях с обособленными членами. Интонационные особенности предложений с обособленными членами.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Обособленные определения распространённые и нерас</w:t>
      </w:r>
      <w:r w:rsidRPr="003F648C">
        <w:rPr>
          <w:rFonts w:ascii="Times New Roman" w:eastAsia="Calibri" w:hAnsi="Times New Roman" w:cs="Times New Roman"/>
          <w:color w:val="auto"/>
          <w:lang w:eastAsia="en-US" w:bidi="ar-SA"/>
        </w:rPr>
        <w:softHyphen/>
        <w:t>пространённые, согласованные и несогласованные. Причаст</w:t>
      </w:r>
      <w:r w:rsidRPr="003F648C">
        <w:rPr>
          <w:rFonts w:ascii="Times New Roman" w:eastAsia="Calibri" w:hAnsi="Times New Roman" w:cs="Times New Roman"/>
          <w:color w:val="auto"/>
          <w:lang w:eastAsia="en-US" w:bidi="ar-SA"/>
        </w:rPr>
        <w:softHyphen/>
        <w:t>ный оборот как особая синтаксическая конструкция. Грамматико-пунктуационные отличия причастного и деепричастного оборотов.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Обособления приложений.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Обособление обстоятельств, выраженных одиночным дее</w:t>
      </w:r>
      <w:r w:rsidRPr="003F648C">
        <w:rPr>
          <w:rFonts w:ascii="Times New Roman" w:eastAsia="Calibri" w:hAnsi="Times New Roman" w:cs="Times New Roman"/>
          <w:color w:val="auto"/>
          <w:lang w:eastAsia="en-US" w:bidi="ar-SA"/>
        </w:rPr>
        <w:softHyphen/>
        <w:t>причастием и деепричастным оборотом. Смысловые и интонаци</w:t>
      </w:r>
      <w:r w:rsidRPr="003F648C">
        <w:rPr>
          <w:rFonts w:ascii="Times New Roman" w:eastAsia="Calibri" w:hAnsi="Times New Roman" w:cs="Times New Roman"/>
          <w:color w:val="auto"/>
          <w:lang w:eastAsia="en-US" w:bidi="ar-SA"/>
        </w:rPr>
        <w:softHyphen/>
        <w:t>онные особенности предложений с обособленными обстоятель</w:t>
      </w:r>
      <w:r w:rsidRPr="003F648C">
        <w:rPr>
          <w:rFonts w:ascii="Times New Roman" w:eastAsia="Calibri" w:hAnsi="Times New Roman" w:cs="Times New Roman"/>
          <w:color w:val="auto"/>
          <w:lang w:eastAsia="en-US" w:bidi="ar-SA"/>
        </w:rPr>
        <w:softHyphen/>
        <w:t>ствами, выраженными именем существительным в косвенном падеже.</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Смысловая и интонационная характеристика предложений с обособленными дополнениями.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Выделение голосом при произношении и знаками препинания на письме уточняющих, поясняющих и присоединительных чле</w:t>
      </w:r>
      <w:r w:rsidRPr="003F648C">
        <w:rPr>
          <w:rFonts w:ascii="Times New Roman" w:eastAsia="Calibri" w:hAnsi="Times New Roman" w:cs="Times New Roman"/>
          <w:color w:val="auto"/>
          <w:lang w:eastAsia="en-US" w:bidi="ar-SA"/>
        </w:rPr>
        <w:softHyphen/>
        <w:t>нов предложения.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Знаки препинания в предложениях со сравнительным оборо</w:t>
      </w:r>
      <w:r w:rsidRPr="003F648C">
        <w:rPr>
          <w:rFonts w:ascii="Times New Roman" w:eastAsia="Calibri" w:hAnsi="Times New Roman" w:cs="Times New Roman"/>
          <w:color w:val="auto"/>
          <w:lang w:eastAsia="en-US" w:bidi="ar-SA"/>
        </w:rPr>
        <w:softHyphen/>
        <w:t>том. Сопоставительный анализ случаев выделения и невыделения в письменной речи оборота со значением сравнения.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Знаки препинания при словах, грамматически не связанных с членами предложения. Интонационные и пунктуационные особенности предложений с вводными словами. Семантико-грамматические отличия вводных слов от созвучных членов предложе</w:t>
      </w:r>
      <w:r w:rsidRPr="003F648C">
        <w:rPr>
          <w:rFonts w:ascii="Times New Roman" w:eastAsia="Calibri" w:hAnsi="Times New Roman" w:cs="Times New Roman"/>
          <w:color w:val="auto"/>
          <w:lang w:eastAsia="en-US" w:bidi="ar-SA"/>
        </w:rPr>
        <w:softHyphen/>
        <w:t>ния. Уместное употребление в письменной речи разных смысло</w:t>
      </w:r>
      <w:r w:rsidRPr="003F648C">
        <w:rPr>
          <w:rFonts w:ascii="Times New Roman" w:eastAsia="Calibri" w:hAnsi="Times New Roman" w:cs="Times New Roman"/>
          <w:color w:val="auto"/>
          <w:lang w:eastAsia="en-US" w:bidi="ar-SA"/>
        </w:rPr>
        <w:softHyphen/>
        <w:t>вых групп вводных слов.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Интонационные и пунктуационные особенности предложе</w:t>
      </w:r>
      <w:r w:rsidRPr="003F648C">
        <w:rPr>
          <w:rFonts w:ascii="Times New Roman" w:eastAsia="Calibri" w:hAnsi="Times New Roman" w:cs="Times New Roman"/>
          <w:color w:val="auto"/>
          <w:lang w:eastAsia="en-US" w:bidi="ar-SA"/>
        </w:rPr>
        <w:softHyphen/>
        <w:t>ний с обращениями. Речевые формулы обращений, используемые в письменной речи.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Пунктуационное выделение междометий, утвердительных, от</w:t>
      </w:r>
      <w:r w:rsidRPr="003F648C">
        <w:rPr>
          <w:rFonts w:ascii="Times New Roman" w:eastAsia="Calibri" w:hAnsi="Times New Roman" w:cs="Times New Roman"/>
          <w:color w:val="auto"/>
          <w:lang w:eastAsia="en-US" w:bidi="ar-SA"/>
        </w:rPr>
        <w:softHyphen/>
        <w:t xml:space="preserve">рицательных, вопросительно-восклицательных слов </w:t>
      </w:r>
      <w:r w:rsidRPr="003F648C">
        <w:rPr>
          <w:rFonts w:ascii="Times New Roman" w:eastAsia="Calibri" w:hAnsi="Times New Roman" w:cs="Times New Roman"/>
          <w:i/>
          <w:iCs/>
          <w:color w:val="auto"/>
          <w:lang w:eastAsia="en-US" w:bidi="ar-SA"/>
        </w:rPr>
        <w:t xml:space="preserve">(нет уж, что ж, как же, что усе </w:t>
      </w:r>
      <w:r w:rsidRPr="003F648C">
        <w:rPr>
          <w:rFonts w:ascii="Times New Roman" w:eastAsia="Calibri" w:hAnsi="Times New Roman" w:cs="Times New Roman"/>
          <w:color w:val="auto"/>
          <w:lang w:eastAsia="en-US" w:bidi="ar-SA"/>
        </w:rPr>
        <w:t>и др.).</w:t>
      </w:r>
    </w:p>
    <w:p w:rsidR="003F648C" w:rsidRPr="003F648C" w:rsidRDefault="003F648C" w:rsidP="003F648C">
      <w:pPr>
        <w:widowControl/>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Знаки препинания между частями сложного предложения (8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Грамматические и пунктуационные особенности сложных предложений. Виды сложных предложений.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Знаки препинания между частями сложносочинённого пред</w:t>
      </w:r>
      <w:r w:rsidRPr="003F648C">
        <w:rPr>
          <w:rFonts w:ascii="Times New Roman" w:eastAsia="Calibri" w:hAnsi="Times New Roman" w:cs="Times New Roman"/>
          <w:color w:val="auto"/>
          <w:lang w:eastAsia="en-US" w:bidi="ar-SA"/>
        </w:rPr>
        <w:softHyphen/>
        <w:t>ложения. Интонационные и смысловые особенности предложе</w:t>
      </w:r>
      <w:r w:rsidRPr="003F648C">
        <w:rPr>
          <w:rFonts w:ascii="Times New Roman" w:eastAsia="Calibri" w:hAnsi="Times New Roman" w:cs="Times New Roman"/>
          <w:color w:val="auto"/>
          <w:lang w:eastAsia="en-US" w:bidi="ar-SA"/>
        </w:rPr>
        <w:softHyphen/>
        <w:t>ний, между частями которых ставятся знаки тире, запятая и тире, точка с запятой.</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Употребление знаков препинания между частями сложнопод</w:t>
      </w:r>
      <w:r w:rsidRPr="003F648C">
        <w:rPr>
          <w:rFonts w:ascii="Times New Roman" w:eastAsia="Calibri" w:hAnsi="Times New Roman" w:cs="Times New Roman"/>
          <w:color w:val="auto"/>
          <w:lang w:eastAsia="en-US" w:bidi="ar-SA"/>
        </w:rPr>
        <w:softHyphen/>
        <w:t>чинённого предложения.</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Семантико-интонационный анализ как основа выбора знака препинания в бессоюзном сложном предложении. </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Грамматико-интонационный анализ предложений, состоящих из трех и более частей, и выбор знаков препинания внутри слож</w:t>
      </w:r>
      <w:r w:rsidRPr="003F648C">
        <w:rPr>
          <w:rFonts w:ascii="Times New Roman" w:eastAsia="Calibri" w:hAnsi="Times New Roman" w:cs="Times New Roman"/>
          <w:color w:val="auto"/>
          <w:lang w:eastAsia="en-US" w:bidi="ar-SA"/>
        </w:rPr>
        <w:softHyphen/>
        <w:t>ной синтаксической конструкции. Знаки препинания при сочета</w:t>
      </w:r>
      <w:r w:rsidRPr="003F648C">
        <w:rPr>
          <w:rFonts w:ascii="Times New Roman" w:eastAsia="Calibri" w:hAnsi="Times New Roman" w:cs="Times New Roman"/>
          <w:color w:val="auto"/>
          <w:lang w:eastAsia="en-US" w:bidi="ar-SA"/>
        </w:rPr>
        <w:softHyphen/>
        <w:t>нии союзов.</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Сочетание знаков препинания.</w:t>
      </w:r>
    </w:p>
    <w:p w:rsidR="003F648C" w:rsidRPr="003F648C" w:rsidRDefault="003F648C" w:rsidP="003F648C">
      <w:pPr>
        <w:widowControl/>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Знаки препинания при передаче чужой речи (3 ч)</w:t>
      </w:r>
    </w:p>
    <w:p w:rsidR="003F648C" w:rsidRPr="003F648C" w:rsidRDefault="003F648C" w:rsidP="003F648C">
      <w:pPr>
        <w:widowControl/>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Знаки препинания при прямой и косвенной речи. Оформление на письме прямой речи и диалога. Разные способы оформления на письме цитат.</w:t>
      </w:r>
    </w:p>
    <w:p w:rsidR="003F648C" w:rsidRPr="003F648C" w:rsidRDefault="003F648C" w:rsidP="003F648C">
      <w:pPr>
        <w:widowControl/>
        <w:spacing w:line="276" w:lineRule="auto"/>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 xml:space="preserve">                                                                                     Знаки препинания в связном тексте (4 ч)</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Связный текст как совокупность предложений, объе</w:t>
      </w:r>
      <w:r w:rsidRPr="003F648C">
        <w:rPr>
          <w:rFonts w:ascii="Times New Roman" w:eastAsia="Calibri" w:hAnsi="Times New Roman" w:cs="Times New Roman"/>
          <w:color w:val="auto"/>
          <w:lang w:eastAsia="en-US" w:bidi="ar-SA"/>
        </w:rPr>
        <w:softHyphen/>
        <w:t>динённых одной мыслью, общей стилистической направлен</w:t>
      </w:r>
      <w:r w:rsidRPr="003F648C">
        <w:rPr>
          <w:rFonts w:ascii="Times New Roman" w:eastAsia="Calibri" w:hAnsi="Times New Roman" w:cs="Times New Roman"/>
          <w:color w:val="auto"/>
          <w:lang w:eastAsia="en-US" w:bidi="ar-SA"/>
        </w:rPr>
        <w:softHyphen/>
        <w:t>ностью и единым эмоциональным настроем. Поиски оптималь</w:t>
      </w:r>
      <w:r w:rsidRPr="003F648C">
        <w:rPr>
          <w:rFonts w:ascii="Times New Roman" w:eastAsia="Calibri" w:hAnsi="Times New Roman" w:cs="Times New Roman"/>
          <w:color w:val="auto"/>
          <w:lang w:eastAsia="en-US" w:bidi="ar-SA"/>
        </w:rPr>
        <w:softHyphen/>
        <w:t>ного пунктуационного варианта с учётом контекста. Авторские знаки.</w:t>
      </w:r>
    </w:p>
    <w:p w:rsidR="003F648C" w:rsidRPr="003F648C" w:rsidRDefault="003F648C" w:rsidP="003F648C">
      <w:pPr>
        <w:widowControl/>
        <w:shd w:val="clear" w:color="auto" w:fill="FFFFFF"/>
        <w:autoSpaceDE w:val="0"/>
        <w:autoSpaceDN w:val="0"/>
        <w:adjustRightInd w:val="0"/>
        <w:spacing w:line="276" w:lineRule="auto"/>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Абзац как пунктуационный знак, передающий структурно-смысловое членение текста.</w:t>
      </w:r>
    </w:p>
    <w:p w:rsidR="003F648C" w:rsidRPr="003F648C" w:rsidRDefault="003F648C" w:rsidP="003F648C">
      <w:pPr>
        <w:widowControl/>
        <w:autoSpaceDE w:val="0"/>
        <w:autoSpaceDN w:val="0"/>
        <w:adjustRightInd w:val="0"/>
        <w:jc w:val="both"/>
        <w:rPr>
          <w:rFonts w:ascii="Times New Roman" w:eastAsia="Calibri" w:hAnsi="Times New Roman" w:cs="Times New Roman"/>
          <w:b/>
          <w:bCs/>
          <w:color w:val="auto"/>
          <w:sz w:val="28"/>
          <w:szCs w:val="28"/>
          <w:lang w:bidi="ar-SA"/>
        </w:rPr>
      </w:pPr>
    </w:p>
    <w:p w:rsidR="003F648C" w:rsidRPr="003F648C" w:rsidRDefault="003F648C" w:rsidP="003F648C">
      <w:pPr>
        <w:widowControl/>
        <w:autoSpaceDE w:val="0"/>
        <w:autoSpaceDN w:val="0"/>
        <w:adjustRightInd w:val="0"/>
        <w:jc w:val="both"/>
        <w:rPr>
          <w:rFonts w:ascii="Times New Roman" w:eastAsia="Calibri" w:hAnsi="Times New Roman" w:cs="Times New Roman"/>
          <w:b/>
          <w:bCs/>
          <w:color w:val="auto"/>
          <w:sz w:val="28"/>
          <w:szCs w:val="28"/>
          <w:lang w:bidi="ar-SA"/>
        </w:rPr>
      </w:pPr>
      <w:r w:rsidRPr="003F648C">
        <w:rPr>
          <w:rFonts w:ascii="Times New Roman" w:eastAsia="Calibri" w:hAnsi="Times New Roman" w:cs="Times New Roman"/>
          <w:b/>
          <w:bCs/>
          <w:color w:val="auto"/>
          <w:sz w:val="28"/>
          <w:szCs w:val="28"/>
          <w:lang w:bidi="ar-SA"/>
        </w:rPr>
        <w:t>Требования к уровню подготовки учащихся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b/>
          <w:bCs/>
          <w:color w:val="auto"/>
          <w:lang w:bidi="ar-SA"/>
        </w:rPr>
      </w:pPr>
      <w:r w:rsidRPr="003F648C">
        <w:rPr>
          <w:rFonts w:ascii="Times New Roman" w:eastAsia="Calibri" w:hAnsi="Times New Roman" w:cs="Times New Roman"/>
          <w:b/>
          <w:bCs/>
          <w:color w:val="auto"/>
          <w:lang w:bidi="ar-SA"/>
        </w:rPr>
        <w:t>В результате изучения данного курса учащиеся должны:</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сформировать умения ориентироваться в многообразных явлениях письма;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правильно выбирать правила соответствующие конкретной орфограмме и пунктограмме;</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пользоваться полученной информацией при выборе написания.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b/>
          <w:bCs/>
          <w:color w:val="auto"/>
          <w:lang w:bidi="ar-SA"/>
        </w:rPr>
      </w:pPr>
      <w:r w:rsidRPr="003F648C">
        <w:rPr>
          <w:rFonts w:ascii="Times New Roman" w:eastAsia="Calibri" w:hAnsi="Times New Roman" w:cs="Times New Roman"/>
          <w:color w:val="auto"/>
          <w:lang w:bidi="ar-SA"/>
        </w:rPr>
        <w:t xml:space="preserve">В результате изучения русского языка ученик должен </w:t>
      </w:r>
      <w:r w:rsidRPr="003F648C">
        <w:rPr>
          <w:rFonts w:ascii="Times New Roman" w:eastAsia="Calibri" w:hAnsi="Times New Roman" w:cs="Times New Roman"/>
          <w:b/>
          <w:bCs/>
          <w:color w:val="auto"/>
          <w:lang w:bidi="ar-SA"/>
        </w:rPr>
        <w:t>знать/понимать:</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связь языка и истории, культуры русского и других народов;</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смысл понятий: речевая ситуациям ее компоненты, литературный язык, языковая норма, культура речи;</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основные единицы и уровни языка, их признаки и взаимосвязь;</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орфоэпические, лексические, грамматические, орфографические и пунктуационные нормы современного русского литературного языка; нормы</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речевого поведения в социально-культурной, учебно-научной, официально-деловой  сферах общения;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b/>
          <w:bCs/>
          <w:color w:val="auto"/>
          <w:lang w:bidi="ar-SA"/>
        </w:rPr>
      </w:pPr>
      <w:r w:rsidRPr="003F648C">
        <w:rPr>
          <w:rFonts w:ascii="Times New Roman" w:eastAsia="Calibri" w:hAnsi="Times New Roman" w:cs="Times New Roman"/>
          <w:b/>
          <w:bCs/>
          <w:color w:val="auto"/>
          <w:lang w:bidi="ar-SA"/>
        </w:rPr>
        <w:t>уметь:</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информационно-смысловая переработка текста в процессе чтения и аудирование:</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адекватно воспринимать информацию и понимать читаемый и аудируемый текст, комментировать и оценивать информацию исходного текста,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определять позицию автора;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использовать основные виды чтения (просмотровое, ознакомительно-изучающее, ознакомительно-реферативное, сканирование и др.) в зависимости от коммуникативной задачи;</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осознавать коммуникативную цель слушания текста и в соответствии с этим организовывать процесс аудирования;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осознавать языковые, графические особенности текста, трудности его восприятия и самостоятельно организовывать процесс чтения в зависимости от коммуникативной задачи;</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свободно пользоваться справочной литературой по русскому языку;</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 xml:space="preserve">передавать содержание прослушанного или прочитанного текста в виде развернутых и сжатых планов, полного и сжатого пересказа, схем, таблиц, тезисов, резюме, конспектов, аннотаций, сообщений, докладов, рефератов; </w:t>
      </w:r>
      <w:r w:rsidR="001E424B" w:rsidRPr="003F648C">
        <w:rPr>
          <w:rFonts w:ascii="Times New Roman" w:eastAsia="Calibri" w:hAnsi="Times New Roman" w:cs="Times New Roman"/>
          <w:color w:val="auto"/>
          <w:lang w:bidi="ar-SA"/>
        </w:rPr>
        <w:t>уместно употреблять</w:t>
      </w:r>
      <w:r w:rsidRPr="003F648C">
        <w:rPr>
          <w:rFonts w:ascii="Times New Roman" w:eastAsia="Calibri" w:hAnsi="Times New Roman" w:cs="Times New Roman"/>
          <w:color w:val="auto"/>
          <w:lang w:bidi="ar-SA"/>
        </w:rPr>
        <w:t xml:space="preserve"> цитирование;</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 xml:space="preserve">использовать информацию исходного текста других </w:t>
      </w:r>
      <w:r w:rsidR="001E424B" w:rsidRPr="003F648C">
        <w:rPr>
          <w:rFonts w:ascii="Times New Roman" w:eastAsia="Calibri" w:hAnsi="Times New Roman" w:cs="Times New Roman"/>
          <w:color w:val="auto"/>
          <w:lang w:bidi="ar-SA"/>
        </w:rPr>
        <w:t>видов деятельности</w:t>
      </w:r>
      <w:r w:rsidRPr="003F648C">
        <w:rPr>
          <w:rFonts w:ascii="Times New Roman" w:eastAsia="Calibri" w:hAnsi="Times New Roman" w:cs="Times New Roman"/>
          <w:color w:val="auto"/>
          <w:lang w:bidi="ar-SA"/>
        </w:rPr>
        <w:t xml:space="preserve"> (при составлении рабочих материалов, при выполнении проектных</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заданий, подготовке докладов, рефератов);</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b/>
          <w:bCs/>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b/>
          <w:bCs/>
          <w:color w:val="auto"/>
          <w:lang w:bidi="ar-SA"/>
        </w:rPr>
        <w:t>создание устного и письменного речевого высказывания: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создавать устные и письменные монологические и диалогические высказывания различных типов и жанров в учебно-научной, социально- культурной и деловой сферах общения;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формулировать основную мысль (коммуникативное намерение) своего высказывания, развивать эту мысль, убедительно аргументировать свою</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точку зрения;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выстраивать композицию письменного высказывания, обеспечивая последовательность и связность изложения, выбирать языковые средства,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обеспечивающие правильность, точность и выразительность речи;</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высказывать свою позицию по вопросу, затронутому в прочитанном или прослушанном тексте, давать оценку художественным особенностям</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исходного текста;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владеть основными жанрами публицистики, создавать собственные письменные тексты проблемного характера на актуальные социально-культурные, нравственно-этические, социально-бытовые темы, использовать в собственной речи многообразие грамматических форм и лексическое богатство языка;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создавать устное высказывание на лингвистические темы;</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владеть приемами редактирования текста, используя возможности лексической и грамматической синонимии;</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оценивать речевое высказывание с опорой на полученные речеведческие знания;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b/>
          <w:bCs/>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b/>
          <w:bCs/>
          <w:color w:val="auto"/>
          <w:lang w:bidi="ar-SA"/>
        </w:rPr>
        <w:t>анализ текста и языковых единиц:</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проводить разные виды языкового разбора;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опознавать и анализировать языковые единицы с точки зрения правильности, точности и уместности их употребления;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анализировать тексты различных функциональных стилей и разновидностей языка с точки зрения содержания, структуры, стилевых</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особенностей, эффективности достижения поставленных коммуникативных задачи использования изобразительно-выразительных средств языка;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b/>
          <w:bCs/>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b/>
          <w:bCs/>
          <w:color w:val="auto"/>
          <w:lang w:bidi="ar-SA"/>
        </w:rPr>
        <w:t>соблюдение языковых норм и правил речевого поведения: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соблюдать в процессе письма изученные орфографические и пунктуационные нормы;</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эффективно использовать языковые единицы в речи;</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соблюдать нормы речевого поведения в социально-культурной, учебно-научной, официально-деловой сферах общения;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участвовать в спорах, диспутах, дискуссиях, владеть умениями доказывать, отстаивать свою точку зрения, соглашаться или не соглашаться с</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Times New Roman" w:eastAsia="Calibri" w:hAnsi="Times New Roman" w:cs="Times New Roman"/>
          <w:color w:val="auto"/>
          <w:lang w:bidi="ar-SA"/>
        </w:rPr>
        <w:t>мнением оппонента в соответствии с этикой речевого взаимодействия;</w:t>
      </w:r>
    </w:p>
    <w:p w:rsidR="003F648C" w:rsidRPr="003F648C" w:rsidRDefault="003F648C" w:rsidP="003F648C">
      <w:pPr>
        <w:widowControl/>
        <w:autoSpaceDE w:val="0"/>
        <w:autoSpaceDN w:val="0"/>
        <w:adjustRightInd w:val="0"/>
        <w:spacing w:line="276" w:lineRule="auto"/>
        <w:jc w:val="both"/>
        <w:rPr>
          <w:rFonts w:ascii="Times New Roman" w:eastAsia="Calibri" w:hAnsi="Times New Roman" w:cs="Times New Roman"/>
          <w:color w:val="auto"/>
          <w:lang w:bidi="ar-SA"/>
        </w:rPr>
      </w:pPr>
      <w:r w:rsidRPr="003F648C">
        <w:rPr>
          <w:rFonts w:ascii="Symbol" w:eastAsia="Calibri" w:hAnsi="Symbol" w:cs="Symbol"/>
          <w:color w:val="auto"/>
          <w:lang w:bidi="ar-SA"/>
        </w:rPr>
        <w:t></w:t>
      </w:r>
      <w:r w:rsidRPr="003F648C">
        <w:rPr>
          <w:rFonts w:ascii="Symbol" w:eastAsia="Calibri" w:hAnsi="Symbol" w:cs="Symbol"/>
          <w:color w:val="auto"/>
          <w:lang w:bidi="ar-SA"/>
        </w:rPr>
        <w:t></w:t>
      </w:r>
      <w:r w:rsidRPr="003F648C">
        <w:rPr>
          <w:rFonts w:ascii="Times New Roman" w:eastAsia="Calibri" w:hAnsi="Times New Roman" w:cs="Times New Roman"/>
          <w:color w:val="auto"/>
          <w:lang w:bidi="ar-SA"/>
        </w:rPr>
        <w:t>фиксировать замеченные нарушения норм в процессе аудирования, различать грамматические ошибки и речевые недочеты, тактично реагировать на речевые погрешности в высказываниях собеседников.</w:t>
      </w:r>
    </w:p>
    <w:p w:rsidR="003F648C" w:rsidRPr="003F648C" w:rsidRDefault="003F648C" w:rsidP="003F648C">
      <w:pPr>
        <w:widowControl/>
        <w:rPr>
          <w:rFonts w:ascii="Times New Roman" w:eastAsia="Calibri" w:hAnsi="Times New Roman" w:cs="Times New Roman"/>
          <w:b/>
          <w:color w:val="auto"/>
          <w:lang w:eastAsia="en-US" w:bidi="ar-SA"/>
        </w:rPr>
      </w:pPr>
    </w:p>
    <w:p w:rsidR="003F648C" w:rsidRPr="003F648C" w:rsidRDefault="003F648C" w:rsidP="003F648C">
      <w:pPr>
        <w:widowControl/>
        <w:spacing w:line="276" w:lineRule="auto"/>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ТЕМАТИЧЕСКОЕ ПЛАНИРОВАНИЕ</w:t>
      </w:r>
    </w:p>
    <w:p w:rsidR="003F648C" w:rsidRPr="003F648C" w:rsidRDefault="003F648C" w:rsidP="003F648C">
      <w:pPr>
        <w:widowControl/>
        <w:spacing w:line="276" w:lineRule="auto"/>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(10-11 класс, 68 часов)</w:t>
      </w:r>
    </w:p>
    <w:p w:rsidR="003F648C" w:rsidRPr="003F648C" w:rsidRDefault="003F648C" w:rsidP="003F648C">
      <w:pPr>
        <w:widowControl/>
        <w:spacing w:line="276" w:lineRule="auto"/>
        <w:jc w:val="center"/>
        <w:rPr>
          <w:rFonts w:ascii="Times New Roman" w:eastAsia="Calibri" w:hAnsi="Times New Roman" w:cs="Times New Roman"/>
          <w:b/>
          <w:color w:val="auto"/>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742"/>
        <w:gridCol w:w="1630"/>
      </w:tblGrid>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 п/п</w:t>
            </w:r>
          </w:p>
        </w:tc>
        <w:tc>
          <w:tcPr>
            <w:tcW w:w="8930"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Название разделов</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Количество часов</w:t>
            </w: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p>
        </w:tc>
        <w:tc>
          <w:tcPr>
            <w:tcW w:w="8930"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10 класс</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1</w:t>
            </w:r>
          </w:p>
        </w:tc>
        <w:tc>
          <w:tcPr>
            <w:tcW w:w="8930" w:type="dxa"/>
            <w:shd w:val="clear" w:color="auto" w:fill="auto"/>
          </w:tcPr>
          <w:p w:rsidR="003F648C" w:rsidRPr="003F648C" w:rsidRDefault="003F648C" w:rsidP="003F648C">
            <w:pPr>
              <w:widowControl/>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Особенности письменного общения </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2</w:t>
            </w: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2</w:t>
            </w:r>
          </w:p>
        </w:tc>
        <w:tc>
          <w:tcPr>
            <w:tcW w:w="8930" w:type="dxa"/>
            <w:shd w:val="clear" w:color="auto" w:fill="auto"/>
          </w:tcPr>
          <w:p w:rsidR="003F648C" w:rsidRPr="003F648C" w:rsidRDefault="003F648C" w:rsidP="003F648C">
            <w:pPr>
              <w:widowControl/>
              <w:autoSpaceDE w:val="0"/>
              <w:autoSpaceDN w:val="0"/>
              <w:adjustRightInd w:val="0"/>
              <w:rPr>
                <w:rFonts w:ascii="Times New Roman" w:eastAsia="Times New Roman" w:hAnsi="Times New Roman" w:cs="Times New Roman"/>
                <w:color w:val="auto"/>
                <w:lang w:bidi="ar-SA"/>
              </w:rPr>
            </w:pPr>
            <w:r w:rsidRPr="003F648C">
              <w:rPr>
                <w:rFonts w:ascii="Times New Roman" w:eastAsia="Times New Roman" w:hAnsi="Times New Roman" w:cs="Times New Roman"/>
                <w:color w:val="auto"/>
                <w:lang w:bidi="ar-SA"/>
              </w:rPr>
              <w:t xml:space="preserve">Орфография </w:t>
            </w:r>
          </w:p>
          <w:p w:rsidR="003F648C" w:rsidRPr="003F648C" w:rsidRDefault="003F648C" w:rsidP="003F648C">
            <w:pPr>
              <w:widowControl/>
              <w:autoSpaceDE w:val="0"/>
              <w:autoSpaceDN w:val="0"/>
              <w:adjustRightInd w:val="0"/>
              <w:rPr>
                <w:rFonts w:ascii="Times New Roman" w:eastAsia="Times New Roman" w:hAnsi="Times New Roman" w:cs="Times New Roman"/>
                <w:color w:val="auto"/>
                <w:lang w:bidi="ar-SA"/>
              </w:rPr>
            </w:pPr>
            <w:r w:rsidRPr="003F648C">
              <w:rPr>
                <w:rFonts w:ascii="Times New Roman" w:eastAsia="Times New Roman" w:hAnsi="Times New Roman" w:cs="Times New Roman"/>
                <w:color w:val="auto"/>
                <w:lang w:bidi="ar-SA"/>
              </w:rPr>
              <w:t xml:space="preserve">Орфография как система правил правописания </w:t>
            </w:r>
          </w:p>
          <w:p w:rsidR="003F648C" w:rsidRPr="003F648C" w:rsidRDefault="003F648C" w:rsidP="003F648C">
            <w:pPr>
              <w:widowControl/>
              <w:autoSpaceDE w:val="0"/>
              <w:autoSpaceDN w:val="0"/>
              <w:adjustRightInd w:val="0"/>
              <w:rPr>
                <w:rFonts w:ascii="Times New Roman" w:eastAsia="Times New Roman" w:hAnsi="Times New Roman" w:cs="Times New Roman"/>
                <w:color w:val="auto"/>
                <w:lang w:bidi="ar-SA"/>
              </w:rPr>
            </w:pPr>
            <w:r w:rsidRPr="003F648C">
              <w:rPr>
                <w:rFonts w:ascii="Times New Roman" w:eastAsia="Times New Roman" w:hAnsi="Times New Roman" w:cs="Times New Roman"/>
                <w:color w:val="auto"/>
                <w:lang w:bidi="ar-SA"/>
              </w:rPr>
              <w:t xml:space="preserve">Правописание морфем </w:t>
            </w:r>
          </w:p>
          <w:p w:rsidR="003F648C" w:rsidRPr="003F648C" w:rsidRDefault="003F648C" w:rsidP="003F648C">
            <w:pPr>
              <w:widowControl/>
              <w:autoSpaceDE w:val="0"/>
              <w:autoSpaceDN w:val="0"/>
              <w:adjustRightInd w:val="0"/>
              <w:rPr>
                <w:rFonts w:ascii="Times New Roman" w:eastAsia="Times New Roman" w:hAnsi="Times New Roman" w:cs="Times New Roman"/>
                <w:color w:val="auto"/>
                <w:lang w:bidi="ar-SA"/>
              </w:rPr>
            </w:pPr>
            <w:r w:rsidRPr="003F648C">
              <w:rPr>
                <w:rFonts w:ascii="Times New Roman" w:eastAsia="Times New Roman" w:hAnsi="Times New Roman" w:cs="Times New Roman"/>
                <w:color w:val="auto"/>
                <w:lang w:bidi="ar-SA"/>
              </w:rPr>
              <w:t xml:space="preserve">Слитные, дефисные и раздельные написания  </w:t>
            </w:r>
          </w:p>
          <w:p w:rsidR="003F648C" w:rsidRPr="003F648C" w:rsidRDefault="003F648C" w:rsidP="003F648C">
            <w:pPr>
              <w:widowControl/>
              <w:autoSpaceDE w:val="0"/>
              <w:autoSpaceDN w:val="0"/>
              <w:adjustRightInd w:val="0"/>
              <w:rPr>
                <w:rFonts w:ascii="Times New Roman" w:eastAsia="Times New Roman" w:hAnsi="Times New Roman" w:cs="Times New Roman"/>
                <w:b/>
                <w:color w:val="auto"/>
                <w:lang w:bidi="ar-SA"/>
              </w:rPr>
            </w:pPr>
            <w:r w:rsidRPr="003F648C">
              <w:rPr>
                <w:rFonts w:ascii="Times New Roman" w:eastAsia="Times New Roman" w:hAnsi="Times New Roman"/>
                <w:bCs/>
                <w:color w:val="auto"/>
                <w:lang w:bidi="ar-SA"/>
              </w:rPr>
              <w:t xml:space="preserve">Написание строчных и прописных букв </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32:</w:t>
            </w:r>
            <w:r w:rsidRPr="003F648C">
              <w:rPr>
                <w:rFonts w:ascii="Times New Roman" w:eastAsia="Calibri" w:hAnsi="Times New Roman" w:cs="Times New Roman"/>
                <w:color w:val="auto"/>
                <w:lang w:eastAsia="en-US" w:bidi="ar-SA"/>
              </w:rPr>
              <w:br/>
              <w:t>2</w:t>
            </w:r>
            <w:r w:rsidRPr="003F648C">
              <w:rPr>
                <w:rFonts w:ascii="Times New Roman" w:eastAsia="Calibri" w:hAnsi="Times New Roman" w:cs="Times New Roman"/>
                <w:color w:val="auto"/>
                <w:lang w:eastAsia="en-US" w:bidi="ar-SA"/>
              </w:rPr>
              <w:br/>
              <w:t>18</w:t>
            </w:r>
            <w:r w:rsidRPr="003F648C">
              <w:rPr>
                <w:rFonts w:ascii="Times New Roman" w:eastAsia="Calibri" w:hAnsi="Times New Roman" w:cs="Times New Roman"/>
                <w:color w:val="auto"/>
                <w:lang w:eastAsia="en-US" w:bidi="ar-SA"/>
              </w:rPr>
              <w:br/>
              <w:t>10</w:t>
            </w:r>
            <w:r w:rsidRPr="003F648C">
              <w:rPr>
                <w:rFonts w:ascii="Times New Roman" w:eastAsia="Calibri" w:hAnsi="Times New Roman" w:cs="Times New Roman"/>
                <w:color w:val="auto"/>
                <w:lang w:eastAsia="en-US" w:bidi="ar-SA"/>
              </w:rPr>
              <w:br/>
              <w:t>2</w:t>
            </w: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p>
        </w:tc>
        <w:tc>
          <w:tcPr>
            <w:tcW w:w="8930" w:type="dxa"/>
            <w:shd w:val="clear" w:color="auto" w:fill="auto"/>
          </w:tcPr>
          <w:p w:rsidR="003F648C" w:rsidRPr="003F648C" w:rsidRDefault="003F648C" w:rsidP="003F648C">
            <w:pPr>
              <w:widowControl/>
              <w:jc w:val="both"/>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Итого:</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34ч.</w:t>
            </w: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p>
        </w:tc>
        <w:tc>
          <w:tcPr>
            <w:tcW w:w="8930"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11 класс</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1</w:t>
            </w:r>
          </w:p>
        </w:tc>
        <w:tc>
          <w:tcPr>
            <w:tcW w:w="8930" w:type="dxa"/>
            <w:shd w:val="clear" w:color="auto" w:fill="auto"/>
          </w:tcPr>
          <w:p w:rsidR="003F648C" w:rsidRPr="003F648C" w:rsidRDefault="003F648C" w:rsidP="003F648C">
            <w:pPr>
              <w:ind w:right="1134"/>
              <w:jc w:val="both"/>
              <w:rPr>
                <w:rFonts w:ascii="Times New Roman" w:eastAsia="Times New Roman"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Речевой этикет в письменном общении </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2</w:t>
            </w: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2</w:t>
            </w:r>
          </w:p>
        </w:tc>
        <w:tc>
          <w:tcPr>
            <w:tcW w:w="8930" w:type="dxa"/>
            <w:shd w:val="clear" w:color="auto" w:fill="auto"/>
          </w:tcPr>
          <w:p w:rsidR="003F648C" w:rsidRPr="003F648C" w:rsidRDefault="003F648C" w:rsidP="003F648C">
            <w:pPr>
              <w:widowControl/>
              <w:autoSpaceDE w:val="0"/>
              <w:autoSpaceDN w:val="0"/>
              <w:adjustRightInd w:val="0"/>
              <w:jc w:val="both"/>
              <w:rPr>
                <w:rFonts w:ascii="Times New Roman" w:eastAsia="Times New Roman" w:hAnsi="Times New Roman" w:cs="Times New Roman"/>
                <w:color w:val="auto"/>
                <w:lang w:bidi="ar-SA"/>
              </w:rPr>
            </w:pPr>
            <w:r w:rsidRPr="003F648C">
              <w:rPr>
                <w:rFonts w:ascii="Times New Roman" w:eastAsia="Times New Roman" w:hAnsi="Times New Roman" w:cs="Times New Roman"/>
                <w:color w:val="auto"/>
                <w:lang w:bidi="ar-SA"/>
              </w:rPr>
              <w:t xml:space="preserve">Пунктуация </w:t>
            </w:r>
          </w:p>
          <w:p w:rsidR="003F648C" w:rsidRPr="003F648C" w:rsidRDefault="003F648C" w:rsidP="003F648C">
            <w:pPr>
              <w:ind w:right="1134"/>
              <w:contextualSpacing/>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Пунктуация как система правил расстановки знаков препинания </w:t>
            </w:r>
          </w:p>
          <w:p w:rsidR="003F648C" w:rsidRPr="003F648C" w:rsidRDefault="003F648C" w:rsidP="003F648C">
            <w:pPr>
              <w:ind w:right="1134"/>
              <w:contextualSpacing/>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Знаки препинания в конце предложения </w:t>
            </w:r>
          </w:p>
          <w:p w:rsidR="003F648C" w:rsidRPr="003F648C" w:rsidRDefault="003F648C" w:rsidP="003F648C">
            <w:pPr>
              <w:ind w:right="1134"/>
              <w:contextualSpacing/>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Знаки препинания внутри простого предложения </w:t>
            </w:r>
          </w:p>
          <w:p w:rsidR="003F648C" w:rsidRPr="003F648C" w:rsidRDefault="003F648C" w:rsidP="003F648C">
            <w:pPr>
              <w:ind w:right="1134"/>
              <w:contextualSpacing/>
              <w:jc w:val="both"/>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Знаки препинания между частями сложного предложения </w:t>
            </w:r>
          </w:p>
          <w:p w:rsidR="003F648C" w:rsidRPr="003F648C" w:rsidRDefault="003F648C" w:rsidP="003F648C">
            <w:pPr>
              <w:ind w:right="1134"/>
              <w:contextualSpacing/>
              <w:jc w:val="both"/>
              <w:rPr>
                <w:rFonts w:ascii="Times New Roman" w:eastAsia="Calibri" w:hAnsi="Times New Roman" w:cs="Times New Roman"/>
                <w:bCs/>
                <w:color w:val="auto"/>
                <w:lang w:eastAsia="en-US" w:bidi="ar-SA"/>
              </w:rPr>
            </w:pPr>
            <w:r w:rsidRPr="003F648C">
              <w:rPr>
                <w:rFonts w:ascii="Times New Roman" w:eastAsia="Calibri" w:hAnsi="Times New Roman" w:cs="Times New Roman"/>
                <w:bCs/>
                <w:color w:val="auto"/>
                <w:lang w:eastAsia="en-US" w:bidi="ar-SA"/>
              </w:rPr>
              <w:t xml:space="preserve">Знаки препинания при передачи чужой речи </w:t>
            </w:r>
          </w:p>
          <w:p w:rsidR="003F648C" w:rsidRPr="003F648C" w:rsidRDefault="003F648C" w:rsidP="003F648C">
            <w:pPr>
              <w:ind w:right="1134"/>
              <w:contextualSpacing/>
              <w:jc w:val="both"/>
              <w:rPr>
                <w:rFonts w:ascii="Times New Roman" w:eastAsia="Times New Roman" w:hAnsi="Times New Roman" w:cs="Times New Roman"/>
                <w:color w:val="auto"/>
                <w:lang w:eastAsia="en-US" w:bidi="ar-SA"/>
              </w:rPr>
            </w:pPr>
            <w:r w:rsidRPr="003F648C">
              <w:rPr>
                <w:rFonts w:ascii="Times New Roman" w:eastAsia="Calibri" w:hAnsi="Times New Roman" w:cs="Times New Roman"/>
                <w:color w:val="auto"/>
                <w:lang w:eastAsia="en-US" w:bidi="ar-SA"/>
              </w:rPr>
              <w:t xml:space="preserve">Знаки препинания в связном тексте </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r w:rsidRPr="003F648C">
              <w:rPr>
                <w:rFonts w:ascii="Times New Roman" w:eastAsia="Calibri" w:hAnsi="Times New Roman" w:cs="Times New Roman"/>
                <w:color w:val="auto"/>
                <w:lang w:eastAsia="en-US" w:bidi="ar-SA"/>
              </w:rPr>
              <w:t>32:</w:t>
            </w:r>
            <w:r w:rsidRPr="003F648C">
              <w:rPr>
                <w:rFonts w:ascii="Times New Roman" w:eastAsia="Calibri" w:hAnsi="Times New Roman" w:cs="Times New Roman"/>
                <w:color w:val="auto"/>
                <w:lang w:eastAsia="en-US" w:bidi="ar-SA"/>
              </w:rPr>
              <w:br/>
              <w:t>3</w:t>
            </w:r>
            <w:r w:rsidRPr="003F648C">
              <w:rPr>
                <w:rFonts w:ascii="Times New Roman" w:eastAsia="Calibri" w:hAnsi="Times New Roman" w:cs="Times New Roman"/>
                <w:color w:val="auto"/>
                <w:lang w:eastAsia="en-US" w:bidi="ar-SA"/>
              </w:rPr>
              <w:br/>
              <w:t>1</w:t>
            </w:r>
            <w:r w:rsidRPr="003F648C">
              <w:rPr>
                <w:rFonts w:ascii="Times New Roman" w:eastAsia="Calibri" w:hAnsi="Times New Roman" w:cs="Times New Roman"/>
                <w:color w:val="auto"/>
                <w:lang w:eastAsia="en-US" w:bidi="ar-SA"/>
              </w:rPr>
              <w:br/>
              <w:t>13</w:t>
            </w:r>
            <w:r w:rsidRPr="003F648C">
              <w:rPr>
                <w:rFonts w:ascii="Times New Roman" w:eastAsia="Calibri" w:hAnsi="Times New Roman" w:cs="Times New Roman"/>
                <w:color w:val="auto"/>
                <w:lang w:eastAsia="en-US" w:bidi="ar-SA"/>
              </w:rPr>
              <w:br/>
              <w:t>8</w:t>
            </w:r>
            <w:r w:rsidRPr="003F648C">
              <w:rPr>
                <w:rFonts w:ascii="Times New Roman" w:eastAsia="Calibri" w:hAnsi="Times New Roman" w:cs="Times New Roman"/>
                <w:color w:val="auto"/>
                <w:lang w:eastAsia="en-US" w:bidi="ar-SA"/>
              </w:rPr>
              <w:br/>
              <w:t>3</w:t>
            </w:r>
            <w:r w:rsidRPr="003F648C">
              <w:rPr>
                <w:rFonts w:ascii="Times New Roman" w:eastAsia="Calibri" w:hAnsi="Times New Roman" w:cs="Times New Roman"/>
                <w:color w:val="auto"/>
                <w:lang w:eastAsia="en-US" w:bidi="ar-SA"/>
              </w:rPr>
              <w:br/>
              <w:t>4</w:t>
            </w:r>
          </w:p>
        </w:tc>
      </w:tr>
      <w:tr w:rsidR="003F648C" w:rsidRPr="003F648C" w:rsidTr="003A52A5">
        <w:trPr>
          <w:jc w:val="center"/>
        </w:trPr>
        <w:tc>
          <w:tcPr>
            <w:tcW w:w="1418"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color w:val="auto"/>
                <w:lang w:eastAsia="en-US" w:bidi="ar-SA"/>
              </w:rPr>
            </w:pPr>
          </w:p>
        </w:tc>
        <w:tc>
          <w:tcPr>
            <w:tcW w:w="8930" w:type="dxa"/>
            <w:shd w:val="clear" w:color="auto" w:fill="auto"/>
          </w:tcPr>
          <w:p w:rsidR="003F648C" w:rsidRPr="003F648C" w:rsidRDefault="003F648C" w:rsidP="003F648C">
            <w:pPr>
              <w:ind w:right="1134"/>
              <w:jc w:val="both"/>
              <w:rPr>
                <w:rFonts w:ascii="Times New Roman" w:eastAsia="Times New Roman" w:hAnsi="Times New Roman" w:cs="Times New Roman"/>
                <w:b/>
                <w:color w:val="auto"/>
                <w:lang w:eastAsia="en-US" w:bidi="ar-SA"/>
              </w:rPr>
            </w:pPr>
            <w:r w:rsidRPr="003F648C">
              <w:rPr>
                <w:rFonts w:ascii="Times New Roman" w:eastAsia="Times New Roman" w:hAnsi="Times New Roman" w:cs="Times New Roman"/>
                <w:b/>
                <w:color w:val="auto"/>
                <w:lang w:eastAsia="en-US" w:bidi="ar-SA"/>
              </w:rPr>
              <w:t>Итого:</w:t>
            </w:r>
          </w:p>
        </w:tc>
        <w:tc>
          <w:tcPr>
            <w:tcW w:w="1701" w:type="dxa"/>
            <w:shd w:val="clear" w:color="auto" w:fill="auto"/>
          </w:tcPr>
          <w:p w:rsidR="003F648C" w:rsidRPr="003F648C" w:rsidRDefault="003F648C" w:rsidP="003F648C">
            <w:pPr>
              <w:widowControl/>
              <w:tabs>
                <w:tab w:val="left" w:pos="284"/>
              </w:tabs>
              <w:jc w:val="center"/>
              <w:rPr>
                <w:rFonts w:ascii="Times New Roman" w:eastAsia="Calibri" w:hAnsi="Times New Roman" w:cs="Times New Roman"/>
                <w:b/>
                <w:color w:val="auto"/>
                <w:lang w:eastAsia="en-US" w:bidi="ar-SA"/>
              </w:rPr>
            </w:pPr>
            <w:r w:rsidRPr="003F648C">
              <w:rPr>
                <w:rFonts w:ascii="Times New Roman" w:eastAsia="Calibri" w:hAnsi="Times New Roman" w:cs="Times New Roman"/>
                <w:b/>
                <w:color w:val="auto"/>
                <w:lang w:eastAsia="en-US" w:bidi="ar-SA"/>
              </w:rPr>
              <w:t>34ч.</w:t>
            </w:r>
          </w:p>
        </w:tc>
      </w:tr>
    </w:tbl>
    <w:p w:rsidR="003F648C" w:rsidRPr="003F648C" w:rsidRDefault="003F648C" w:rsidP="003F648C">
      <w:pPr>
        <w:widowControl/>
        <w:spacing w:line="276" w:lineRule="auto"/>
        <w:jc w:val="center"/>
        <w:rPr>
          <w:rFonts w:ascii="Times New Roman" w:eastAsia="Calibri" w:hAnsi="Times New Roman" w:cs="Times New Roman"/>
          <w:b/>
          <w:color w:val="auto"/>
          <w:lang w:eastAsia="en-US" w:bidi="ar-SA"/>
        </w:rPr>
      </w:pPr>
    </w:p>
    <w:p w:rsidR="003F648C" w:rsidRPr="003F648C" w:rsidRDefault="003F648C" w:rsidP="003F648C">
      <w:pPr>
        <w:widowControl/>
        <w:spacing w:line="276" w:lineRule="auto"/>
        <w:jc w:val="center"/>
        <w:rPr>
          <w:rFonts w:ascii="Times New Roman" w:eastAsia="Calibri" w:hAnsi="Times New Roman" w:cs="Times New Roman"/>
          <w:b/>
          <w:color w:val="auto"/>
          <w:lang w:eastAsia="en-US" w:bidi="ar-SA"/>
        </w:rPr>
      </w:pPr>
    </w:p>
    <w:p w:rsidR="003F648C" w:rsidRPr="00BB5872" w:rsidRDefault="003F648C" w:rsidP="00BB5872">
      <w:pPr>
        <w:widowControl/>
        <w:rPr>
          <w:rFonts w:ascii="Times New Roman" w:eastAsia="Calibri" w:hAnsi="Times New Roman" w:cs="Times New Roman"/>
          <w:b/>
          <w:color w:val="auto"/>
          <w:sz w:val="28"/>
          <w:szCs w:val="28"/>
          <w:lang w:eastAsia="en-US" w:bidi="ar-SA"/>
        </w:rPr>
      </w:pPr>
    </w:p>
    <w:p w:rsidR="00B64267" w:rsidRPr="001E424B" w:rsidRDefault="001E424B" w:rsidP="00842C88">
      <w:pPr>
        <w:pStyle w:val="afa"/>
        <w:ind w:left="810"/>
        <w:jc w:val="both"/>
        <w:rPr>
          <w:rFonts w:ascii="Times New Roman" w:hAnsi="Times New Roman" w:cs="Times New Roman"/>
          <w:spacing w:val="-3"/>
        </w:rPr>
      </w:pPr>
      <w:r>
        <w:rPr>
          <w:rFonts w:ascii="Times New Roman" w:hAnsi="Times New Roman" w:cs="Times New Roman"/>
          <w:b/>
          <w:sz w:val="28"/>
          <w:szCs w:val="28"/>
        </w:rPr>
        <w:t>Р</w:t>
      </w:r>
      <w:r w:rsidR="00B64267" w:rsidRPr="001E424B">
        <w:rPr>
          <w:rFonts w:ascii="Times New Roman" w:hAnsi="Times New Roman" w:cs="Times New Roman"/>
          <w:b/>
          <w:sz w:val="28"/>
          <w:szCs w:val="28"/>
        </w:rPr>
        <w:t xml:space="preserve">абочая </w:t>
      </w:r>
      <w:r w:rsidRPr="001E424B">
        <w:rPr>
          <w:rFonts w:ascii="Times New Roman" w:hAnsi="Times New Roman" w:cs="Times New Roman"/>
          <w:b/>
          <w:sz w:val="28"/>
          <w:szCs w:val="28"/>
        </w:rPr>
        <w:t>программа</w:t>
      </w:r>
      <w:r w:rsidRPr="001E424B">
        <w:rPr>
          <w:rFonts w:ascii="Times New Roman" w:eastAsia="Times New Roman" w:hAnsi="Times New Roman" w:cs="Times New Roman"/>
          <w:b/>
          <w:sz w:val="28"/>
          <w:szCs w:val="28"/>
        </w:rPr>
        <w:t xml:space="preserve"> факультативный</w:t>
      </w:r>
      <w:r w:rsidR="00B64267" w:rsidRPr="001E424B">
        <w:rPr>
          <w:rFonts w:ascii="Times New Roman" w:eastAsia="Times New Roman" w:hAnsi="Times New Roman" w:cs="Times New Roman"/>
          <w:b/>
          <w:sz w:val="28"/>
          <w:szCs w:val="28"/>
        </w:rPr>
        <w:t xml:space="preserve"> курс «Твоя профессиональная карьера»</w:t>
      </w:r>
    </w:p>
    <w:p w:rsidR="00B64267" w:rsidRPr="00B64267" w:rsidRDefault="00B64267" w:rsidP="00B64267">
      <w:pPr>
        <w:jc w:val="both"/>
        <w:rPr>
          <w:rFonts w:ascii="Times New Roman" w:hAnsi="Times New Roman" w:cs="Times New Roman"/>
          <w:spacing w:val="-3"/>
        </w:rPr>
      </w:pPr>
    </w:p>
    <w:p w:rsidR="00B64267" w:rsidRPr="00B64267" w:rsidRDefault="00B64267" w:rsidP="00B64267">
      <w:pPr>
        <w:jc w:val="both"/>
        <w:rPr>
          <w:rFonts w:ascii="Times New Roman" w:eastAsia="Times New Roman" w:hAnsi="Times New Roman" w:cs="Times New Roman"/>
          <w:b/>
          <w:bCs/>
        </w:rPr>
      </w:pPr>
      <w:r w:rsidRPr="00B64267">
        <w:rPr>
          <w:rFonts w:ascii="Times New Roman" w:hAnsi="Times New Roman" w:cs="Times New Roman"/>
          <w:spacing w:val="-3"/>
        </w:rPr>
        <w:t>Рабочая программа  факультивного курса составлена на основе программы общеобразовательных учреждений технология « Твоя профессиональная карьера».   Программа курса «Твоя профессиональная карьера»: В.П. Бондарева, М.С. Гуткина, Т.М. Занковская. Программа профессиональных проб :Л.Н.Абакумова, Л.А. Дмитриеав, Е.Д. Волохова, М.С.Гуткин. издательство «Просвещение».</w:t>
      </w:r>
    </w:p>
    <w:p w:rsidR="001E424B" w:rsidRPr="001E424B" w:rsidRDefault="00B64267" w:rsidP="001E424B">
      <w:pPr>
        <w:jc w:val="both"/>
        <w:rPr>
          <w:rFonts w:ascii="Times New Roman" w:eastAsia="Times New Roman" w:hAnsi="Times New Roman" w:cs="Times New Roman"/>
        </w:rPr>
      </w:pPr>
      <w:r w:rsidRPr="00B64267">
        <w:rPr>
          <w:rFonts w:ascii="Times New Roman" w:eastAsia="Times New Roman" w:hAnsi="Times New Roman" w:cs="Times New Roman"/>
        </w:rPr>
        <w:t>      </w:t>
      </w:r>
      <w:r w:rsidR="001E424B">
        <w:rPr>
          <w:rFonts w:ascii="Times New Roman" w:eastAsia="Times New Roman" w:hAnsi="Times New Roman" w:cs="Times New Roman"/>
        </w:rPr>
        <w:t xml:space="preserve">ПЛАНИРУЕМЫЕ РЕЗУЛЬТАТЫ ОСВОЕНИЯ </w:t>
      </w:r>
      <w:r w:rsidR="001E424B" w:rsidRPr="001E424B">
        <w:rPr>
          <w:rFonts w:ascii="Times New Roman" w:eastAsia="Times New Roman" w:hAnsi="Times New Roman" w:cs="Times New Roman"/>
        </w:rPr>
        <w:t>ПРОГРАММЫ</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Общие результаты технологического образования состоят:</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сформированности целостного представления о мире профессий и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приобретенном опыте разнообразной практической деятельности, познания и самообразования; созидательной, преобразующей, творческой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формировании ценностных ориентаций в сфере созидательного труда; в готовности к осуществлению осознанного выбора индивидуальной траектории последующего профессионального образования.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i/>
          <w:iCs/>
          <w:color w:val="333333"/>
        </w:rPr>
        <w:t>Выпускник научится</w:t>
      </w:r>
      <w:r w:rsidRPr="00A25F5B">
        <w:rPr>
          <w:color w:val="333333"/>
        </w:rPr>
        <w:t>: пользоваться сведениями о путях получения профессионального образования; анализировать основные критерии необходимости профессионального самоопределения; соотносить свои индивидуальные особенности с требованиями конкретной профессии; составлять профессиограммы и личный профессиональный план; понимать правила выбора профессии; сопоставлять собственные интересы, мотивы, способности с целями профессионального труда; определять стили общения в коллективе; понимать значение творческого потенциала человека для создания фундамента карьерного роста.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i/>
          <w:iCs/>
          <w:color w:val="333333"/>
        </w:rPr>
        <w:t>Выпускник получит возможность научиться:</w:t>
      </w:r>
      <w:r w:rsidRPr="00A25F5B">
        <w:rPr>
          <w:color w:val="333333"/>
        </w:rPr>
        <w:t> анализировать общие тенденции современного рынка труда и его требования к профессионалу; свободно разбираться в формах и методах организации труда; анализировать профессиограммы и информацию о профессиях по общим признакам профессиональной деятельности; составлять личный профессиональный план с вероятностью своевременной мобильной корректировки; понимать сущность хозяйственного механизма в условиях рыночных отношений; использовать приемы самосовершенствования в учебной и трудовой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Изучение технологии в основной школе обеспечивает достижение </w:t>
      </w:r>
      <w:r w:rsidRPr="00A25F5B">
        <w:rPr>
          <w:b/>
          <w:bCs/>
          <w:color w:val="333333"/>
        </w:rPr>
        <w:t>личностных, метапредметных и предметных результатов.</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b/>
          <w:bCs/>
          <w:color w:val="333333"/>
        </w:rPr>
        <w:t>ЛИЧНОСТНЫМИ</w:t>
      </w:r>
      <w:r w:rsidRPr="00A25F5B">
        <w:rPr>
          <w:color w:val="333333"/>
        </w:rPr>
        <w:t> результатами являются: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проявление познавательных интересов и активности в области профессионального самоопределения;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•выражение желания учиться и трудиться для удовлетворения текущих и перспективных потребностей;</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развитие трудолюбия и ответственности за качество своей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овладение правилами научной организации умственного и физического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•самооценка умственных и физических способностей для труда в различных сферах с позиций будущей социализации;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становление самоопределения в выбранной сфере будущей профессиональной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планирование образовательной траектории и профессиональной карьеры;</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осознание необходимости общественно полезного труда как условия безопасной и эффективной социализации;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осознание полезности профессиональной мобильности как качества современного человека;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проявление технологического и экономического мышления при организации своей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самооценка готовности к предпринимательской деятельности в сфере труда.</w:t>
      </w:r>
    </w:p>
    <w:p w:rsidR="00A25F5B" w:rsidRPr="00A25F5B" w:rsidRDefault="00A25F5B" w:rsidP="00A25F5B">
      <w:pPr>
        <w:pStyle w:val="aff2"/>
        <w:shd w:val="clear" w:color="auto" w:fill="FFFFFF"/>
        <w:spacing w:before="0" w:beforeAutospacing="0" w:after="150" w:afterAutospacing="0"/>
        <w:jc w:val="both"/>
        <w:rPr>
          <w:color w:val="333333"/>
        </w:rPr>
      </w:pPr>
    </w:p>
    <w:p w:rsidR="00A25F5B" w:rsidRPr="00A25F5B" w:rsidRDefault="00A25F5B" w:rsidP="00A25F5B">
      <w:pPr>
        <w:pStyle w:val="aff2"/>
        <w:shd w:val="clear" w:color="auto" w:fill="FFFFFF"/>
        <w:spacing w:before="0" w:beforeAutospacing="0" w:after="150" w:afterAutospacing="0"/>
        <w:jc w:val="both"/>
        <w:rPr>
          <w:color w:val="333333"/>
        </w:rPr>
      </w:pPr>
      <w:r w:rsidRPr="00A25F5B">
        <w:rPr>
          <w:b/>
          <w:bCs/>
          <w:color w:val="333333"/>
        </w:rPr>
        <w:t>МЕТАПРЕДМЕТНЫМИ</w:t>
      </w:r>
      <w:r w:rsidRPr="00A25F5B">
        <w:rPr>
          <w:color w:val="333333"/>
        </w:rPr>
        <w:t> результатами являются: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алгоритмизированное планирование процесса познавательно-трудовой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определение адекватных способов решения учебной или трудовой задачи на основе заданных алгоритмов;</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комбинирование известных алгоритмов творчества в ситуациях, не предполагающих стандартного применения одного из них;</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•проявление инновационного подхода к решению учебных и практических задач в процессе моделирования профессиональной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поиск решений возникающей организационной проблемы;</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самостоятельная организация и выполнение различных диагностических процедур;</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соблюдение норм и правил планирования труда в соответствии со своим здоровьем;</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виртуальное моделирование профессиональной ситуации;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•приведение примеров, подбор аргументов, формулирование выводов по обоснованию своей вероятной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выявление интересов, способностей, склонностей, потребностей;</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использование дополнительной информации при проектировании объектов, имеющих личностную или общественно значимую потребительную стоимость;</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согласование и координация совместной познавательно-поисковой деятельности с другими ее участниками;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оценивание своей познавательно-поисковой деятельности с точки зрения нравственных, правовых норм, эстетических ценностей по принятым в обществе требованиям и принципам;</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диагностика результатов познавательно-профориентационной деятельности по принятым критериям и показателям;</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обоснование путей и средств устранения ошибок или разрешения противоречий, выявляемых в результате диагностики;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соблюдение норм и правил культуры труда в соответствии с культурой, принятой в обществе.</w:t>
      </w:r>
    </w:p>
    <w:p w:rsidR="00A25F5B" w:rsidRPr="00A25F5B" w:rsidRDefault="00A25F5B" w:rsidP="00A25F5B">
      <w:pPr>
        <w:pStyle w:val="aff2"/>
        <w:shd w:val="clear" w:color="auto" w:fill="FFFFFF"/>
        <w:spacing w:before="0" w:beforeAutospacing="0" w:after="150" w:afterAutospacing="0"/>
        <w:jc w:val="both"/>
        <w:rPr>
          <w:color w:val="333333"/>
        </w:rPr>
      </w:pPr>
    </w:p>
    <w:p w:rsidR="00A25F5B" w:rsidRPr="00A25F5B" w:rsidRDefault="00A25F5B" w:rsidP="00A25F5B">
      <w:pPr>
        <w:pStyle w:val="aff2"/>
        <w:shd w:val="clear" w:color="auto" w:fill="FFFFFF"/>
        <w:spacing w:before="0" w:beforeAutospacing="0" w:after="150" w:afterAutospacing="0"/>
        <w:jc w:val="both"/>
        <w:rPr>
          <w:color w:val="333333"/>
        </w:rPr>
      </w:pPr>
      <w:r w:rsidRPr="00A25F5B">
        <w:rPr>
          <w:b/>
          <w:bCs/>
          <w:color w:val="333333"/>
        </w:rPr>
        <w:t>ПРЕДМЕТНЫМИ</w:t>
      </w:r>
      <w:r w:rsidRPr="00A25F5B">
        <w:rPr>
          <w:color w:val="333333"/>
        </w:rPr>
        <w:t> результатами являются: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познавательной сфере: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рациональное использование учебной и дополнительной информации для проектирования будущей профессиональной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оценка собственных возможностей для выбора профессиональной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ориентация в сферах деятельности, видах деятельности, объектах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владение алгоритмами и методами решения профориентационных задач;</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классификация видов и назначения методов получения информации о себе посредством выполнения диагностик;</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распознавание социально-экономических условий для выполнения профессиональной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применение общенаучных знаний в процессе аргументации рациональности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владение способами научной организации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применение элементов прикладной экономики при обосновании выбора профессиональных предпочтений.</w:t>
      </w:r>
    </w:p>
    <w:p w:rsidR="00A25F5B" w:rsidRPr="00A25F5B" w:rsidRDefault="00A25F5B" w:rsidP="00A25F5B">
      <w:pPr>
        <w:pStyle w:val="aff2"/>
        <w:shd w:val="clear" w:color="auto" w:fill="FFFFFF"/>
        <w:spacing w:before="0" w:beforeAutospacing="0" w:after="150" w:afterAutospacing="0"/>
        <w:jc w:val="both"/>
        <w:rPr>
          <w:color w:val="333333"/>
        </w:rPr>
      </w:pP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трудовой сфере: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планирование процесса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проведение необходимых исследований при подборе сферы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проектирование последовательности операций;</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соблюдение норм безопасности труда, правил санитарии и гигиены;</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соблюдение трудовой и технологической дисциплины;</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обоснование критериев и показателей качества промежуточных и конечных результатов своей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подбор результатов самостоятельного изучения индивидуальности к общему образу «Я»;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•самоконтроль промежуточных и конечных результатов труда по установленным критериям и показателям;</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выявление допущенных в процессе деятельности ошибок и обоснование способов их корректировки;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документирование результатов труда и проектной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примерная экономическая оценка возможностей на рынке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мотивационной сфере: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оценивание своей способности и готовности к труду в конкретной предметной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оценивание своей способности и готовности к предпринимательской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осознанный выбор профиля обучения на среднем уровне общего образования;</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выраженная готовность к профессиональной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•согласование своих потребностей и требований с потребностями и требованиями других участников познавательно-трудовой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осознание ответственности за выбор образовательной и профессиональной траектории.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эстетической сфере: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рациональная эстетическая организация деятельности;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проектирование исследовательских модулей в единый продукт;</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разработка профессионального резюме;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эстетическое оформление и презентация профессионального выбора.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коммуникативной сфере: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формирование рабочих групп для организации круглых столов, дискуссий, диспутов;</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выбор знаковых систем и средств для кодирования и оформления информации в процессе коммуникации;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оформление коммуникационного представления при профессиональных пробах различных ролевых позиций;</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публичная презентация и защита проекта или продукта труда;</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разработка вариантов рекламных образов.</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В физиолого-психологической сфере:</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сопоставление факторов здоровья и выбора профессии;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изучение психических особенностей личности;</w:t>
      </w:r>
    </w:p>
    <w:p w:rsidR="00A25F5B" w:rsidRPr="00A25F5B" w:rsidRDefault="00A25F5B" w:rsidP="00A25F5B">
      <w:pPr>
        <w:pStyle w:val="aff2"/>
        <w:shd w:val="clear" w:color="auto" w:fill="FFFFFF"/>
        <w:spacing w:before="0" w:beforeAutospacing="0" w:after="150" w:afterAutospacing="0"/>
        <w:jc w:val="both"/>
        <w:rPr>
          <w:color w:val="333333"/>
        </w:rPr>
      </w:pPr>
      <w:r w:rsidRPr="00A25F5B">
        <w:rPr>
          <w:color w:val="333333"/>
        </w:rPr>
        <w:t>• сочетание образного и логического мышления в процессе исследовательской и проектной деятельности.</w:t>
      </w:r>
    </w:p>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 xml:space="preserve">          На изучение </w:t>
      </w:r>
      <w:r w:rsidR="00A25F5B" w:rsidRPr="00B64267">
        <w:rPr>
          <w:rFonts w:ascii="Times New Roman" w:hAnsi="Times New Roman" w:cs="Times New Roman"/>
        </w:rPr>
        <w:t>учебного курса</w:t>
      </w:r>
      <w:r w:rsidRPr="00B64267">
        <w:rPr>
          <w:rFonts w:ascii="Times New Roman" w:hAnsi="Times New Roman" w:cs="Times New Roman"/>
        </w:rPr>
        <w:t xml:space="preserve"> «Твоя профессиональная карьера» в 10-а классе в соответствии с учебным планом отводится 35 часов (1 часа в неделю, 35 уч. недели).</w:t>
      </w:r>
    </w:p>
    <w:p w:rsidR="00B64267" w:rsidRPr="00B64267" w:rsidRDefault="00B64267" w:rsidP="00B64267">
      <w:pPr>
        <w:keepNext/>
        <w:spacing w:after="120"/>
        <w:jc w:val="both"/>
        <w:rPr>
          <w:rFonts w:ascii="Times New Roman" w:hAnsi="Times New Roman" w:cs="Times New Roman"/>
        </w:rPr>
      </w:pPr>
    </w:p>
    <w:p w:rsidR="00B64267" w:rsidRPr="00B64267" w:rsidRDefault="00B64267" w:rsidP="00B64267">
      <w:pPr>
        <w:keepNext/>
        <w:spacing w:after="120"/>
        <w:jc w:val="both"/>
        <w:rPr>
          <w:rFonts w:ascii="Times New Roman" w:hAnsi="Times New Roman" w:cs="Times New Roman"/>
        </w:rPr>
      </w:pPr>
      <w:r w:rsidRPr="00B64267">
        <w:rPr>
          <w:rFonts w:ascii="Times New Roman" w:hAnsi="Times New Roman" w:cs="Times New Roman"/>
        </w:rPr>
        <w:t>ТЕМАТИЧЕСК</w:t>
      </w:r>
      <w:r w:rsidR="001E424B">
        <w:rPr>
          <w:rFonts w:ascii="Times New Roman" w:hAnsi="Times New Roman" w:cs="Times New Roman"/>
        </w:rPr>
        <w:t>ОЕ</w:t>
      </w:r>
      <w:r w:rsidRPr="00B64267">
        <w:rPr>
          <w:rFonts w:ascii="Times New Roman" w:hAnsi="Times New Roman" w:cs="Times New Roman"/>
        </w:rPr>
        <w:t xml:space="preserve"> ПЛАН</w:t>
      </w:r>
      <w:r w:rsidR="001E424B">
        <w:rPr>
          <w:rFonts w:ascii="Times New Roman" w:hAnsi="Times New Roman" w:cs="Times New Roman"/>
        </w:rPr>
        <w:t>ИРОВАНИЕ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1417"/>
        <w:gridCol w:w="1134"/>
        <w:gridCol w:w="2268"/>
      </w:tblGrid>
      <w:tr w:rsidR="00B64267" w:rsidRPr="00B64267" w:rsidTr="00B64267">
        <w:trPr>
          <w:trHeight w:val="462"/>
        </w:trPr>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Название раздела (блока)</w:t>
            </w:r>
          </w:p>
          <w:p w:rsidR="00B64267" w:rsidRPr="00B64267" w:rsidRDefault="00B64267" w:rsidP="00B64267">
            <w:pPr>
              <w:jc w:val="both"/>
              <w:rPr>
                <w:rFonts w:ascii="Times New Roman" w:hAnsi="Times New Roman" w:cs="Times New Roman"/>
              </w:rPr>
            </w:pPr>
          </w:p>
          <w:p w:rsidR="00B64267" w:rsidRPr="00B64267" w:rsidRDefault="00B64267" w:rsidP="00B64267">
            <w:pPr>
              <w:jc w:val="both"/>
              <w:rPr>
                <w:rFonts w:ascii="Times New Roman" w:hAnsi="Times New Roman" w:cs="Times New Roman"/>
              </w:rPr>
            </w:pPr>
          </w:p>
        </w:tc>
        <w:tc>
          <w:tcPr>
            <w:tcW w:w="1417"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Количество часов</w:t>
            </w:r>
          </w:p>
        </w:tc>
        <w:tc>
          <w:tcPr>
            <w:tcW w:w="1134"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 xml:space="preserve">Теория </w:t>
            </w:r>
          </w:p>
        </w:tc>
        <w:tc>
          <w:tcPr>
            <w:tcW w:w="2268"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Практические</w:t>
            </w:r>
          </w:p>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работы</w:t>
            </w:r>
          </w:p>
        </w:tc>
      </w:tr>
      <w:tr w:rsidR="00B64267" w:rsidRPr="00B64267" w:rsidTr="00B64267">
        <w:trPr>
          <w:trHeight w:val="318"/>
        </w:trPr>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Вводное занятие. Входной контроль.</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vAlign w:val="center"/>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Внутренний мир человека и возможности его познания.</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vAlign w:val="center"/>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Многообразие мира профессий.</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vAlign w:val="center"/>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Представление о себе и проблема выбора профессии.</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Секреты выбора профессии («хочу» - «могу» - «надо»).</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Склонности и интересы в профессиональном выборе («хочу»).</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Возможности личности в профессиональной деятельности («могу»).</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Социальные проблемы труда («надо»).</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Социально-психологический портрет современного профессионала.</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Анализ профессий.</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Здоровье и выбор профессии.</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 xml:space="preserve">Свойства нервной системы в профессиональной деятельности. </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Темперамент в профессиональном становлении личности.</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Эмоциональное состояние личности.</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Волевые качества личности.</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Интеллектуальные способности и успешность профессионального труда.</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Неисчерпаемость человеческих ресурсов.</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Человек в новых социально-экономических условиях.</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Современный рынок труда и его требования к профессионалу.</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Пути получения профессии.</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Моя профессиональная карьера.</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rPr>
          <w:trHeight w:val="645"/>
        </w:trPr>
        <w:tc>
          <w:tcPr>
            <w:tcW w:w="851" w:type="dxa"/>
            <w:tcBorders>
              <w:top w:val="single" w:sz="4" w:space="0" w:color="auto"/>
              <w:left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Индивидуальный профессиональный план.</w:t>
            </w:r>
          </w:p>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Итоговый тест.</w:t>
            </w:r>
          </w:p>
        </w:tc>
        <w:tc>
          <w:tcPr>
            <w:tcW w:w="1417"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c>
          <w:tcPr>
            <w:tcW w:w="2268" w:type="dxa"/>
            <w:tcBorders>
              <w:top w:val="single" w:sz="4" w:space="0" w:color="auto"/>
              <w:left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851" w:type="dxa"/>
            <w:tcBorders>
              <w:top w:val="single" w:sz="4" w:space="0" w:color="auto"/>
              <w:left w:val="single" w:sz="4" w:space="0" w:color="auto"/>
              <w:bottom w:val="single" w:sz="4" w:space="0" w:color="auto"/>
              <w:right w:val="single" w:sz="4" w:space="0" w:color="auto"/>
            </w:tcBorders>
          </w:tcPr>
          <w:p w:rsidR="00B64267" w:rsidRPr="00B64267" w:rsidRDefault="00B64267" w:rsidP="002D0FAC">
            <w:pPr>
              <w:widowControl/>
              <w:numPr>
                <w:ilvl w:val="0"/>
                <w:numId w:val="137"/>
              </w:numPr>
              <w:contextualSpacing/>
              <w:jc w:val="both"/>
              <w:rPr>
                <w:rFonts w:ascii="Times New Roman" w:eastAsia="Calibri" w:hAnsi="Times New Roman" w:cs="Times New Roman"/>
                <w:color w:val="auto"/>
                <w:lang w:eastAsia="ar-SA" w:bidi="ar-SA"/>
              </w:rPr>
            </w:pPr>
          </w:p>
        </w:tc>
        <w:tc>
          <w:tcPr>
            <w:tcW w:w="3969"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Итоговый тест по пройденному материалу</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w:t>
            </w:r>
          </w:p>
        </w:tc>
      </w:tr>
      <w:tr w:rsidR="00B64267" w:rsidRPr="00B64267" w:rsidTr="00B64267">
        <w:tc>
          <w:tcPr>
            <w:tcW w:w="4820" w:type="dxa"/>
            <w:gridSpan w:val="2"/>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ИТОГО:</w:t>
            </w:r>
          </w:p>
        </w:tc>
        <w:tc>
          <w:tcPr>
            <w:tcW w:w="1417"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35</w:t>
            </w:r>
          </w:p>
        </w:tc>
        <w:tc>
          <w:tcPr>
            <w:tcW w:w="1134"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19</w:t>
            </w:r>
          </w:p>
        </w:tc>
        <w:tc>
          <w:tcPr>
            <w:tcW w:w="2268" w:type="dxa"/>
            <w:tcBorders>
              <w:top w:val="single" w:sz="4" w:space="0" w:color="auto"/>
              <w:left w:val="single" w:sz="4" w:space="0" w:color="auto"/>
              <w:bottom w:val="single" w:sz="4" w:space="0" w:color="auto"/>
              <w:right w:val="single" w:sz="4" w:space="0" w:color="auto"/>
            </w:tcBorders>
          </w:tcPr>
          <w:p w:rsidR="00B64267" w:rsidRPr="00B64267" w:rsidRDefault="00B64267" w:rsidP="00B64267">
            <w:pPr>
              <w:jc w:val="both"/>
              <w:rPr>
                <w:rFonts w:ascii="Times New Roman" w:hAnsi="Times New Roman" w:cs="Times New Roman"/>
              </w:rPr>
            </w:pPr>
            <w:r w:rsidRPr="00B64267">
              <w:rPr>
                <w:rFonts w:ascii="Times New Roman" w:hAnsi="Times New Roman" w:cs="Times New Roman"/>
              </w:rPr>
              <w:t>16</w:t>
            </w:r>
          </w:p>
        </w:tc>
      </w:tr>
    </w:tbl>
    <w:p w:rsidR="00B64267" w:rsidRPr="00B64267" w:rsidRDefault="00B64267" w:rsidP="00B64267">
      <w:pPr>
        <w:shd w:val="clear" w:color="auto" w:fill="FFFFFF"/>
        <w:jc w:val="both"/>
        <w:rPr>
          <w:rFonts w:ascii="Times New Roman" w:eastAsiaTheme="minorHAnsi" w:hAnsi="Times New Roman" w:cs="Times New Roman"/>
          <w:b/>
        </w:rPr>
      </w:pPr>
    </w:p>
    <w:p w:rsidR="00B64267" w:rsidRPr="00B64267" w:rsidRDefault="00B64267" w:rsidP="002D0FAC">
      <w:pPr>
        <w:widowControl/>
        <w:numPr>
          <w:ilvl w:val="0"/>
          <w:numId w:val="138"/>
        </w:numPr>
        <w:shd w:val="clear" w:color="auto" w:fill="FFFFFF"/>
        <w:suppressAutoHyphens/>
        <w:spacing w:after="200"/>
        <w:contextualSpacing/>
        <w:jc w:val="both"/>
        <w:rPr>
          <w:rFonts w:ascii="Times New Roman" w:eastAsiaTheme="minorHAnsi" w:hAnsi="Times New Roman" w:cs="Times New Roman"/>
          <w:b/>
          <w:color w:val="auto"/>
          <w:lang w:bidi="ar-SA"/>
        </w:rPr>
      </w:pPr>
      <w:r w:rsidRPr="00B64267">
        <w:rPr>
          <w:rFonts w:ascii="Times New Roman" w:eastAsiaTheme="minorHAnsi" w:hAnsi="Times New Roman" w:cs="Times New Roman"/>
          <w:b/>
          <w:color w:val="auto"/>
          <w:lang w:bidi="ar-SA"/>
        </w:rPr>
        <w:t>СОДЕРЖАНИЕ УЧЕБНОГО КУРСА.</w:t>
      </w:r>
    </w:p>
    <w:p w:rsidR="00B64267" w:rsidRPr="00B64267" w:rsidRDefault="00B64267" w:rsidP="00B64267">
      <w:pPr>
        <w:shd w:val="clear" w:color="auto" w:fill="FFFFFF"/>
        <w:jc w:val="both"/>
        <w:rPr>
          <w:rFonts w:ascii="Times New Roman" w:eastAsiaTheme="minorHAnsi" w:hAnsi="Times New Roman" w:cs="Times New Roman"/>
          <w:b/>
        </w:rPr>
      </w:pPr>
      <w:r w:rsidRPr="00B64267">
        <w:rPr>
          <w:rFonts w:ascii="Times New Roman" w:eastAsiaTheme="minorHAnsi" w:hAnsi="Times New Roman" w:cs="Times New Roman"/>
          <w:b/>
        </w:rPr>
        <w:t>Содержание программы</w:t>
      </w:r>
    </w:p>
    <w:p w:rsidR="00B64267" w:rsidRPr="00B64267" w:rsidRDefault="00B64267" w:rsidP="00B64267">
      <w:pPr>
        <w:shd w:val="clear" w:color="auto" w:fill="FFFFFF"/>
        <w:jc w:val="both"/>
        <w:rPr>
          <w:rFonts w:ascii="Times New Roman" w:eastAsiaTheme="minorHAnsi" w:hAnsi="Times New Roman" w:cs="Times New Roman"/>
          <w:b/>
        </w:rPr>
      </w:pPr>
      <w:r w:rsidRPr="00B64267">
        <w:rPr>
          <w:rFonts w:ascii="Times New Roman" w:eastAsiaTheme="minorHAnsi" w:hAnsi="Times New Roman" w:cs="Times New Roman"/>
          <w:b/>
        </w:rPr>
        <w:t xml:space="preserve">10-й класс </w:t>
      </w:r>
      <w:r w:rsidRPr="00B64267">
        <w:rPr>
          <w:rFonts w:ascii="Times New Roman" w:hAnsi="Times New Roman" w:cs="Times New Roman"/>
          <w:b/>
        </w:rPr>
        <w:t>(35 часов)</w:t>
      </w:r>
    </w:p>
    <w:p w:rsidR="00B64267" w:rsidRPr="00B64267" w:rsidRDefault="00B64267" w:rsidP="00B64267">
      <w:pPr>
        <w:shd w:val="clear" w:color="auto" w:fill="FFFFFF"/>
        <w:ind w:left="370"/>
        <w:jc w:val="both"/>
        <w:rPr>
          <w:rFonts w:ascii="Times New Roman" w:hAnsi="Times New Roman" w:cs="Times New Roman"/>
        </w:rPr>
      </w:pPr>
      <w:r w:rsidRPr="00B64267">
        <w:rPr>
          <w:rFonts w:ascii="Times New Roman" w:hAnsi="Times New Roman" w:cs="Times New Roman"/>
          <w:b/>
          <w:bCs/>
          <w:spacing w:val="-9"/>
        </w:rPr>
        <w:t xml:space="preserve">1. Вводное занятие </w:t>
      </w:r>
      <w:r w:rsidRPr="00B64267">
        <w:rPr>
          <w:rFonts w:ascii="Times New Roman" w:hAnsi="Times New Roman" w:cs="Times New Roman"/>
          <w:b/>
          <w:bCs/>
        </w:rPr>
        <w:t>—1ч.</w:t>
      </w:r>
    </w:p>
    <w:p w:rsidR="00B64267" w:rsidRPr="00B64267" w:rsidRDefault="00B64267" w:rsidP="001E424B">
      <w:pPr>
        <w:shd w:val="clear" w:color="auto" w:fill="FFFFFF"/>
        <w:ind w:left="34" w:firstLine="331"/>
        <w:jc w:val="both"/>
        <w:rPr>
          <w:rFonts w:ascii="Times New Roman" w:hAnsi="Times New Roman" w:cs="Times New Roman"/>
          <w:spacing w:val="-2"/>
        </w:rPr>
      </w:pPr>
      <w:r w:rsidRPr="00B64267">
        <w:rPr>
          <w:rFonts w:ascii="Times New Roman" w:hAnsi="Times New Roman" w:cs="Times New Roman"/>
          <w:spacing w:val="-4"/>
        </w:rPr>
        <w:t>Цели и задачи курса. Содержание, специфика занятий по пси</w:t>
      </w:r>
      <w:r w:rsidRPr="00B64267">
        <w:rPr>
          <w:rFonts w:ascii="Times New Roman" w:hAnsi="Times New Roman" w:cs="Times New Roman"/>
          <w:spacing w:val="-4"/>
        </w:rPr>
        <w:softHyphen/>
      </w:r>
      <w:r w:rsidR="001E424B">
        <w:rPr>
          <w:rFonts w:ascii="Times New Roman" w:hAnsi="Times New Roman" w:cs="Times New Roman"/>
          <w:spacing w:val="-2"/>
        </w:rPr>
        <w:t xml:space="preserve">хологическим основам выбора </w:t>
      </w:r>
      <w:r w:rsidRPr="00B64267">
        <w:rPr>
          <w:rFonts w:ascii="Times New Roman" w:hAnsi="Times New Roman" w:cs="Times New Roman"/>
          <w:spacing w:val="-2"/>
        </w:rPr>
        <w:t>профессий. Входной контроль.</w:t>
      </w:r>
    </w:p>
    <w:p w:rsidR="00B64267" w:rsidRPr="00B64267" w:rsidRDefault="00B64267" w:rsidP="00B64267">
      <w:pPr>
        <w:shd w:val="clear" w:color="auto" w:fill="FFFFFF"/>
        <w:ind w:left="34" w:firstLine="331"/>
        <w:jc w:val="both"/>
        <w:rPr>
          <w:rFonts w:ascii="Times New Roman" w:hAnsi="Times New Roman" w:cs="Times New Roman"/>
        </w:rPr>
      </w:pPr>
    </w:p>
    <w:p w:rsidR="00B64267" w:rsidRPr="00B64267" w:rsidRDefault="00B64267" w:rsidP="00B64267">
      <w:pPr>
        <w:shd w:val="clear" w:color="auto" w:fill="FFFFFF"/>
        <w:tabs>
          <w:tab w:val="left" w:pos="557"/>
        </w:tabs>
        <w:ind w:left="5" w:firstLine="302"/>
        <w:jc w:val="both"/>
        <w:rPr>
          <w:rFonts w:ascii="Times New Roman" w:hAnsi="Times New Roman" w:cs="Times New Roman"/>
          <w:b/>
          <w:bCs/>
        </w:rPr>
      </w:pPr>
      <w:r w:rsidRPr="00B64267">
        <w:rPr>
          <w:rFonts w:ascii="Times New Roman" w:hAnsi="Times New Roman" w:cs="Times New Roman"/>
          <w:b/>
          <w:bCs/>
          <w:spacing w:val="-9"/>
        </w:rPr>
        <w:t>2.</w:t>
      </w:r>
      <w:r w:rsidRPr="00B64267">
        <w:rPr>
          <w:rFonts w:ascii="Times New Roman" w:hAnsi="Times New Roman" w:cs="Times New Roman"/>
          <w:b/>
          <w:bCs/>
        </w:rPr>
        <w:tab/>
      </w:r>
      <w:r w:rsidRPr="00B64267">
        <w:rPr>
          <w:rFonts w:ascii="Times New Roman" w:hAnsi="Times New Roman" w:cs="Times New Roman"/>
          <w:b/>
          <w:bCs/>
          <w:spacing w:val="-10"/>
        </w:rPr>
        <w:t xml:space="preserve">Внутренний мир человека и возможности его познания </w:t>
      </w:r>
      <w:r w:rsidRPr="00B64267">
        <w:rPr>
          <w:rFonts w:ascii="Times New Roman" w:hAnsi="Times New Roman" w:cs="Times New Roman"/>
          <w:spacing w:val="-10"/>
        </w:rPr>
        <w:t>—</w:t>
      </w:r>
      <w:r w:rsidRPr="00B64267">
        <w:rPr>
          <w:rFonts w:ascii="Times New Roman" w:hAnsi="Times New Roman" w:cs="Times New Roman"/>
          <w:b/>
          <w:spacing w:val="-10"/>
        </w:rPr>
        <w:t xml:space="preserve"> 2</w:t>
      </w:r>
      <w:r w:rsidRPr="00B64267">
        <w:rPr>
          <w:rFonts w:ascii="Times New Roman" w:hAnsi="Times New Roman" w:cs="Times New Roman"/>
          <w:b/>
          <w:bCs/>
        </w:rPr>
        <w:t xml:space="preserve"> ч.</w:t>
      </w:r>
    </w:p>
    <w:p w:rsidR="00B64267" w:rsidRPr="00B64267" w:rsidRDefault="00B64267" w:rsidP="00B64267">
      <w:pPr>
        <w:shd w:val="clear" w:color="auto" w:fill="FFFFFF"/>
        <w:tabs>
          <w:tab w:val="left" w:pos="557"/>
        </w:tabs>
        <w:ind w:left="5" w:firstLine="302"/>
        <w:jc w:val="both"/>
        <w:rPr>
          <w:rFonts w:ascii="Times New Roman" w:hAnsi="Times New Roman" w:cs="Times New Roman"/>
          <w:bCs/>
          <w:i/>
        </w:rPr>
      </w:pPr>
      <w:r w:rsidRPr="00B64267">
        <w:rPr>
          <w:rFonts w:ascii="Times New Roman" w:hAnsi="Times New Roman" w:cs="Times New Roman"/>
          <w:b/>
          <w:bCs/>
          <w:i/>
        </w:rPr>
        <w:t>1.Понятие личности.</w:t>
      </w:r>
    </w:p>
    <w:p w:rsidR="00B64267" w:rsidRPr="00B64267" w:rsidRDefault="00B64267" w:rsidP="00B64267">
      <w:pPr>
        <w:shd w:val="clear" w:color="auto" w:fill="FFFFFF"/>
        <w:tabs>
          <w:tab w:val="left" w:pos="557"/>
        </w:tabs>
        <w:ind w:left="5" w:firstLine="302"/>
        <w:jc w:val="both"/>
        <w:rPr>
          <w:rFonts w:ascii="Times New Roman" w:hAnsi="Times New Roman" w:cs="Times New Roman"/>
          <w:bCs/>
        </w:rPr>
      </w:pPr>
      <w:r w:rsidRPr="00B64267">
        <w:rPr>
          <w:rFonts w:ascii="Times New Roman" w:hAnsi="Times New Roman" w:cs="Times New Roman"/>
          <w:bCs/>
        </w:rPr>
        <w:t>Уникальность личности каждого человека. Многообразие личностных особенностей. Общее представление о психологии как науке, изучающей внутренний психологический мир человека</w:t>
      </w:r>
      <w:r w:rsidRPr="00B64267">
        <w:rPr>
          <w:rFonts w:ascii="Times New Roman" w:hAnsi="Times New Roman" w:cs="Times New Roman"/>
          <w:b/>
          <w:bCs/>
          <w:i/>
        </w:rPr>
        <w:t>.</w:t>
      </w:r>
    </w:p>
    <w:p w:rsidR="00B64267" w:rsidRPr="00B64267" w:rsidRDefault="00B64267" w:rsidP="00B64267">
      <w:pPr>
        <w:shd w:val="clear" w:color="auto" w:fill="FFFFFF"/>
        <w:ind w:firstLine="322"/>
        <w:jc w:val="both"/>
        <w:rPr>
          <w:rFonts w:ascii="Times New Roman" w:hAnsi="Times New Roman" w:cs="Times New Roman"/>
          <w:b/>
          <w:i/>
        </w:rPr>
      </w:pPr>
      <w:r w:rsidRPr="00B64267">
        <w:rPr>
          <w:rFonts w:ascii="Times New Roman" w:hAnsi="Times New Roman" w:cs="Times New Roman"/>
          <w:b/>
          <w:i/>
        </w:rPr>
        <w:t>2.Практическая работа №1«Составление «дерева» психологи</w:t>
      </w:r>
      <w:r w:rsidRPr="00B64267">
        <w:rPr>
          <w:rFonts w:ascii="Times New Roman" w:hAnsi="Times New Roman" w:cs="Times New Roman"/>
          <w:b/>
          <w:i/>
        </w:rPr>
        <w:softHyphen/>
        <w:t>ческих качеств личности».</w:t>
      </w:r>
    </w:p>
    <w:p w:rsidR="00B64267" w:rsidRPr="00B64267" w:rsidRDefault="00B64267" w:rsidP="00B64267">
      <w:pPr>
        <w:shd w:val="clear" w:color="auto" w:fill="FFFFFF"/>
        <w:ind w:firstLine="322"/>
        <w:jc w:val="both"/>
        <w:rPr>
          <w:rFonts w:ascii="Times New Roman" w:hAnsi="Times New Roman" w:cs="Times New Roman"/>
          <w:b/>
          <w:i/>
        </w:rPr>
      </w:pPr>
    </w:p>
    <w:p w:rsidR="00B64267" w:rsidRPr="00B64267" w:rsidRDefault="00B64267" w:rsidP="00B64267">
      <w:pPr>
        <w:shd w:val="clear" w:color="auto" w:fill="FFFFFF"/>
        <w:tabs>
          <w:tab w:val="left" w:pos="557"/>
        </w:tabs>
        <w:ind w:left="317"/>
        <w:jc w:val="both"/>
        <w:rPr>
          <w:rFonts w:ascii="Times New Roman" w:hAnsi="Times New Roman" w:cs="Times New Roman"/>
        </w:rPr>
      </w:pPr>
      <w:r w:rsidRPr="00B64267">
        <w:rPr>
          <w:rFonts w:ascii="Times New Roman" w:hAnsi="Times New Roman" w:cs="Times New Roman"/>
          <w:b/>
          <w:bCs/>
          <w:spacing w:val="-4"/>
        </w:rPr>
        <w:t>3.</w:t>
      </w:r>
      <w:r w:rsidRPr="00B64267">
        <w:rPr>
          <w:rFonts w:ascii="Times New Roman" w:hAnsi="Times New Roman" w:cs="Times New Roman"/>
          <w:b/>
          <w:bCs/>
        </w:rPr>
        <w:tab/>
      </w:r>
      <w:r w:rsidRPr="00B64267">
        <w:rPr>
          <w:rFonts w:ascii="Times New Roman" w:hAnsi="Times New Roman" w:cs="Times New Roman"/>
          <w:b/>
          <w:bCs/>
          <w:spacing w:val="-9"/>
        </w:rPr>
        <w:t xml:space="preserve">Многообразие мира профессий </w:t>
      </w:r>
      <w:r w:rsidRPr="00B64267">
        <w:rPr>
          <w:rFonts w:ascii="Times New Roman" w:hAnsi="Times New Roman" w:cs="Times New Roman"/>
          <w:spacing w:val="-9"/>
        </w:rPr>
        <w:t xml:space="preserve">— </w:t>
      </w:r>
      <w:r w:rsidRPr="00B64267">
        <w:rPr>
          <w:rFonts w:ascii="Times New Roman" w:hAnsi="Times New Roman" w:cs="Times New Roman"/>
          <w:b/>
          <w:bCs/>
          <w:spacing w:val="-9"/>
        </w:rPr>
        <w:t>1ч.</w:t>
      </w:r>
      <w:r w:rsidRPr="00B64267">
        <w:rPr>
          <w:rFonts w:ascii="Times New Roman" w:hAnsi="Times New Roman" w:cs="Times New Roman"/>
          <w:b/>
          <w:bCs/>
          <w:spacing w:val="-9"/>
        </w:rPr>
        <w:br/>
      </w:r>
      <w:r w:rsidRPr="00B64267">
        <w:rPr>
          <w:rFonts w:ascii="Times New Roman" w:hAnsi="Times New Roman" w:cs="Times New Roman"/>
          <w:spacing w:val="-2"/>
        </w:rPr>
        <w:t>Труд в жизни человека и общества.</w:t>
      </w:r>
    </w:p>
    <w:p w:rsidR="00B64267" w:rsidRPr="00B64267" w:rsidRDefault="00B64267" w:rsidP="00B64267">
      <w:pPr>
        <w:shd w:val="clear" w:color="auto" w:fill="FFFFFF"/>
        <w:ind w:left="10" w:firstLine="312"/>
        <w:jc w:val="both"/>
        <w:rPr>
          <w:rFonts w:ascii="Times New Roman" w:hAnsi="Times New Roman" w:cs="Times New Roman"/>
        </w:rPr>
      </w:pPr>
      <w:r w:rsidRPr="00B64267">
        <w:rPr>
          <w:rFonts w:ascii="Times New Roman" w:hAnsi="Times New Roman" w:cs="Times New Roman"/>
          <w:spacing w:val="-1"/>
        </w:rPr>
        <w:t>Разнообразие профессий. Развитие личности и профессио</w:t>
      </w:r>
      <w:r w:rsidRPr="00B64267">
        <w:rPr>
          <w:rFonts w:ascii="Times New Roman" w:hAnsi="Times New Roman" w:cs="Times New Roman"/>
          <w:spacing w:val="-1"/>
        </w:rPr>
        <w:softHyphen/>
      </w:r>
      <w:r w:rsidRPr="00B64267">
        <w:rPr>
          <w:rFonts w:ascii="Times New Roman" w:hAnsi="Times New Roman" w:cs="Times New Roman"/>
        </w:rPr>
        <w:t>нальное самоопределение.</w:t>
      </w:r>
    </w:p>
    <w:p w:rsidR="00B64267" w:rsidRPr="00B64267" w:rsidRDefault="00B64267" w:rsidP="00B64267">
      <w:pPr>
        <w:shd w:val="clear" w:color="auto" w:fill="FFFFFF"/>
        <w:ind w:left="14" w:firstLine="312"/>
        <w:jc w:val="both"/>
        <w:rPr>
          <w:rFonts w:ascii="Times New Roman" w:hAnsi="Times New Roman" w:cs="Times New Roman"/>
        </w:rPr>
      </w:pPr>
      <w:r w:rsidRPr="00B64267">
        <w:rPr>
          <w:rFonts w:ascii="Times New Roman" w:hAnsi="Times New Roman" w:cs="Times New Roman"/>
          <w:spacing w:val="-3"/>
        </w:rPr>
        <w:t xml:space="preserve">Профессиональная деятельность как способ самореализации </w:t>
      </w:r>
      <w:r w:rsidRPr="00B64267">
        <w:rPr>
          <w:rFonts w:ascii="Times New Roman" w:hAnsi="Times New Roman" w:cs="Times New Roman"/>
        </w:rPr>
        <w:t>и самоутверждения  личности.</w:t>
      </w:r>
    </w:p>
    <w:p w:rsidR="00B64267" w:rsidRPr="00B64267" w:rsidRDefault="00B64267" w:rsidP="00B64267">
      <w:pPr>
        <w:shd w:val="clear" w:color="auto" w:fill="FFFFFF"/>
        <w:tabs>
          <w:tab w:val="left" w:pos="552"/>
        </w:tabs>
        <w:jc w:val="both"/>
        <w:rPr>
          <w:rFonts w:ascii="Times New Roman" w:hAnsi="Times New Roman" w:cs="Times New Roman"/>
          <w:b/>
          <w:bCs/>
          <w:spacing w:val="-4"/>
        </w:rPr>
      </w:pPr>
    </w:p>
    <w:p w:rsidR="00B64267" w:rsidRPr="00B64267" w:rsidRDefault="00B64267" w:rsidP="00B64267">
      <w:pPr>
        <w:shd w:val="clear" w:color="auto" w:fill="FFFFFF"/>
        <w:tabs>
          <w:tab w:val="left" w:pos="552"/>
        </w:tabs>
        <w:jc w:val="both"/>
        <w:rPr>
          <w:rFonts w:ascii="Times New Roman" w:hAnsi="Times New Roman" w:cs="Times New Roman"/>
          <w:b/>
          <w:bCs/>
          <w:spacing w:val="-11"/>
        </w:rPr>
      </w:pPr>
      <w:r w:rsidRPr="00B64267">
        <w:rPr>
          <w:rFonts w:ascii="Times New Roman" w:hAnsi="Times New Roman" w:cs="Times New Roman"/>
          <w:b/>
          <w:bCs/>
          <w:spacing w:val="-4"/>
        </w:rPr>
        <w:t>4.</w:t>
      </w:r>
      <w:r w:rsidRPr="00B64267">
        <w:rPr>
          <w:rFonts w:ascii="Times New Roman" w:hAnsi="Times New Roman" w:cs="Times New Roman"/>
          <w:b/>
          <w:bCs/>
        </w:rPr>
        <w:tab/>
      </w:r>
      <w:r w:rsidRPr="00B64267">
        <w:rPr>
          <w:rFonts w:ascii="Times New Roman" w:hAnsi="Times New Roman" w:cs="Times New Roman"/>
          <w:b/>
          <w:bCs/>
          <w:spacing w:val="-11"/>
        </w:rPr>
        <w:t xml:space="preserve">Представление о себе и проблема выбора профессии </w:t>
      </w:r>
      <w:r w:rsidRPr="00B64267">
        <w:rPr>
          <w:rFonts w:ascii="Times New Roman" w:hAnsi="Times New Roman" w:cs="Times New Roman"/>
          <w:spacing w:val="-11"/>
        </w:rPr>
        <w:t xml:space="preserve">— </w:t>
      </w:r>
      <w:r w:rsidRPr="00B64267">
        <w:rPr>
          <w:rFonts w:ascii="Times New Roman" w:hAnsi="Times New Roman" w:cs="Times New Roman"/>
          <w:b/>
          <w:bCs/>
          <w:spacing w:val="-11"/>
        </w:rPr>
        <w:t>2 ч.</w:t>
      </w:r>
    </w:p>
    <w:p w:rsidR="00B64267" w:rsidRPr="00B64267" w:rsidRDefault="00B64267" w:rsidP="00B64267">
      <w:pPr>
        <w:shd w:val="clear" w:color="auto" w:fill="FFFFFF"/>
        <w:tabs>
          <w:tab w:val="left" w:pos="552"/>
        </w:tabs>
        <w:jc w:val="both"/>
        <w:rPr>
          <w:rFonts w:ascii="Times New Roman" w:hAnsi="Times New Roman" w:cs="Times New Roman"/>
          <w:spacing w:val="-2"/>
        </w:rPr>
      </w:pPr>
      <w:r w:rsidRPr="00B64267">
        <w:rPr>
          <w:rFonts w:ascii="Times New Roman" w:hAnsi="Times New Roman" w:cs="Times New Roman"/>
          <w:b/>
          <w:bCs/>
          <w:i/>
          <w:spacing w:val="-11"/>
        </w:rPr>
        <w:t>1. Представление о себе и проблема выбора профессии</w:t>
      </w:r>
      <w:r w:rsidRPr="00B64267">
        <w:rPr>
          <w:rFonts w:ascii="Times New Roman" w:hAnsi="Times New Roman" w:cs="Times New Roman"/>
          <w:b/>
          <w:bCs/>
          <w:spacing w:val="-11"/>
        </w:rPr>
        <w:t>.</w:t>
      </w:r>
      <w:r w:rsidRPr="00B64267">
        <w:rPr>
          <w:rFonts w:ascii="Times New Roman" w:hAnsi="Times New Roman" w:cs="Times New Roman"/>
          <w:b/>
          <w:bCs/>
          <w:spacing w:val="-11"/>
        </w:rPr>
        <w:br/>
      </w:r>
      <w:r w:rsidRPr="00B64267">
        <w:rPr>
          <w:rFonts w:ascii="Times New Roman" w:hAnsi="Times New Roman" w:cs="Times New Roman"/>
          <w:spacing w:val="-5"/>
        </w:rPr>
        <w:t>«Образ «Я» как система представлений о себе. Структура «об</w:t>
      </w:r>
      <w:r w:rsidRPr="00B64267">
        <w:rPr>
          <w:rFonts w:ascii="Times New Roman" w:hAnsi="Times New Roman" w:cs="Times New Roman"/>
          <w:spacing w:val="-5"/>
        </w:rPr>
        <w:softHyphen/>
      </w:r>
      <w:r w:rsidRPr="00B64267">
        <w:rPr>
          <w:rFonts w:ascii="Times New Roman" w:hAnsi="Times New Roman" w:cs="Times New Roman"/>
          <w:spacing w:val="-2"/>
        </w:rPr>
        <w:t>раза «Я» (знание о себе, оценка себя, умение управлять собой.</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2.Практическая работа№2 «Составление словаря профессий».</w:t>
      </w:r>
    </w:p>
    <w:p w:rsidR="00B64267" w:rsidRPr="00B64267" w:rsidRDefault="00B64267" w:rsidP="00B64267">
      <w:pPr>
        <w:shd w:val="clear" w:color="auto" w:fill="FFFFFF"/>
        <w:tabs>
          <w:tab w:val="left" w:pos="581"/>
        </w:tabs>
        <w:ind w:left="14" w:firstLine="322"/>
        <w:jc w:val="both"/>
        <w:rPr>
          <w:rFonts w:ascii="Times New Roman" w:hAnsi="Times New Roman" w:cs="Times New Roman"/>
          <w:b/>
          <w:bCs/>
          <w:spacing w:val="-7"/>
        </w:rPr>
      </w:pPr>
    </w:p>
    <w:p w:rsidR="00B64267" w:rsidRPr="00B64267" w:rsidRDefault="00B64267" w:rsidP="00B64267">
      <w:pPr>
        <w:shd w:val="clear" w:color="auto" w:fill="FFFFFF"/>
        <w:tabs>
          <w:tab w:val="left" w:pos="581"/>
        </w:tabs>
        <w:ind w:left="14" w:firstLine="322"/>
        <w:jc w:val="both"/>
        <w:rPr>
          <w:rFonts w:ascii="Times New Roman" w:hAnsi="Times New Roman" w:cs="Times New Roman"/>
        </w:rPr>
      </w:pPr>
      <w:r w:rsidRPr="00B64267">
        <w:rPr>
          <w:rFonts w:ascii="Times New Roman" w:hAnsi="Times New Roman" w:cs="Times New Roman"/>
          <w:b/>
          <w:bCs/>
          <w:spacing w:val="-7"/>
        </w:rPr>
        <w:t>5.</w:t>
      </w:r>
      <w:r w:rsidRPr="00B64267">
        <w:rPr>
          <w:rFonts w:ascii="Times New Roman" w:hAnsi="Times New Roman" w:cs="Times New Roman"/>
          <w:b/>
          <w:bCs/>
        </w:rPr>
        <w:tab/>
      </w:r>
      <w:r w:rsidRPr="00B64267">
        <w:rPr>
          <w:rFonts w:ascii="Times New Roman" w:hAnsi="Times New Roman" w:cs="Times New Roman"/>
          <w:b/>
          <w:bCs/>
          <w:spacing w:val="-9"/>
        </w:rPr>
        <w:t xml:space="preserve">«Секреты» выбора профессии («хочу» — «могу» </w:t>
      </w:r>
      <w:r w:rsidRPr="00B64267">
        <w:rPr>
          <w:rFonts w:ascii="Times New Roman" w:hAnsi="Times New Roman" w:cs="Times New Roman"/>
          <w:spacing w:val="-9"/>
        </w:rPr>
        <w:t xml:space="preserve">— </w:t>
      </w:r>
      <w:r w:rsidRPr="00B64267">
        <w:rPr>
          <w:rFonts w:ascii="Times New Roman" w:hAnsi="Times New Roman" w:cs="Times New Roman"/>
          <w:b/>
          <w:bCs/>
          <w:spacing w:val="-9"/>
        </w:rPr>
        <w:t>«на</w:t>
      </w:r>
      <w:r w:rsidRPr="00B64267">
        <w:rPr>
          <w:rFonts w:ascii="Times New Roman" w:hAnsi="Times New Roman" w:cs="Times New Roman"/>
          <w:b/>
          <w:bCs/>
          <w:spacing w:val="-9"/>
        </w:rPr>
        <w:softHyphen/>
      </w:r>
      <w:r w:rsidRPr="00B64267">
        <w:rPr>
          <w:rFonts w:ascii="Times New Roman" w:hAnsi="Times New Roman" w:cs="Times New Roman"/>
          <w:b/>
          <w:bCs/>
        </w:rPr>
        <w:t xml:space="preserve">до») </w:t>
      </w:r>
      <w:r w:rsidRPr="00B64267">
        <w:rPr>
          <w:rFonts w:ascii="Times New Roman" w:hAnsi="Times New Roman" w:cs="Times New Roman"/>
        </w:rPr>
        <w:t xml:space="preserve">— </w:t>
      </w:r>
      <w:r w:rsidRPr="00B64267">
        <w:rPr>
          <w:rFonts w:ascii="Times New Roman" w:hAnsi="Times New Roman" w:cs="Times New Roman"/>
          <w:b/>
          <w:bCs/>
        </w:rPr>
        <w:t>2 ч.</w:t>
      </w:r>
    </w:p>
    <w:p w:rsidR="00B64267" w:rsidRPr="00B64267" w:rsidRDefault="00B64267" w:rsidP="00B64267">
      <w:pPr>
        <w:shd w:val="clear" w:color="auto" w:fill="FFFFFF"/>
        <w:ind w:left="29" w:firstLine="312"/>
        <w:jc w:val="both"/>
        <w:rPr>
          <w:rFonts w:ascii="Times New Roman" w:hAnsi="Times New Roman" w:cs="Times New Roman"/>
          <w:b/>
          <w:i/>
        </w:rPr>
      </w:pPr>
      <w:r w:rsidRPr="00B64267">
        <w:rPr>
          <w:rFonts w:ascii="Times New Roman" w:hAnsi="Times New Roman" w:cs="Times New Roman"/>
          <w:b/>
          <w:i/>
        </w:rPr>
        <w:t xml:space="preserve">1. </w:t>
      </w:r>
      <w:r w:rsidRPr="00B64267">
        <w:rPr>
          <w:rFonts w:ascii="Times New Roman" w:hAnsi="Times New Roman" w:cs="Times New Roman"/>
          <w:b/>
          <w:bCs/>
          <w:i/>
          <w:spacing w:val="-9"/>
        </w:rPr>
        <w:t xml:space="preserve">«Секреты» выбора профессии («хочу» — «могу» </w:t>
      </w:r>
      <w:r w:rsidRPr="00B64267">
        <w:rPr>
          <w:rFonts w:ascii="Times New Roman" w:hAnsi="Times New Roman" w:cs="Times New Roman"/>
          <w:b/>
          <w:i/>
          <w:spacing w:val="-9"/>
        </w:rPr>
        <w:t xml:space="preserve">— </w:t>
      </w:r>
      <w:r w:rsidRPr="00B64267">
        <w:rPr>
          <w:rFonts w:ascii="Times New Roman" w:hAnsi="Times New Roman" w:cs="Times New Roman"/>
          <w:b/>
          <w:bCs/>
          <w:i/>
          <w:spacing w:val="-9"/>
        </w:rPr>
        <w:t>«на</w:t>
      </w:r>
      <w:r w:rsidRPr="00B64267">
        <w:rPr>
          <w:rFonts w:ascii="Times New Roman" w:hAnsi="Times New Roman" w:cs="Times New Roman"/>
          <w:b/>
          <w:bCs/>
          <w:i/>
          <w:spacing w:val="-9"/>
        </w:rPr>
        <w:softHyphen/>
      </w:r>
      <w:r w:rsidRPr="00B64267">
        <w:rPr>
          <w:rFonts w:ascii="Times New Roman" w:hAnsi="Times New Roman" w:cs="Times New Roman"/>
          <w:b/>
          <w:bCs/>
          <w:i/>
        </w:rPr>
        <w:t>до»).</w:t>
      </w:r>
    </w:p>
    <w:p w:rsidR="00B64267" w:rsidRPr="00B64267" w:rsidRDefault="00B64267" w:rsidP="00B64267">
      <w:pPr>
        <w:shd w:val="clear" w:color="auto" w:fill="FFFFFF"/>
        <w:ind w:left="29" w:firstLine="312"/>
        <w:jc w:val="both"/>
        <w:rPr>
          <w:rFonts w:ascii="Times New Roman" w:hAnsi="Times New Roman" w:cs="Times New Roman"/>
          <w:spacing w:val="-4"/>
        </w:rPr>
      </w:pPr>
      <w:r w:rsidRPr="00B64267">
        <w:rPr>
          <w:rFonts w:ascii="Times New Roman" w:hAnsi="Times New Roman" w:cs="Times New Roman"/>
        </w:rPr>
        <w:t>«Хочу» — склонности, желания, интересы личности; «мо</w:t>
      </w:r>
      <w:r w:rsidRPr="00B64267">
        <w:rPr>
          <w:rFonts w:ascii="Times New Roman" w:hAnsi="Times New Roman" w:cs="Times New Roman"/>
        </w:rPr>
        <w:softHyphen/>
      </w:r>
      <w:r w:rsidRPr="00B64267">
        <w:rPr>
          <w:rFonts w:ascii="Times New Roman" w:hAnsi="Times New Roman" w:cs="Times New Roman"/>
          <w:spacing w:val="-4"/>
        </w:rPr>
        <w:t xml:space="preserve">гу» — </w:t>
      </w:r>
      <w:r w:rsidR="001E424B" w:rsidRPr="00B64267">
        <w:rPr>
          <w:rFonts w:ascii="Times New Roman" w:hAnsi="Times New Roman" w:cs="Times New Roman"/>
          <w:spacing w:val="-4"/>
        </w:rPr>
        <w:t>человеческие возможности</w:t>
      </w:r>
    </w:p>
    <w:p w:rsidR="00B64267" w:rsidRPr="00B64267" w:rsidRDefault="00B64267" w:rsidP="00B64267">
      <w:pPr>
        <w:shd w:val="clear" w:color="auto" w:fill="FFFFFF"/>
        <w:ind w:left="29" w:firstLine="312"/>
        <w:jc w:val="both"/>
        <w:rPr>
          <w:rFonts w:ascii="Times New Roman" w:hAnsi="Times New Roman" w:cs="Times New Roman"/>
          <w:spacing w:val="-5"/>
        </w:rPr>
      </w:pPr>
      <w:r w:rsidRPr="00B64267">
        <w:rPr>
          <w:rFonts w:ascii="Times New Roman" w:hAnsi="Times New Roman" w:cs="Times New Roman"/>
          <w:spacing w:val="-4"/>
        </w:rPr>
        <w:t>(физиологические и психоло</w:t>
      </w:r>
      <w:r w:rsidRPr="00B64267">
        <w:rPr>
          <w:rFonts w:ascii="Times New Roman" w:hAnsi="Times New Roman" w:cs="Times New Roman"/>
          <w:spacing w:val="-4"/>
        </w:rPr>
        <w:softHyphen/>
      </w:r>
      <w:r w:rsidRPr="00B64267">
        <w:rPr>
          <w:rFonts w:ascii="Times New Roman" w:hAnsi="Times New Roman" w:cs="Times New Roman"/>
          <w:spacing w:val="-5"/>
        </w:rPr>
        <w:t xml:space="preserve">гические ресурсы личности); «надо» — потребности рынка труда </w:t>
      </w:r>
      <w:r w:rsidRPr="00B64267">
        <w:rPr>
          <w:rFonts w:ascii="Times New Roman" w:hAnsi="Times New Roman" w:cs="Times New Roman"/>
          <w:spacing w:val="-2"/>
        </w:rPr>
        <w:t xml:space="preserve">в кадрах. Типичные ошибки при выборе профессии. </w:t>
      </w:r>
      <w:r w:rsidRPr="00B64267">
        <w:rPr>
          <w:rFonts w:ascii="Times New Roman" w:hAnsi="Times New Roman" w:cs="Times New Roman"/>
        </w:rPr>
        <w:t xml:space="preserve">Общее понятие о </w:t>
      </w:r>
      <w:r w:rsidR="001E424B" w:rsidRPr="00B64267">
        <w:rPr>
          <w:rFonts w:ascii="Times New Roman" w:hAnsi="Times New Roman" w:cs="Times New Roman"/>
        </w:rPr>
        <w:t>профессии, специальности</w:t>
      </w:r>
      <w:r w:rsidRPr="00B64267">
        <w:rPr>
          <w:rFonts w:ascii="Times New Roman" w:hAnsi="Times New Roman" w:cs="Times New Roman"/>
        </w:rPr>
        <w:t>, должности.</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2. Практическая работа№3 «</w:t>
      </w:r>
      <w:r w:rsidRPr="00B64267">
        <w:rPr>
          <w:rFonts w:ascii="Times New Roman" w:hAnsi="Times New Roman" w:cs="Times New Roman"/>
          <w:b/>
          <w:i/>
          <w:spacing w:val="-1"/>
        </w:rPr>
        <w:t>Личный профессиональный план</w:t>
      </w:r>
      <w:r w:rsidRPr="00B64267">
        <w:rPr>
          <w:rFonts w:ascii="Times New Roman" w:hAnsi="Times New Roman" w:cs="Times New Roman"/>
          <w:b/>
          <w:i/>
        </w:rPr>
        <w:t>».</w:t>
      </w:r>
    </w:p>
    <w:p w:rsidR="00B64267" w:rsidRPr="00B64267" w:rsidRDefault="00B64267" w:rsidP="00B64267">
      <w:pPr>
        <w:shd w:val="clear" w:color="auto" w:fill="FFFFFF"/>
        <w:tabs>
          <w:tab w:val="left" w:pos="581"/>
        </w:tabs>
        <w:ind w:left="14" w:firstLine="322"/>
        <w:jc w:val="both"/>
        <w:rPr>
          <w:rFonts w:ascii="Times New Roman" w:hAnsi="Times New Roman" w:cs="Times New Roman"/>
          <w:b/>
          <w:bCs/>
          <w:spacing w:val="-6"/>
        </w:rPr>
      </w:pPr>
    </w:p>
    <w:p w:rsidR="00B64267" w:rsidRPr="00B64267" w:rsidRDefault="00B64267" w:rsidP="00B64267">
      <w:pPr>
        <w:shd w:val="clear" w:color="auto" w:fill="FFFFFF"/>
        <w:tabs>
          <w:tab w:val="left" w:pos="581"/>
        </w:tabs>
        <w:ind w:left="14" w:firstLine="322"/>
        <w:jc w:val="both"/>
        <w:rPr>
          <w:rFonts w:ascii="Times New Roman" w:hAnsi="Times New Roman" w:cs="Times New Roman"/>
        </w:rPr>
      </w:pPr>
      <w:r w:rsidRPr="00B64267">
        <w:rPr>
          <w:rFonts w:ascii="Times New Roman" w:hAnsi="Times New Roman" w:cs="Times New Roman"/>
          <w:b/>
          <w:bCs/>
          <w:spacing w:val="-6"/>
        </w:rPr>
        <w:t>6.</w:t>
      </w:r>
      <w:r w:rsidRPr="00B64267">
        <w:rPr>
          <w:rFonts w:ascii="Times New Roman" w:hAnsi="Times New Roman" w:cs="Times New Roman"/>
          <w:b/>
          <w:bCs/>
        </w:rPr>
        <w:tab/>
      </w:r>
      <w:r w:rsidRPr="00B64267">
        <w:rPr>
          <w:rFonts w:ascii="Times New Roman" w:hAnsi="Times New Roman" w:cs="Times New Roman"/>
          <w:b/>
          <w:bCs/>
          <w:spacing w:val="-12"/>
        </w:rPr>
        <w:t>Склонности и интересы в профессиональном выборе («хо</w:t>
      </w:r>
      <w:r w:rsidRPr="00B64267">
        <w:rPr>
          <w:rFonts w:ascii="Times New Roman" w:hAnsi="Times New Roman" w:cs="Times New Roman"/>
          <w:b/>
          <w:bCs/>
          <w:spacing w:val="-12"/>
        </w:rPr>
        <w:softHyphen/>
      </w:r>
      <w:r w:rsidRPr="00B64267">
        <w:rPr>
          <w:rFonts w:ascii="Times New Roman" w:hAnsi="Times New Roman" w:cs="Times New Roman"/>
          <w:b/>
          <w:bCs/>
        </w:rPr>
        <w:t xml:space="preserve">чу») </w:t>
      </w:r>
      <w:r w:rsidRPr="00B64267">
        <w:rPr>
          <w:rFonts w:ascii="Times New Roman" w:hAnsi="Times New Roman" w:cs="Times New Roman"/>
        </w:rPr>
        <w:t>—2</w:t>
      </w:r>
      <w:r w:rsidRPr="00B64267">
        <w:rPr>
          <w:rFonts w:ascii="Times New Roman" w:hAnsi="Times New Roman" w:cs="Times New Roman"/>
          <w:b/>
          <w:bCs/>
        </w:rPr>
        <w:t xml:space="preserve"> ч.</w:t>
      </w:r>
    </w:p>
    <w:p w:rsidR="00B64267" w:rsidRPr="00B64267" w:rsidRDefault="00B64267" w:rsidP="00B64267">
      <w:pPr>
        <w:shd w:val="clear" w:color="auto" w:fill="FFFFFF"/>
        <w:ind w:left="53" w:firstLine="317"/>
        <w:jc w:val="both"/>
        <w:rPr>
          <w:rFonts w:ascii="Times New Roman" w:hAnsi="Times New Roman" w:cs="Times New Roman"/>
          <w:b/>
          <w:i/>
        </w:rPr>
      </w:pPr>
      <w:r w:rsidRPr="00B64267">
        <w:rPr>
          <w:rFonts w:ascii="Times New Roman" w:hAnsi="Times New Roman" w:cs="Times New Roman"/>
          <w:b/>
          <w:i/>
          <w:spacing w:val="-8"/>
        </w:rPr>
        <w:t xml:space="preserve">1. Потребности и мотивы как условие активности личности. Виды </w:t>
      </w:r>
      <w:r w:rsidRPr="00B64267">
        <w:rPr>
          <w:rFonts w:ascii="Times New Roman" w:hAnsi="Times New Roman" w:cs="Times New Roman"/>
          <w:b/>
          <w:i/>
        </w:rPr>
        <w:t>мотивов.</w:t>
      </w:r>
    </w:p>
    <w:p w:rsidR="00B64267" w:rsidRPr="00B64267" w:rsidRDefault="00B64267" w:rsidP="00B64267">
      <w:pPr>
        <w:shd w:val="clear" w:color="auto" w:fill="FFFFFF"/>
        <w:ind w:left="370"/>
        <w:jc w:val="both"/>
        <w:rPr>
          <w:rFonts w:ascii="Times New Roman" w:hAnsi="Times New Roman" w:cs="Times New Roman"/>
        </w:rPr>
      </w:pPr>
      <w:r w:rsidRPr="00B64267">
        <w:rPr>
          <w:rFonts w:ascii="Times New Roman" w:hAnsi="Times New Roman" w:cs="Times New Roman"/>
          <w:spacing w:val="-3"/>
        </w:rPr>
        <w:t xml:space="preserve">(Индивидуальные интересы. </w:t>
      </w:r>
      <w:r w:rsidRPr="00B64267">
        <w:rPr>
          <w:rFonts w:ascii="Times New Roman" w:hAnsi="Times New Roman" w:cs="Times New Roman"/>
          <w:spacing w:val="-2"/>
        </w:rPr>
        <w:t xml:space="preserve">Профессиональные намерения. </w:t>
      </w:r>
      <w:r w:rsidRPr="00B64267">
        <w:rPr>
          <w:rFonts w:ascii="Times New Roman" w:hAnsi="Times New Roman" w:cs="Times New Roman"/>
        </w:rPr>
        <w:t xml:space="preserve">Развивающие процедуры. Актуализация </w:t>
      </w:r>
      <w:r w:rsidR="001E424B" w:rsidRPr="00B64267">
        <w:rPr>
          <w:rFonts w:ascii="Times New Roman" w:hAnsi="Times New Roman" w:cs="Times New Roman"/>
        </w:rPr>
        <w:t>профессиональ</w:t>
      </w:r>
      <w:r w:rsidR="001E424B" w:rsidRPr="00B64267">
        <w:rPr>
          <w:rFonts w:ascii="Times New Roman" w:hAnsi="Times New Roman" w:cs="Times New Roman"/>
        </w:rPr>
        <w:softHyphen/>
      </w:r>
      <w:r w:rsidR="001E424B" w:rsidRPr="00B64267">
        <w:rPr>
          <w:rFonts w:ascii="Times New Roman" w:hAnsi="Times New Roman" w:cs="Times New Roman"/>
          <w:spacing w:val="-4"/>
        </w:rPr>
        <w:t>ных интересов</w:t>
      </w:r>
      <w:r w:rsidRPr="00B64267">
        <w:rPr>
          <w:rFonts w:ascii="Times New Roman" w:hAnsi="Times New Roman" w:cs="Times New Roman"/>
          <w:spacing w:val="-4"/>
        </w:rPr>
        <w:t xml:space="preserve"> путем группового обсуждения соответствующей </w:t>
      </w:r>
      <w:r w:rsidRPr="00B64267">
        <w:rPr>
          <w:rFonts w:ascii="Times New Roman" w:hAnsi="Times New Roman" w:cs="Times New Roman"/>
        </w:rPr>
        <w:t>профессиональной сферы.)</w:t>
      </w:r>
    </w:p>
    <w:p w:rsidR="00B64267" w:rsidRPr="00B64267" w:rsidRDefault="00B64267" w:rsidP="00B64267">
      <w:pPr>
        <w:shd w:val="clear" w:color="auto" w:fill="FFFFFF"/>
        <w:ind w:left="62" w:firstLine="302"/>
        <w:jc w:val="both"/>
        <w:rPr>
          <w:rFonts w:ascii="Times New Roman" w:hAnsi="Times New Roman" w:cs="Times New Roman"/>
          <w:b/>
          <w:i/>
        </w:rPr>
      </w:pPr>
      <w:r w:rsidRPr="00B64267">
        <w:rPr>
          <w:rFonts w:ascii="Times New Roman" w:hAnsi="Times New Roman" w:cs="Times New Roman"/>
          <w:b/>
          <w:i/>
          <w:spacing w:val="-2"/>
        </w:rPr>
        <w:t>2. Практическая работа №4 «</w:t>
      </w:r>
      <w:r w:rsidRPr="00B64267">
        <w:rPr>
          <w:rFonts w:ascii="Times New Roman" w:hAnsi="Times New Roman" w:cs="Times New Roman"/>
          <w:b/>
          <w:i/>
        </w:rPr>
        <w:t>Диагностические процедуры. Карта интересов;</w:t>
      </w:r>
    </w:p>
    <w:p w:rsidR="00B64267" w:rsidRPr="00B64267" w:rsidRDefault="001E424B" w:rsidP="00B64267">
      <w:pPr>
        <w:shd w:val="clear" w:color="auto" w:fill="FFFFFF"/>
        <w:ind w:left="62" w:firstLine="302"/>
        <w:jc w:val="both"/>
        <w:rPr>
          <w:rFonts w:ascii="Times New Roman" w:hAnsi="Times New Roman" w:cs="Times New Roman"/>
          <w:b/>
          <w:i/>
        </w:rPr>
      </w:pPr>
      <w:r w:rsidRPr="00B64267">
        <w:rPr>
          <w:rFonts w:ascii="Times New Roman" w:hAnsi="Times New Roman" w:cs="Times New Roman"/>
          <w:b/>
          <w:i/>
        </w:rPr>
        <w:t>опрос</w:t>
      </w:r>
      <w:r w:rsidRPr="00B64267">
        <w:rPr>
          <w:rFonts w:ascii="Times New Roman" w:hAnsi="Times New Roman" w:cs="Times New Roman"/>
          <w:b/>
          <w:i/>
        </w:rPr>
        <w:softHyphen/>
        <w:t>ник профессиональной</w:t>
      </w:r>
      <w:r w:rsidR="00B64267" w:rsidRPr="00B64267">
        <w:rPr>
          <w:rFonts w:ascii="Times New Roman" w:hAnsi="Times New Roman" w:cs="Times New Roman"/>
          <w:b/>
          <w:i/>
        </w:rPr>
        <w:t xml:space="preserve"> готовности».</w:t>
      </w:r>
    </w:p>
    <w:p w:rsidR="00B64267" w:rsidRPr="00B64267" w:rsidRDefault="00B64267" w:rsidP="00B64267">
      <w:pPr>
        <w:shd w:val="clear" w:color="auto" w:fill="FFFFFF"/>
        <w:ind w:left="374"/>
        <w:jc w:val="both"/>
        <w:rPr>
          <w:rFonts w:ascii="Times New Roman" w:hAnsi="Times New Roman" w:cs="Times New Roman"/>
          <w:b/>
        </w:rPr>
      </w:pPr>
    </w:p>
    <w:p w:rsidR="00B64267" w:rsidRPr="00B64267" w:rsidRDefault="00B64267" w:rsidP="00B64267">
      <w:pPr>
        <w:shd w:val="clear" w:color="auto" w:fill="FFFFFF"/>
        <w:tabs>
          <w:tab w:val="left" w:pos="552"/>
        </w:tabs>
        <w:ind w:left="10" w:firstLine="317"/>
        <w:jc w:val="both"/>
        <w:rPr>
          <w:rFonts w:ascii="Times New Roman" w:hAnsi="Times New Roman" w:cs="Times New Roman"/>
        </w:rPr>
      </w:pPr>
      <w:r w:rsidRPr="00B64267">
        <w:rPr>
          <w:rFonts w:ascii="Times New Roman" w:hAnsi="Times New Roman" w:cs="Times New Roman"/>
          <w:b/>
          <w:bCs/>
          <w:spacing w:val="-8"/>
        </w:rPr>
        <w:t>7.</w:t>
      </w:r>
      <w:r w:rsidRPr="00B64267">
        <w:rPr>
          <w:rFonts w:ascii="Times New Roman" w:hAnsi="Times New Roman" w:cs="Times New Roman"/>
          <w:b/>
          <w:bCs/>
        </w:rPr>
        <w:tab/>
      </w:r>
      <w:r w:rsidRPr="00B64267">
        <w:rPr>
          <w:rFonts w:ascii="Times New Roman" w:hAnsi="Times New Roman" w:cs="Times New Roman"/>
          <w:b/>
          <w:bCs/>
          <w:spacing w:val="-11"/>
        </w:rPr>
        <w:t>Возможности личности в профессиональной деятельности</w:t>
      </w:r>
      <w:r w:rsidRPr="00B64267">
        <w:rPr>
          <w:rFonts w:ascii="Times New Roman" w:hAnsi="Times New Roman" w:cs="Times New Roman"/>
          <w:b/>
          <w:bCs/>
        </w:rPr>
        <w:t xml:space="preserve">(«могу») </w:t>
      </w:r>
      <w:r w:rsidRPr="00B64267">
        <w:rPr>
          <w:rFonts w:ascii="Times New Roman" w:hAnsi="Times New Roman" w:cs="Times New Roman"/>
        </w:rPr>
        <w:t xml:space="preserve">— </w:t>
      </w:r>
      <w:r w:rsidRPr="00B64267">
        <w:rPr>
          <w:rFonts w:ascii="Times New Roman" w:hAnsi="Times New Roman" w:cs="Times New Roman"/>
          <w:b/>
          <w:bCs/>
        </w:rPr>
        <w:t>2 ч.</w:t>
      </w:r>
    </w:p>
    <w:p w:rsidR="00B64267" w:rsidRPr="00B64267" w:rsidRDefault="00B64267" w:rsidP="00B64267">
      <w:pPr>
        <w:shd w:val="clear" w:color="auto" w:fill="FFFFFF"/>
        <w:ind w:left="19" w:firstLine="322"/>
        <w:jc w:val="both"/>
        <w:rPr>
          <w:rFonts w:ascii="Times New Roman" w:hAnsi="Times New Roman" w:cs="Times New Roman"/>
          <w:i/>
          <w:spacing w:val="-2"/>
        </w:rPr>
      </w:pPr>
      <w:r w:rsidRPr="00B64267">
        <w:rPr>
          <w:rFonts w:ascii="Times New Roman" w:hAnsi="Times New Roman" w:cs="Times New Roman"/>
          <w:b/>
          <w:i/>
          <w:spacing w:val="-2"/>
        </w:rPr>
        <w:t xml:space="preserve">1. </w:t>
      </w:r>
      <w:r w:rsidRPr="00B64267">
        <w:rPr>
          <w:rFonts w:ascii="Times New Roman" w:hAnsi="Times New Roman" w:cs="Times New Roman"/>
          <w:b/>
          <w:bCs/>
          <w:i/>
          <w:spacing w:val="-11"/>
        </w:rPr>
        <w:t>Возможности личности в профессиональной деятельности</w:t>
      </w:r>
      <w:r w:rsidRPr="00B64267">
        <w:rPr>
          <w:rFonts w:ascii="Times New Roman" w:hAnsi="Times New Roman" w:cs="Times New Roman"/>
          <w:b/>
          <w:bCs/>
          <w:i/>
        </w:rPr>
        <w:t>(«могу»).</w:t>
      </w:r>
    </w:p>
    <w:p w:rsidR="00B64267" w:rsidRPr="00B64267" w:rsidRDefault="00B64267" w:rsidP="00B64267">
      <w:pPr>
        <w:shd w:val="clear" w:color="auto" w:fill="FFFFFF"/>
        <w:ind w:left="19" w:firstLine="322"/>
        <w:jc w:val="both"/>
        <w:rPr>
          <w:rFonts w:ascii="Times New Roman" w:hAnsi="Times New Roman" w:cs="Times New Roman"/>
          <w:spacing w:val="-2"/>
        </w:rPr>
      </w:pPr>
      <w:r w:rsidRPr="00B64267">
        <w:rPr>
          <w:rFonts w:ascii="Times New Roman" w:hAnsi="Times New Roman" w:cs="Times New Roman"/>
          <w:spacing w:val="-2"/>
        </w:rPr>
        <w:t>(Понятие профпригодности. Профессионально важные каче</w:t>
      </w:r>
      <w:r w:rsidRPr="00B64267">
        <w:rPr>
          <w:rFonts w:ascii="Times New Roman" w:hAnsi="Times New Roman" w:cs="Times New Roman"/>
          <w:spacing w:val="-2"/>
        </w:rPr>
        <w:softHyphen/>
        <w:t>ства. Активная роль личности при выборе профессии.</w:t>
      </w:r>
      <w:r w:rsidRPr="00B64267">
        <w:rPr>
          <w:rFonts w:ascii="Times New Roman" w:hAnsi="Times New Roman" w:cs="Times New Roman"/>
        </w:rPr>
        <w:t>)</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2. Практическая работа№5«Знакомство с описаниями профес</w:t>
      </w:r>
      <w:r w:rsidRPr="00B64267">
        <w:rPr>
          <w:rFonts w:ascii="Times New Roman" w:hAnsi="Times New Roman" w:cs="Times New Roman"/>
          <w:b/>
          <w:i/>
        </w:rPr>
        <w:softHyphen/>
        <w:t>сий».</w:t>
      </w:r>
    </w:p>
    <w:p w:rsidR="00B64267" w:rsidRPr="00B64267" w:rsidRDefault="00B64267" w:rsidP="00B64267">
      <w:pPr>
        <w:shd w:val="clear" w:color="auto" w:fill="FFFFFF"/>
        <w:ind w:left="10" w:firstLine="317"/>
        <w:jc w:val="both"/>
        <w:rPr>
          <w:rFonts w:ascii="Times New Roman" w:hAnsi="Times New Roman" w:cs="Times New Roman"/>
          <w:b/>
          <w:i/>
        </w:rPr>
      </w:pPr>
    </w:p>
    <w:p w:rsidR="00B64267" w:rsidRPr="00B64267" w:rsidRDefault="00B64267" w:rsidP="00B64267">
      <w:pPr>
        <w:shd w:val="clear" w:color="auto" w:fill="FFFFFF"/>
        <w:tabs>
          <w:tab w:val="left" w:pos="552"/>
        </w:tabs>
        <w:ind w:left="326"/>
        <w:jc w:val="both"/>
        <w:rPr>
          <w:rFonts w:ascii="Times New Roman" w:hAnsi="Times New Roman" w:cs="Times New Roman"/>
        </w:rPr>
      </w:pPr>
      <w:r w:rsidRPr="00B64267">
        <w:rPr>
          <w:rFonts w:ascii="Times New Roman" w:hAnsi="Times New Roman" w:cs="Times New Roman"/>
          <w:b/>
          <w:bCs/>
          <w:spacing w:val="-6"/>
        </w:rPr>
        <w:t>8.</w:t>
      </w:r>
      <w:r w:rsidRPr="00B64267">
        <w:rPr>
          <w:rFonts w:ascii="Times New Roman" w:hAnsi="Times New Roman" w:cs="Times New Roman"/>
          <w:b/>
          <w:bCs/>
        </w:rPr>
        <w:tab/>
      </w:r>
      <w:r w:rsidRPr="00B64267">
        <w:rPr>
          <w:rFonts w:ascii="Times New Roman" w:hAnsi="Times New Roman" w:cs="Times New Roman"/>
          <w:b/>
          <w:bCs/>
          <w:spacing w:val="-9"/>
        </w:rPr>
        <w:t xml:space="preserve">Социальные проблемы труда («надо») </w:t>
      </w:r>
      <w:r w:rsidRPr="00B64267">
        <w:rPr>
          <w:rFonts w:ascii="Times New Roman" w:hAnsi="Times New Roman" w:cs="Times New Roman"/>
          <w:spacing w:val="-9"/>
        </w:rPr>
        <w:t xml:space="preserve">— </w:t>
      </w:r>
      <w:r w:rsidRPr="00B64267">
        <w:rPr>
          <w:rFonts w:ascii="Times New Roman" w:hAnsi="Times New Roman" w:cs="Times New Roman"/>
          <w:b/>
          <w:bCs/>
          <w:spacing w:val="-9"/>
        </w:rPr>
        <w:t>3ч.</w:t>
      </w:r>
    </w:p>
    <w:p w:rsidR="00B64267" w:rsidRPr="00B64267" w:rsidRDefault="00B64267" w:rsidP="00B64267">
      <w:pPr>
        <w:shd w:val="clear" w:color="auto" w:fill="FFFFFF"/>
        <w:tabs>
          <w:tab w:val="left" w:pos="691"/>
        </w:tabs>
        <w:ind w:left="326"/>
        <w:jc w:val="both"/>
        <w:rPr>
          <w:rFonts w:ascii="Times New Roman" w:hAnsi="Times New Roman" w:cs="Times New Roman"/>
        </w:rPr>
      </w:pPr>
      <w:r w:rsidRPr="00B64267">
        <w:rPr>
          <w:rFonts w:ascii="Times New Roman" w:hAnsi="Times New Roman" w:cs="Times New Roman"/>
          <w:b/>
          <w:i/>
          <w:spacing w:val="-10"/>
        </w:rPr>
        <w:t>1.</w:t>
      </w:r>
      <w:r w:rsidRPr="00B64267">
        <w:rPr>
          <w:rFonts w:ascii="Times New Roman" w:hAnsi="Times New Roman" w:cs="Times New Roman"/>
          <w:b/>
          <w:i/>
        </w:rPr>
        <w:tab/>
      </w:r>
      <w:r w:rsidRPr="00B64267">
        <w:rPr>
          <w:rFonts w:ascii="Times New Roman" w:hAnsi="Times New Roman" w:cs="Times New Roman"/>
          <w:b/>
          <w:i/>
          <w:spacing w:val="-2"/>
        </w:rPr>
        <w:t xml:space="preserve">Разделение труда.  </w:t>
      </w:r>
      <w:r w:rsidRPr="00B64267">
        <w:rPr>
          <w:rFonts w:ascii="Times New Roman" w:hAnsi="Times New Roman" w:cs="Times New Roman"/>
          <w:b/>
          <w:i/>
          <w:spacing w:val="-4"/>
        </w:rPr>
        <w:t>Содержание и характер труда.</w:t>
      </w:r>
    </w:p>
    <w:p w:rsidR="00B64267" w:rsidRPr="00B64267" w:rsidRDefault="00B64267" w:rsidP="00B64267">
      <w:pPr>
        <w:shd w:val="clear" w:color="auto" w:fill="FFFFFF"/>
        <w:ind w:left="14" w:firstLine="312"/>
        <w:jc w:val="both"/>
        <w:rPr>
          <w:rFonts w:ascii="Times New Roman" w:hAnsi="Times New Roman" w:cs="Times New Roman"/>
          <w:spacing w:val="-5"/>
        </w:rPr>
      </w:pPr>
      <w:r w:rsidRPr="00B64267">
        <w:rPr>
          <w:rFonts w:ascii="Times New Roman" w:hAnsi="Times New Roman" w:cs="Times New Roman"/>
          <w:spacing w:val="-3"/>
        </w:rPr>
        <w:t>(Общественное разделение труда. Территориальное разделе</w:t>
      </w:r>
      <w:r w:rsidRPr="00B64267">
        <w:rPr>
          <w:rFonts w:ascii="Times New Roman" w:hAnsi="Times New Roman" w:cs="Times New Roman"/>
          <w:spacing w:val="-3"/>
        </w:rPr>
        <w:softHyphen/>
      </w:r>
      <w:r w:rsidRPr="00B64267">
        <w:rPr>
          <w:rFonts w:ascii="Times New Roman" w:hAnsi="Times New Roman" w:cs="Times New Roman"/>
          <w:spacing w:val="-5"/>
        </w:rPr>
        <w:t xml:space="preserve">ние труда. Формы разделения труда на предприятии. Социальные </w:t>
      </w:r>
      <w:r w:rsidRPr="00B64267">
        <w:rPr>
          <w:rFonts w:ascii="Times New Roman" w:hAnsi="Times New Roman" w:cs="Times New Roman"/>
          <w:spacing w:val="-2"/>
        </w:rPr>
        <w:t xml:space="preserve">перемещения. Содержание и характер </w:t>
      </w:r>
      <w:r w:rsidR="001E424B" w:rsidRPr="00B64267">
        <w:rPr>
          <w:rFonts w:ascii="Times New Roman" w:hAnsi="Times New Roman" w:cs="Times New Roman"/>
          <w:spacing w:val="-2"/>
        </w:rPr>
        <w:t>трудовых функций</w:t>
      </w:r>
      <w:r w:rsidRPr="00B64267">
        <w:rPr>
          <w:rFonts w:ascii="Times New Roman" w:hAnsi="Times New Roman" w:cs="Times New Roman"/>
          <w:spacing w:val="-2"/>
        </w:rPr>
        <w:t>. Профессионализация. Специализация. Квалификация.</w:t>
      </w:r>
      <w:r w:rsidRPr="00B64267">
        <w:rPr>
          <w:rFonts w:ascii="Times New Roman" w:hAnsi="Times New Roman" w:cs="Times New Roman"/>
        </w:rPr>
        <w:t>)</w:t>
      </w:r>
    </w:p>
    <w:p w:rsidR="00B64267" w:rsidRPr="00B64267" w:rsidRDefault="00B64267" w:rsidP="00B64267">
      <w:pPr>
        <w:shd w:val="clear" w:color="auto" w:fill="FFFFFF"/>
        <w:tabs>
          <w:tab w:val="left" w:pos="691"/>
          <w:tab w:val="left" w:pos="5808"/>
        </w:tabs>
        <w:ind w:left="326"/>
        <w:jc w:val="both"/>
        <w:rPr>
          <w:rFonts w:ascii="Times New Roman" w:hAnsi="Times New Roman" w:cs="Times New Roman"/>
        </w:rPr>
      </w:pPr>
      <w:r w:rsidRPr="00B64267">
        <w:rPr>
          <w:rFonts w:ascii="Times New Roman" w:hAnsi="Times New Roman" w:cs="Times New Roman"/>
          <w:b/>
          <w:i/>
          <w:spacing w:val="-10"/>
        </w:rPr>
        <w:t>2.</w:t>
      </w:r>
      <w:r w:rsidRPr="00B64267">
        <w:rPr>
          <w:rFonts w:ascii="Times New Roman" w:hAnsi="Times New Roman" w:cs="Times New Roman"/>
          <w:b/>
          <w:i/>
        </w:rPr>
        <w:tab/>
      </w:r>
      <w:r w:rsidRPr="00B64267">
        <w:rPr>
          <w:rFonts w:ascii="Times New Roman" w:hAnsi="Times New Roman" w:cs="Times New Roman"/>
          <w:b/>
          <w:i/>
          <w:spacing w:val="-3"/>
        </w:rPr>
        <w:t>Процесс и условия труда.</w:t>
      </w:r>
      <w:r w:rsidRPr="00B64267">
        <w:rPr>
          <w:rFonts w:ascii="Times New Roman" w:hAnsi="Times New Roman" w:cs="Times New Roman"/>
        </w:rPr>
        <w:tab/>
      </w:r>
      <w:r w:rsidRPr="00B64267">
        <w:rPr>
          <w:rFonts w:ascii="Times New Roman" w:hAnsi="Times New Roman" w:cs="Times New Roman"/>
          <w:i/>
          <w:iCs/>
          <w:spacing w:val="-1"/>
          <w:vertAlign w:val="subscript"/>
        </w:rPr>
        <w:br/>
      </w:r>
      <w:r w:rsidRPr="00B64267">
        <w:rPr>
          <w:rFonts w:ascii="Times New Roman" w:hAnsi="Times New Roman" w:cs="Times New Roman"/>
          <w:spacing w:val="-6"/>
        </w:rPr>
        <w:t xml:space="preserve">(Современные требования к труду. Предметы и средства труда. </w:t>
      </w:r>
      <w:r w:rsidRPr="00B64267">
        <w:rPr>
          <w:rFonts w:ascii="Times New Roman" w:hAnsi="Times New Roman" w:cs="Times New Roman"/>
          <w:spacing w:val="-5"/>
        </w:rPr>
        <w:t>Условия труда.)</w:t>
      </w:r>
    </w:p>
    <w:p w:rsidR="00B64267" w:rsidRPr="00B64267" w:rsidRDefault="00B64267" w:rsidP="00B64267">
      <w:pPr>
        <w:shd w:val="clear" w:color="auto" w:fill="FFFFFF"/>
        <w:ind w:left="5" w:firstLine="322"/>
        <w:jc w:val="both"/>
        <w:rPr>
          <w:rFonts w:ascii="Times New Roman" w:hAnsi="Times New Roman" w:cs="Times New Roman"/>
          <w:b/>
          <w:i/>
        </w:rPr>
      </w:pPr>
      <w:r w:rsidRPr="00B64267">
        <w:rPr>
          <w:rFonts w:ascii="Times New Roman" w:hAnsi="Times New Roman" w:cs="Times New Roman"/>
          <w:b/>
          <w:i/>
        </w:rPr>
        <w:t xml:space="preserve">3. Практическая работа №6 «Труд </w:t>
      </w:r>
      <w:r w:rsidRPr="00B64267">
        <w:rPr>
          <w:rFonts w:ascii="Times New Roman" w:hAnsi="Times New Roman" w:cs="Times New Roman"/>
          <w:b/>
          <w:i/>
          <w:spacing w:val="-1"/>
        </w:rPr>
        <w:t>в современном обществе».</w:t>
      </w:r>
    </w:p>
    <w:p w:rsidR="00B64267" w:rsidRPr="00B64267" w:rsidRDefault="00B64267" w:rsidP="00B64267">
      <w:pPr>
        <w:shd w:val="clear" w:color="auto" w:fill="FFFFFF"/>
        <w:tabs>
          <w:tab w:val="left" w:pos="552"/>
        </w:tabs>
        <w:ind w:left="10" w:firstLine="317"/>
        <w:jc w:val="both"/>
        <w:rPr>
          <w:rFonts w:ascii="Times New Roman" w:hAnsi="Times New Roman" w:cs="Times New Roman"/>
          <w:b/>
          <w:bCs/>
        </w:rPr>
      </w:pPr>
      <w:r w:rsidRPr="00B64267">
        <w:rPr>
          <w:rFonts w:ascii="Times New Roman" w:hAnsi="Times New Roman" w:cs="Times New Roman"/>
          <w:b/>
          <w:bCs/>
          <w:spacing w:val="-9"/>
        </w:rPr>
        <w:t>9.</w:t>
      </w:r>
      <w:r w:rsidRPr="00B64267">
        <w:rPr>
          <w:rFonts w:ascii="Times New Roman" w:hAnsi="Times New Roman" w:cs="Times New Roman"/>
          <w:b/>
          <w:bCs/>
        </w:rPr>
        <w:tab/>
      </w:r>
      <w:r w:rsidRPr="00B64267">
        <w:rPr>
          <w:rFonts w:ascii="Times New Roman" w:hAnsi="Times New Roman" w:cs="Times New Roman"/>
          <w:b/>
          <w:bCs/>
          <w:spacing w:val="-13"/>
        </w:rPr>
        <w:t>Социально-психологический портрет современного профес</w:t>
      </w:r>
      <w:r w:rsidRPr="00B64267">
        <w:rPr>
          <w:rFonts w:ascii="Times New Roman" w:hAnsi="Times New Roman" w:cs="Times New Roman"/>
          <w:b/>
          <w:bCs/>
          <w:spacing w:val="-13"/>
        </w:rPr>
        <w:softHyphen/>
      </w:r>
      <w:r w:rsidRPr="00B64267">
        <w:rPr>
          <w:rFonts w:ascii="Times New Roman" w:hAnsi="Times New Roman" w:cs="Times New Roman"/>
          <w:b/>
          <w:bCs/>
        </w:rPr>
        <w:t xml:space="preserve">сионала </w:t>
      </w:r>
      <w:r w:rsidRPr="00B64267">
        <w:rPr>
          <w:rFonts w:ascii="Times New Roman" w:hAnsi="Times New Roman" w:cs="Times New Roman"/>
        </w:rPr>
        <w:t xml:space="preserve">— </w:t>
      </w:r>
      <w:r w:rsidRPr="00B64267">
        <w:rPr>
          <w:rFonts w:ascii="Times New Roman" w:hAnsi="Times New Roman" w:cs="Times New Roman"/>
          <w:b/>
          <w:bCs/>
        </w:rPr>
        <w:t>2 ч.</w:t>
      </w:r>
    </w:p>
    <w:p w:rsidR="00B64267" w:rsidRPr="00B64267" w:rsidRDefault="00B64267" w:rsidP="00B64267">
      <w:pPr>
        <w:shd w:val="clear" w:color="auto" w:fill="FFFFFF"/>
        <w:tabs>
          <w:tab w:val="left" w:pos="552"/>
        </w:tabs>
        <w:ind w:left="10" w:firstLine="317"/>
        <w:jc w:val="both"/>
        <w:rPr>
          <w:rFonts w:ascii="Times New Roman" w:hAnsi="Times New Roman" w:cs="Times New Roman"/>
          <w:i/>
        </w:rPr>
      </w:pPr>
      <w:r w:rsidRPr="00B64267">
        <w:rPr>
          <w:rFonts w:ascii="Times New Roman" w:hAnsi="Times New Roman" w:cs="Times New Roman"/>
          <w:b/>
          <w:bCs/>
          <w:i/>
        </w:rPr>
        <w:t xml:space="preserve">1. </w:t>
      </w:r>
      <w:r w:rsidRPr="00B64267">
        <w:rPr>
          <w:rFonts w:ascii="Times New Roman" w:hAnsi="Times New Roman" w:cs="Times New Roman"/>
          <w:b/>
          <w:bCs/>
          <w:i/>
          <w:spacing w:val="-13"/>
        </w:rPr>
        <w:t>Социально-психологический портрет современного профес</w:t>
      </w:r>
      <w:r w:rsidRPr="00B64267">
        <w:rPr>
          <w:rFonts w:ascii="Times New Roman" w:hAnsi="Times New Roman" w:cs="Times New Roman"/>
          <w:b/>
          <w:bCs/>
          <w:i/>
          <w:spacing w:val="-13"/>
        </w:rPr>
        <w:softHyphen/>
      </w:r>
      <w:r w:rsidRPr="00B64267">
        <w:rPr>
          <w:rFonts w:ascii="Times New Roman" w:hAnsi="Times New Roman" w:cs="Times New Roman"/>
          <w:b/>
          <w:bCs/>
          <w:i/>
        </w:rPr>
        <w:t>сионала.</w:t>
      </w:r>
    </w:p>
    <w:p w:rsidR="00B64267" w:rsidRPr="00B64267" w:rsidRDefault="00B64267" w:rsidP="00B64267">
      <w:pPr>
        <w:shd w:val="clear" w:color="auto" w:fill="FFFFFF"/>
        <w:ind w:left="284"/>
        <w:jc w:val="both"/>
        <w:rPr>
          <w:rFonts w:ascii="Times New Roman" w:hAnsi="Times New Roman" w:cs="Times New Roman"/>
        </w:rPr>
      </w:pPr>
      <w:r w:rsidRPr="00B64267">
        <w:rPr>
          <w:rFonts w:ascii="Times New Roman" w:hAnsi="Times New Roman" w:cs="Times New Roman"/>
          <w:spacing w:val="-1"/>
        </w:rPr>
        <w:t xml:space="preserve">(Предприимчивость. Интеллектуальность. Ответственность. </w:t>
      </w:r>
      <w:r w:rsidRPr="00B64267">
        <w:rPr>
          <w:rFonts w:ascii="Times New Roman" w:hAnsi="Times New Roman" w:cs="Times New Roman"/>
        </w:rPr>
        <w:t>Социально- профессиональная мобильность. Психология принятия решений.)</w:t>
      </w:r>
    </w:p>
    <w:p w:rsidR="00B64267" w:rsidRPr="00B64267" w:rsidRDefault="00B64267" w:rsidP="00B64267">
      <w:pPr>
        <w:shd w:val="clear" w:color="auto" w:fill="FFFFFF"/>
        <w:ind w:left="284"/>
        <w:jc w:val="both"/>
        <w:rPr>
          <w:rFonts w:ascii="Times New Roman" w:hAnsi="Times New Roman" w:cs="Times New Roman"/>
          <w:b/>
          <w:i/>
        </w:rPr>
      </w:pPr>
      <w:r w:rsidRPr="00B64267">
        <w:rPr>
          <w:rFonts w:ascii="Times New Roman" w:hAnsi="Times New Roman" w:cs="Times New Roman"/>
          <w:b/>
          <w:i/>
        </w:rPr>
        <w:t>2. Практикум №</w:t>
      </w:r>
      <w:r w:rsidR="001E424B" w:rsidRPr="00B64267">
        <w:rPr>
          <w:rFonts w:ascii="Times New Roman" w:hAnsi="Times New Roman" w:cs="Times New Roman"/>
          <w:b/>
          <w:i/>
        </w:rPr>
        <w:t>7 -</w:t>
      </w:r>
      <w:r w:rsidRPr="00B64267">
        <w:rPr>
          <w:rFonts w:ascii="Times New Roman" w:hAnsi="Times New Roman" w:cs="Times New Roman"/>
          <w:b/>
          <w:i/>
        </w:rPr>
        <w:t xml:space="preserve"> Деловая игра «Мэрия».</w:t>
      </w:r>
    </w:p>
    <w:p w:rsidR="00B64267" w:rsidRPr="00B64267" w:rsidRDefault="00B64267" w:rsidP="00B64267">
      <w:pPr>
        <w:shd w:val="clear" w:color="auto" w:fill="FFFFFF"/>
        <w:jc w:val="both"/>
        <w:rPr>
          <w:rFonts w:ascii="Times New Roman" w:hAnsi="Times New Roman" w:cs="Times New Roman"/>
          <w:b/>
          <w:i/>
        </w:rPr>
      </w:pPr>
    </w:p>
    <w:p w:rsidR="00B64267" w:rsidRPr="00B64267" w:rsidRDefault="00B64267" w:rsidP="00B64267">
      <w:pPr>
        <w:shd w:val="clear" w:color="auto" w:fill="FFFFFF"/>
        <w:tabs>
          <w:tab w:val="left" w:pos="662"/>
        </w:tabs>
        <w:ind w:left="336"/>
        <w:jc w:val="both"/>
        <w:rPr>
          <w:rFonts w:ascii="Times New Roman" w:hAnsi="Times New Roman" w:cs="Times New Roman"/>
        </w:rPr>
      </w:pPr>
      <w:r w:rsidRPr="00B64267">
        <w:rPr>
          <w:rFonts w:ascii="Times New Roman" w:hAnsi="Times New Roman" w:cs="Times New Roman"/>
          <w:b/>
          <w:bCs/>
          <w:spacing w:val="-9"/>
        </w:rPr>
        <w:t>10.</w:t>
      </w:r>
      <w:r w:rsidRPr="00B64267">
        <w:rPr>
          <w:rFonts w:ascii="Times New Roman" w:hAnsi="Times New Roman" w:cs="Times New Roman"/>
          <w:b/>
          <w:bCs/>
        </w:rPr>
        <w:tab/>
      </w:r>
      <w:r w:rsidRPr="00B64267">
        <w:rPr>
          <w:rFonts w:ascii="Times New Roman" w:hAnsi="Times New Roman" w:cs="Times New Roman"/>
          <w:b/>
          <w:bCs/>
          <w:spacing w:val="-9"/>
        </w:rPr>
        <w:t xml:space="preserve">Анализ профессий </w:t>
      </w:r>
      <w:r w:rsidRPr="00B64267">
        <w:rPr>
          <w:rFonts w:ascii="Times New Roman" w:hAnsi="Times New Roman" w:cs="Times New Roman"/>
          <w:spacing w:val="-9"/>
        </w:rPr>
        <w:t>—</w:t>
      </w:r>
      <w:r w:rsidRPr="00B64267">
        <w:rPr>
          <w:rFonts w:ascii="Times New Roman" w:hAnsi="Times New Roman" w:cs="Times New Roman"/>
          <w:b/>
          <w:spacing w:val="-9"/>
        </w:rPr>
        <w:t xml:space="preserve">2 </w:t>
      </w:r>
      <w:r w:rsidRPr="00B64267">
        <w:rPr>
          <w:rFonts w:ascii="Times New Roman" w:hAnsi="Times New Roman" w:cs="Times New Roman"/>
          <w:b/>
          <w:bCs/>
          <w:spacing w:val="-9"/>
        </w:rPr>
        <w:t>ч.</w:t>
      </w:r>
    </w:p>
    <w:p w:rsidR="00B64267" w:rsidRPr="00B64267" w:rsidRDefault="00B64267" w:rsidP="00B64267">
      <w:pPr>
        <w:shd w:val="clear" w:color="auto" w:fill="FFFFFF"/>
        <w:tabs>
          <w:tab w:val="left" w:pos="758"/>
        </w:tabs>
        <w:ind w:left="284"/>
        <w:jc w:val="both"/>
        <w:rPr>
          <w:rFonts w:ascii="Times New Roman" w:hAnsi="Times New Roman" w:cs="Times New Roman"/>
          <w:spacing w:val="-7"/>
        </w:rPr>
      </w:pPr>
      <w:r w:rsidRPr="00B64267">
        <w:rPr>
          <w:rFonts w:ascii="Times New Roman" w:hAnsi="Times New Roman" w:cs="Times New Roman"/>
          <w:b/>
          <w:i/>
          <w:spacing w:val="-16"/>
        </w:rPr>
        <w:t>1.</w:t>
      </w:r>
      <w:r w:rsidRPr="00B64267">
        <w:rPr>
          <w:rFonts w:ascii="Times New Roman" w:hAnsi="Times New Roman" w:cs="Times New Roman"/>
          <w:b/>
          <w:i/>
          <w:spacing w:val="-8"/>
        </w:rPr>
        <w:t>Основные признаки профессиональной деятельности.</w:t>
      </w:r>
      <w:r w:rsidRPr="00B64267">
        <w:rPr>
          <w:rFonts w:ascii="Times New Roman" w:hAnsi="Times New Roman" w:cs="Times New Roman"/>
          <w:spacing w:val="-8"/>
        </w:rPr>
        <w:br/>
      </w:r>
      <w:r w:rsidRPr="00B64267">
        <w:rPr>
          <w:rFonts w:ascii="Times New Roman" w:hAnsi="Times New Roman" w:cs="Times New Roman"/>
          <w:spacing w:val="-7"/>
        </w:rPr>
        <w:t>(Предмет труда. Цели труда. Средства труда. Проблемность тру</w:t>
      </w:r>
      <w:r w:rsidRPr="00B64267">
        <w:rPr>
          <w:rFonts w:ascii="Times New Roman" w:hAnsi="Times New Roman" w:cs="Times New Roman"/>
          <w:spacing w:val="-7"/>
        </w:rPr>
        <w:softHyphen/>
        <w:t xml:space="preserve">довых ситуаций. </w:t>
      </w:r>
      <w:r w:rsidR="001E424B" w:rsidRPr="00B64267">
        <w:rPr>
          <w:rFonts w:ascii="Times New Roman" w:hAnsi="Times New Roman" w:cs="Times New Roman"/>
          <w:spacing w:val="-7"/>
        </w:rPr>
        <w:t>Коллективность процесса</w:t>
      </w:r>
      <w:r w:rsidRPr="00B64267">
        <w:rPr>
          <w:rFonts w:ascii="Times New Roman" w:hAnsi="Times New Roman" w:cs="Times New Roman"/>
          <w:spacing w:val="-7"/>
        </w:rPr>
        <w:t xml:space="preserve"> труда. Ответственность </w:t>
      </w:r>
      <w:r w:rsidRPr="00B64267">
        <w:rPr>
          <w:rFonts w:ascii="Times New Roman" w:hAnsi="Times New Roman" w:cs="Times New Roman"/>
        </w:rPr>
        <w:t xml:space="preserve">в труде. Условия труда. </w:t>
      </w:r>
      <w:r w:rsidR="001E424B" w:rsidRPr="00B64267">
        <w:rPr>
          <w:rFonts w:ascii="Times New Roman" w:hAnsi="Times New Roman" w:cs="Times New Roman"/>
          <w:spacing w:val="-2"/>
        </w:rPr>
        <w:t>Формула профессии</w:t>
      </w:r>
      <w:r w:rsidRPr="00B64267">
        <w:rPr>
          <w:rFonts w:ascii="Times New Roman" w:hAnsi="Times New Roman" w:cs="Times New Roman"/>
          <w:spacing w:val="-2"/>
        </w:rPr>
        <w:t>. Понятие о профессиограмме.)</w:t>
      </w:r>
    </w:p>
    <w:p w:rsidR="00B64267" w:rsidRPr="00B64267" w:rsidRDefault="00B64267" w:rsidP="00B64267">
      <w:pPr>
        <w:shd w:val="clear" w:color="auto" w:fill="FFFFFF"/>
        <w:tabs>
          <w:tab w:val="left" w:pos="792"/>
        </w:tabs>
        <w:ind w:left="284"/>
        <w:jc w:val="both"/>
        <w:rPr>
          <w:rFonts w:ascii="Times New Roman" w:hAnsi="Times New Roman" w:cs="Times New Roman"/>
          <w:spacing w:val="-2"/>
        </w:rPr>
      </w:pPr>
      <w:r w:rsidRPr="00B64267">
        <w:rPr>
          <w:rFonts w:ascii="Times New Roman" w:hAnsi="Times New Roman" w:cs="Times New Roman"/>
          <w:b/>
          <w:i/>
          <w:spacing w:val="-12"/>
        </w:rPr>
        <w:t xml:space="preserve">2. </w:t>
      </w:r>
      <w:r w:rsidRPr="00B64267">
        <w:rPr>
          <w:rFonts w:ascii="Times New Roman" w:hAnsi="Times New Roman" w:cs="Times New Roman"/>
          <w:b/>
          <w:i/>
          <w:spacing w:val="-3"/>
        </w:rPr>
        <w:t>Классификация профессий.</w:t>
      </w:r>
      <w:r w:rsidRPr="00B64267">
        <w:rPr>
          <w:rFonts w:ascii="Times New Roman" w:hAnsi="Times New Roman" w:cs="Times New Roman"/>
          <w:b/>
          <w:spacing w:val="-3"/>
        </w:rPr>
        <w:br/>
      </w:r>
      <w:r w:rsidRPr="00B64267">
        <w:rPr>
          <w:rFonts w:ascii="Times New Roman" w:hAnsi="Times New Roman" w:cs="Times New Roman"/>
          <w:spacing w:val="-2"/>
        </w:rPr>
        <w:t xml:space="preserve">(Способы классификации </w:t>
      </w:r>
      <w:r w:rsidR="001E424B" w:rsidRPr="00B64267">
        <w:rPr>
          <w:rFonts w:ascii="Times New Roman" w:hAnsi="Times New Roman" w:cs="Times New Roman"/>
          <w:spacing w:val="-2"/>
        </w:rPr>
        <w:t>профессий. Профессия</w:t>
      </w:r>
      <w:r w:rsidRPr="00B64267">
        <w:rPr>
          <w:rFonts w:ascii="Times New Roman" w:hAnsi="Times New Roman" w:cs="Times New Roman"/>
          <w:spacing w:val="-2"/>
        </w:rPr>
        <w:t xml:space="preserve"> типа «человек-человек</w:t>
      </w:r>
      <w:r w:rsidR="001E424B" w:rsidRPr="00B64267">
        <w:rPr>
          <w:rFonts w:ascii="Times New Roman" w:hAnsi="Times New Roman" w:cs="Times New Roman"/>
          <w:spacing w:val="-2"/>
        </w:rPr>
        <w:t>», «</w:t>
      </w:r>
      <w:r w:rsidRPr="00B64267">
        <w:rPr>
          <w:rFonts w:ascii="Times New Roman" w:hAnsi="Times New Roman" w:cs="Times New Roman"/>
          <w:spacing w:val="-2"/>
        </w:rPr>
        <w:t>человек- Знаковая сила», «человек – художественный образ», «человек-техника», «человек- природа».)</w:t>
      </w:r>
    </w:p>
    <w:p w:rsidR="00B64267" w:rsidRPr="00B64267" w:rsidRDefault="00B64267" w:rsidP="00B64267">
      <w:pPr>
        <w:shd w:val="clear" w:color="auto" w:fill="FFFFFF"/>
        <w:tabs>
          <w:tab w:val="left" w:pos="792"/>
        </w:tabs>
        <w:ind w:left="284"/>
        <w:jc w:val="both"/>
        <w:rPr>
          <w:rFonts w:ascii="Times New Roman" w:hAnsi="Times New Roman" w:cs="Times New Roman"/>
          <w:spacing w:val="-2"/>
        </w:rPr>
      </w:pPr>
    </w:p>
    <w:p w:rsidR="00B64267" w:rsidRPr="00B64267" w:rsidRDefault="00B64267" w:rsidP="00B64267">
      <w:pPr>
        <w:shd w:val="clear" w:color="auto" w:fill="FFFFFF"/>
        <w:tabs>
          <w:tab w:val="left" w:pos="667"/>
        </w:tabs>
        <w:ind w:left="326"/>
        <w:jc w:val="both"/>
        <w:rPr>
          <w:rFonts w:ascii="Times New Roman" w:hAnsi="Times New Roman" w:cs="Times New Roman"/>
        </w:rPr>
      </w:pPr>
      <w:r w:rsidRPr="00B64267">
        <w:rPr>
          <w:rFonts w:ascii="Times New Roman" w:hAnsi="Times New Roman" w:cs="Times New Roman"/>
          <w:b/>
          <w:bCs/>
          <w:spacing w:val="-8"/>
        </w:rPr>
        <w:t>11.</w:t>
      </w:r>
      <w:r w:rsidRPr="00B64267">
        <w:rPr>
          <w:rFonts w:ascii="Times New Roman" w:hAnsi="Times New Roman" w:cs="Times New Roman"/>
          <w:b/>
          <w:bCs/>
        </w:rPr>
        <w:tab/>
      </w:r>
      <w:r w:rsidRPr="00B64267">
        <w:rPr>
          <w:rFonts w:ascii="Times New Roman" w:hAnsi="Times New Roman" w:cs="Times New Roman"/>
          <w:b/>
          <w:bCs/>
          <w:spacing w:val="-11"/>
        </w:rPr>
        <w:t xml:space="preserve">Здоровье и выбор профессии </w:t>
      </w:r>
      <w:r w:rsidRPr="00B64267">
        <w:rPr>
          <w:rFonts w:ascii="Times New Roman" w:hAnsi="Times New Roman" w:cs="Times New Roman"/>
          <w:b/>
          <w:bCs/>
        </w:rPr>
        <w:t>—1ч.</w:t>
      </w:r>
    </w:p>
    <w:p w:rsidR="00B64267" w:rsidRPr="00B64267" w:rsidRDefault="00B64267" w:rsidP="00B64267">
      <w:pPr>
        <w:shd w:val="clear" w:color="auto" w:fill="FFFFFF"/>
        <w:ind w:left="5" w:firstLine="307"/>
        <w:jc w:val="both"/>
        <w:rPr>
          <w:rFonts w:ascii="Times New Roman" w:hAnsi="Times New Roman" w:cs="Times New Roman"/>
          <w:spacing w:val="-3"/>
        </w:rPr>
      </w:pPr>
      <w:r w:rsidRPr="00B64267">
        <w:rPr>
          <w:rFonts w:ascii="Times New Roman" w:hAnsi="Times New Roman" w:cs="Times New Roman"/>
          <w:spacing w:val="-1"/>
        </w:rPr>
        <w:t xml:space="preserve">(Учет состояния здоровья при выборе профессии. Понятие </w:t>
      </w:r>
      <w:r w:rsidRPr="00B64267">
        <w:rPr>
          <w:rFonts w:ascii="Times New Roman" w:hAnsi="Times New Roman" w:cs="Times New Roman"/>
          <w:spacing w:val="-3"/>
        </w:rPr>
        <w:t>«неблагоприятные производственные факторы». Типы профес</w:t>
      </w:r>
      <w:r w:rsidRPr="00B64267">
        <w:rPr>
          <w:rFonts w:ascii="Times New Roman" w:hAnsi="Times New Roman" w:cs="Times New Roman"/>
          <w:spacing w:val="-3"/>
        </w:rPr>
        <w:softHyphen/>
      </w:r>
      <w:r w:rsidRPr="00B64267">
        <w:rPr>
          <w:rFonts w:ascii="Times New Roman" w:hAnsi="Times New Roman" w:cs="Times New Roman"/>
          <w:spacing w:val="-2"/>
        </w:rPr>
        <w:t>сий по медицинским противопоказаниям.</w:t>
      </w:r>
    </w:p>
    <w:p w:rsidR="00B64267" w:rsidRPr="00B64267" w:rsidRDefault="00B64267" w:rsidP="00B64267">
      <w:pPr>
        <w:shd w:val="clear" w:color="auto" w:fill="FFFFFF"/>
        <w:ind w:left="5" w:firstLine="307"/>
        <w:jc w:val="both"/>
        <w:rPr>
          <w:rFonts w:ascii="Times New Roman" w:hAnsi="Times New Roman" w:cs="Times New Roman"/>
          <w:spacing w:val="-3"/>
        </w:rPr>
      </w:pPr>
      <w:r w:rsidRPr="00B64267">
        <w:rPr>
          <w:rFonts w:ascii="Times New Roman" w:hAnsi="Times New Roman" w:cs="Times New Roman"/>
          <w:spacing w:val="-2"/>
        </w:rPr>
        <w:t xml:space="preserve">Укрепление здоровья </w:t>
      </w:r>
      <w:r w:rsidRPr="00B64267">
        <w:rPr>
          <w:rFonts w:ascii="Times New Roman" w:hAnsi="Times New Roman" w:cs="Times New Roman"/>
          <w:spacing w:val="-3"/>
        </w:rPr>
        <w:t>в соответствии с требованиями профессии. Работоспособность.</w:t>
      </w:r>
    </w:p>
    <w:p w:rsidR="00B64267" w:rsidRPr="00B64267" w:rsidRDefault="00B64267" w:rsidP="00B64267">
      <w:pPr>
        <w:shd w:val="clear" w:color="auto" w:fill="FFFFFF"/>
        <w:ind w:left="5" w:firstLine="307"/>
        <w:jc w:val="both"/>
        <w:rPr>
          <w:rFonts w:ascii="Times New Roman" w:hAnsi="Times New Roman" w:cs="Times New Roman"/>
          <w:spacing w:val="-3"/>
        </w:rPr>
      </w:pPr>
      <w:r w:rsidRPr="00B64267">
        <w:rPr>
          <w:rFonts w:ascii="Times New Roman" w:hAnsi="Times New Roman" w:cs="Times New Roman"/>
          <w:spacing w:val="-2"/>
        </w:rPr>
        <w:t>Роль активного отдыха в зависимости от условий и режима ра</w:t>
      </w:r>
      <w:r w:rsidRPr="00B64267">
        <w:rPr>
          <w:rFonts w:ascii="Times New Roman" w:hAnsi="Times New Roman" w:cs="Times New Roman"/>
          <w:spacing w:val="-2"/>
        </w:rPr>
        <w:softHyphen/>
      </w:r>
      <w:r w:rsidRPr="00B64267">
        <w:rPr>
          <w:rFonts w:ascii="Times New Roman" w:hAnsi="Times New Roman" w:cs="Times New Roman"/>
        </w:rPr>
        <w:t>боты.)</w:t>
      </w:r>
    </w:p>
    <w:p w:rsidR="00B64267" w:rsidRPr="00B64267" w:rsidRDefault="00B64267" w:rsidP="00B64267">
      <w:pPr>
        <w:shd w:val="clear" w:color="auto" w:fill="FFFFFF"/>
        <w:tabs>
          <w:tab w:val="left" w:pos="667"/>
        </w:tabs>
        <w:ind w:left="5" w:firstLine="322"/>
        <w:jc w:val="both"/>
        <w:rPr>
          <w:rFonts w:ascii="Times New Roman" w:hAnsi="Times New Roman" w:cs="Times New Roman"/>
          <w:b/>
          <w:bCs/>
        </w:rPr>
      </w:pPr>
      <w:r w:rsidRPr="00B64267">
        <w:rPr>
          <w:rFonts w:ascii="Times New Roman" w:hAnsi="Times New Roman" w:cs="Times New Roman"/>
          <w:b/>
          <w:bCs/>
          <w:spacing w:val="-8"/>
        </w:rPr>
        <w:t>12.</w:t>
      </w:r>
      <w:r w:rsidRPr="00B64267">
        <w:rPr>
          <w:rFonts w:ascii="Times New Roman" w:hAnsi="Times New Roman" w:cs="Times New Roman"/>
          <w:b/>
          <w:bCs/>
        </w:rPr>
        <w:tab/>
      </w:r>
      <w:r w:rsidRPr="00B64267">
        <w:rPr>
          <w:rFonts w:ascii="Times New Roman" w:hAnsi="Times New Roman" w:cs="Times New Roman"/>
          <w:b/>
          <w:bCs/>
          <w:spacing w:val="-12"/>
        </w:rPr>
        <w:t>Свойства нервной системы в профессиональной деятель</w:t>
      </w:r>
      <w:r w:rsidRPr="00B64267">
        <w:rPr>
          <w:rFonts w:ascii="Times New Roman" w:hAnsi="Times New Roman" w:cs="Times New Roman"/>
          <w:b/>
          <w:bCs/>
          <w:spacing w:val="-12"/>
        </w:rPr>
        <w:softHyphen/>
      </w:r>
      <w:r w:rsidRPr="00B64267">
        <w:rPr>
          <w:rFonts w:ascii="Times New Roman" w:hAnsi="Times New Roman" w:cs="Times New Roman"/>
          <w:b/>
          <w:bCs/>
        </w:rPr>
        <w:t xml:space="preserve">ности </w:t>
      </w:r>
      <w:r w:rsidRPr="00B64267">
        <w:rPr>
          <w:rFonts w:ascii="Times New Roman" w:hAnsi="Times New Roman" w:cs="Times New Roman"/>
        </w:rPr>
        <w:t xml:space="preserve">— </w:t>
      </w:r>
      <w:r w:rsidRPr="00B64267">
        <w:rPr>
          <w:rFonts w:ascii="Times New Roman" w:hAnsi="Times New Roman" w:cs="Times New Roman"/>
          <w:b/>
          <w:bCs/>
        </w:rPr>
        <w:t>2 ч.</w:t>
      </w:r>
    </w:p>
    <w:p w:rsidR="00B64267" w:rsidRPr="00B64267" w:rsidRDefault="00B64267" w:rsidP="00B64267">
      <w:pPr>
        <w:shd w:val="clear" w:color="auto" w:fill="FFFFFF"/>
        <w:tabs>
          <w:tab w:val="left" w:pos="667"/>
        </w:tabs>
        <w:ind w:left="5" w:firstLine="322"/>
        <w:jc w:val="both"/>
        <w:rPr>
          <w:rFonts w:ascii="Times New Roman" w:hAnsi="Times New Roman" w:cs="Times New Roman"/>
          <w:i/>
        </w:rPr>
      </w:pPr>
      <w:r w:rsidRPr="00B64267">
        <w:rPr>
          <w:rFonts w:ascii="Times New Roman" w:hAnsi="Times New Roman" w:cs="Times New Roman"/>
          <w:b/>
          <w:bCs/>
          <w:i/>
        </w:rPr>
        <w:t xml:space="preserve">1. </w:t>
      </w:r>
      <w:r w:rsidRPr="00B64267">
        <w:rPr>
          <w:rFonts w:ascii="Times New Roman" w:hAnsi="Times New Roman" w:cs="Times New Roman"/>
          <w:b/>
          <w:bCs/>
          <w:i/>
          <w:spacing w:val="-12"/>
        </w:rPr>
        <w:t>Свойства нервной системы в профессиональной деятель</w:t>
      </w:r>
      <w:r w:rsidRPr="00B64267">
        <w:rPr>
          <w:rFonts w:ascii="Times New Roman" w:hAnsi="Times New Roman" w:cs="Times New Roman"/>
          <w:b/>
          <w:bCs/>
          <w:i/>
          <w:spacing w:val="-12"/>
        </w:rPr>
        <w:softHyphen/>
      </w:r>
      <w:r w:rsidRPr="00B64267">
        <w:rPr>
          <w:rFonts w:ascii="Times New Roman" w:hAnsi="Times New Roman" w:cs="Times New Roman"/>
          <w:b/>
          <w:bCs/>
          <w:i/>
        </w:rPr>
        <w:t>ности.</w:t>
      </w:r>
    </w:p>
    <w:p w:rsidR="00B64267" w:rsidRPr="00B64267" w:rsidRDefault="00B64267" w:rsidP="00B64267">
      <w:pPr>
        <w:shd w:val="clear" w:color="auto" w:fill="FFFFFF"/>
        <w:ind w:left="10" w:firstLine="312"/>
        <w:jc w:val="both"/>
        <w:rPr>
          <w:rFonts w:ascii="Times New Roman" w:hAnsi="Times New Roman" w:cs="Times New Roman"/>
        </w:rPr>
      </w:pPr>
      <w:r w:rsidRPr="00B64267">
        <w:rPr>
          <w:rFonts w:ascii="Times New Roman" w:hAnsi="Times New Roman" w:cs="Times New Roman"/>
          <w:spacing w:val="-6"/>
        </w:rPr>
        <w:t xml:space="preserve">(Общее представление о нервной системе и ее свойствах (сила, </w:t>
      </w:r>
      <w:r w:rsidRPr="00B64267">
        <w:rPr>
          <w:rFonts w:ascii="Times New Roman" w:hAnsi="Times New Roman" w:cs="Times New Roman"/>
        </w:rPr>
        <w:t xml:space="preserve">подвижность, уравновешенность). </w:t>
      </w:r>
      <w:r w:rsidRPr="00B64267">
        <w:rPr>
          <w:rFonts w:ascii="Times New Roman" w:hAnsi="Times New Roman" w:cs="Times New Roman"/>
          <w:spacing w:val="-4"/>
        </w:rPr>
        <w:t xml:space="preserve">Ограничения при выборе некоторых профессий, </w:t>
      </w:r>
      <w:r w:rsidR="001E424B" w:rsidRPr="00B64267">
        <w:rPr>
          <w:rFonts w:ascii="Times New Roman" w:hAnsi="Times New Roman" w:cs="Times New Roman"/>
          <w:spacing w:val="-4"/>
        </w:rPr>
        <w:t>обусловленн</w:t>
      </w:r>
      <w:r w:rsidR="001E424B" w:rsidRPr="00B64267">
        <w:rPr>
          <w:rFonts w:ascii="Times New Roman" w:hAnsi="Times New Roman" w:cs="Times New Roman"/>
          <w:spacing w:val="-1"/>
        </w:rPr>
        <w:t>ые свойствами</w:t>
      </w:r>
      <w:r w:rsidRPr="00B64267">
        <w:rPr>
          <w:rFonts w:ascii="Times New Roman" w:hAnsi="Times New Roman" w:cs="Times New Roman"/>
          <w:spacing w:val="-1"/>
        </w:rPr>
        <w:t xml:space="preserve"> нервной системы. Возможность компенсации </w:t>
      </w:r>
      <w:r w:rsidRPr="00B64267">
        <w:rPr>
          <w:rFonts w:ascii="Times New Roman" w:hAnsi="Times New Roman" w:cs="Times New Roman"/>
          <w:spacing w:val="-2"/>
        </w:rPr>
        <w:t xml:space="preserve">свойств нервной системы </w:t>
      </w:r>
      <w:r w:rsidR="001E424B" w:rsidRPr="00B64267">
        <w:rPr>
          <w:rFonts w:ascii="Times New Roman" w:hAnsi="Times New Roman" w:cs="Times New Roman"/>
          <w:spacing w:val="-2"/>
        </w:rPr>
        <w:t>зачёт</w:t>
      </w:r>
      <w:r w:rsidRPr="00B64267">
        <w:rPr>
          <w:rFonts w:ascii="Times New Roman" w:hAnsi="Times New Roman" w:cs="Times New Roman"/>
          <w:spacing w:val="-2"/>
        </w:rPr>
        <w:t xml:space="preserve"> выработки индивидуального </w:t>
      </w:r>
      <w:r w:rsidRPr="00B64267">
        <w:rPr>
          <w:rFonts w:ascii="Times New Roman" w:hAnsi="Times New Roman" w:cs="Times New Roman"/>
        </w:rPr>
        <w:t>стиля деятельности.)</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 xml:space="preserve">2. Практикум №8 - Диагностические процедуры. </w:t>
      </w:r>
    </w:p>
    <w:p w:rsidR="00B64267" w:rsidRPr="00B64267" w:rsidRDefault="00B64267" w:rsidP="00B64267">
      <w:pPr>
        <w:shd w:val="clear" w:color="auto" w:fill="FFFFFF"/>
        <w:tabs>
          <w:tab w:val="left" w:pos="667"/>
        </w:tabs>
        <w:ind w:left="5" w:firstLine="322"/>
        <w:jc w:val="both"/>
        <w:rPr>
          <w:rFonts w:ascii="Times New Roman" w:hAnsi="Times New Roman" w:cs="Times New Roman"/>
          <w:b/>
          <w:bCs/>
        </w:rPr>
      </w:pPr>
      <w:r w:rsidRPr="00B64267">
        <w:rPr>
          <w:rFonts w:ascii="Times New Roman" w:hAnsi="Times New Roman" w:cs="Times New Roman"/>
          <w:b/>
          <w:bCs/>
          <w:spacing w:val="-7"/>
        </w:rPr>
        <w:t>13.</w:t>
      </w:r>
      <w:r w:rsidRPr="00B64267">
        <w:rPr>
          <w:rFonts w:ascii="Times New Roman" w:hAnsi="Times New Roman" w:cs="Times New Roman"/>
          <w:b/>
          <w:bCs/>
        </w:rPr>
        <w:tab/>
      </w:r>
      <w:r w:rsidRPr="00B64267">
        <w:rPr>
          <w:rFonts w:ascii="Times New Roman" w:hAnsi="Times New Roman" w:cs="Times New Roman"/>
          <w:b/>
          <w:bCs/>
          <w:spacing w:val="-10"/>
        </w:rPr>
        <w:t>Темперамент в профессиональном становлении личнос</w:t>
      </w:r>
      <w:r w:rsidRPr="00B64267">
        <w:rPr>
          <w:rFonts w:ascii="Times New Roman" w:hAnsi="Times New Roman" w:cs="Times New Roman"/>
          <w:b/>
          <w:bCs/>
          <w:spacing w:val="-10"/>
        </w:rPr>
        <w:softHyphen/>
      </w:r>
      <w:r w:rsidRPr="00B64267">
        <w:rPr>
          <w:rFonts w:ascii="Times New Roman" w:hAnsi="Times New Roman" w:cs="Times New Roman"/>
          <w:b/>
          <w:bCs/>
        </w:rPr>
        <w:t xml:space="preserve">ти </w:t>
      </w:r>
      <w:r w:rsidRPr="00B64267">
        <w:rPr>
          <w:rFonts w:ascii="Times New Roman" w:hAnsi="Times New Roman" w:cs="Times New Roman"/>
        </w:rPr>
        <w:t xml:space="preserve">— </w:t>
      </w:r>
      <w:r w:rsidRPr="00B64267">
        <w:rPr>
          <w:rFonts w:ascii="Times New Roman" w:hAnsi="Times New Roman" w:cs="Times New Roman"/>
          <w:b/>
          <w:bCs/>
        </w:rPr>
        <w:t>2 ч.</w:t>
      </w:r>
    </w:p>
    <w:p w:rsidR="00B64267" w:rsidRPr="00B64267" w:rsidRDefault="00B64267" w:rsidP="00B64267">
      <w:pPr>
        <w:shd w:val="clear" w:color="auto" w:fill="FFFFFF"/>
        <w:tabs>
          <w:tab w:val="left" w:pos="667"/>
        </w:tabs>
        <w:ind w:left="5" w:firstLine="322"/>
        <w:jc w:val="both"/>
        <w:rPr>
          <w:rFonts w:ascii="Times New Roman" w:hAnsi="Times New Roman" w:cs="Times New Roman"/>
          <w:i/>
        </w:rPr>
      </w:pPr>
      <w:r w:rsidRPr="00B64267">
        <w:rPr>
          <w:rFonts w:ascii="Times New Roman" w:hAnsi="Times New Roman" w:cs="Times New Roman"/>
          <w:b/>
          <w:bCs/>
          <w:i/>
        </w:rPr>
        <w:t xml:space="preserve">1. </w:t>
      </w:r>
      <w:r w:rsidRPr="00B64267">
        <w:rPr>
          <w:rFonts w:ascii="Times New Roman" w:hAnsi="Times New Roman" w:cs="Times New Roman"/>
          <w:b/>
          <w:bCs/>
          <w:i/>
          <w:spacing w:val="-10"/>
        </w:rPr>
        <w:t>Темперамент в профессиональном становлении личнос</w:t>
      </w:r>
      <w:r w:rsidRPr="00B64267">
        <w:rPr>
          <w:rFonts w:ascii="Times New Roman" w:hAnsi="Times New Roman" w:cs="Times New Roman"/>
          <w:b/>
          <w:bCs/>
          <w:i/>
          <w:spacing w:val="-10"/>
        </w:rPr>
        <w:softHyphen/>
      </w:r>
      <w:r w:rsidRPr="00B64267">
        <w:rPr>
          <w:rFonts w:ascii="Times New Roman" w:hAnsi="Times New Roman" w:cs="Times New Roman"/>
          <w:b/>
          <w:bCs/>
          <w:i/>
        </w:rPr>
        <w:t>ти.</w:t>
      </w:r>
    </w:p>
    <w:p w:rsidR="00B64267" w:rsidRPr="00B64267" w:rsidRDefault="00B64267" w:rsidP="00B64267">
      <w:pPr>
        <w:shd w:val="clear" w:color="auto" w:fill="FFFFFF"/>
        <w:ind w:left="10" w:firstLine="317"/>
        <w:jc w:val="both"/>
        <w:rPr>
          <w:rFonts w:ascii="Times New Roman" w:hAnsi="Times New Roman" w:cs="Times New Roman"/>
          <w:spacing w:val="-1"/>
        </w:rPr>
      </w:pPr>
      <w:r w:rsidRPr="00B64267">
        <w:rPr>
          <w:rFonts w:ascii="Times New Roman" w:hAnsi="Times New Roman" w:cs="Times New Roman"/>
          <w:spacing w:val="-3"/>
        </w:rPr>
        <w:t>(Общее представление о темпераменте. Психологическая ха</w:t>
      </w:r>
      <w:r w:rsidRPr="00B64267">
        <w:rPr>
          <w:rFonts w:ascii="Times New Roman" w:hAnsi="Times New Roman" w:cs="Times New Roman"/>
          <w:spacing w:val="-3"/>
        </w:rPr>
        <w:softHyphen/>
      </w:r>
      <w:r w:rsidRPr="00B64267">
        <w:rPr>
          <w:rFonts w:ascii="Times New Roman" w:hAnsi="Times New Roman" w:cs="Times New Roman"/>
          <w:spacing w:val="-1"/>
        </w:rPr>
        <w:t xml:space="preserve">рактеристика основных Типов темперамента, особенности их проявления в учебной и профессиональной деятельности. </w:t>
      </w:r>
      <w:r w:rsidRPr="00B64267">
        <w:rPr>
          <w:rFonts w:ascii="Times New Roman" w:hAnsi="Times New Roman" w:cs="Times New Roman"/>
          <w:spacing w:val="-3"/>
        </w:rPr>
        <w:t xml:space="preserve">Психологические состояния (монотонность, утомление, </w:t>
      </w:r>
      <w:r w:rsidR="001E424B" w:rsidRPr="00B64267">
        <w:rPr>
          <w:rFonts w:ascii="Times New Roman" w:hAnsi="Times New Roman" w:cs="Times New Roman"/>
          <w:spacing w:val="-3"/>
        </w:rPr>
        <w:t>псих</w:t>
      </w:r>
      <w:r w:rsidR="001E424B" w:rsidRPr="00B64267">
        <w:rPr>
          <w:rFonts w:ascii="Times New Roman" w:hAnsi="Times New Roman" w:cs="Times New Roman"/>
        </w:rPr>
        <w:t>ическая направленность</w:t>
      </w:r>
      <w:r w:rsidRPr="00B64267">
        <w:rPr>
          <w:rFonts w:ascii="Times New Roman" w:hAnsi="Times New Roman" w:cs="Times New Roman"/>
        </w:rPr>
        <w:t xml:space="preserve"> в ситуациях аварийности и риска) в трудовом процессе.)</w:t>
      </w:r>
    </w:p>
    <w:p w:rsidR="00B64267" w:rsidRPr="00B64267" w:rsidRDefault="00B64267" w:rsidP="00B64267">
      <w:pPr>
        <w:shd w:val="clear" w:color="auto" w:fill="FFFFFF"/>
        <w:ind w:left="14" w:firstLine="322"/>
        <w:jc w:val="both"/>
        <w:rPr>
          <w:rFonts w:ascii="Times New Roman" w:hAnsi="Times New Roman" w:cs="Times New Roman"/>
          <w:b/>
          <w:i/>
          <w:spacing w:val="-3"/>
        </w:rPr>
      </w:pPr>
      <w:r w:rsidRPr="00B64267">
        <w:rPr>
          <w:rFonts w:ascii="Times New Roman" w:hAnsi="Times New Roman" w:cs="Times New Roman"/>
          <w:b/>
          <w:i/>
        </w:rPr>
        <w:t xml:space="preserve">2. Практическая работа № 9. «Анализ особенностей поведения </w:t>
      </w:r>
      <w:r w:rsidRPr="00B64267">
        <w:rPr>
          <w:rFonts w:ascii="Times New Roman" w:hAnsi="Times New Roman" w:cs="Times New Roman"/>
          <w:b/>
          <w:i/>
          <w:spacing w:val="-3"/>
        </w:rPr>
        <w:t>людей, имеющих разные типы темперамента, в конкретных си</w:t>
      </w:r>
      <w:r w:rsidRPr="00B64267">
        <w:rPr>
          <w:rFonts w:ascii="Times New Roman" w:hAnsi="Times New Roman" w:cs="Times New Roman"/>
          <w:b/>
          <w:i/>
          <w:spacing w:val="-3"/>
        </w:rPr>
        <w:softHyphen/>
      </w:r>
      <w:r w:rsidRPr="00B64267">
        <w:rPr>
          <w:rFonts w:ascii="Times New Roman" w:hAnsi="Times New Roman" w:cs="Times New Roman"/>
          <w:b/>
          <w:i/>
        </w:rPr>
        <w:t>туациях».</w:t>
      </w:r>
    </w:p>
    <w:p w:rsidR="00B64267" w:rsidRPr="00B64267" w:rsidRDefault="00B64267" w:rsidP="00B64267">
      <w:pPr>
        <w:shd w:val="clear" w:color="auto" w:fill="FFFFFF"/>
        <w:tabs>
          <w:tab w:val="left" w:pos="667"/>
        </w:tabs>
        <w:ind w:left="19"/>
        <w:jc w:val="both"/>
        <w:rPr>
          <w:rFonts w:ascii="Times New Roman" w:hAnsi="Times New Roman" w:cs="Times New Roman"/>
          <w:b/>
          <w:bCs/>
          <w:spacing w:val="-10"/>
        </w:rPr>
      </w:pPr>
      <w:r w:rsidRPr="00B64267">
        <w:rPr>
          <w:rFonts w:ascii="Times New Roman" w:hAnsi="Times New Roman" w:cs="Times New Roman"/>
          <w:b/>
          <w:bCs/>
          <w:spacing w:val="-8"/>
        </w:rPr>
        <w:t>14.</w:t>
      </w:r>
      <w:r w:rsidRPr="00B64267">
        <w:rPr>
          <w:rFonts w:ascii="Times New Roman" w:hAnsi="Times New Roman" w:cs="Times New Roman"/>
          <w:b/>
          <w:bCs/>
        </w:rPr>
        <w:tab/>
      </w:r>
      <w:r w:rsidRPr="00B64267">
        <w:rPr>
          <w:rFonts w:ascii="Times New Roman" w:hAnsi="Times New Roman" w:cs="Times New Roman"/>
          <w:b/>
          <w:bCs/>
          <w:spacing w:val="-10"/>
        </w:rPr>
        <w:t xml:space="preserve">Ведущие отношения личности и типы профессий </w:t>
      </w:r>
      <w:r w:rsidRPr="00B64267">
        <w:rPr>
          <w:rFonts w:ascii="Times New Roman" w:hAnsi="Times New Roman" w:cs="Times New Roman"/>
          <w:spacing w:val="-10"/>
        </w:rPr>
        <w:t>—</w:t>
      </w:r>
      <w:r w:rsidRPr="00B64267">
        <w:rPr>
          <w:rFonts w:ascii="Times New Roman" w:hAnsi="Times New Roman" w:cs="Times New Roman"/>
          <w:b/>
          <w:spacing w:val="-10"/>
        </w:rPr>
        <w:t>2</w:t>
      </w:r>
      <w:r w:rsidRPr="00B64267">
        <w:rPr>
          <w:rFonts w:ascii="Times New Roman" w:hAnsi="Times New Roman" w:cs="Times New Roman"/>
          <w:b/>
          <w:bCs/>
          <w:spacing w:val="-10"/>
        </w:rPr>
        <w:t xml:space="preserve"> ч.</w:t>
      </w:r>
    </w:p>
    <w:p w:rsidR="00B64267" w:rsidRPr="00B64267" w:rsidRDefault="00B64267" w:rsidP="00B64267">
      <w:pPr>
        <w:shd w:val="clear" w:color="auto" w:fill="FFFFFF"/>
        <w:tabs>
          <w:tab w:val="left" w:pos="667"/>
        </w:tabs>
        <w:ind w:left="19"/>
        <w:jc w:val="both"/>
        <w:rPr>
          <w:rFonts w:ascii="Times New Roman" w:hAnsi="Times New Roman" w:cs="Times New Roman"/>
        </w:rPr>
      </w:pPr>
      <w:r w:rsidRPr="00B64267">
        <w:rPr>
          <w:rFonts w:ascii="Times New Roman" w:hAnsi="Times New Roman" w:cs="Times New Roman"/>
          <w:b/>
          <w:bCs/>
          <w:i/>
          <w:spacing w:val="-10"/>
        </w:rPr>
        <w:t>1.  Ведущие отношения личности и типы профессий.</w:t>
      </w:r>
      <w:r w:rsidRPr="00B64267">
        <w:rPr>
          <w:rFonts w:ascii="Times New Roman" w:hAnsi="Times New Roman" w:cs="Times New Roman"/>
          <w:b/>
          <w:bCs/>
          <w:i/>
          <w:spacing w:val="-10"/>
        </w:rPr>
        <w:br/>
      </w:r>
      <w:r w:rsidRPr="00B64267">
        <w:rPr>
          <w:rFonts w:ascii="Times New Roman" w:hAnsi="Times New Roman" w:cs="Times New Roman"/>
          <w:spacing w:val="-2"/>
        </w:rPr>
        <w:t xml:space="preserve">      (Отношение к деятельности (удовлетворенность трудом, мес</w:t>
      </w:r>
      <w:r w:rsidRPr="00B64267">
        <w:rPr>
          <w:rFonts w:ascii="Times New Roman" w:hAnsi="Times New Roman" w:cs="Times New Roman"/>
          <w:spacing w:val="-2"/>
        </w:rPr>
        <w:softHyphen/>
      </w:r>
      <w:r w:rsidRPr="00B64267">
        <w:rPr>
          <w:rFonts w:ascii="Times New Roman" w:hAnsi="Times New Roman" w:cs="Times New Roman"/>
        </w:rPr>
        <w:t>том работы, профессией).</w:t>
      </w:r>
    </w:p>
    <w:p w:rsidR="00B64267" w:rsidRPr="00B64267" w:rsidRDefault="00B64267" w:rsidP="00B64267">
      <w:pPr>
        <w:shd w:val="clear" w:color="auto" w:fill="FFFFFF"/>
        <w:ind w:left="29"/>
        <w:jc w:val="both"/>
        <w:rPr>
          <w:rFonts w:ascii="Times New Roman" w:hAnsi="Times New Roman" w:cs="Times New Roman"/>
        </w:rPr>
      </w:pPr>
      <w:r w:rsidRPr="00B64267">
        <w:rPr>
          <w:rFonts w:ascii="Times New Roman" w:hAnsi="Times New Roman" w:cs="Times New Roman"/>
          <w:spacing w:val="-2"/>
        </w:rPr>
        <w:t xml:space="preserve">Отношение к людям (профессиональные взаимоотношения). </w:t>
      </w:r>
      <w:r w:rsidRPr="00B64267">
        <w:rPr>
          <w:rFonts w:ascii="Times New Roman" w:hAnsi="Times New Roman" w:cs="Times New Roman"/>
        </w:rPr>
        <w:t>Отношение к самому себе.</w:t>
      </w:r>
    </w:p>
    <w:p w:rsidR="00B64267" w:rsidRPr="00B64267" w:rsidRDefault="00B64267" w:rsidP="00B64267">
      <w:pPr>
        <w:shd w:val="clear" w:color="auto" w:fill="FFFFFF"/>
        <w:ind w:left="29"/>
        <w:jc w:val="both"/>
        <w:rPr>
          <w:rFonts w:ascii="Times New Roman" w:hAnsi="Times New Roman" w:cs="Times New Roman"/>
        </w:rPr>
      </w:pPr>
      <w:r w:rsidRPr="00B64267">
        <w:rPr>
          <w:rFonts w:ascii="Times New Roman" w:hAnsi="Times New Roman" w:cs="Times New Roman"/>
        </w:rPr>
        <w:t xml:space="preserve">Особенности </w:t>
      </w:r>
      <w:r w:rsidR="001E424B" w:rsidRPr="00B64267">
        <w:rPr>
          <w:rFonts w:ascii="Times New Roman" w:hAnsi="Times New Roman" w:cs="Times New Roman"/>
        </w:rPr>
        <w:t>само восприятия</w:t>
      </w:r>
      <w:r w:rsidRPr="00B64267">
        <w:rPr>
          <w:rFonts w:ascii="Times New Roman" w:hAnsi="Times New Roman" w:cs="Times New Roman"/>
        </w:rPr>
        <w:t xml:space="preserve"> и </w:t>
      </w:r>
      <w:r w:rsidR="001E424B" w:rsidRPr="00B64267">
        <w:rPr>
          <w:rFonts w:ascii="Times New Roman" w:hAnsi="Times New Roman" w:cs="Times New Roman"/>
        </w:rPr>
        <w:t>само оценивания</w:t>
      </w:r>
      <w:r w:rsidRPr="00B64267">
        <w:rPr>
          <w:rFonts w:ascii="Times New Roman" w:hAnsi="Times New Roman" w:cs="Times New Roman"/>
        </w:rPr>
        <w:t xml:space="preserve">. </w:t>
      </w:r>
      <w:r w:rsidRPr="00B64267">
        <w:rPr>
          <w:rFonts w:ascii="Times New Roman" w:hAnsi="Times New Roman" w:cs="Times New Roman"/>
          <w:spacing w:val="-2"/>
        </w:rPr>
        <w:t>Отношение к предметному миру.)</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 xml:space="preserve">2. </w:t>
      </w:r>
      <w:r w:rsidR="001E424B" w:rsidRPr="00B64267">
        <w:rPr>
          <w:rFonts w:ascii="Times New Roman" w:hAnsi="Times New Roman" w:cs="Times New Roman"/>
          <w:b/>
          <w:i/>
        </w:rPr>
        <w:t>Практикум №</w:t>
      </w:r>
      <w:r w:rsidRPr="00B64267">
        <w:rPr>
          <w:rFonts w:ascii="Times New Roman" w:hAnsi="Times New Roman" w:cs="Times New Roman"/>
          <w:b/>
          <w:i/>
        </w:rPr>
        <w:t xml:space="preserve"> 10- Деловая игра «Модель идеаль</w:t>
      </w:r>
      <w:r w:rsidRPr="00B64267">
        <w:rPr>
          <w:rFonts w:ascii="Times New Roman" w:hAnsi="Times New Roman" w:cs="Times New Roman"/>
          <w:b/>
          <w:i/>
        </w:rPr>
        <w:softHyphen/>
        <w:t>ного города».</w:t>
      </w:r>
    </w:p>
    <w:p w:rsidR="00B64267" w:rsidRPr="00B64267" w:rsidRDefault="00B64267" w:rsidP="00B64267">
      <w:pPr>
        <w:shd w:val="clear" w:color="auto" w:fill="FFFFFF"/>
        <w:ind w:left="10" w:firstLine="317"/>
        <w:jc w:val="both"/>
        <w:rPr>
          <w:rFonts w:ascii="Times New Roman" w:hAnsi="Times New Roman" w:cs="Times New Roman"/>
          <w:b/>
          <w:i/>
        </w:rPr>
      </w:pPr>
    </w:p>
    <w:p w:rsidR="00B64267" w:rsidRPr="00B64267" w:rsidRDefault="00B64267" w:rsidP="00B64267">
      <w:pPr>
        <w:shd w:val="clear" w:color="auto" w:fill="FFFFFF"/>
        <w:tabs>
          <w:tab w:val="left" w:pos="667"/>
        </w:tabs>
        <w:ind w:left="336"/>
        <w:jc w:val="both"/>
        <w:rPr>
          <w:rFonts w:ascii="Times New Roman" w:hAnsi="Times New Roman" w:cs="Times New Roman"/>
          <w:b/>
          <w:bCs/>
          <w:spacing w:val="-10"/>
        </w:rPr>
      </w:pPr>
      <w:r w:rsidRPr="00B64267">
        <w:rPr>
          <w:rFonts w:ascii="Times New Roman" w:hAnsi="Times New Roman" w:cs="Times New Roman"/>
          <w:b/>
          <w:bCs/>
          <w:spacing w:val="-11"/>
        </w:rPr>
        <w:t>15.</w:t>
      </w:r>
      <w:r w:rsidRPr="00B64267">
        <w:rPr>
          <w:rFonts w:ascii="Times New Roman" w:hAnsi="Times New Roman" w:cs="Times New Roman"/>
          <w:b/>
          <w:bCs/>
        </w:rPr>
        <w:tab/>
      </w:r>
      <w:r w:rsidRPr="00B64267">
        <w:rPr>
          <w:rFonts w:ascii="Times New Roman" w:hAnsi="Times New Roman" w:cs="Times New Roman"/>
          <w:b/>
          <w:bCs/>
          <w:spacing w:val="-10"/>
        </w:rPr>
        <w:t xml:space="preserve">Эмоциональные состояния личности </w:t>
      </w:r>
      <w:r w:rsidRPr="00B64267">
        <w:rPr>
          <w:rFonts w:ascii="Times New Roman" w:hAnsi="Times New Roman" w:cs="Times New Roman"/>
          <w:spacing w:val="-10"/>
        </w:rPr>
        <w:t xml:space="preserve">— </w:t>
      </w:r>
      <w:r w:rsidRPr="00B64267">
        <w:rPr>
          <w:rFonts w:ascii="Times New Roman" w:hAnsi="Times New Roman" w:cs="Times New Roman"/>
          <w:b/>
          <w:bCs/>
          <w:spacing w:val="-10"/>
        </w:rPr>
        <w:t>2 ч.</w:t>
      </w:r>
    </w:p>
    <w:p w:rsidR="00B64267" w:rsidRPr="00B64267" w:rsidRDefault="00B64267" w:rsidP="00B64267">
      <w:pPr>
        <w:shd w:val="clear" w:color="auto" w:fill="FFFFFF"/>
        <w:tabs>
          <w:tab w:val="left" w:pos="667"/>
        </w:tabs>
        <w:ind w:left="336"/>
        <w:jc w:val="both"/>
        <w:rPr>
          <w:rFonts w:ascii="Times New Roman" w:hAnsi="Times New Roman" w:cs="Times New Roman"/>
          <w:i/>
        </w:rPr>
      </w:pPr>
      <w:r w:rsidRPr="00B64267">
        <w:rPr>
          <w:rFonts w:ascii="Times New Roman" w:hAnsi="Times New Roman" w:cs="Times New Roman"/>
          <w:b/>
          <w:bCs/>
          <w:i/>
          <w:spacing w:val="-10"/>
        </w:rPr>
        <w:t>1.  Эмоциональные состояния личности.</w:t>
      </w:r>
    </w:p>
    <w:p w:rsidR="00B64267" w:rsidRPr="00B64267" w:rsidRDefault="00B64267" w:rsidP="00B64267">
      <w:pPr>
        <w:shd w:val="clear" w:color="auto" w:fill="FFFFFF"/>
        <w:ind w:left="10" w:firstLine="312"/>
        <w:jc w:val="both"/>
        <w:rPr>
          <w:rFonts w:ascii="Times New Roman" w:hAnsi="Times New Roman" w:cs="Times New Roman"/>
          <w:spacing w:val="-3"/>
        </w:rPr>
      </w:pPr>
      <w:r w:rsidRPr="00B64267">
        <w:rPr>
          <w:rFonts w:ascii="Times New Roman" w:hAnsi="Times New Roman" w:cs="Times New Roman"/>
          <w:spacing w:val="-3"/>
        </w:rPr>
        <w:t>(Эмоции и чувства, их функции в профессиональной деятель</w:t>
      </w:r>
      <w:r w:rsidRPr="00B64267">
        <w:rPr>
          <w:rFonts w:ascii="Times New Roman" w:hAnsi="Times New Roman" w:cs="Times New Roman"/>
          <w:spacing w:val="-3"/>
        </w:rPr>
        <w:softHyphen/>
        <w:t>ности. Основные формы эмоциональных переживаний (настрое</w:t>
      </w:r>
      <w:r w:rsidRPr="00B64267">
        <w:rPr>
          <w:rFonts w:ascii="Times New Roman" w:hAnsi="Times New Roman" w:cs="Times New Roman"/>
          <w:spacing w:val="-3"/>
        </w:rPr>
        <w:softHyphen/>
      </w:r>
      <w:r w:rsidRPr="00B64267">
        <w:rPr>
          <w:rFonts w:ascii="Times New Roman" w:hAnsi="Times New Roman" w:cs="Times New Roman"/>
        </w:rPr>
        <w:t xml:space="preserve">ния, аффекты, фрустрация, </w:t>
      </w:r>
      <w:r w:rsidR="001E424B" w:rsidRPr="00B64267">
        <w:rPr>
          <w:rFonts w:ascii="Times New Roman" w:hAnsi="Times New Roman" w:cs="Times New Roman"/>
        </w:rPr>
        <w:t>стрессовые состояния</w:t>
      </w:r>
      <w:r w:rsidRPr="00B64267">
        <w:rPr>
          <w:rFonts w:ascii="Times New Roman" w:hAnsi="Times New Roman" w:cs="Times New Roman"/>
        </w:rPr>
        <w:t>).</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2. Практическая работа №11. «Самонаблюдение за динамикой на</w:t>
      </w:r>
      <w:r w:rsidRPr="00B64267">
        <w:rPr>
          <w:rFonts w:ascii="Times New Roman" w:hAnsi="Times New Roman" w:cs="Times New Roman"/>
          <w:b/>
          <w:i/>
        </w:rPr>
        <w:softHyphen/>
        <w:t>строения».</w:t>
      </w:r>
    </w:p>
    <w:p w:rsidR="00B64267" w:rsidRPr="00B64267" w:rsidRDefault="00B64267" w:rsidP="00B64267">
      <w:pPr>
        <w:shd w:val="clear" w:color="auto" w:fill="FFFFFF"/>
        <w:ind w:left="10" w:firstLine="317"/>
        <w:jc w:val="both"/>
        <w:rPr>
          <w:rFonts w:ascii="Times New Roman" w:hAnsi="Times New Roman" w:cs="Times New Roman"/>
          <w:b/>
          <w:i/>
        </w:rPr>
      </w:pPr>
    </w:p>
    <w:p w:rsidR="00B64267" w:rsidRPr="00B64267" w:rsidRDefault="00B64267" w:rsidP="00B64267">
      <w:pPr>
        <w:shd w:val="clear" w:color="auto" w:fill="FFFFFF"/>
        <w:tabs>
          <w:tab w:val="left" w:pos="667"/>
        </w:tabs>
        <w:ind w:left="336"/>
        <w:jc w:val="both"/>
        <w:rPr>
          <w:rFonts w:ascii="Times New Roman" w:hAnsi="Times New Roman" w:cs="Times New Roman"/>
        </w:rPr>
      </w:pPr>
      <w:r w:rsidRPr="00B64267">
        <w:rPr>
          <w:rFonts w:ascii="Times New Roman" w:hAnsi="Times New Roman" w:cs="Times New Roman"/>
          <w:b/>
          <w:bCs/>
          <w:spacing w:val="-8"/>
        </w:rPr>
        <w:t>16.</w:t>
      </w:r>
      <w:r w:rsidRPr="00B64267">
        <w:rPr>
          <w:rFonts w:ascii="Times New Roman" w:hAnsi="Times New Roman" w:cs="Times New Roman"/>
          <w:b/>
          <w:bCs/>
        </w:rPr>
        <w:tab/>
      </w:r>
      <w:r w:rsidRPr="00B64267">
        <w:rPr>
          <w:rFonts w:ascii="Times New Roman" w:hAnsi="Times New Roman" w:cs="Times New Roman"/>
          <w:b/>
          <w:bCs/>
          <w:spacing w:val="-9"/>
        </w:rPr>
        <w:t xml:space="preserve">Волевые качества личности </w:t>
      </w:r>
      <w:r w:rsidRPr="00B64267">
        <w:rPr>
          <w:rFonts w:ascii="Times New Roman" w:hAnsi="Times New Roman" w:cs="Times New Roman"/>
          <w:spacing w:val="-9"/>
        </w:rPr>
        <w:t xml:space="preserve">— </w:t>
      </w:r>
      <w:r w:rsidRPr="00B64267">
        <w:rPr>
          <w:rFonts w:ascii="Times New Roman" w:hAnsi="Times New Roman" w:cs="Times New Roman"/>
          <w:b/>
          <w:bCs/>
        </w:rPr>
        <w:t>1ч.</w:t>
      </w:r>
    </w:p>
    <w:p w:rsidR="00B64267" w:rsidRPr="00B64267" w:rsidRDefault="00B64267" w:rsidP="00B64267">
      <w:pPr>
        <w:shd w:val="clear" w:color="auto" w:fill="FFFFFF"/>
        <w:ind w:left="24" w:firstLine="312"/>
        <w:jc w:val="both"/>
        <w:rPr>
          <w:rFonts w:ascii="Times New Roman" w:hAnsi="Times New Roman" w:cs="Times New Roman"/>
        </w:rPr>
      </w:pPr>
      <w:r w:rsidRPr="00B64267">
        <w:rPr>
          <w:rFonts w:ascii="Times New Roman" w:hAnsi="Times New Roman" w:cs="Times New Roman"/>
          <w:spacing w:val="-2"/>
        </w:rPr>
        <w:t xml:space="preserve">(Специфика волевого поведения в отличие от импульсивного </w:t>
      </w:r>
      <w:r w:rsidRPr="00B64267">
        <w:rPr>
          <w:rFonts w:ascii="Times New Roman" w:hAnsi="Times New Roman" w:cs="Times New Roman"/>
        </w:rPr>
        <w:t xml:space="preserve">и зависимого. Условия развития воли. </w:t>
      </w:r>
      <w:r w:rsidRPr="00B64267">
        <w:rPr>
          <w:rFonts w:ascii="Times New Roman" w:hAnsi="Times New Roman" w:cs="Times New Roman"/>
          <w:spacing w:val="-3"/>
        </w:rPr>
        <w:t>Роль воли в процессе принятия профессиональных решений.</w:t>
      </w:r>
      <w:r w:rsidRPr="00B64267">
        <w:rPr>
          <w:rFonts w:ascii="Times New Roman" w:hAnsi="Times New Roman" w:cs="Times New Roman"/>
        </w:rPr>
        <w:t>)</w:t>
      </w:r>
    </w:p>
    <w:p w:rsidR="00B64267" w:rsidRPr="00B64267" w:rsidRDefault="00B64267" w:rsidP="00B64267">
      <w:pPr>
        <w:shd w:val="clear" w:color="auto" w:fill="FFFFFF"/>
        <w:ind w:left="24" w:firstLine="312"/>
        <w:jc w:val="both"/>
        <w:rPr>
          <w:rFonts w:ascii="Times New Roman" w:hAnsi="Times New Roman" w:cs="Times New Roman"/>
        </w:rPr>
      </w:pPr>
    </w:p>
    <w:p w:rsidR="00B64267" w:rsidRPr="00B64267" w:rsidRDefault="00B64267" w:rsidP="002D0FAC">
      <w:pPr>
        <w:widowControl/>
        <w:numPr>
          <w:ilvl w:val="1"/>
          <w:numId w:val="136"/>
        </w:numPr>
        <w:shd w:val="clear" w:color="auto" w:fill="FFFFFF"/>
        <w:suppressAutoHyphens/>
        <w:spacing w:after="200" w:line="276" w:lineRule="auto"/>
        <w:ind w:left="709" w:hanging="425"/>
        <w:contextualSpacing/>
        <w:jc w:val="both"/>
        <w:rPr>
          <w:rFonts w:ascii="Times New Roman" w:eastAsia="Calibri" w:hAnsi="Times New Roman" w:cs="Times New Roman"/>
          <w:color w:val="auto"/>
          <w:spacing w:val="-2"/>
          <w:sz w:val="22"/>
          <w:szCs w:val="22"/>
          <w:lang w:eastAsia="ar-SA" w:bidi="ar-SA"/>
        </w:rPr>
      </w:pPr>
      <w:r w:rsidRPr="00B64267">
        <w:rPr>
          <w:rFonts w:ascii="Times New Roman" w:eastAsia="Calibri" w:hAnsi="Times New Roman" w:cs="Times New Roman"/>
          <w:b/>
          <w:bCs/>
          <w:color w:val="auto"/>
          <w:spacing w:val="-12"/>
          <w:sz w:val="22"/>
          <w:szCs w:val="22"/>
          <w:lang w:eastAsia="ar-SA" w:bidi="ar-SA"/>
        </w:rPr>
        <w:t>Интеллектуальные способности и успешность профессио</w:t>
      </w:r>
      <w:r w:rsidRPr="00B64267">
        <w:rPr>
          <w:rFonts w:ascii="Times New Roman" w:eastAsia="Calibri" w:hAnsi="Times New Roman" w:cs="Times New Roman"/>
          <w:b/>
          <w:bCs/>
          <w:color w:val="auto"/>
          <w:spacing w:val="-12"/>
          <w:sz w:val="22"/>
          <w:szCs w:val="22"/>
          <w:lang w:eastAsia="ar-SA" w:bidi="ar-SA"/>
        </w:rPr>
        <w:softHyphen/>
      </w:r>
      <w:r w:rsidRPr="00B64267">
        <w:rPr>
          <w:rFonts w:ascii="Times New Roman" w:eastAsia="Calibri" w:hAnsi="Times New Roman" w:cs="Times New Roman"/>
          <w:b/>
          <w:bCs/>
          <w:color w:val="auto"/>
          <w:sz w:val="22"/>
          <w:szCs w:val="22"/>
          <w:lang w:eastAsia="ar-SA" w:bidi="ar-SA"/>
        </w:rPr>
        <w:t xml:space="preserve">нального труда </w:t>
      </w:r>
      <w:r w:rsidRPr="00B64267">
        <w:rPr>
          <w:rFonts w:ascii="Times New Roman" w:eastAsia="Calibri" w:hAnsi="Times New Roman" w:cs="Times New Roman"/>
          <w:color w:val="auto"/>
          <w:sz w:val="22"/>
          <w:szCs w:val="22"/>
          <w:lang w:eastAsia="ar-SA" w:bidi="ar-SA"/>
        </w:rPr>
        <w:t xml:space="preserve">— </w:t>
      </w:r>
      <w:r w:rsidRPr="00B64267">
        <w:rPr>
          <w:rFonts w:ascii="Times New Roman" w:eastAsia="Calibri" w:hAnsi="Times New Roman" w:cs="Times New Roman"/>
          <w:b/>
          <w:bCs/>
          <w:color w:val="auto"/>
          <w:sz w:val="22"/>
          <w:szCs w:val="22"/>
          <w:lang w:eastAsia="ar-SA" w:bidi="ar-SA"/>
        </w:rPr>
        <w:t xml:space="preserve">9               </w:t>
      </w:r>
    </w:p>
    <w:p w:rsidR="00B64267" w:rsidRPr="00B64267" w:rsidRDefault="00B64267" w:rsidP="00B64267">
      <w:pPr>
        <w:shd w:val="clear" w:color="auto" w:fill="FFFFFF"/>
        <w:ind w:left="284"/>
        <w:jc w:val="both"/>
        <w:rPr>
          <w:rFonts w:ascii="Times New Roman" w:hAnsi="Times New Roman" w:cs="Times New Roman"/>
          <w:spacing w:val="-2"/>
        </w:rPr>
      </w:pPr>
      <w:r w:rsidRPr="00B64267">
        <w:rPr>
          <w:rFonts w:ascii="Times New Roman" w:hAnsi="Times New Roman" w:cs="Times New Roman"/>
          <w:b/>
          <w:spacing w:val="-13"/>
        </w:rPr>
        <w:t xml:space="preserve">1. </w:t>
      </w:r>
      <w:r w:rsidRPr="00B64267">
        <w:rPr>
          <w:rFonts w:ascii="Times New Roman" w:hAnsi="Times New Roman" w:cs="Times New Roman"/>
          <w:b/>
          <w:spacing w:val="-1"/>
        </w:rPr>
        <w:t>Способность к запоминанию</w:t>
      </w:r>
      <w:r w:rsidRPr="00B64267">
        <w:rPr>
          <w:rFonts w:ascii="Times New Roman" w:hAnsi="Times New Roman" w:cs="Times New Roman"/>
          <w:spacing w:val="-1"/>
        </w:rPr>
        <w:t>.</w:t>
      </w:r>
      <w:r w:rsidRPr="00B64267">
        <w:rPr>
          <w:rFonts w:ascii="Times New Roman" w:hAnsi="Times New Roman" w:cs="Times New Roman"/>
          <w:spacing w:val="-2"/>
        </w:rPr>
        <w:tab/>
      </w:r>
    </w:p>
    <w:p w:rsidR="00B64267" w:rsidRPr="00B64267" w:rsidRDefault="00B64267" w:rsidP="00B64267">
      <w:pPr>
        <w:shd w:val="clear" w:color="auto" w:fill="FFFFFF"/>
        <w:ind w:left="284"/>
        <w:jc w:val="both"/>
        <w:rPr>
          <w:rFonts w:ascii="Times New Roman" w:hAnsi="Times New Roman" w:cs="Times New Roman"/>
        </w:rPr>
      </w:pPr>
      <w:r w:rsidRPr="00B64267">
        <w:rPr>
          <w:rFonts w:ascii="Times New Roman" w:hAnsi="Times New Roman" w:cs="Times New Roman"/>
          <w:spacing w:val="-2"/>
        </w:rPr>
        <w:t xml:space="preserve">Общее представление о памяти. Основные процессы памяти </w:t>
      </w:r>
      <w:r w:rsidRPr="00B64267">
        <w:rPr>
          <w:rFonts w:ascii="Times New Roman" w:hAnsi="Times New Roman" w:cs="Times New Roman"/>
          <w:spacing w:val="-1"/>
        </w:rPr>
        <w:t>(запоминание, сохранение, забывание, узнавание и воспроиз</w:t>
      </w:r>
      <w:r w:rsidRPr="00B64267">
        <w:rPr>
          <w:rFonts w:ascii="Times New Roman" w:hAnsi="Times New Roman" w:cs="Times New Roman"/>
          <w:spacing w:val="-1"/>
        </w:rPr>
        <w:softHyphen/>
      </w:r>
      <w:r w:rsidRPr="00B64267">
        <w:rPr>
          <w:rFonts w:ascii="Times New Roman" w:hAnsi="Times New Roman" w:cs="Times New Roman"/>
          <w:spacing w:val="-3"/>
        </w:rPr>
        <w:t>ведение). Виды памяти и их роль в различных видах профессио</w:t>
      </w:r>
      <w:r w:rsidRPr="00B64267">
        <w:rPr>
          <w:rFonts w:ascii="Times New Roman" w:hAnsi="Times New Roman" w:cs="Times New Roman"/>
          <w:spacing w:val="-3"/>
        </w:rPr>
        <w:softHyphen/>
      </w:r>
      <w:r w:rsidRPr="00B64267">
        <w:rPr>
          <w:rFonts w:ascii="Times New Roman" w:hAnsi="Times New Roman" w:cs="Times New Roman"/>
          <w:spacing w:val="-2"/>
        </w:rPr>
        <w:t>нальной деятельности. Условия развития памяти.)</w:t>
      </w:r>
    </w:p>
    <w:p w:rsidR="00B64267" w:rsidRPr="00B64267" w:rsidRDefault="00B64267" w:rsidP="00B64267">
      <w:pPr>
        <w:shd w:val="clear" w:color="auto" w:fill="FFFFFF"/>
        <w:tabs>
          <w:tab w:val="left" w:pos="811"/>
        </w:tabs>
        <w:ind w:left="360"/>
        <w:jc w:val="both"/>
        <w:rPr>
          <w:rFonts w:ascii="Times New Roman" w:hAnsi="Times New Roman" w:cs="Times New Roman"/>
          <w:b/>
          <w:i/>
        </w:rPr>
      </w:pPr>
      <w:r w:rsidRPr="00B64267">
        <w:rPr>
          <w:rFonts w:ascii="Times New Roman" w:hAnsi="Times New Roman" w:cs="Times New Roman"/>
          <w:b/>
          <w:i/>
          <w:spacing w:val="-13"/>
        </w:rPr>
        <w:t>2.</w:t>
      </w:r>
      <w:r w:rsidRPr="00B64267">
        <w:rPr>
          <w:rFonts w:ascii="Times New Roman" w:hAnsi="Times New Roman" w:cs="Times New Roman"/>
          <w:b/>
          <w:i/>
          <w:spacing w:val="-3"/>
        </w:rPr>
        <w:t>Способность быть внимательным.</w:t>
      </w:r>
    </w:p>
    <w:p w:rsidR="00B64267" w:rsidRPr="00B64267" w:rsidRDefault="00B64267" w:rsidP="00B64267">
      <w:pPr>
        <w:shd w:val="clear" w:color="auto" w:fill="FFFFFF"/>
        <w:ind w:left="48" w:firstLine="312"/>
        <w:jc w:val="both"/>
        <w:rPr>
          <w:rFonts w:ascii="Times New Roman" w:hAnsi="Times New Roman" w:cs="Times New Roman"/>
          <w:spacing w:val="-3"/>
        </w:rPr>
      </w:pPr>
      <w:r w:rsidRPr="00B64267">
        <w:rPr>
          <w:rFonts w:ascii="Times New Roman" w:hAnsi="Times New Roman" w:cs="Times New Roman"/>
          <w:spacing w:val="-4"/>
        </w:rPr>
        <w:t>(Общее представление о внимании (объем, устойчивость, рас</w:t>
      </w:r>
      <w:r w:rsidRPr="00B64267">
        <w:rPr>
          <w:rFonts w:ascii="Times New Roman" w:hAnsi="Times New Roman" w:cs="Times New Roman"/>
          <w:spacing w:val="-4"/>
        </w:rPr>
        <w:softHyphen/>
      </w:r>
      <w:r w:rsidRPr="00B64267">
        <w:rPr>
          <w:rFonts w:ascii="Times New Roman" w:hAnsi="Times New Roman" w:cs="Times New Roman"/>
          <w:spacing w:val="-3"/>
        </w:rPr>
        <w:t>пределение, избирательность).</w:t>
      </w:r>
    </w:p>
    <w:p w:rsidR="00B64267" w:rsidRPr="00B64267" w:rsidRDefault="00B64267" w:rsidP="00B64267">
      <w:pPr>
        <w:shd w:val="clear" w:color="auto" w:fill="FFFFFF"/>
        <w:ind w:left="48" w:firstLine="312"/>
        <w:jc w:val="both"/>
        <w:rPr>
          <w:rFonts w:ascii="Times New Roman" w:hAnsi="Times New Roman" w:cs="Times New Roman"/>
        </w:rPr>
      </w:pPr>
      <w:r w:rsidRPr="00B64267">
        <w:rPr>
          <w:rFonts w:ascii="Times New Roman" w:hAnsi="Times New Roman" w:cs="Times New Roman"/>
          <w:spacing w:val="-3"/>
        </w:rPr>
        <w:t>Наблюдательность как професси</w:t>
      </w:r>
      <w:r w:rsidRPr="00B64267">
        <w:rPr>
          <w:rFonts w:ascii="Times New Roman" w:hAnsi="Times New Roman" w:cs="Times New Roman"/>
          <w:spacing w:val="-3"/>
        </w:rPr>
        <w:softHyphen/>
      </w:r>
      <w:r w:rsidRPr="00B64267">
        <w:rPr>
          <w:rFonts w:ascii="Times New Roman" w:hAnsi="Times New Roman" w:cs="Times New Roman"/>
          <w:spacing w:val="-1"/>
        </w:rPr>
        <w:t>онально важное качество. Условия развития внимания.)</w:t>
      </w:r>
    </w:p>
    <w:p w:rsidR="00B64267" w:rsidRPr="00B64267" w:rsidRDefault="00B64267" w:rsidP="00B64267">
      <w:pPr>
        <w:shd w:val="clear" w:color="auto" w:fill="FFFFFF"/>
        <w:tabs>
          <w:tab w:val="left" w:pos="768"/>
        </w:tabs>
        <w:ind w:firstLine="346"/>
        <w:jc w:val="both"/>
        <w:rPr>
          <w:rFonts w:ascii="Times New Roman" w:hAnsi="Times New Roman" w:cs="Times New Roman"/>
        </w:rPr>
      </w:pPr>
      <w:r w:rsidRPr="00B64267">
        <w:rPr>
          <w:rFonts w:ascii="Times New Roman" w:hAnsi="Times New Roman" w:cs="Times New Roman"/>
          <w:b/>
          <w:i/>
          <w:spacing w:val="-13"/>
        </w:rPr>
        <w:t>3.</w:t>
      </w:r>
      <w:r w:rsidRPr="00B64267">
        <w:rPr>
          <w:rFonts w:ascii="Times New Roman" w:hAnsi="Times New Roman" w:cs="Times New Roman"/>
          <w:b/>
          <w:i/>
          <w:spacing w:val="-6"/>
        </w:rPr>
        <w:t>Способность оперировать пространственными представ</w:t>
      </w:r>
      <w:r w:rsidRPr="00B64267">
        <w:rPr>
          <w:rFonts w:ascii="Times New Roman" w:hAnsi="Times New Roman" w:cs="Times New Roman"/>
          <w:b/>
          <w:i/>
          <w:spacing w:val="-6"/>
        </w:rPr>
        <w:softHyphen/>
      </w:r>
      <w:r w:rsidRPr="00B64267">
        <w:rPr>
          <w:rFonts w:ascii="Times New Roman" w:hAnsi="Times New Roman" w:cs="Times New Roman"/>
          <w:b/>
          <w:i/>
        </w:rPr>
        <w:t>лениями.</w:t>
      </w:r>
    </w:p>
    <w:p w:rsidR="00B64267" w:rsidRPr="00B64267" w:rsidRDefault="00B64267" w:rsidP="00B64267">
      <w:pPr>
        <w:shd w:val="clear" w:color="auto" w:fill="FFFFFF"/>
        <w:ind w:left="10" w:firstLine="322"/>
        <w:jc w:val="both"/>
        <w:rPr>
          <w:rFonts w:ascii="Times New Roman" w:hAnsi="Times New Roman" w:cs="Times New Roman"/>
          <w:spacing w:val="-2"/>
        </w:rPr>
      </w:pPr>
      <w:r w:rsidRPr="00B64267">
        <w:rPr>
          <w:rFonts w:ascii="Times New Roman" w:hAnsi="Times New Roman" w:cs="Times New Roman"/>
          <w:spacing w:val="-3"/>
        </w:rPr>
        <w:t xml:space="preserve">(Роль образов в процессе переработки информации. Значение </w:t>
      </w:r>
      <w:r w:rsidRPr="00B64267">
        <w:rPr>
          <w:rFonts w:ascii="Times New Roman" w:hAnsi="Times New Roman" w:cs="Times New Roman"/>
          <w:spacing w:val="-2"/>
        </w:rPr>
        <w:t xml:space="preserve">способности строить в уме пространственные представления и </w:t>
      </w:r>
      <w:r w:rsidRPr="00B64267">
        <w:rPr>
          <w:rFonts w:ascii="Times New Roman" w:hAnsi="Times New Roman" w:cs="Times New Roman"/>
          <w:spacing w:val="-4"/>
        </w:rPr>
        <w:t>оперировать ими для решения определенных</w:t>
      </w:r>
      <w:r w:rsidR="001E424B">
        <w:rPr>
          <w:rFonts w:ascii="Times New Roman" w:hAnsi="Times New Roman" w:cs="Times New Roman"/>
          <w:spacing w:val="-4"/>
        </w:rPr>
        <w:t xml:space="preserve"> </w:t>
      </w:r>
      <w:r w:rsidRPr="00B64267">
        <w:rPr>
          <w:rFonts w:ascii="Times New Roman" w:hAnsi="Times New Roman" w:cs="Times New Roman"/>
          <w:spacing w:val="-4"/>
        </w:rPr>
        <w:t xml:space="preserve">профессиональных </w:t>
      </w:r>
      <w:r w:rsidRPr="00B64267">
        <w:rPr>
          <w:rFonts w:ascii="Times New Roman" w:hAnsi="Times New Roman" w:cs="Times New Roman"/>
        </w:rPr>
        <w:t>задач.)</w:t>
      </w:r>
    </w:p>
    <w:p w:rsidR="00B64267" w:rsidRPr="00B64267" w:rsidRDefault="00B64267" w:rsidP="00B64267">
      <w:pPr>
        <w:shd w:val="clear" w:color="auto" w:fill="FFFFFF"/>
        <w:tabs>
          <w:tab w:val="left" w:pos="768"/>
        </w:tabs>
        <w:ind w:firstLine="346"/>
        <w:jc w:val="both"/>
        <w:rPr>
          <w:rFonts w:ascii="Times New Roman" w:hAnsi="Times New Roman" w:cs="Times New Roman"/>
          <w:b/>
        </w:rPr>
      </w:pPr>
      <w:r w:rsidRPr="00B64267">
        <w:rPr>
          <w:rFonts w:ascii="Times New Roman" w:hAnsi="Times New Roman" w:cs="Times New Roman"/>
          <w:b/>
          <w:i/>
          <w:spacing w:val="-16"/>
        </w:rPr>
        <w:t>4.</w:t>
      </w:r>
      <w:r w:rsidRPr="00B64267">
        <w:rPr>
          <w:rFonts w:ascii="Times New Roman" w:hAnsi="Times New Roman" w:cs="Times New Roman"/>
          <w:b/>
          <w:i/>
          <w:spacing w:val="-9"/>
        </w:rPr>
        <w:t xml:space="preserve">Способность устанавливать связи и закономерности между </w:t>
      </w:r>
      <w:r w:rsidRPr="00B64267">
        <w:rPr>
          <w:rFonts w:ascii="Times New Roman" w:hAnsi="Times New Roman" w:cs="Times New Roman"/>
          <w:b/>
          <w:i/>
        </w:rPr>
        <w:t>понятиями.</w:t>
      </w:r>
    </w:p>
    <w:p w:rsidR="00B64267" w:rsidRPr="00B64267" w:rsidRDefault="00B64267" w:rsidP="00B64267">
      <w:pPr>
        <w:shd w:val="clear" w:color="auto" w:fill="FFFFFF"/>
        <w:ind w:left="10" w:firstLine="317"/>
        <w:jc w:val="both"/>
        <w:rPr>
          <w:rFonts w:ascii="Times New Roman" w:hAnsi="Times New Roman" w:cs="Times New Roman"/>
          <w:spacing w:val="-2"/>
        </w:rPr>
      </w:pPr>
      <w:r w:rsidRPr="00B64267">
        <w:rPr>
          <w:rFonts w:ascii="Times New Roman" w:hAnsi="Times New Roman" w:cs="Times New Roman"/>
          <w:spacing w:val="-2"/>
        </w:rPr>
        <w:t>(Способность к выявлению и установлению связей как усло</w:t>
      </w:r>
      <w:r w:rsidRPr="00B64267">
        <w:rPr>
          <w:rFonts w:ascii="Times New Roman" w:hAnsi="Times New Roman" w:cs="Times New Roman"/>
          <w:spacing w:val="-2"/>
        </w:rPr>
        <w:softHyphen/>
        <w:t xml:space="preserve">вие эффективности профессионального труда. Основные типы </w:t>
      </w:r>
      <w:r w:rsidRPr="00B64267">
        <w:rPr>
          <w:rFonts w:ascii="Times New Roman" w:hAnsi="Times New Roman" w:cs="Times New Roman"/>
        </w:rPr>
        <w:t>связей.)</w:t>
      </w:r>
    </w:p>
    <w:p w:rsidR="00B64267" w:rsidRPr="00B64267" w:rsidRDefault="00B64267" w:rsidP="00B64267">
      <w:pPr>
        <w:shd w:val="clear" w:color="auto" w:fill="FFFFFF"/>
        <w:tabs>
          <w:tab w:val="left" w:pos="768"/>
        </w:tabs>
        <w:ind w:firstLine="346"/>
        <w:jc w:val="both"/>
        <w:rPr>
          <w:rFonts w:ascii="Times New Roman" w:hAnsi="Times New Roman" w:cs="Times New Roman"/>
        </w:rPr>
      </w:pPr>
      <w:r w:rsidRPr="00B64267">
        <w:rPr>
          <w:rFonts w:ascii="Times New Roman" w:hAnsi="Times New Roman" w:cs="Times New Roman"/>
          <w:b/>
          <w:i/>
          <w:spacing w:val="-12"/>
        </w:rPr>
        <w:t>5.</w:t>
      </w:r>
      <w:r w:rsidRPr="00B64267">
        <w:rPr>
          <w:rFonts w:ascii="Times New Roman" w:hAnsi="Times New Roman" w:cs="Times New Roman"/>
          <w:b/>
          <w:i/>
          <w:spacing w:val="-3"/>
        </w:rPr>
        <w:t>Способность изменять способы интеллектуальной дея</w:t>
      </w:r>
      <w:r w:rsidRPr="00B64267">
        <w:rPr>
          <w:rFonts w:ascii="Times New Roman" w:hAnsi="Times New Roman" w:cs="Times New Roman"/>
          <w:b/>
          <w:i/>
          <w:spacing w:val="-3"/>
        </w:rPr>
        <w:softHyphen/>
      </w:r>
      <w:r w:rsidRPr="00B64267">
        <w:rPr>
          <w:rFonts w:ascii="Times New Roman" w:hAnsi="Times New Roman" w:cs="Times New Roman"/>
          <w:b/>
          <w:i/>
        </w:rPr>
        <w:t>тельности.</w:t>
      </w:r>
    </w:p>
    <w:p w:rsidR="00B64267" w:rsidRPr="00B64267" w:rsidRDefault="00B64267" w:rsidP="00B64267">
      <w:pPr>
        <w:shd w:val="clear" w:color="auto" w:fill="FFFFFF"/>
        <w:ind w:left="14" w:firstLine="322"/>
        <w:jc w:val="both"/>
        <w:rPr>
          <w:rFonts w:ascii="Times New Roman" w:hAnsi="Times New Roman" w:cs="Times New Roman"/>
        </w:rPr>
      </w:pPr>
      <w:r w:rsidRPr="00B64267">
        <w:rPr>
          <w:rFonts w:ascii="Times New Roman" w:hAnsi="Times New Roman" w:cs="Times New Roman"/>
          <w:spacing w:val="-3"/>
        </w:rPr>
        <w:t>(Психологическая характеристика ригидности (гибкости) ин</w:t>
      </w:r>
      <w:r w:rsidRPr="00B64267">
        <w:rPr>
          <w:rFonts w:ascii="Times New Roman" w:hAnsi="Times New Roman" w:cs="Times New Roman"/>
          <w:spacing w:val="-3"/>
        </w:rPr>
        <w:softHyphen/>
      </w:r>
      <w:r w:rsidRPr="00B64267">
        <w:rPr>
          <w:rFonts w:ascii="Times New Roman" w:hAnsi="Times New Roman" w:cs="Times New Roman"/>
        </w:rPr>
        <w:t xml:space="preserve">теллектуальной деятельности. </w:t>
      </w:r>
      <w:r w:rsidRPr="00B64267">
        <w:rPr>
          <w:rFonts w:ascii="Times New Roman" w:hAnsi="Times New Roman" w:cs="Times New Roman"/>
          <w:spacing w:val="-3"/>
        </w:rPr>
        <w:t>Познавательные «барьеры» в различных типах профессий, возможности</w:t>
      </w:r>
      <w:r w:rsidR="001E424B">
        <w:rPr>
          <w:rFonts w:ascii="Times New Roman" w:hAnsi="Times New Roman" w:cs="Times New Roman"/>
          <w:spacing w:val="-3"/>
        </w:rPr>
        <w:t xml:space="preserve"> </w:t>
      </w:r>
      <w:r w:rsidRPr="00B64267">
        <w:rPr>
          <w:rFonts w:ascii="Times New Roman" w:hAnsi="Times New Roman" w:cs="Times New Roman"/>
          <w:spacing w:val="-3"/>
        </w:rPr>
        <w:t>их преодоления. Способность к ломке шаблонных связей как условие оригинальности</w:t>
      </w:r>
      <w:r w:rsidR="001E424B">
        <w:rPr>
          <w:rFonts w:ascii="Times New Roman" w:hAnsi="Times New Roman" w:cs="Times New Roman"/>
          <w:spacing w:val="-3"/>
        </w:rPr>
        <w:t xml:space="preserve"> </w:t>
      </w:r>
      <w:r w:rsidRPr="00B64267">
        <w:rPr>
          <w:rFonts w:ascii="Times New Roman" w:hAnsi="Times New Roman" w:cs="Times New Roman"/>
          <w:spacing w:val="-3"/>
        </w:rPr>
        <w:t>интеллектуальной деятель</w:t>
      </w:r>
      <w:r w:rsidRPr="00B64267">
        <w:rPr>
          <w:rFonts w:ascii="Times New Roman" w:hAnsi="Times New Roman" w:cs="Times New Roman"/>
          <w:spacing w:val="-3"/>
        </w:rPr>
        <w:softHyphen/>
      </w:r>
      <w:r w:rsidRPr="00B64267">
        <w:rPr>
          <w:rFonts w:ascii="Times New Roman" w:hAnsi="Times New Roman" w:cs="Times New Roman"/>
        </w:rPr>
        <w:t>ности.)</w:t>
      </w:r>
    </w:p>
    <w:p w:rsidR="00B64267" w:rsidRPr="00B64267" w:rsidRDefault="00B64267" w:rsidP="00B64267">
      <w:pPr>
        <w:shd w:val="clear" w:color="auto" w:fill="FFFFFF"/>
        <w:ind w:left="19" w:firstLine="326"/>
        <w:jc w:val="both"/>
        <w:rPr>
          <w:rFonts w:ascii="Times New Roman" w:hAnsi="Times New Roman" w:cs="Times New Roman"/>
          <w:b/>
          <w:i/>
        </w:rPr>
      </w:pPr>
      <w:r w:rsidRPr="00B64267">
        <w:rPr>
          <w:rFonts w:ascii="Times New Roman" w:hAnsi="Times New Roman" w:cs="Times New Roman"/>
          <w:b/>
          <w:i/>
          <w:spacing w:val="-5"/>
        </w:rPr>
        <w:t>6</w:t>
      </w:r>
      <w:r w:rsidRPr="00B64267">
        <w:rPr>
          <w:rFonts w:ascii="Times New Roman" w:hAnsi="Times New Roman" w:cs="Times New Roman"/>
          <w:spacing w:val="-5"/>
        </w:rPr>
        <w:t xml:space="preserve">. </w:t>
      </w:r>
      <w:r w:rsidRPr="00B64267">
        <w:rPr>
          <w:rFonts w:ascii="Times New Roman" w:hAnsi="Times New Roman" w:cs="Times New Roman"/>
          <w:b/>
          <w:i/>
          <w:spacing w:val="-5"/>
        </w:rPr>
        <w:t>Индивидуальные стили кодирования информации.</w:t>
      </w:r>
    </w:p>
    <w:p w:rsidR="00B64267" w:rsidRPr="00B64267" w:rsidRDefault="00B64267" w:rsidP="00B64267">
      <w:pPr>
        <w:shd w:val="clear" w:color="auto" w:fill="FFFFFF"/>
        <w:ind w:left="19" w:firstLine="317"/>
        <w:jc w:val="both"/>
        <w:rPr>
          <w:rFonts w:ascii="Times New Roman" w:hAnsi="Times New Roman" w:cs="Times New Roman"/>
          <w:spacing w:val="-2"/>
        </w:rPr>
      </w:pPr>
      <w:r w:rsidRPr="00B64267">
        <w:rPr>
          <w:rFonts w:ascii="Times New Roman" w:hAnsi="Times New Roman" w:cs="Times New Roman"/>
          <w:spacing w:val="-1"/>
        </w:rPr>
        <w:t>(Соотношение трех основных форм кодирования информа</w:t>
      </w:r>
      <w:r w:rsidRPr="00B64267">
        <w:rPr>
          <w:rFonts w:ascii="Times New Roman" w:hAnsi="Times New Roman" w:cs="Times New Roman"/>
          <w:spacing w:val="-1"/>
        </w:rPr>
        <w:softHyphen/>
      </w:r>
      <w:r w:rsidRPr="00B64267">
        <w:rPr>
          <w:rFonts w:ascii="Times New Roman" w:hAnsi="Times New Roman" w:cs="Times New Roman"/>
          <w:spacing w:val="-2"/>
        </w:rPr>
        <w:t>ции: словесной, образной и чувственно-сенсорной. Роль образ</w:t>
      </w:r>
      <w:r w:rsidRPr="00B64267">
        <w:rPr>
          <w:rFonts w:ascii="Times New Roman" w:hAnsi="Times New Roman" w:cs="Times New Roman"/>
          <w:spacing w:val="-2"/>
        </w:rPr>
        <w:softHyphen/>
      </w:r>
      <w:r w:rsidRPr="00B64267">
        <w:rPr>
          <w:rFonts w:ascii="Times New Roman" w:hAnsi="Times New Roman" w:cs="Times New Roman"/>
          <w:spacing w:val="-1"/>
        </w:rPr>
        <w:t>ного и чувственно-сенсорного опыта в</w:t>
      </w:r>
      <w:r w:rsidR="001E424B">
        <w:rPr>
          <w:rFonts w:ascii="Times New Roman" w:hAnsi="Times New Roman" w:cs="Times New Roman"/>
          <w:spacing w:val="-1"/>
        </w:rPr>
        <w:t xml:space="preserve"> </w:t>
      </w:r>
      <w:r w:rsidRPr="00B64267">
        <w:rPr>
          <w:rFonts w:ascii="Times New Roman" w:hAnsi="Times New Roman" w:cs="Times New Roman"/>
          <w:spacing w:val="-1"/>
        </w:rPr>
        <w:t>стимулировании твор</w:t>
      </w:r>
      <w:r w:rsidRPr="00B64267">
        <w:rPr>
          <w:rFonts w:ascii="Times New Roman" w:hAnsi="Times New Roman" w:cs="Times New Roman"/>
          <w:spacing w:val="-1"/>
        </w:rPr>
        <w:softHyphen/>
      </w:r>
      <w:r w:rsidRPr="00B64267">
        <w:rPr>
          <w:rFonts w:ascii="Times New Roman" w:hAnsi="Times New Roman" w:cs="Times New Roman"/>
        </w:rPr>
        <w:t>ческой профессиональной активности.)</w:t>
      </w:r>
    </w:p>
    <w:p w:rsidR="00B64267" w:rsidRPr="00B64267" w:rsidRDefault="00B64267" w:rsidP="00B64267">
      <w:pPr>
        <w:shd w:val="clear" w:color="auto" w:fill="FFFFFF"/>
        <w:ind w:left="365"/>
        <w:jc w:val="both"/>
        <w:rPr>
          <w:rFonts w:ascii="Times New Roman" w:hAnsi="Times New Roman" w:cs="Times New Roman"/>
          <w:b/>
          <w:i/>
        </w:rPr>
      </w:pPr>
      <w:r w:rsidRPr="00B64267">
        <w:rPr>
          <w:rFonts w:ascii="Times New Roman" w:hAnsi="Times New Roman" w:cs="Times New Roman"/>
          <w:b/>
          <w:i/>
          <w:spacing w:val="-4"/>
        </w:rPr>
        <w:t>7.Индивидуальные стили переработки информации.</w:t>
      </w:r>
    </w:p>
    <w:p w:rsidR="00B64267" w:rsidRPr="00B64267" w:rsidRDefault="00B64267" w:rsidP="00B64267">
      <w:pPr>
        <w:shd w:val="clear" w:color="auto" w:fill="FFFFFF"/>
        <w:ind w:firstLine="317"/>
        <w:jc w:val="both"/>
        <w:rPr>
          <w:rFonts w:ascii="Times New Roman" w:hAnsi="Times New Roman" w:cs="Times New Roman"/>
        </w:rPr>
      </w:pPr>
      <w:r w:rsidRPr="00B64267">
        <w:rPr>
          <w:rFonts w:ascii="Times New Roman" w:hAnsi="Times New Roman" w:cs="Times New Roman"/>
          <w:spacing w:val="-2"/>
        </w:rPr>
        <w:t>(Индивидуальные различия в способах восприятия и понима</w:t>
      </w:r>
      <w:r w:rsidRPr="00B64267">
        <w:rPr>
          <w:rFonts w:ascii="Times New Roman" w:hAnsi="Times New Roman" w:cs="Times New Roman"/>
          <w:spacing w:val="-2"/>
        </w:rPr>
        <w:softHyphen/>
      </w:r>
      <w:r w:rsidRPr="00B64267">
        <w:rPr>
          <w:rFonts w:ascii="Times New Roman" w:hAnsi="Times New Roman" w:cs="Times New Roman"/>
        </w:rPr>
        <w:t>ния происходящего.)</w:t>
      </w:r>
    </w:p>
    <w:p w:rsidR="00B64267" w:rsidRPr="00B64267" w:rsidRDefault="00B64267" w:rsidP="00B64267">
      <w:pPr>
        <w:shd w:val="clear" w:color="auto" w:fill="FFFFFF"/>
        <w:ind w:firstLine="307"/>
        <w:jc w:val="both"/>
        <w:rPr>
          <w:rFonts w:ascii="Times New Roman" w:hAnsi="Times New Roman" w:cs="Times New Roman"/>
          <w:b/>
          <w:i/>
        </w:rPr>
      </w:pPr>
      <w:r w:rsidRPr="00B64267">
        <w:rPr>
          <w:rFonts w:ascii="Times New Roman" w:hAnsi="Times New Roman" w:cs="Times New Roman"/>
          <w:b/>
          <w:i/>
        </w:rPr>
        <w:t>8.Практикум №12 –диагностические процедуры методики «Свободная сортировка</w:t>
      </w:r>
      <w:r w:rsidR="001E424B" w:rsidRPr="00B64267">
        <w:rPr>
          <w:rFonts w:ascii="Times New Roman" w:hAnsi="Times New Roman" w:cs="Times New Roman"/>
          <w:b/>
          <w:i/>
        </w:rPr>
        <w:t>», «</w:t>
      </w:r>
      <w:r w:rsidRPr="00B64267">
        <w:rPr>
          <w:rFonts w:ascii="Times New Roman" w:hAnsi="Times New Roman" w:cs="Times New Roman"/>
          <w:b/>
          <w:i/>
        </w:rPr>
        <w:t>Включение фигуры»</w:t>
      </w:r>
    </w:p>
    <w:p w:rsidR="00B64267" w:rsidRPr="00B64267" w:rsidRDefault="00B64267" w:rsidP="00B64267">
      <w:pPr>
        <w:shd w:val="clear" w:color="auto" w:fill="FFFFFF"/>
        <w:ind w:firstLine="307"/>
        <w:jc w:val="both"/>
        <w:rPr>
          <w:rFonts w:ascii="Times New Roman" w:hAnsi="Times New Roman" w:cs="Times New Roman"/>
          <w:b/>
          <w:i/>
        </w:rPr>
      </w:pPr>
      <w:r w:rsidRPr="00B64267">
        <w:rPr>
          <w:rFonts w:ascii="Times New Roman" w:hAnsi="Times New Roman" w:cs="Times New Roman"/>
          <w:b/>
          <w:i/>
        </w:rPr>
        <w:t>9. Практикум №13 –диагностические процедуры методики «Свободная сортировка</w:t>
      </w:r>
      <w:r w:rsidR="001E424B" w:rsidRPr="00B64267">
        <w:rPr>
          <w:rFonts w:ascii="Times New Roman" w:hAnsi="Times New Roman" w:cs="Times New Roman"/>
          <w:b/>
          <w:i/>
        </w:rPr>
        <w:t>», «</w:t>
      </w:r>
      <w:r w:rsidRPr="00B64267">
        <w:rPr>
          <w:rFonts w:ascii="Times New Roman" w:hAnsi="Times New Roman" w:cs="Times New Roman"/>
          <w:b/>
          <w:i/>
        </w:rPr>
        <w:t>Включение фигуры».</w:t>
      </w:r>
    </w:p>
    <w:p w:rsidR="00B64267" w:rsidRPr="00B64267" w:rsidRDefault="00B64267" w:rsidP="00B64267">
      <w:pPr>
        <w:shd w:val="clear" w:color="auto" w:fill="FFFFFF"/>
        <w:tabs>
          <w:tab w:val="left" w:pos="653"/>
        </w:tabs>
        <w:ind w:left="336"/>
        <w:jc w:val="both"/>
        <w:rPr>
          <w:rFonts w:ascii="Times New Roman" w:hAnsi="Times New Roman" w:cs="Times New Roman"/>
          <w:b/>
          <w:bCs/>
          <w:spacing w:val="-9"/>
        </w:rPr>
      </w:pPr>
      <w:r w:rsidRPr="00B64267">
        <w:rPr>
          <w:rFonts w:ascii="Times New Roman" w:hAnsi="Times New Roman" w:cs="Times New Roman"/>
          <w:b/>
          <w:bCs/>
          <w:spacing w:val="-11"/>
        </w:rPr>
        <w:t>18.</w:t>
      </w:r>
      <w:r w:rsidRPr="00B64267">
        <w:rPr>
          <w:rFonts w:ascii="Times New Roman" w:hAnsi="Times New Roman" w:cs="Times New Roman"/>
          <w:b/>
          <w:bCs/>
        </w:rPr>
        <w:tab/>
      </w:r>
      <w:r w:rsidRPr="00B64267">
        <w:rPr>
          <w:rFonts w:ascii="Times New Roman" w:hAnsi="Times New Roman" w:cs="Times New Roman"/>
          <w:b/>
          <w:bCs/>
          <w:spacing w:val="-9"/>
        </w:rPr>
        <w:t xml:space="preserve">Неисчерпаемость человеческих ресурсов </w:t>
      </w:r>
      <w:r w:rsidRPr="00B64267">
        <w:rPr>
          <w:rFonts w:ascii="Times New Roman" w:hAnsi="Times New Roman" w:cs="Times New Roman"/>
          <w:spacing w:val="-9"/>
        </w:rPr>
        <w:t xml:space="preserve">— </w:t>
      </w:r>
      <w:r w:rsidRPr="00B64267">
        <w:rPr>
          <w:rFonts w:ascii="Times New Roman" w:hAnsi="Times New Roman" w:cs="Times New Roman"/>
          <w:b/>
          <w:bCs/>
          <w:spacing w:val="-9"/>
        </w:rPr>
        <w:t>2 ч.</w:t>
      </w:r>
    </w:p>
    <w:p w:rsidR="00B64267" w:rsidRPr="00B64267" w:rsidRDefault="00B64267" w:rsidP="00B64267">
      <w:pPr>
        <w:shd w:val="clear" w:color="auto" w:fill="FFFFFF"/>
        <w:tabs>
          <w:tab w:val="left" w:pos="653"/>
        </w:tabs>
        <w:ind w:left="336"/>
        <w:jc w:val="both"/>
        <w:rPr>
          <w:rFonts w:ascii="Times New Roman" w:hAnsi="Times New Roman" w:cs="Times New Roman"/>
          <w:i/>
        </w:rPr>
      </w:pPr>
      <w:r w:rsidRPr="00B64267">
        <w:rPr>
          <w:rFonts w:ascii="Times New Roman" w:hAnsi="Times New Roman" w:cs="Times New Roman"/>
          <w:b/>
          <w:bCs/>
          <w:i/>
          <w:spacing w:val="-9"/>
        </w:rPr>
        <w:t>1. Неисчерпаемость человеческих ресурсов.</w:t>
      </w:r>
    </w:p>
    <w:p w:rsidR="00B64267" w:rsidRPr="00B64267" w:rsidRDefault="00B64267" w:rsidP="00B64267">
      <w:pPr>
        <w:shd w:val="clear" w:color="auto" w:fill="FFFFFF"/>
        <w:ind w:left="5" w:firstLine="317"/>
        <w:jc w:val="both"/>
        <w:rPr>
          <w:rFonts w:ascii="Times New Roman" w:hAnsi="Times New Roman" w:cs="Times New Roman"/>
          <w:spacing w:val="-2"/>
        </w:rPr>
      </w:pPr>
      <w:r w:rsidRPr="00B64267">
        <w:rPr>
          <w:rFonts w:ascii="Times New Roman" w:hAnsi="Times New Roman" w:cs="Times New Roman"/>
          <w:spacing w:val="-2"/>
        </w:rPr>
        <w:t>(Творческое отношение к собственной жизни. Психологичес</w:t>
      </w:r>
      <w:r w:rsidRPr="00B64267">
        <w:rPr>
          <w:rFonts w:ascii="Times New Roman" w:hAnsi="Times New Roman" w:cs="Times New Roman"/>
          <w:spacing w:val="-2"/>
        </w:rPr>
        <w:softHyphen/>
        <w:t>кие механизмы компенсации. Целеустремленность в преодоле</w:t>
      </w:r>
      <w:r w:rsidRPr="00B64267">
        <w:rPr>
          <w:rFonts w:ascii="Times New Roman" w:hAnsi="Times New Roman" w:cs="Times New Roman"/>
          <w:spacing w:val="-2"/>
        </w:rPr>
        <w:softHyphen/>
      </w:r>
      <w:r w:rsidRPr="00B64267">
        <w:rPr>
          <w:rFonts w:ascii="Times New Roman" w:hAnsi="Times New Roman" w:cs="Times New Roman"/>
          <w:spacing w:val="-1"/>
        </w:rPr>
        <w:t xml:space="preserve">нии жизненных сложностей </w:t>
      </w:r>
      <w:r w:rsidR="001E424B" w:rsidRPr="00B64267">
        <w:rPr>
          <w:rFonts w:ascii="Times New Roman" w:hAnsi="Times New Roman" w:cs="Times New Roman"/>
          <w:spacing w:val="-1"/>
        </w:rPr>
        <w:t>переустройстве</w:t>
      </w:r>
      <w:r w:rsidRPr="00B64267">
        <w:rPr>
          <w:rFonts w:ascii="Times New Roman" w:hAnsi="Times New Roman" w:cs="Times New Roman"/>
          <w:spacing w:val="-1"/>
        </w:rPr>
        <w:t xml:space="preserve"> своей профессио</w:t>
      </w:r>
      <w:r w:rsidRPr="00B64267">
        <w:rPr>
          <w:rFonts w:ascii="Times New Roman" w:hAnsi="Times New Roman" w:cs="Times New Roman"/>
          <w:spacing w:val="-1"/>
        </w:rPr>
        <w:softHyphen/>
      </w:r>
      <w:r w:rsidRPr="00B64267">
        <w:rPr>
          <w:rFonts w:ascii="Times New Roman" w:hAnsi="Times New Roman" w:cs="Times New Roman"/>
          <w:spacing w:val="-2"/>
        </w:rPr>
        <w:t>нальной судьбы. Программа и средства самовоспитания.)</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2. Практическая работа №14. «Составление индивидуальной про</w:t>
      </w:r>
      <w:r w:rsidRPr="00B64267">
        <w:rPr>
          <w:rFonts w:ascii="Times New Roman" w:hAnsi="Times New Roman" w:cs="Times New Roman"/>
          <w:b/>
          <w:i/>
        </w:rPr>
        <w:softHyphen/>
        <w:t>грамм самовоспитания».</w:t>
      </w:r>
    </w:p>
    <w:p w:rsidR="00B64267" w:rsidRPr="00B64267" w:rsidRDefault="00B64267" w:rsidP="00B64267">
      <w:pPr>
        <w:shd w:val="clear" w:color="auto" w:fill="FFFFFF"/>
        <w:tabs>
          <w:tab w:val="left" w:pos="653"/>
        </w:tabs>
        <w:ind w:left="5" w:firstLine="331"/>
        <w:jc w:val="both"/>
        <w:rPr>
          <w:rFonts w:ascii="Times New Roman" w:hAnsi="Times New Roman" w:cs="Times New Roman"/>
        </w:rPr>
      </w:pPr>
      <w:r w:rsidRPr="00B64267">
        <w:rPr>
          <w:rFonts w:ascii="Times New Roman" w:hAnsi="Times New Roman" w:cs="Times New Roman"/>
          <w:b/>
          <w:bCs/>
          <w:spacing w:val="-10"/>
        </w:rPr>
        <w:t>19.</w:t>
      </w:r>
      <w:r w:rsidRPr="00B64267">
        <w:rPr>
          <w:rFonts w:ascii="Times New Roman" w:hAnsi="Times New Roman" w:cs="Times New Roman"/>
          <w:b/>
          <w:bCs/>
        </w:rPr>
        <w:tab/>
      </w:r>
      <w:r w:rsidRPr="00B64267">
        <w:rPr>
          <w:rFonts w:ascii="Times New Roman" w:hAnsi="Times New Roman" w:cs="Times New Roman"/>
          <w:b/>
          <w:bCs/>
          <w:spacing w:val="-10"/>
        </w:rPr>
        <w:t xml:space="preserve">Человек в новых социально-экономических условиях </w:t>
      </w:r>
      <w:r w:rsidRPr="00B64267">
        <w:rPr>
          <w:rFonts w:ascii="Times New Roman" w:hAnsi="Times New Roman" w:cs="Times New Roman"/>
          <w:spacing w:val="-10"/>
        </w:rPr>
        <w:t xml:space="preserve">— </w:t>
      </w:r>
      <w:r w:rsidRPr="00B64267">
        <w:rPr>
          <w:rFonts w:ascii="Times New Roman" w:hAnsi="Times New Roman" w:cs="Times New Roman"/>
          <w:b/>
          <w:bCs/>
        </w:rPr>
        <w:t>3ч.</w:t>
      </w:r>
    </w:p>
    <w:p w:rsidR="00B64267" w:rsidRPr="00B64267" w:rsidRDefault="00B64267" w:rsidP="00B64267">
      <w:pPr>
        <w:shd w:val="clear" w:color="auto" w:fill="FFFFFF"/>
        <w:tabs>
          <w:tab w:val="left" w:pos="5386"/>
        </w:tabs>
        <w:ind w:left="19" w:firstLine="317"/>
        <w:jc w:val="both"/>
        <w:rPr>
          <w:rFonts w:ascii="Times New Roman" w:hAnsi="Times New Roman" w:cs="Times New Roman"/>
          <w:b/>
          <w:i/>
          <w:spacing w:val="-2"/>
        </w:rPr>
      </w:pPr>
      <w:r w:rsidRPr="00B64267">
        <w:rPr>
          <w:rFonts w:ascii="Times New Roman" w:hAnsi="Times New Roman" w:cs="Times New Roman"/>
          <w:b/>
          <w:i/>
          <w:spacing w:val="-2"/>
        </w:rPr>
        <w:t>1. Структурная перестройка экономики.</w:t>
      </w:r>
    </w:p>
    <w:p w:rsidR="00B64267" w:rsidRPr="00B64267" w:rsidRDefault="00B64267" w:rsidP="00B64267">
      <w:pPr>
        <w:shd w:val="clear" w:color="auto" w:fill="FFFFFF"/>
        <w:tabs>
          <w:tab w:val="left" w:pos="5386"/>
        </w:tabs>
        <w:ind w:left="19" w:firstLine="317"/>
        <w:jc w:val="both"/>
        <w:rPr>
          <w:rFonts w:ascii="Times New Roman" w:hAnsi="Times New Roman" w:cs="Times New Roman"/>
          <w:spacing w:val="-1"/>
        </w:rPr>
      </w:pPr>
      <w:r w:rsidRPr="00B64267">
        <w:rPr>
          <w:rFonts w:ascii="Times New Roman" w:hAnsi="Times New Roman" w:cs="Times New Roman"/>
          <w:spacing w:val="-2"/>
        </w:rPr>
        <w:t>(Новая индустриализа</w:t>
      </w:r>
      <w:r w:rsidRPr="00B64267">
        <w:rPr>
          <w:rFonts w:ascii="Times New Roman" w:hAnsi="Times New Roman" w:cs="Times New Roman"/>
          <w:spacing w:val="-2"/>
        </w:rPr>
        <w:softHyphen/>
      </w:r>
      <w:r w:rsidRPr="00B64267">
        <w:rPr>
          <w:rFonts w:ascii="Times New Roman" w:hAnsi="Times New Roman" w:cs="Times New Roman"/>
          <w:spacing w:val="-17"/>
        </w:rPr>
        <w:t xml:space="preserve">ция. </w:t>
      </w:r>
      <w:r w:rsidRPr="00B64267">
        <w:rPr>
          <w:rFonts w:ascii="Times New Roman" w:hAnsi="Times New Roman" w:cs="Times New Roman"/>
          <w:spacing w:val="-1"/>
        </w:rPr>
        <w:t xml:space="preserve">Развитие производственной инфраструктуры. Сфера услуг. </w:t>
      </w:r>
      <w:r w:rsidRPr="00B64267">
        <w:rPr>
          <w:rFonts w:ascii="Times New Roman" w:hAnsi="Times New Roman" w:cs="Times New Roman"/>
        </w:rPr>
        <w:t>Конверсия</w:t>
      </w:r>
      <w:r w:rsidR="001E424B" w:rsidRPr="00B64267">
        <w:rPr>
          <w:rFonts w:ascii="Times New Roman" w:hAnsi="Times New Roman" w:cs="Times New Roman"/>
        </w:rPr>
        <w:t>.)</w:t>
      </w:r>
      <w:r w:rsidR="001E424B" w:rsidRPr="00B64267">
        <w:rPr>
          <w:rFonts w:ascii="Times New Roman" w:hAnsi="Times New Roman" w:cs="Times New Roman"/>
          <w:spacing w:val="-2"/>
        </w:rPr>
        <w:t xml:space="preserve"> Развитие</w:t>
      </w:r>
      <w:r w:rsidRPr="00B64267">
        <w:rPr>
          <w:rFonts w:ascii="Times New Roman" w:hAnsi="Times New Roman" w:cs="Times New Roman"/>
          <w:spacing w:val="-2"/>
        </w:rPr>
        <w:t xml:space="preserve"> сельского хозяйства. Земельная реформа. Фермер</w:t>
      </w:r>
      <w:r w:rsidRPr="00B64267">
        <w:rPr>
          <w:rFonts w:ascii="Times New Roman" w:hAnsi="Times New Roman" w:cs="Times New Roman"/>
          <w:spacing w:val="-2"/>
        </w:rPr>
        <w:softHyphen/>
      </w:r>
      <w:r w:rsidRPr="00B64267">
        <w:rPr>
          <w:rFonts w:ascii="Times New Roman" w:hAnsi="Times New Roman" w:cs="Times New Roman"/>
        </w:rPr>
        <w:t>ство.)</w:t>
      </w:r>
    </w:p>
    <w:p w:rsidR="00B64267" w:rsidRPr="00B64267" w:rsidRDefault="00B64267" w:rsidP="00B64267">
      <w:pPr>
        <w:shd w:val="clear" w:color="auto" w:fill="FFFFFF"/>
        <w:ind w:left="346"/>
        <w:jc w:val="both"/>
        <w:rPr>
          <w:rFonts w:ascii="Times New Roman" w:hAnsi="Times New Roman" w:cs="Times New Roman"/>
          <w:b/>
          <w:i/>
        </w:rPr>
      </w:pPr>
      <w:r w:rsidRPr="00B64267">
        <w:rPr>
          <w:rFonts w:ascii="Times New Roman" w:hAnsi="Times New Roman" w:cs="Times New Roman"/>
          <w:b/>
          <w:i/>
          <w:spacing w:val="-1"/>
        </w:rPr>
        <w:t>2. Экологические проблемы и их решение.</w:t>
      </w:r>
    </w:p>
    <w:p w:rsidR="00B64267" w:rsidRPr="00B64267" w:rsidRDefault="00B64267" w:rsidP="00B64267">
      <w:pPr>
        <w:shd w:val="clear" w:color="auto" w:fill="FFFFFF"/>
        <w:ind w:left="24" w:firstLine="317"/>
        <w:jc w:val="both"/>
        <w:rPr>
          <w:rFonts w:ascii="Times New Roman" w:hAnsi="Times New Roman" w:cs="Times New Roman"/>
          <w:spacing w:val="-3"/>
        </w:rPr>
      </w:pPr>
      <w:r w:rsidRPr="00B64267">
        <w:rPr>
          <w:rFonts w:ascii="Times New Roman" w:hAnsi="Times New Roman" w:cs="Times New Roman"/>
          <w:spacing w:val="-2"/>
        </w:rPr>
        <w:t>(Хозяйственный механизм: экономические рычаги, управле</w:t>
      </w:r>
      <w:r w:rsidRPr="00B64267">
        <w:rPr>
          <w:rFonts w:ascii="Times New Roman" w:hAnsi="Times New Roman" w:cs="Times New Roman"/>
          <w:spacing w:val="-2"/>
        </w:rPr>
        <w:softHyphen/>
      </w:r>
      <w:r w:rsidRPr="00B64267">
        <w:rPr>
          <w:rFonts w:ascii="Times New Roman" w:hAnsi="Times New Roman" w:cs="Times New Roman"/>
          <w:spacing w:val="-3"/>
        </w:rPr>
        <w:t>ние. Разгосударствление экономики. Приватизация. Хозяйствен</w:t>
      </w:r>
      <w:r w:rsidRPr="00B64267">
        <w:rPr>
          <w:rFonts w:ascii="Times New Roman" w:hAnsi="Times New Roman" w:cs="Times New Roman"/>
          <w:spacing w:val="-3"/>
        </w:rPr>
        <w:softHyphen/>
      </w:r>
      <w:r w:rsidRPr="00B64267">
        <w:rPr>
          <w:rFonts w:ascii="Times New Roman" w:hAnsi="Times New Roman" w:cs="Times New Roman"/>
          <w:spacing w:val="-2"/>
        </w:rPr>
        <w:t xml:space="preserve">ная инициатива. Коммерческий риск. </w:t>
      </w:r>
      <w:r w:rsidR="001E424B" w:rsidRPr="00B64267">
        <w:rPr>
          <w:rFonts w:ascii="Times New Roman" w:hAnsi="Times New Roman" w:cs="Times New Roman"/>
          <w:spacing w:val="-2"/>
        </w:rPr>
        <w:t>Маркетинг. Менеджмент</w:t>
      </w:r>
      <w:r w:rsidRPr="00B64267">
        <w:rPr>
          <w:rFonts w:ascii="Times New Roman" w:hAnsi="Times New Roman" w:cs="Times New Roman"/>
          <w:spacing w:val="-2"/>
        </w:rPr>
        <w:t xml:space="preserve">. </w:t>
      </w:r>
      <w:r w:rsidRPr="00B64267">
        <w:rPr>
          <w:rFonts w:ascii="Times New Roman" w:hAnsi="Times New Roman" w:cs="Times New Roman"/>
          <w:spacing w:val="-1"/>
        </w:rPr>
        <w:t>Контрактные связи. Малый бизнес. Иностранные инвестиции.)</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i/>
        </w:rPr>
        <w:t>3. Практикум №15 - Сюжетно-ролевая игра «Пресс-конференция».</w:t>
      </w:r>
    </w:p>
    <w:p w:rsidR="00B64267" w:rsidRPr="00B64267" w:rsidRDefault="00B64267" w:rsidP="00B64267">
      <w:pPr>
        <w:shd w:val="clear" w:color="auto" w:fill="FFFFFF"/>
        <w:tabs>
          <w:tab w:val="left" w:pos="653"/>
        </w:tabs>
        <w:ind w:left="336"/>
        <w:jc w:val="both"/>
        <w:rPr>
          <w:rFonts w:ascii="Times New Roman" w:hAnsi="Times New Roman" w:cs="Times New Roman"/>
        </w:rPr>
      </w:pPr>
      <w:r w:rsidRPr="00B64267">
        <w:rPr>
          <w:rFonts w:ascii="Times New Roman" w:hAnsi="Times New Roman" w:cs="Times New Roman"/>
          <w:b/>
          <w:bCs/>
          <w:spacing w:val="-5"/>
        </w:rPr>
        <w:t>20.</w:t>
      </w:r>
      <w:r w:rsidRPr="00B64267">
        <w:rPr>
          <w:rFonts w:ascii="Times New Roman" w:hAnsi="Times New Roman" w:cs="Times New Roman"/>
          <w:b/>
          <w:bCs/>
        </w:rPr>
        <w:tab/>
      </w:r>
      <w:r w:rsidRPr="00B64267">
        <w:rPr>
          <w:rFonts w:ascii="Times New Roman" w:hAnsi="Times New Roman" w:cs="Times New Roman"/>
          <w:b/>
          <w:bCs/>
          <w:spacing w:val="-7"/>
        </w:rPr>
        <w:t xml:space="preserve">Человек среди людей </w:t>
      </w:r>
      <w:r w:rsidRPr="00B64267">
        <w:rPr>
          <w:rFonts w:ascii="Times New Roman" w:hAnsi="Times New Roman" w:cs="Times New Roman"/>
          <w:spacing w:val="-7"/>
        </w:rPr>
        <w:t xml:space="preserve">— </w:t>
      </w:r>
      <w:r w:rsidRPr="00B64267">
        <w:rPr>
          <w:rFonts w:ascii="Times New Roman" w:hAnsi="Times New Roman" w:cs="Times New Roman"/>
          <w:b/>
          <w:bCs/>
          <w:spacing w:val="-7"/>
        </w:rPr>
        <w:t>4 ч.</w:t>
      </w:r>
    </w:p>
    <w:p w:rsidR="00B64267" w:rsidRPr="00B64267" w:rsidRDefault="00B64267" w:rsidP="00B64267">
      <w:pPr>
        <w:shd w:val="clear" w:color="auto" w:fill="FFFFFF"/>
        <w:ind w:left="38" w:firstLine="312"/>
        <w:jc w:val="both"/>
        <w:rPr>
          <w:rFonts w:ascii="Times New Roman" w:hAnsi="Times New Roman" w:cs="Times New Roman"/>
          <w:spacing w:val="-5"/>
        </w:rPr>
      </w:pPr>
      <w:r w:rsidRPr="00B64267">
        <w:rPr>
          <w:rFonts w:ascii="Times New Roman" w:hAnsi="Times New Roman" w:cs="Times New Roman"/>
          <w:b/>
          <w:i/>
          <w:spacing w:val="-5"/>
        </w:rPr>
        <w:t>1.Личность и межличностные отношения в группах.</w:t>
      </w:r>
    </w:p>
    <w:p w:rsidR="00B64267" w:rsidRPr="00B64267" w:rsidRDefault="00B64267" w:rsidP="00B64267">
      <w:pPr>
        <w:shd w:val="clear" w:color="auto" w:fill="FFFFFF"/>
        <w:ind w:left="38" w:firstLine="312"/>
        <w:jc w:val="both"/>
        <w:rPr>
          <w:rFonts w:ascii="Times New Roman" w:hAnsi="Times New Roman" w:cs="Times New Roman"/>
          <w:spacing w:val="-2"/>
        </w:rPr>
      </w:pPr>
      <w:r w:rsidRPr="00B64267">
        <w:rPr>
          <w:rFonts w:ascii="Times New Roman" w:hAnsi="Times New Roman" w:cs="Times New Roman"/>
          <w:spacing w:val="-5"/>
        </w:rPr>
        <w:t xml:space="preserve">(Лидерство. </w:t>
      </w:r>
      <w:r w:rsidRPr="00B64267">
        <w:rPr>
          <w:rFonts w:ascii="Times New Roman" w:hAnsi="Times New Roman" w:cs="Times New Roman"/>
          <w:spacing w:val="-4"/>
        </w:rPr>
        <w:t>Совместная деятельность в трудовом коллективе. Психологичес</w:t>
      </w:r>
      <w:r w:rsidRPr="00B64267">
        <w:rPr>
          <w:rFonts w:ascii="Times New Roman" w:hAnsi="Times New Roman" w:cs="Times New Roman"/>
          <w:spacing w:val="-4"/>
        </w:rPr>
        <w:softHyphen/>
      </w:r>
      <w:r w:rsidRPr="00B64267">
        <w:rPr>
          <w:rFonts w:ascii="Times New Roman" w:hAnsi="Times New Roman" w:cs="Times New Roman"/>
          <w:spacing w:val="-2"/>
        </w:rPr>
        <w:t>кая совместимость людей. Принятие групповых решений</w:t>
      </w:r>
      <w:r w:rsidRPr="00B64267">
        <w:rPr>
          <w:rFonts w:ascii="Times New Roman" w:hAnsi="Times New Roman" w:cs="Times New Roman"/>
          <w:b/>
          <w:i/>
          <w:spacing w:val="-2"/>
        </w:rPr>
        <w:t>.)</w:t>
      </w:r>
    </w:p>
    <w:p w:rsidR="00B64267" w:rsidRPr="00B64267" w:rsidRDefault="00B64267" w:rsidP="00B64267">
      <w:pPr>
        <w:shd w:val="clear" w:color="auto" w:fill="FFFFFF"/>
        <w:ind w:left="43" w:firstLine="322"/>
        <w:jc w:val="both"/>
        <w:rPr>
          <w:rFonts w:ascii="Times New Roman" w:hAnsi="Times New Roman" w:cs="Times New Roman"/>
          <w:b/>
          <w:i/>
          <w:spacing w:val="-2"/>
        </w:rPr>
      </w:pPr>
      <w:r w:rsidRPr="00B64267">
        <w:rPr>
          <w:rFonts w:ascii="Times New Roman" w:hAnsi="Times New Roman" w:cs="Times New Roman"/>
          <w:b/>
          <w:i/>
          <w:spacing w:val="-2"/>
        </w:rPr>
        <w:t>2</w:t>
      </w:r>
      <w:r w:rsidRPr="00B64267">
        <w:rPr>
          <w:rFonts w:ascii="Times New Roman" w:hAnsi="Times New Roman" w:cs="Times New Roman"/>
          <w:spacing w:val="-2"/>
        </w:rPr>
        <w:t>.</w:t>
      </w:r>
      <w:r w:rsidRPr="00B64267">
        <w:rPr>
          <w:rFonts w:ascii="Times New Roman" w:hAnsi="Times New Roman" w:cs="Times New Roman"/>
          <w:b/>
          <w:i/>
          <w:spacing w:val="-2"/>
        </w:rPr>
        <w:t>Виды общения.</w:t>
      </w:r>
    </w:p>
    <w:p w:rsidR="00B64267" w:rsidRPr="00B64267" w:rsidRDefault="00B64267" w:rsidP="00B64267">
      <w:pPr>
        <w:shd w:val="clear" w:color="auto" w:fill="FFFFFF"/>
        <w:ind w:left="43" w:firstLine="322"/>
        <w:jc w:val="both"/>
        <w:rPr>
          <w:rFonts w:ascii="Times New Roman" w:hAnsi="Times New Roman" w:cs="Times New Roman"/>
          <w:b/>
          <w:i/>
        </w:rPr>
      </w:pPr>
      <w:r w:rsidRPr="00B64267">
        <w:rPr>
          <w:rFonts w:ascii="Times New Roman" w:hAnsi="Times New Roman" w:cs="Times New Roman"/>
          <w:spacing w:val="-2"/>
        </w:rPr>
        <w:t xml:space="preserve">Конфликты, пути разрешения конфликтных </w:t>
      </w:r>
      <w:r w:rsidRPr="00B64267">
        <w:rPr>
          <w:rFonts w:ascii="Times New Roman" w:hAnsi="Times New Roman" w:cs="Times New Roman"/>
        </w:rPr>
        <w:t>ситуаций.</w:t>
      </w:r>
    </w:p>
    <w:p w:rsidR="00B64267" w:rsidRPr="00B64267" w:rsidRDefault="00B64267" w:rsidP="00B64267">
      <w:pPr>
        <w:shd w:val="clear" w:color="auto" w:fill="FFFFFF"/>
        <w:ind w:left="48" w:firstLine="307"/>
        <w:jc w:val="both"/>
        <w:rPr>
          <w:rFonts w:ascii="Times New Roman" w:hAnsi="Times New Roman" w:cs="Times New Roman"/>
        </w:rPr>
      </w:pPr>
      <w:r w:rsidRPr="00B64267">
        <w:rPr>
          <w:rFonts w:ascii="Times New Roman" w:hAnsi="Times New Roman" w:cs="Times New Roman"/>
          <w:b/>
          <w:i/>
        </w:rPr>
        <w:t>3.Диагностические процедуры.</w:t>
      </w:r>
    </w:p>
    <w:p w:rsidR="00B64267" w:rsidRPr="00B64267" w:rsidRDefault="00B64267" w:rsidP="00B64267">
      <w:pPr>
        <w:shd w:val="clear" w:color="auto" w:fill="FFFFFF"/>
        <w:ind w:left="48" w:firstLine="307"/>
        <w:jc w:val="both"/>
        <w:rPr>
          <w:rFonts w:ascii="Times New Roman" w:hAnsi="Times New Roman" w:cs="Times New Roman"/>
          <w:spacing w:val="-2"/>
        </w:rPr>
      </w:pPr>
      <w:r w:rsidRPr="00B64267">
        <w:rPr>
          <w:rFonts w:ascii="Times New Roman" w:hAnsi="Times New Roman" w:cs="Times New Roman"/>
        </w:rPr>
        <w:t xml:space="preserve">(Опросники «Потребность </w:t>
      </w:r>
      <w:r w:rsidRPr="00B64267">
        <w:rPr>
          <w:rFonts w:ascii="Times New Roman" w:hAnsi="Times New Roman" w:cs="Times New Roman"/>
          <w:spacing w:val="-2"/>
        </w:rPr>
        <w:t>в общении», «Диагностика межличностных отношений», «</w:t>
      </w:r>
      <w:r w:rsidR="001E424B" w:rsidRPr="00B64267">
        <w:rPr>
          <w:rFonts w:ascii="Times New Roman" w:hAnsi="Times New Roman" w:cs="Times New Roman"/>
          <w:spacing w:val="-2"/>
        </w:rPr>
        <w:t>Ап</w:t>
      </w:r>
      <w:r w:rsidR="001E424B" w:rsidRPr="00B64267">
        <w:rPr>
          <w:rFonts w:ascii="Times New Roman" w:hAnsi="Times New Roman" w:cs="Times New Roman"/>
        </w:rPr>
        <w:t>атия</w:t>
      </w:r>
      <w:r w:rsidRPr="00B64267">
        <w:rPr>
          <w:rFonts w:ascii="Times New Roman" w:hAnsi="Times New Roman" w:cs="Times New Roman"/>
        </w:rPr>
        <w:t>».)</w:t>
      </w:r>
    </w:p>
    <w:p w:rsidR="00B64267" w:rsidRPr="00B64267" w:rsidRDefault="00B64267" w:rsidP="00B64267">
      <w:pPr>
        <w:shd w:val="clear" w:color="auto" w:fill="FFFFFF"/>
        <w:ind w:left="38" w:firstLine="331"/>
        <w:jc w:val="both"/>
        <w:rPr>
          <w:rFonts w:ascii="Times New Roman" w:hAnsi="Times New Roman" w:cs="Times New Roman"/>
        </w:rPr>
      </w:pPr>
      <w:r w:rsidRPr="00B64267">
        <w:rPr>
          <w:rFonts w:ascii="Times New Roman" w:hAnsi="Times New Roman" w:cs="Times New Roman"/>
          <w:b/>
          <w:i/>
        </w:rPr>
        <w:t>4</w:t>
      </w:r>
      <w:r w:rsidRPr="00B64267">
        <w:rPr>
          <w:rFonts w:ascii="Times New Roman" w:hAnsi="Times New Roman" w:cs="Times New Roman"/>
        </w:rPr>
        <w:t>.</w:t>
      </w:r>
      <w:r w:rsidRPr="00B64267">
        <w:rPr>
          <w:rFonts w:ascii="Times New Roman" w:hAnsi="Times New Roman" w:cs="Times New Roman"/>
          <w:b/>
          <w:i/>
        </w:rPr>
        <w:t>Развивающие процедуры.</w:t>
      </w:r>
    </w:p>
    <w:p w:rsidR="00B64267" w:rsidRPr="00B64267" w:rsidRDefault="00B64267" w:rsidP="00B64267">
      <w:pPr>
        <w:shd w:val="clear" w:color="auto" w:fill="FFFFFF"/>
        <w:ind w:left="38" w:firstLine="331"/>
        <w:jc w:val="both"/>
        <w:rPr>
          <w:rFonts w:ascii="Times New Roman" w:hAnsi="Times New Roman" w:cs="Times New Roman"/>
          <w:spacing w:val="-2"/>
        </w:rPr>
      </w:pPr>
      <w:r w:rsidRPr="00B64267">
        <w:rPr>
          <w:rFonts w:ascii="Times New Roman" w:hAnsi="Times New Roman" w:cs="Times New Roman"/>
          <w:b/>
        </w:rPr>
        <w:t>(</w:t>
      </w:r>
      <w:r w:rsidRPr="00B64267">
        <w:rPr>
          <w:rFonts w:ascii="Times New Roman" w:hAnsi="Times New Roman" w:cs="Times New Roman"/>
        </w:rPr>
        <w:t>Элементы социально-психо</w:t>
      </w:r>
      <w:r w:rsidRPr="00B64267">
        <w:rPr>
          <w:rFonts w:ascii="Times New Roman" w:hAnsi="Times New Roman" w:cs="Times New Roman"/>
        </w:rPr>
        <w:softHyphen/>
      </w:r>
      <w:r w:rsidRPr="00B64267">
        <w:rPr>
          <w:rFonts w:ascii="Times New Roman" w:hAnsi="Times New Roman" w:cs="Times New Roman"/>
          <w:spacing w:val="-2"/>
        </w:rPr>
        <w:t>логического тренинга (умение вести диалог, поведение в конф</w:t>
      </w:r>
      <w:r w:rsidRPr="00B64267">
        <w:rPr>
          <w:rFonts w:ascii="Times New Roman" w:hAnsi="Times New Roman" w:cs="Times New Roman"/>
          <w:spacing w:val="-2"/>
        </w:rPr>
        <w:softHyphen/>
      </w:r>
      <w:r w:rsidRPr="00B64267">
        <w:rPr>
          <w:rFonts w:ascii="Times New Roman" w:hAnsi="Times New Roman" w:cs="Times New Roman"/>
          <w:spacing w:val="-4"/>
        </w:rPr>
        <w:t>ликтных ситуациях). Психотехническая игра «</w:t>
      </w:r>
      <w:r w:rsidR="001E424B" w:rsidRPr="00B64267">
        <w:rPr>
          <w:rFonts w:ascii="Times New Roman" w:hAnsi="Times New Roman" w:cs="Times New Roman"/>
          <w:spacing w:val="-4"/>
        </w:rPr>
        <w:t>Угадай человека</w:t>
      </w:r>
      <w:r w:rsidRPr="00B64267">
        <w:rPr>
          <w:rFonts w:ascii="Times New Roman" w:hAnsi="Times New Roman" w:cs="Times New Roman"/>
          <w:spacing w:val="-4"/>
        </w:rPr>
        <w:t>».</w:t>
      </w:r>
      <w:r w:rsidRPr="00B64267">
        <w:rPr>
          <w:rFonts w:ascii="Times New Roman" w:hAnsi="Times New Roman" w:cs="Times New Roman"/>
          <w:b/>
          <w:spacing w:val="-4"/>
        </w:rPr>
        <w:t>)</w:t>
      </w:r>
    </w:p>
    <w:p w:rsidR="00B64267" w:rsidRPr="00B64267" w:rsidRDefault="00B64267" w:rsidP="00B64267">
      <w:pPr>
        <w:shd w:val="clear" w:color="auto" w:fill="FFFFFF"/>
        <w:tabs>
          <w:tab w:val="left" w:pos="653"/>
        </w:tabs>
        <w:ind w:left="5" w:firstLine="331"/>
        <w:jc w:val="both"/>
        <w:rPr>
          <w:rFonts w:ascii="Times New Roman" w:hAnsi="Times New Roman" w:cs="Times New Roman"/>
        </w:rPr>
      </w:pPr>
      <w:r w:rsidRPr="00B64267">
        <w:rPr>
          <w:rFonts w:ascii="Times New Roman" w:hAnsi="Times New Roman" w:cs="Times New Roman"/>
          <w:b/>
          <w:bCs/>
          <w:spacing w:val="-4"/>
        </w:rPr>
        <w:t>21.</w:t>
      </w:r>
      <w:r w:rsidRPr="00B64267">
        <w:rPr>
          <w:rFonts w:ascii="Times New Roman" w:hAnsi="Times New Roman" w:cs="Times New Roman"/>
          <w:b/>
          <w:bCs/>
        </w:rPr>
        <w:tab/>
      </w:r>
      <w:r w:rsidRPr="00B64267">
        <w:rPr>
          <w:rFonts w:ascii="Times New Roman" w:hAnsi="Times New Roman" w:cs="Times New Roman"/>
          <w:b/>
          <w:bCs/>
          <w:spacing w:val="-12"/>
        </w:rPr>
        <w:t>Современный рынок труда и его требования к профессио</w:t>
      </w:r>
      <w:r w:rsidRPr="00B64267">
        <w:rPr>
          <w:rFonts w:ascii="Times New Roman" w:hAnsi="Times New Roman" w:cs="Times New Roman"/>
          <w:b/>
          <w:bCs/>
        </w:rPr>
        <w:t xml:space="preserve">налу </w:t>
      </w:r>
      <w:r w:rsidRPr="00B64267">
        <w:rPr>
          <w:rFonts w:ascii="Times New Roman" w:hAnsi="Times New Roman" w:cs="Times New Roman"/>
        </w:rPr>
        <w:t>—3</w:t>
      </w:r>
      <w:r w:rsidRPr="00B64267">
        <w:rPr>
          <w:rFonts w:ascii="Times New Roman" w:hAnsi="Times New Roman" w:cs="Times New Roman"/>
          <w:b/>
          <w:bCs/>
        </w:rPr>
        <w:t xml:space="preserve"> ч.</w:t>
      </w:r>
    </w:p>
    <w:p w:rsidR="00B64267" w:rsidRPr="00B64267" w:rsidRDefault="00B64267" w:rsidP="00B64267">
      <w:pPr>
        <w:shd w:val="clear" w:color="auto" w:fill="FFFFFF"/>
        <w:ind w:left="48" w:firstLine="331"/>
        <w:jc w:val="both"/>
        <w:rPr>
          <w:rFonts w:ascii="Times New Roman" w:hAnsi="Times New Roman" w:cs="Times New Roman"/>
          <w:b/>
          <w:i/>
        </w:rPr>
      </w:pPr>
      <w:r w:rsidRPr="00B64267">
        <w:rPr>
          <w:rFonts w:ascii="Times New Roman" w:hAnsi="Times New Roman" w:cs="Times New Roman"/>
          <w:b/>
          <w:i/>
        </w:rPr>
        <w:t>1.Разнообразные виды предприятий и форм собственности.</w:t>
      </w:r>
    </w:p>
    <w:p w:rsidR="00B64267" w:rsidRPr="00B64267" w:rsidRDefault="00B64267" w:rsidP="00B64267">
      <w:pPr>
        <w:shd w:val="clear" w:color="auto" w:fill="FFFFFF"/>
        <w:ind w:left="48" w:firstLine="331"/>
        <w:jc w:val="both"/>
        <w:rPr>
          <w:rFonts w:ascii="Times New Roman" w:hAnsi="Times New Roman" w:cs="Times New Roman"/>
        </w:rPr>
      </w:pPr>
      <w:r w:rsidRPr="00B64267">
        <w:rPr>
          <w:rFonts w:ascii="Times New Roman" w:hAnsi="Times New Roman" w:cs="Times New Roman"/>
        </w:rPr>
        <w:t>(</w:t>
      </w:r>
      <w:r w:rsidRPr="00B64267">
        <w:rPr>
          <w:rFonts w:ascii="Times New Roman" w:hAnsi="Times New Roman" w:cs="Times New Roman"/>
          <w:spacing w:val="-1"/>
        </w:rPr>
        <w:t xml:space="preserve">Акционерные общества, концерны, хозяйственные ассоциации, </w:t>
      </w:r>
      <w:r w:rsidRPr="00B64267">
        <w:rPr>
          <w:rFonts w:ascii="Times New Roman" w:hAnsi="Times New Roman" w:cs="Times New Roman"/>
        </w:rPr>
        <w:t xml:space="preserve">объединения. Кооперация, аренда, индивидуальная трудовая деятельность. </w:t>
      </w:r>
      <w:r w:rsidRPr="00B64267">
        <w:rPr>
          <w:rFonts w:ascii="Times New Roman" w:hAnsi="Times New Roman" w:cs="Times New Roman"/>
          <w:spacing w:val="-3"/>
        </w:rPr>
        <w:t xml:space="preserve">Новый тип </w:t>
      </w:r>
      <w:r w:rsidR="001E424B" w:rsidRPr="00B64267">
        <w:rPr>
          <w:rFonts w:ascii="Times New Roman" w:hAnsi="Times New Roman" w:cs="Times New Roman"/>
          <w:spacing w:val="-3"/>
        </w:rPr>
        <w:t>организации людей</w:t>
      </w:r>
      <w:r w:rsidRPr="00B64267">
        <w:rPr>
          <w:rFonts w:ascii="Times New Roman" w:hAnsi="Times New Roman" w:cs="Times New Roman"/>
          <w:spacing w:val="-3"/>
        </w:rPr>
        <w:t xml:space="preserve"> производственной деятель</w:t>
      </w:r>
      <w:r w:rsidRPr="00B64267">
        <w:rPr>
          <w:rFonts w:ascii="Times New Roman" w:hAnsi="Times New Roman" w:cs="Times New Roman"/>
          <w:spacing w:val="-3"/>
        </w:rPr>
        <w:softHyphen/>
      </w:r>
      <w:r w:rsidRPr="00B64267">
        <w:rPr>
          <w:rFonts w:ascii="Times New Roman" w:hAnsi="Times New Roman" w:cs="Times New Roman"/>
          <w:spacing w:val="-5"/>
        </w:rPr>
        <w:t xml:space="preserve">ности в условиях рыночной </w:t>
      </w:r>
      <w:r w:rsidR="001E424B" w:rsidRPr="00B64267">
        <w:rPr>
          <w:rFonts w:ascii="Times New Roman" w:hAnsi="Times New Roman" w:cs="Times New Roman"/>
          <w:spacing w:val="-5"/>
        </w:rPr>
        <w:t>экономики. Самоокупаемость</w:t>
      </w:r>
      <w:r w:rsidRPr="00B64267">
        <w:rPr>
          <w:rFonts w:ascii="Times New Roman" w:hAnsi="Times New Roman" w:cs="Times New Roman"/>
          <w:spacing w:val="-5"/>
        </w:rPr>
        <w:t>. Само</w:t>
      </w:r>
      <w:r w:rsidRPr="00B64267">
        <w:rPr>
          <w:rFonts w:ascii="Times New Roman" w:hAnsi="Times New Roman" w:cs="Times New Roman"/>
          <w:spacing w:val="-5"/>
        </w:rPr>
        <w:softHyphen/>
      </w:r>
      <w:r w:rsidRPr="00B64267">
        <w:rPr>
          <w:rFonts w:ascii="Times New Roman" w:hAnsi="Times New Roman" w:cs="Times New Roman"/>
        </w:rPr>
        <w:t>финансирование.)</w:t>
      </w:r>
    </w:p>
    <w:p w:rsidR="00B64267" w:rsidRPr="00B64267" w:rsidRDefault="00B64267" w:rsidP="00B64267">
      <w:pPr>
        <w:shd w:val="clear" w:color="auto" w:fill="FFFFFF"/>
        <w:jc w:val="both"/>
        <w:rPr>
          <w:rFonts w:ascii="Times New Roman" w:hAnsi="Times New Roman" w:cs="Times New Roman"/>
          <w:b/>
          <w:i/>
          <w:spacing w:val="-2"/>
        </w:rPr>
      </w:pPr>
      <w:r w:rsidRPr="00B64267">
        <w:rPr>
          <w:rFonts w:ascii="Times New Roman" w:hAnsi="Times New Roman" w:cs="Times New Roman"/>
          <w:b/>
          <w:i/>
          <w:spacing w:val="-2"/>
        </w:rPr>
        <w:t>2.Рынок, его функции, структура.</w:t>
      </w:r>
    </w:p>
    <w:p w:rsidR="00B64267" w:rsidRPr="00B64267" w:rsidRDefault="00B64267" w:rsidP="00B64267">
      <w:pPr>
        <w:shd w:val="clear" w:color="auto" w:fill="FFFFFF"/>
        <w:jc w:val="both"/>
        <w:rPr>
          <w:rFonts w:ascii="Times New Roman" w:hAnsi="Times New Roman" w:cs="Times New Roman"/>
          <w:spacing w:val="-3"/>
        </w:rPr>
      </w:pPr>
      <w:r w:rsidRPr="00B64267">
        <w:rPr>
          <w:rFonts w:ascii="Times New Roman" w:hAnsi="Times New Roman" w:cs="Times New Roman"/>
          <w:spacing w:val="-2"/>
        </w:rPr>
        <w:t>(Спрос и предложение, ме</w:t>
      </w:r>
      <w:r w:rsidRPr="00B64267">
        <w:rPr>
          <w:rFonts w:ascii="Times New Roman" w:hAnsi="Times New Roman" w:cs="Times New Roman"/>
          <w:spacing w:val="-2"/>
        </w:rPr>
        <w:softHyphen/>
      </w:r>
      <w:r w:rsidRPr="00B64267">
        <w:rPr>
          <w:rFonts w:ascii="Times New Roman" w:hAnsi="Times New Roman" w:cs="Times New Roman"/>
          <w:spacing w:val="-3"/>
        </w:rPr>
        <w:t>тоды их регулирования. Внутренний и внешний рынок. Конку</w:t>
      </w:r>
      <w:r w:rsidRPr="00B64267">
        <w:rPr>
          <w:rFonts w:ascii="Times New Roman" w:hAnsi="Times New Roman" w:cs="Times New Roman"/>
          <w:spacing w:val="-3"/>
        </w:rPr>
        <w:softHyphen/>
      </w:r>
      <w:r w:rsidRPr="00B64267">
        <w:rPr>
          <w:rFonts w:ascii="Times New Roman" w:hAnsi="Times New Roman" w:cs="Times New Roman"/>
          <w:spacing w:val="-2"/>
        </w:rPr>
        <w:t>ренция. Конъюнктура рынка. Формирование рыночной инфра</w:t>
      </w:r>
      <w:r w:rsidRPr="00B64267">
        <w:rPr>
          <w:rFonts w:ascii="Times New Roman" w:hAnsi="Times New Roman" w:cs="Times New Roman"/>
          <w:spacing w:val="-2"/>
        </w:rPr>
        <w:softHyphen/>
      </w:r>
      <w:r w:rsidRPr="00B64267">
        <w:rPr>
          <w:rFonts w:ascii="Times New Roman" w:hAnsi="Times New Roman" w:cs="Times New Roman"/>
        </w:rPr>
        <w:t xml:space="preserve">структуры. Развитие предпринимательства. </w:t>
      </w:r>
      <w:r w:rsidRPr="00B64267">
        <w:rPr>
          <w:rFonts w:ascii="Times New Roman" w:hAnsi="Times New Roman" w:cs="Times New Roman"/>
          <w:spacing w:val="-5"/>
        </w:rPr>
        <w:t xml:space="preserve">Кадровое планирование. Банки данных </w:t>
      </w:r>
      <w:r w:rsidR="001E424B" w:rsidRPr="00B64267">
        <w:rPr>
          <w:rFonts w:ascii="Times New Roman" w:hAnsi="Times New Roman" w:cs="Times New Roman"/>
          <w:spacing w:val="-5"/>
        </w:rPr>
        <w:t>о рабочие силы</w:t>
      </w:r>
      <w:r w:rsidRPr="00B64267">
        <w:rPr>
          <w:rFonts w:ascii="Times New Roman" w:hAnsi="Times New Roman" w:cs="Times New Roman"/>
          <w:spacing w:val="-5"/>
        </w:rPr>
        <w:t xml:space="preserve"> (спрос </w:t>
      </w:r>
      <w:r w:rsidR="001E424B" w:rsidRPr="00B64267">
        <w:rPr>
          <w:rFonts w:ascii="Times New Roman" w:hAnsi="Times New Roman" w:cs="Times New Roman"/>
          <w:spacing w:val="-1"/>
        </w:rPr>
        <w:t>и предложение</w:t>
      </w:r>
      <w:r w:rsidRPr="00B64267">
        <w:rPr>
          <w:rFonts w:ascii="Times New Roman" w:hAnsi="Times New Roman" w:cs="Times New Roman"/>
          <w:spacing w:val="-1"/>
        </w:rPr>
        <w:t xml:space="preserve">). Прогнозирование состояния рынков рабочей </w:t>
      </w:r>
      <w:r w:rsidRPr="00B64267">
        <w:rPr>
          <w:rFonts w:ascii="Times New Roman" w:hAnsi="Times New Roman" w:cs="Times New Roman"/>
        </w:rPr>
        <w:t xml:space="preserve">силы. </w:t>
      </w:r>
      <w:r w:rsidRPr="00B64267">
        <w:rPr>
          <w:rFonts w:ascii="Times New Roman" w:hAnsi="Times New Roman" w:cs="Times New Roman"/>
          <w:spacing w:val="-4"/>
        </w:rPr>
        <w:t xml:space="preserve">Занятость населения. Безработица. </w:t>
      </w:r>
      <w:r w:rsidRPr="00B64267">
        <w:rPr>
          <w:rFonts w:ascii="Times New Roman" w:hAnsi="Times New Roman" w:cs="Times New Roman"/>
        </w:rPr>
        <w:t>Перспективы изменения мира профессий в связи с НТП.)</w:t>
      </w:r>
    </w:p>
    <w:p w:rsidR="00B64267" w:rsidRPr="00B64267" w:rsidRDefault="00B64267" w:rsidP="00B64267">
      <w:pPr>
        <w:shd w:val="clear" w:color="auto" w:fill="FFFFFF"/>
        <w:ind w:left="19" w:firstLine="322"/>
        <w:jc w:val="both"/>
        <w:rPr>
          <w:rFonts w:ascii="Times New Roman" w:hAnsi="Times New Roman" w:cs="Times New Roman"/>
          <w:b/>
          <w:i/>
          <w:spacing w:val="-1"/>
        </w:rPr>
      </w:pPr>
      <w:r w:rsidRPr="00B64267">
        <w:rPr>
          <w:rFonts w:ascii="Times New Roman" w:hAnsi="Times New Roman" w:cs="Times New Roman"/>
          <w:b/>
          <w:i/>
        </w:rPr>
        <w:t xml:space="preserve">3. Практическая работа №16«Определение изменений состава </w:t>
      </w:r>
      <w:r w:rsidRPr="00B64267">
        <w:rPr>
          <w:rFonts w:ascii="Times New Roman" w:hAnsi="Times New Roman" w:cs="Times New Roman"/>
          <w:b/>
          <w:i/>
          <w:spacing w:val="-1"/>
        </w:rPr>
        <w:t>профессий на одном из предприятий за последние пять лет».</w:t>
      </w:r>
    </w:p>
    <w:p w:rsidR="00B64267" w:rsidRPr="00B64267" w:rsidRDefault="00B64267" w:rsidP="00B64267">
      <w:pPr>
        <w:shd w:val="clear" w:color="auto" w:fill="FFFFFF"/>
        <w:ind w:left="336"/>
        <w:jc w:val="both"/>
        <w:rPr>
          <w:rFonts w:ascii="Times New Roman" w:hAnsi="Times New Roman" w:cs="Times New Roman"/>
          <w:b/>
          <w:bCs/>
          <w:spacing w:val="37"/>
        </w:rPr>
      </w:pPr>
      <w:r w:rsidRPr="00B64267">
        <w:rPr>
          <w:rFonts w:ascii="Times New Roman" w:hAnsi="Times New Roman" w:cs="Times New Roman"/>
          <w:b/>
          <w:bCs/>
          <w:spacing w:val="-11"/>
        </w:rPr>
        <w:t xml:space="preserve">22. Пути получения профессии </w:t>
      </w:r>
      <w:r w:rsidRPr="00B64267">
        <w:rPr>
          <w:rFonts w:ascii="Times New Roman" w:hAnsi="Times New Roman" w:cs="Times New Roman"/>
          <w:b/>
          <w:bCs/>
          <w:spacing w:val="37"/>
        </w:rPr>
        <w:t>—1ч.</w:t>
      </w:r>
    </w:p>
    <w:p w:rsidR="00B64267" w:rsidRPr="00B64267" w:rsidRDefault="00B64267" w:rsidP="00B64267">
      <w:pPr>
        <w:shd w:val="clear" w:color="auto" w:fill="FFFFFF"/>
        <w:ind w:left="24" w:firstLine="317"/>
        <w:jc w:val="both"/>
        <w:rPr>
          <w:rFonts w:ascii="Times New Roman" w:hAnsi="Times New Roman" w:cs="Times New Roman"/>
          <w:spacing w:val="-2"/>
        </w:rPr>
      </w:pPr>
      <w:r w:rsidRPr="00B64267">
        <w:rPr>
          <w:rFonts w:ascii="Times New Roman" w:hAnsi="Times New Roman" w:cs="Times New Roman"/>
          <w:spacing w:val="-3"/>
        </w:rPr>
        <w:t xml:space="preserve">(Система профессионально-технического образования. Типы </w:t>
      </w:r>
      <w:r w:rsidRPr="00B64267">
        <w:rPr>
          <w:rFonts w:ascii="Times New Roman" w:hAnsi="Times New Roman" w:cs="Times New Roman"/>
          <w:spacing w:val="-2"/>
        </w:rPr>
        <w:t xml:space="preserve">профессиональных училищ, условия приема и обучения в них. </w:t>
      </w:r>
      <w:r w:rsidRPr="00B64267">
        <w:rPr>
          <w:rFonts w:ascii="Times New Roman" w:hAnsi="Times New Roman" w:cs="Times New Roman"/>
        </w:rPr>
        <w:t xml:space="preserve">Подготовка рабочих на производстве. </w:t>
      </w:r>
      <w:r w:rsidR="001E424B" w:rsidRPr="00B64267">
        <w:rPr>
          <w:rFonts w:ascii="Times New Roman" w:hAnsi="Times New Roman" w:cs="Times New Roman"/>
          <w:spacing w:val="-3"/>
        </w:rPr>
        <w:t>Средние специальные</w:t>
      </w:r>
      <w:r w:rsidRPr="00B64267">
        <w:rPr>
          <w:rFonts w:ascii="Times New Roman" w:hAnsi="Times New Roman" w:cs="Times New Roman"/>
          <w:spacing w:val="-3"/>
        </w:rPr>
        <w:t xml:space="preserve"> учебные заведения, их типы, условия </w:t>
      </w:r>
      <w:r w:rsidRPr="00B64267">
        <w:rPr>
          <w:rFonts w:ascii="Times New Roman" w:hAnsi="Times New Roman" w:cs="Times New Roman"/>
        </w:rPr>
        <w:t xml:space="preserve">приема и обучения. </w:t>
      </w:r>
      <w:r w:rsidRPr="00B64267">
        <w:rPr>
          <w:rFonts w:ascii="Times New Roman" w:hAnsi="Times New Roman" w:cs="Times New Roman"/>
          <w:spacing w:val="-3"/>
        </w:rPr>
        <w:t xml:space="preserve">Типы </w:t>
      </w:r>
      <w:r w:rsidR="001E424B" w:rsidRPr="00B64267">
        <w:rPr>
          <w:rFonts w:ascii="Times New Roman" w:hAnsi="Times New Roman" w:cs="Times New Roman"/>
          <w:spacing w:val="-3"/>
        </w:rPr>
        <w:t>высших учебных</w:t>
      </w:r>
      <w:r w:rsidRPr="00B64267">
        <w:rPr>
          <w:rFonts w:ascii="Times New Roman" w:hAnsi="Times New Roman" w:cs="Times New Roman"/>
          <w:spacing w:val="-3"/>
        </w:rPr>
        <w:t xml:space="preserve"> заведений, условия приема и обуче</w:t>
      </w:r>
      <w:r w:rsidRPr="00B64267">
        <w:rPr>
          <w:rFonts w:ascii="Times New Roman" w:hAnsi="Times New Roman" w:cs="Times New Roman"/>
          <w:spacing w:val="-3"/>
        </w:rPr>
        <w:softHyphen/>
      </w:r>
      <w:r w:rsidRPr="00B64267">
        <w:rPr>
          <w:rFonts w:ascii="Times New Roman" w:hAnsi="Times New Roman" w:cs="Times New Roman"/>
        </w:rPr>
        <w:t xml:space="preserve">ния студентов. </w:t>
      </w:r>
      <w:r w:rsidRPr="00B64267">
        <w:rPr>
          <w:rFonts w:ascii="Times New Roman" w:hAnsi="Times New Roman" w:cs="Times New Roman"/>
          <w:spacing w:val="-2"/>
        </w:rPr>
        <w:t>Возможности квалификационного роста.)</w:t>
      </w:r>
    </w:p>
    <w:p w:rsidR="00B64267" w:rsidRPr="00B64267" w:rsidRDefault="00B64267" w:rsidP="00B64267">
      <w:pPr>
        <w:shd w:val="clear" w:color="auto" w:fill="FFFFFF"/>
        <w:ind w:left="418"/>
        <w:jc w:val="both"/>
        <w:rPr>
          <w:rFonts w:ascii="Times New Roman" w:hAnsi="Times New Roman" w:cs="Times New Roman"/>
        </w:rPr>
      </w:pPr>
      <w:r w:rsidRPr="00B64267">
        <w:rPr>
          <w:rFonts w:ascii="Times New Roman" w:hAnsi="Times New Roman" w:cs="Times New Roman"/>
          <w:b/>
          <w:bCs/>
          <w:spacing w:val="-8"/>
        </w:rPr>
        <w:t xml:space="preserve">23. Моя профессиональная карьера </w:t>
      </w:r>
      <w:r w:rsidRPr="00B64267">
        <w:rPr>
          <w:rFonts w:ascii="Times New Roman" w:hAnsi="Times New Roman" w:cs="Times New Roman"/>
          <w:spacing w:val="-8"/>
        </w:rPr>
        <w:t xml:space="preserve">— </w:t>
      </w:r>
      <w:r w:rsidRPr="00B64267">
        <w:rPr>
          <w:rFonts w:ascii="Times New Roman" w:hAnsi="Times New Roman" w:cs="Times New Roman"/>
          <w:b/>
          <w:bCs/>
          <w:spacing w:val="-8"/>
        </w:rPr>
        <w:t>4 ч.</w:t>
      </w:r>
    </w:p>
    <w:p w:rsidR="00B64267" w:rsidRPr="00B64267" w:rsidRDefault="00B64267" w:rsidP="00B64267">
      <w:pPr>
        <w:shd w:val="clear" w:color="auto" w:fill="FFFFFF"/>
        <w:ind w:left="38" w:firstLine="317"/>
        <w:jc w:val="both"/>
        <w:rPr>
          <w:rFonts w:ascii="Times New Roman" w:hAnsi="Times New Roman" w:cs="Times New Roman"/>
          <w:b/>
          <w:i/>
          <w:spacing w:val="-3"/>
        </w:rPr>
      </w:pPr>
      <w:r w:rsidRPr="00B64267">
        <w:rPr>
          <w:rFonts w:ascii="Times New Roman" w:hAnsi="Times New Roman" w:cs="Times New Roman"/>
          <w:b/>
          <w:i/>
          <w:spacing w:val="-3"/>
        </w:rPr>
        <w:t>1. Понятие о профессиональной карьере.</w:t>
      </w:r>
    </w:p>
    <w:p w:rsidR="00B64267" w:rsidRPr="00B64267" w:rsidRDefault="00B64267" w:rsidP="00B64267">
      <w:pPr>
        <w:shd w:val="clear" w:color="auto" w:fill="FFFFFF"/>
        <w:ind w:left="38" w:firstLine="317"/>
        <w:jc w:val="both"/>
        <w:rPr>
          <w:rFonts w:ascii="Times New Roman" w:hAnsi="Times New Roman" w:cs="Times New Roman"/>
        </w:rPr>
      </w:pPr>
      <w:r w:rsidRPr="00B64267">
        <w:rPr>
          <w:rFonts w:ascii="Times New Roman" w:hAnsi="Times New Roman" w:cs="Times New Roman"/>
          <w:spacing w:val="-3"/>
        </w:rPr>
        <w:t>(Критерии профессио</w:t>
      </w:r>
      <w:r w:rsidRPr="00B64267">
        <w:rPr>
          <w:rFonts w:ascii="Times New Roman" w:hAnsi="Times New Roman" w:cs="Times New Roman"/>
          <w:spacing w:val="-3"/>
        </w:rPr>
        <w:softHyphen/>
      </w:r>
      <w:r w:rsidRPr="00B64267">
        <w:rPr>
          <w:rFonts w:ascii="Times New Roman" w:hAnsi="Times New Roman" w:cs="Times New Roman"/>
        </w:rPr>
        <w:t>нальной компетентности.)</w:t>
      </w:r>
    </w:p>
    <w:p w:rsidR="00B64267" w:rsidRPr="00B64267" w:rsidRDefault="00B64267" w:rsidP="00B64267">
      <w:pPr>
        <w:shd w:val="clear" w:color="auto" w:fill="FFFFFF"/>
        <w:ind w:left="29" w:firstLine="326"/>
        <w:jc w:val="both"/>
        <w:rPr>
          <w:rFonts w:ascii="Times New Roman" w:hAnsi="Times New Roman" w:cs="Times New Roman"/>
          <w:b/>
          <w:i/>
          <w:spacing w:val="-1"/>
        </w:rPr>
      </w:pPr>
      <w:r w:rsidRPr="00B64267">
        <w:rPr>
          <w:rFonts w:ascii="Times New Roman" w:hAnsi="Times New Roman" w:cs="Times New Roman"/>
          <w:b/>
          <w:i/>
          <w:spacing w:val="-3"/>
        </w:rPr>
        <w:t>2</w:t>
      </w:r>
      <w:r w:rsidRPr="00B64267">
        <w:rPr>
          <w:rFonts w:ascii="Times New Roman" w:hAnsi="Times New Roman" w:cs="Times New Roman"/>
          <w:spacing w:val="-3"/>
        </w:rPr>
        <w:t xml:space="preserve">. </w:t>
      </w:r>
      <w:r w:rsidRPr="00B64267">
        <w:rPr>
          <w:rFonts w:ascii="Times New Roman" w:hAnsi="Times New Roman" w:cs="Times New Roman"/>
          <w:b/>
          <w:i/>
          <w:spacing w:val="-3"/>
        </w:rPr>
        <w:t xml:space="preserve">Индивидуальный профессиональный </w:t>
      </w:r>
      <w:r w:rsidR="001E424B" w:rsidRPr="00B64267">
        <w:rPr>
          <w:rFonts w:ascii="Times New Roman" w:hAnsi="Times New Roman" w:cs="Times New Roman"/>
          <w:b/>
          <w:i/>
          <w:spacing w:val="-3"/>
        </w:rPr>
        <w:t>план.</w:t>
      </w:r>
    </w:p>
    <w:p w:rsidR="00B64267" w:rsidRPr="00B64267" w:rsidRDefault="00B64267" w:rsidP="00B64267">
      <w:pPr>
        <w:shd w:val="clear" w:color="auto" w:fill="FFFFFF"/>
        <w:jc w:val="both"/>
        <w:rPr>
          <w:rFonts w:ascii="Times New Roman" w:hAnsi="Times New Roman" w:cs="Times New Roman"/>
          <w:b/>
          <w:i/>
        </w:rPr>
      </w:pPr>
      <w:r w:rsidRPr="00B64267">
        <w:rPr>
          <w:rFonts w:ascii="Times New Roman" w:hAnsi="Times New Roman" w:cs="Times New Roman"/>
          <w:b/>
          <w:i/>
        </w:rPr>
        <w:t>3</w:t>
      </w:r>
      <w:r w:rsidRPr="00B64267">
        <w:rPr>
          <w:rFonts w:ascii="Times New Roman" w:hAnsi="Times New Roman" w:cs="Times New Roman"/>
        </w:rPr>
        <w:t>.</w:t>
      </w:r>
      <w:r w:rsidRPr="00B64267">
        <w:rPr>
          <w:rFonts w:ascii="Times New Roman" w:hAnsi="Times New Roman" w:cs="Times New Roman"/>
          <w:b/>
          <w:i/>
        </w:rPr>
        <w:t>Профессиональное прогнозирование и профессиональное самоопределение.</w:t>
      </w:r>
    </w:p>
    <w:p w:rsidR="00B64267" w:rsidRPr="00B64267" w:rsidRDefault="00B64267" w:rsidP="00B64267">
      <w:pPr>
        <w:shd w:val="clear" w:color="auto" w:fill="FFFFFF"/>
        <w:jc w:val="both"/>
        <w:rPr>
          <w:rFonts w:ascii="Times New Roman" w:hAnsi="Times New Roman" w:cs="Times New Roman"/>
          <w:b/>
          <w:i/>
        </w:rPr>
      </w:pPr>
      <w:r w:rsidRPr="00B64267">
        <w:rPr>
          <w:rFonts w:ascii="Times New Roman" w:hAnsi="Times New Roman" w:cs="Times New Roman"/>
          <w:b/>
          <w:i/>
        </w:rPr>
        <w:t>4.Практическая работа №17. «Анализ личного профессиональ</w:t>
      </w:r>
      <w:r w:rsidRPr="00B64267">
        <w:rPr>
          <w:rFonts w:ascii="Times New Roman" w:hAnsi="Times New Roman" w:cs="Times New Roman"/>
          <w:b/>
          <w:i/>
        </w:rPr>
        <w:softHyphen/>
        <w:t>ного плана». (1ч.)</w:t>
      </w:r>
    </w:p>
    <w:p w:rsidR="00B64267" w:rsidRPr="00B64267" w:rsidRDefault="00B64267" w:rsidP="00B64267">
      <w:pPr>
        <w:shd w:val="clear" w:color="auto" w:fill="FFFFFF"/>
        <w:ind w:left="43" w:firstLine="317"/>
        <w:jc w:val="both"/>
        <w:rPr>
          <w:rFonts w:ascii="Times New Roman" w:hAnsi="Times New Roman" w:cs="Times New Roman"/>
        </w:rPr>
      </w:pPr>
      <w:r w:rsidRPr="00B64267">
        <w:rPr>
          <w:rFonts w:ascii="Times New Roman" w:hAnsi="Times New Roman" w:cs="Times New Roman"/>
          <w:b/>
          <w:spacing w:val="-8"/>
        </w:rPr>
        <w:t xml:space="preserve">24. Оценка </w:t>
      </w:r>
      <w:r w:rsidRPr="00B64267">
        <w:rPr>
          <w:rFonts w:ascii="Times New Roman" w:hAnsi="Times New Roman" w:cs="Times New Roman"/>
          <w:b/>
          <w:bCs/>
          <w:spacing w:val="-8"/>
        </w:rPr>
        <w:t xml:space="preserve">способности школьников к выбору профессии </w:t>
      </w:r>
      <w:r w:rsidRPr="00B64267">
        <w:rPr>
          <w:rFonts w:ascii="Times New Roman" w:hAnsi="Times New Roman" w:cs="Times New Roman"/>
          <w:spacing w:val="-8"/>
        </w:rPr>
        <w:t xml:space="preserve">— </w:t>
      </w:r>
      <w:r w:rsidRPr="00B64267">
        <w:rPr>
          <w:rFonts w:ascii="Times New Roman" w:hAnsi="Times New Roman" w:cs="Times New Roman"/>
          <w:b/>
          <w:bCs/>
        </w:rPr>
        <w:t>4ч.</w:t>
      </w:r>
    </w:p>
    <w:p w:rsidR="00B64267" w:rsidRPr="00B64267" w:rsidRDefault="00B64267" w:rsidP="00B64267">
      <w:pPr>
        <w:shd w:val="clear" w:color="auto" w:fill="FFFFFF"/>
        <w:ind w:left="48" w:firstLine="317"/>
        <w:jc w:val="both"/>
        <w:rPr>
          <w:rFonts w:ascii="Times New Roman" w:hAnsi="Times New Roman" w:cs="Times New Roman"/>
        </w:rPr>
      </w:pPr>
      <w:r w:rsidRPr="00B64267">
        <w:rPr>
          <w:rFonts w:ascii="Times New Roman" w:hAnsi="Times New Roman" w:cs="Times New Roman"/>
          <w:b/>
          <w:i/>
          <w:spacing w:val="-2"/>
        </w:rPr>
        <w:t>1</w:t>
      </w:r>
      <w:r w:rsidRPr="00B64267">
        <w:rPr>
          <w:rFonts w:ascii="Times New Roman" w:hAnsi="Times New Roman" w:cs="Times New Roman"/>
          <w:spacing w:val="-2"/>
        </w:rPr>
        <w:t xml:space="preserve">. </w:t>
      </w:r>
      <w:r w:rsidRPr="00B64267">
        <w:rPr>
          <w:rFonts w:ascii="Times New Roman" w:hAnsi="Times New Roman" w:cs="Times New Roman"/>
          <w:b/>
          <w:i/>
          <w:spacing w:val="-2"/>
        </w:rPr>
        <w:t>Общие основы оценки способности личности к выбору про</w:t>
      </w:r>
      <w:r w:rsidRPr="00B64267">
        <w:rPr>
          <w:rFonts w:ascii="Times New Roman" w:hAnsi="Times New Roman" w:cs="Times New Roman"/>
          <w:b/>
          <w:i/>
          <w:spacing w:val="-2"/>
        </w:rPr>
        <w:softHyphen/>
      </w:r>
      <w:r w:rsidRPr="00B64267">
        <w:rPr>
          <w:rFonts w:ascii="Times New Roman" w:hAnsi="Times New Roman" w:cs="Times New Roman"/>
          <w:b/>
          <w:i/>
        </w:rPr>
        <w:t>фессии.</w:t>
      </w:r>
    </w:p>
    <w:p w:rsidR="00B64267" w:rsidRPr="00B64267" w:rsidRDefault="00B64267" w:rsidP="00B64267">
      <w:pPr>
        <w:shd w:val="clear" w:color="auto" w:fill="FFFFFF"/>
        <w:ind w:firstLine="317"/>
        <w:jc w:val="both"/>
        <w:rPr>
          <w:rFonts w:ascii="Times New Roman" w:hAnsi="Times New Roman" w:cs="Times New Roman"/>
          <w:spacing w:val="-2"/>
        </w:rPr>
      </w:pPr>
      <w:r w:rsidRPr="00B64267">
        <w:rPr>
          <w:rFonts w:ascii="Times New Roman" w:hAnsi="Times New Roman" w:cs="Times New Roman"/>
          <w:b/>
          <w:i/>
          <w:spacing w:val="-2"/>
        </w:rPr>
        <w:t>2</w:t>
      </w:r>
      <w:r w:rsidRPr="00B64267">
        <w:rPr>
          <w:rFonts w:ascii="Times New Roman" w:hAnsi="Times New Roman" w:cs="Times New Roman"/>
          <w:spacing w:val="-2"/>
        </w:rPr>
        <w:t xml:space="preserve">. </w:t>
      </w:r>
      <w:r w:rsidRPr="00B64267">
        <w:rPr>
          <w:rFonts w:ascii="Times New Roman" w:hAnsi="Times New Roman" w:cs="Times New Roman"/>
          <w:b/>
          <w:i/>
          <w:spacing w:val="-2"/>
        </w:rPr>
        <w:t>Оценка способности к самоанализу.</w:t>
      </w:r>
    </w:p>
    <w:p w:rsidR="00B64267" w:rsidRPr="00B64267" w:rsidRDefault="00B64267" w:rsidP="00B64267">
      <w:pPr>
        <w:shd w:val="clear" w:color="auto" w:fill="FFFFFF"/>
        <w:ind w:firstLine="317"/>
        <w:jc w:val="both"/>
        <w:rPr>
          <w:rFonts w:ascii="Times New Roman" w:hAnsi="Times New Roman" w:cs="Times New Roman"/>
          <w:spacing w:val="-2"/>
        </w:rPr>
      </w:pPr>
      <w:r w:rsidRPr="00B64267">
        <w:rPr>
          <w:rFonts w:ascii="Times New Roman" w:hAnsi="Times New Roman" w:cs="Times New Roman"/>
          <w:spacing w:val="-2"/>
        </w:rPr>
        <w:t>(Анализу профессии, са</w:t>
      </w:r>
      <w:r w:rsidRPr="00B64267">
        <w:rPr>
          <w:rFonts w:ascii="Times New Roman" w:hAnsi="Times New Roman" w:cs="Times New Roman"/>
          <w:spacing w:val="-2"/>
        </w:rPr>
        <w:softHyphen/>
        <w:t>мореализации в различных видах профессиональной деятельно</w:t>
      </w:r>
      <w:r w:rsidRPr="00B64267">
        <w:rPr>
          <w:rFonts w:ascii="Times New Roman" w:hAnsi="Times New Roman" w:cs="Times New Roman"/>
          <w:spacing w:val="-2"/>
        </w:rPr>
        <w:softHyphen/>
      </w:r>
      <w:r w:rsidRPr="00B64267">
        <w:rPr>
          <w:rFonts w:ascii="Times New Roman" w:hAnsi="Times New Roman" w:cs="Times New Roman"/>
        </w:rPr>
        <w:t>сти профессиональных пробах.)</w:t>
      </w:r>
    </w:p>
    <w:p w:rsidR="00B64267" w:rsidRPr="00B64267" w:rsidRDefault="00B64267" w:rsidP="00B64267">
      <w:pPr>
        <w:shd w:val="clear" w:color="auto" w:fill="FFFFFF"/>
        <w:ind w:firstLine="322"/>
        <w:jc w:val="both"/>
        <w:rPr>
          <w:rFonts w:ascii="Times New Roman" w:hAnsi="Times New Roman" w:cs="Times New Roman"/>
        </w:rPr>
      </w:pPr>
      <w:r w:rsidRPr="00B64267">
        <w:rPr>
          <w:rFonts w:ascii="Times New Roman" w:hAnsi="Times New Roman" w:cs="Times New Roman"/>
          <w:b/>
          <w:i/>
          <w:spacing w:val="-3"/>
        </w:rPr>
        <w:t xml:space="preserve">3. Показатель соответствия выбранной профессии склонностям </w:t>
      </w:r>
      <w:r w:rsidRPr="00B64267">
        <w:rPr>
          <w:rFonts w:ascii="Times New Roman" w:hAnsi="Times New Roman" w:cs="Times New Roman"/>
          <w:b/>
          <w:i/>
        </w:rPr>
        <w:t>учащегося.</w:t>
      </w:r>
    </w:p>
    <w:p w:rsidR="00B64267" w:rsidRPr="00B64267" w:rsidRDefault="00B64267" w:rsidP="00B64267">
      <w:pPr>
        <w:shd w:val="clear" w:color="auto" w:fill="FFFFFF"/>
        <w:jc w:val="both"/>
        <w:rPr>
          <w:rFonts w:ascii="Times New Roman" w:hAnsi="Times New Roman" w:cs="Times New Roman"/>
          <w:b/>
          <w:i/>
        </w:rPr>
      </w:pPr>
      <w:r w:rsidRPr="00B64267">
        <w:rPr>
          <w:rFonts w:ascii="Times New Roman" w:hAnsi="Times New Roman" w:cs="Times New Roman"/>
          <w:b/>
          <w:i/>
        </w:rPr>
        <w:t>4.Практическая работа №18</w:t>
      </w:r>
      <w:r w:rsidRPr="00B64267">
        <w:rPr>
          <w:rFonts w:ascii="Times New Roman" w:hAnsi="Times New Roman" w:cs="Times New Roman"/>
          <w:i/>
        </w:rPr>
        <w:t xml:space="preserve">. </w:t>
      </w:r>
      <w:r w:rsidRPr="00B64267">
        <w:rPr>
          <w:rFonts w:ascii="Times New Roman" w:hAnsi="Times New Roman" w:cs="Times New Roman"/>
          <w:b/>
          <w:i/>
        </w:rPr>
        <w:t>«Определение способности школь</w:t>
      </w:r>
      <w:r w:rsidRPr="00B64267">
        <w:rPr>
          <w:rFonts w:ascii="Times New Roman" w:hAnsi="Times New Roman" w:cs="Times New Roman"/>
          <w:b/>
          <w:i/>
        </w:rPr>
        <w:softHyphen/>
        <w:t>ников к выбору профессии».</w:t>
      </w:r>
    </w:p>
    <w:p w:rsidR="00B64267" w:rsidRPr="00B64267" w:rsidRDefault="00B64267" w:rsidP="00B64267">
      <w:pPr>
        <w:shd w:val="clear" w:color="auto" w:fill="FFFFFF"/>
        <w:ind w:left="10" w:firstLine="317"/>
        <w:jc w:val="both"/>
        <w:rPr>
          <w:rFonts w:ascii="Times New Roman" w:hAnsi="Times New Roman" w:cs="Times New Roman"/>
          <w:b/>
        </w:rPr>
      </w:pPr>
      <w:r w:rsidRPr="00B64267">
        <w:rPr>
          <w:rFonts w:ascii="Times New Roman" w:hAnsi="Times New Roman" w:cs="Times New Roman"/>
          <w:b/>
        </w:rPr>
        <w:t>25. Индивидуальный профессиональный план – 1ч.</w:t>
      </w:r>
    </w:p>
    <w:p w:rsidR="00B64267" w:rsidRPr="00B64267" w:rsidRDefault="00B64267" w:rsidP="00B64267">
      <w:pPr>
        <w:shd w:val="clear" w:color="auto" w:fill="FFFFFF"/>
        <w:ind w:left="10" w:firstLine="317"/>
        <w:jc w:val="both"/>
        <w:rPr>
          <w:rFonts w:ascii="Times New Roman" w:hAnsi="Times New Roman" w:cs="Times New Roman"/>
          <w:b/>
        </w:rPr>
      </w:pPr>
      <w:r w:rsidRPr="00B64267">
        <w:rPr>
          <w:rFonts w:ascii="Times New Roman" w:hAnsi="Times New Roman" w:cs="Times New Roman"/>
          <w:b/>
        </w:rPr>
        <w:t>1. Практическая работа №19</w:t>
      </w:r>
      <w:r w:rsidRPr="00B64267">
        <w:rPr>
          <w:rFonts w:ascii="Times New Roman" w:hAnsi="Times New Roman" w:cs="Times New Roman"/>
        </w:rPr>
        <w:t xml:space="preserve">. </w:t>
      </w:r>
      <w:r w:rsidRPr="00B64267">
        <w:rPr>
          <w:rFonts w:ascii="Times New Roman" w:hAnsi="Times New Roman" w:cs="Times New Roman"/>
          <w:b/>
        </w:rPr>
        <w:t xml:space="preserve">«Составить свой индивидуальный </w:t>
      </w:r>
      <w:r w:rsidR="001E424B">
        <w:rPr>
          <w:rFonts w:ascii="Times New Roman" w:hAnsi="Times New Roman" w:cs="Times New Roman"/>
          <w:b/>
        </w:rPr>
        <w:t xml:space="preserve">профессиональный </w:t>
      </w:r>
      <w:r w:rsidRPr="00B64267">
        <w:rPr>
          <w:rFonts w:ascii="Times New Roman" w:hAnsi="Times New Roman" w:cs="Times New Roman"/>
          <w:b/>
        </w:rPr>
        <w:t>план».</w:t>
      </w:r>
    </w:p>
    <w:p w:rsidR="00B64267" w:rsidRPr="00B64267" w:rsidRDefault="00B64267" w:rsidP="00B64267">
      <w:pPr>
        <w:shd w:val="clear" w:color="auto" w:fill="FFFFFF"/>
        <w:ind w:left="10" w:firstLine="317"/>
        <w:jc w:val="both"/>
        <w:rPr>
          <w:rFonts w:ascii="Times New Roman" w:hAnsi="Times New Roman" w:cs="Times New Roman"/>
          <w:b/>
          <w:i/>
        </w:rPr>
      </w:pPr>
      <w:r w:rsidRPr="00B64267">
        <w:rPr>
          <w:rFonts w:ascii="Times New Roman" w:hAnsi="Times New Roman" w:cs="Times New Roman"/>
          <w:b/>
        </w:rPr>
        <w:t>26. Итоговый тест – 1ч.</w:t>
      </w:r>
    </w:p>
    <w:p w:rsidR="00B64267" w:rsidRPr="00B64267" w:rsidRDefault="00B64267" w:rsidP="00B64267">
      <w:pPr>
        <w:shd w:val="clear" w:color="auto" w:fill="FFFFFF"/>
        <w:ind w:left="322"/>
        <w:jc w:val="both"/>
        <w:rPr>
          <w:rFonts w:ascii="Times New Roman" w:hAnsi="Times New Roman" w:cs="Times New Roman"/>
        </w:rPr>
      </w:pPr>
      <w:r w:rsidRPr="00B64267">
        <w:rPr>
          <w:rFonts w:ascii="Times New Roman" w:hAnsi="Times New Roman" w:cs="Times New Roman"/>
          <w:b/>
          <w:bCs/>
          <w:spacing w:val="-9"/>
        </w:rPr>
        <w:t xml:space="preserve">27. Профконсультационные услуги </w:t>
      </w:r>
      <w:r w:rsidRPr="00B64267">
        <w:rPr>
          <w:rFonts w:ascii="Times New Roman" w:hAnsi="Times New Roman" w:cs="Times New Roman"/>
          <w:spacing w:val="-9"/>
        </w:rPr>
        <w:t>—</w:t>
      </w:r>
      <w:r w:rsidRPr="00B64267">
        <w:rPr>
          <w:rFonts w:ascii="Times New Roman" w:hAnsi="Times New Roman" w:cs="Times New Roman"/>
          <w:b/>
          <w:spacing w:val="-9"/>
        </w:rPr>
        <w:t>6</w:t>
      </w:r>
      <w:r w:rsidRPr="00B64267">
        <w:rPr>
          <w:rFonts w:ascii="Times New Roman" w:hAnsi="Times New Roman" w:cs="Times New Roman"/>
          <w:b/>
          <w:bCs/>
          <w:spacing w:val="-9"/>
        </w:rPr>
        <w:t xml:space="preserve"> ч.</w:t>
      </w:r>
    </w:p>
    <w:p w:rsidR="00B64267" w:rsidRPr="00B64267" w:rsidRDefault="00B64267" w:rsidP="00B64267">
      <w:pPr>
        <w:shd w:val="clear" w:color="auto" w:fill="FFFFFF"/>
        <w:ind w:left="14" w:firstLine="317"/>
        <w:jc w:val="both"/>
        <w:rPr>
          <w:rFonts w:ascii="Times New Roman" w:hAnsi="Times New Roman" w:cs="Times New Roman"/>
        </w:rPr>
      </w:pPr>
      <w:r w:rsidRPr="00B64267">
        <w:rPr>
          <w:rFonts w:ascii="Times New Roman" w:hAnsi="Times New Roman" w:cs="Times New Roman"/>
          <w:spacing w:val="-6"/>
        </w:rPr>
        <w:t>(Виды профконсультации. Возможность получения профессио</w:t>
      </w:r>
      <w:r w:rsidRPr="00B64267">
        <w:rPr>
          <w:rFonts w:ascii="Times New Roman" w:hAnsi="Times New Roman" w:cs="Times New Roman"/>
          <w:spacing w:val="-6"/>
        </w:rPr>
        <w:softHyphen/>
      </w:r>
      <w:r w:rsidRPr="00B64267">
        <w:rPr>
          <w:rFonts w:ascii="Times New Roman" w:hAnsi="Times New Roman" w:cs="Times New Roman"/>
        </w:rPr>
        <w:t>нальной и медицинской консультации.)</w:t>
      </w:r>
    </w:p>
    <w:p w:rsidR="00B64267" w:rsidRPr="00B64267" w:rsidRDefault="00B64267" w:rsidP="00B64267">
      <w:pPr>
        <w:shd w:val="clear" w:color="auto" w:fill="FFFFFF"/>
        <w:ind w:left="14" w:firstLine="317"/>
        <w:jc w:val="both"/>
        <w:rPr>
          <w:rFonts w:ascii="Times New Roman" w:hAnsi="Times New Roman" w:cs="Times New Roman"/>
          <w:b/>
        </w:rPr>
      </w:pPr>
      <w:r w:rsidRPr="00B64267">
        <w:rPr>
          <w:rFonts w:ascii="Times New Roman" w:hAnsi="Times New Roman" w:cs="Times New Roman"/>
          <w:b/>
        </w:rPr>
        <w:t>28. Итоговый тест по пройденному курсу – 1 час</w:t>
      </w:r>
    </w:p>
    <w:p w:rsidR="00AC70A1" w:rsidRDefault="00AC70A1" w:rsidP="00EA4753">
      <w:pPr>
        <w:shd w:val="clear" w:color="auto" w:fill="FFFFFF"/>
        <w:jc w:val="both"/>
        <w:rPr>
          <w:rFonts w:ascii="Times New Roman" w:hAnsi="Times New Roman" w:cs="Times New Roman"/>
          <w:b/>
          <w:sz w:val="28"/>
          <w:szCs w:val="28"/>
        </w:rPr>
      </w:pPr>
    </w:p>
    <w:p w:rsidR="00842C88" w:rsidRPr="00842C88" w:rsidRDefault="00842C88" w:rsidP="002D0FAC">
      <w:pPr>
        <w:pStyle w:val="afa"/>
        <w:numPr>
          <w:ilvl w:val="1"/>
          <w:numId w:val="124"/>
        </w:numPr>
        <w:shd w:val="clear" w:color="auto" w:fill="FFFFFF"/>
        <w:jc w:val="both"/>
        <w:rPr>
          <w:rFonts w:ascii="Times New Roman" w:eastAsia="Times New Roman" w:hAnsi="Times New Roman" w:cs="Times New Roman"/>
          <w:b/>
          <w:color w:val="auto"/>
          <w:sz w:val="28"/>
          <w:szCs w:val="28"/>
          <w:u w:val="single"/>
          <w:lang w:bidi="ar-SA"/>
        </w:rPr>
      </w:pPr>
      <w:r>
        <w:rPr>
          <w:rFonts w:ascii="Times New Roman" w:hAnsi="Times New Roman" w:cs="Times New Roman"/>
          <w:b/>
          <w:sz w:val="28"/>
          <w:szCs w:val="28"/>
        </w:rPr>
        <w:t>Программы курсов внеурочной деятельности</w:t>
      </w:r>
    </w:p>
    <w:p w:rsidR="00842C88" w:rsidRDefault="00842C88" w:rsidP="00842C88">
      <w:pPr>
        <w:pStyle w:val="afa"/>
        <w:shd w:val="clear" w:color="auto" w:fill="FFFFFF"/>
        <w:ind w:left="1010"/>
        <w:jc w:val="both"/>
        <w:rPr>
          <w:rFonts w:ascii="Times New Roman" w:hAnsi="Times New Roman" w:cs="Times New Roman"/>
          <w:b/>
          <w:sz w:val="28"/>
          <w:szCs w:val="28"/>
        </w:rPr>
      </w:pPr>
    </w:p>
    <w:p w:rsidR="00EA4753" w:rsidRPr="00B64267" w:rsidRDefault="00EA4753" w:rsidP="00842C88">
      <w:pPr>
        <w:pStyle w:val="afa"/>
        <w:shd w:val="clear" w:color="auto" w:fill="FFFFFF"/>
        <w:ind w:left="0"/>
        <w:jc w:val="both"/>
        <w:rPr>
          <w:rFonts w:ascii="Times New Roman" w:eastAsia="Times New Roman" w:hAnsi="Times New Roman" w:cs="Times New Roman"/>
          <w:b/>
          <w:color w:val="auto"/>
          <w:sz w:val="28"/>
          <w:szCs w:val="28"/>
          <w:u w:val="single"/>
          <w:lang w:bidi="ar-SA"/>
        </w:rPr>
      </w:pPr>
      <w:r w:rsidRPr="00B64267">
        <w:rPr>
          <w:rFonts w:ascii="Times New Roman" w:hAnsi="Times New Roman" w:cs="Times New Roman"/>
          <w:b/>
          <w:sz w:val="28"/>
          <w:szCs w:val="28"/>
        </w:rPr>
        <w:t xml:space="preserve">Рабочая программа курса внеурочной деятельности </w:t>
      </w:r>
      <w:r w:rsidRPr="00B64267">
        <w:rPr>
          <w:rFonts w:ascii="Times New Roman" w:eastAsia="Times New Roman" w:hAnsi="Times New Roman" w:cs="Times New Roman"/>
          <w:b/>
          <w:color w:val="auto"/>
          <w:sz w:val="28"/>
          <w:szCs w:val="28"/>
          <w:u w:val="single"/>
          <w:lang w:bidi="ar-SA"/>
        </w:rPr>
        <w:t xml:space="preserve">по общеинтеллектуальному </w:t>
      </w:r>
      <w:r w:rsidR="00A25F5B" w:rsidRPr="00B64267">
        <w:rPr>
          <w:rFonts w:ascii="Times New Roman" w:eastAsia="Times New Roman" w:hAnsi="Times New Roman" w:cs="Times New Roman"/>
          <w:b/>
          <w:color w:val="auto"/>
          <w:sz w:val="28"/>
          <w:szCs w:val="28"/>
          <w:u w:val="single"/>
          <w:lang w:bidi="ar-SA"/>
        </w:rPr>
        <w:t xml:space="preserve">направлению </w:t>
      </w:r>
      <w:r w:rsidR="00A25F5B" w:rsidRPr="00B64267">
        <w:rPr>
          <w:rFonts w:ascii="Times New Roman" w:eastAsia="Times New Roman" w:hAnsi="Times New Roman" w:cs="Times New Roman"/>
          <w:b/>
          <w:color w:val="auto"/>
          <w:sz w:val="28"/>
          <w:szCs w:val="28"/>
          <w:lang w:bidi="ar-SA"/>
        </w:rPr>
        <w:t>«</w:t>
      </w:r>
      <w:r w:rsidRPr="00B64267">
        <w:rPr>
          <w:rFonts w:ascii="Times New Roman" w:eastAsia="Times New Roman" w:hAnsi="Times New Roman" w:cs="Times New Roman"/>
          <w:b/>
          <w:color w:val="auto"/>
          <w:sz w:val="28"/>
          <w:szCs w:val="28"/>
          <w:lang w:bidi="ar-SA"/>
        </w:rPr>
        <w:t>Ф</w:t>
      </w:r>
      <w:r w:rsidR="00E67865">
        <w:rPr>
          <w:rFonts w:ascii="Times New Roman" w:eastAsia="Times New Roman" w:hAnsi="Times New Roman" w:cs="Times New Roman"/>
          <w:b/>
          <w:color w:val="auto"/>
          <w:sz w:val="28"/>
          <w:szCs w:val="28"/>
          <w:lang w:bidi="ar-SA"/>
        </w:rPr>
        <w:t>ункциональная</w:t>
      </w:r>
      <w:r w:rsidRPr="00B64267">
        <w:rPr>
          <w:rFonts w:ascii="Times New Roman" w:eastAsia="Times New Roman" w:hAnsi="Times New Roman" w:cs="Times New Roman"/>
          <w:b/>
          <w:color w:val="auto"/>
          <w:sz w:val="28"/>
          <w:szCs w:val="28"/>
          <w:lang w:bidi="ar-SA"/>
        </w:rPr>
        <w:t xml:space="preserve"> грамотность».</w:t>
      </w:r>
    </w:p>
    <w:p w:rsidR="00EA4753" w:rsidRPr="00EA4753" w:rsidRDefault="00EA4753" w:rsidP="00EA4753">
      <w:pPr>
        <w:autoSpaceDE w:val="0"/>
        <w:autoSpaceDN w:val="0"/>
        <w:adjustRightInd w:val="0"/>
        <w:jc w:val="both"/>
        <w:rPr>
          <w:rFonts w:ascii="Times New Roman" w:hAnsi="Times New Roman" w:cs="Times New Roman"/>
        </w:rPr>
      </w:pPr>
    </w:p>
    <w:p w:rsidR="00E67865" w:rsidRPr="00E67865" w:rsidRDefault="00E67865" w:rsidP="00E67865">
      <w:pPr>
        <w:widowControl/>
        <w:shd w:val="clear" w:color="auto" w:fill="FFFFFF"/>
        <w:ind w:right="6" w:firstLine="11"/>
        <w:jc w:val="both"/>
        <w:rPr>
          <w:rFonts w:ascii="Times New Roman" w:eastAsia="Calibri" w:hAnsi="Times New Roman" w:cs="Times New Roman"/>
          <w:b/>
          <w:color w:val="auto"/>
          <w:spacing w:val="-2"/>
          <w:w w:val="112"/>
          <w:lang w:eastAsia="en-US" w:bidi="ar-SA"/>
        </w:rPr>
      </w:pPr>
    </w:p>
    <w:p w:rsidR="00E67865" w:rsidRPr="00E67865" w:rsidRDefault="00E67865" w:rsidP="00E67865">
      <w:pPr>
        <w:widowControl/>
        <w:shd w:val="clear" w:color="auto" w:fill="FFFFFF"/>
        <w:spacing w:after="200" w:line="276" w:lineRule="auto"/>
        <w:ind w:right="5" w:firstLine="567"/>
        <w:jc w:val="center"/>
        <w:rPr>
          <w:rFonts w:ascii="Times New Roman" w:eastAsia="Calibri" w:hAnsi="Times New Roman" w:cs="Times New Roman"/>
          <w:b/>
          <w:color w:val="auto"/>
          <w:spacing w:val="-2"/>
          <w:w w:val="112"/>
          <w:lang w:eastAsia="en-US" w:bidi="ar-SA"/>
        </w:rPr>
      </w:pPr>
      <w:r w:rsidRPr="00E67865">
        <w:rPr>
          <w:rFonts w:ascii="Times New Roman" w:eastAsia="Calibri" w:hAnsi="Times New Roman" w:cs="Times New Roman"/>
          <w:b/>
          <w:color w:val="auto"/>
          <w:spacing w:val="-2"/>
          <w:w w:val="112"/>
          <w:lang w:eastAsia="en-US" w:bidi="ar-SA"/>
        </w:rPr>
        <w:t>Планируемые результаты</w:t>
      </w:r>
    </w:p>
    <w:p w:rsidR="00E67865" w:rsidRPr="00E67865" w:rsidRDefault="00E67865" w:rsidP="00E67865">
      <w:pPr>
        <w:widowControl/>
        <w:shd w:val="clear" w:color="auto" w:fill="FFFFFF"/>
        <w:spacing w:after="200" w:line="276" w:lineRule="auto"/>
        <w:ind w:right="5" w:firstLine="567"/>
        <w:jc w:val="both"/>
        <w:rPr>
          <w:rFonts w:ascii="Times New Roman" w:eastAsia="Calibri" w:hAnsi="Times New Roman" w:cs="Times New Roman"/>
          <w:b/>
          <w:color w:val="auto"/>
          <w:spacing w:val="-2"/>
          <w:w w:val="112"/>
          <w:lang w:eastAsia="en-US" w:bidi="ar-SA"/>
        </w:rPr>
      </w:pPr>
      <w:r w:rsidRPr="00E67865">
        <w:rPr>
          <w:rFonts w:ascii="Times New Roman" w:eastAsia="Calibri" w:hAnsi="Times New Roman" w:cs="Times New Roman"/>
          <w:b/>
          <w:color w:val="auto"/>
          <w:spacing w:val="-2"/>
          <w:w w:val="112"/>
          <w:lang w:eastAsia="en-US" w:bidi="ar-SA"/>
        </w:rPr>
        <w:t>Предметные и метапредметные результаты:</w:t>
      </w:r>
    </w:p>
    <w:p w:rsidR="00E67865" w:rsidRPr="00E67865" w:rsidRDefault="00E67865" w:rsidP="00E67865">
      <w:pPr>
        <w:widowControl/>
        <w:shd w:val="clear" w:color="auto" w:fill="FFFFFF"/>
        <w:ind w:right="6" w:firstLine="11"/>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 xml:space="preserve">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w:t>
      </w:r>
    </w:p>
    <w:p w:rsidR="00E67865" w:rsidRPr="00E67865" w:rsidRDefault="00E67865" w:rsidP="00E67865">
      <w:pPr>
        <w:widowControl/>
        <w:shd w:val="clear" w:color="auto" w:fill="FFFFFF"/>
        <w:ind w:right="6" w:firstLine="11"/>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 xml:space="preserve">Обучающиеся должны овладеть универсальными способами анализа информации и ее интеграции в единое целое. У обучающихся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 </w:t>
      </w:r>
    </w:p>
    <w:p w:rsidR="00E67865" w:rsidRPr="00E67865" w:rsidRDefault="00E67865" w:rsidP="00E67865">
      <w:pPr>
        <w:widowControl/>
        <w:shd w:val="clear" w:color="auto" w:fill="FFFFFF"/>
        <w:ind w:right="6" w:firstLine="11"/>
        <w:jc w:val="both"/>
        <w:rPr>
          <w:rFonts w:ascii="Times New Roman" w:eastAsia="Calibri" w:hAnsi="Times New Roman" w:cs="Times New Roman"/>
          <w:color w:val="auto"/>
          <w:lang w:eastAsia="en-US" w:bidi="ar-SA"/>
        </w:rPr>
      </w:pPr>
      <w:r w:rsidRPr="00E67865">
        <w:rPr>
          <w:rFonts w:ascii="Times New Roman" w:eastAsia="Calibri" w:hAnsi="Times New Roman" w:cs="Times New Roman"/>
          <w:b/>
          <w:color w:val="auto"/>
          <w:lang w:eastAsia="en-US" w:bidi="ar-SA"/>
        </w:rPr>
        <w:t>Метапредметные результаты</w:t>
      </w:r>
      <w:r w:rsidRPr="00E67865">
        <w:rPr>
          <w:rFonts w:ascii="Times New Roman" w:eastAsia="Calibri" w:hAnsi="Times New Roman" w:cs="Times New Roman"/>
          <w:color w:val="auto"/>
          <w:lang w:eastAsia="en-US" w:bidi="ar-SA"/>
        </w:rPr>
        <w:t xml:space="preserve">: </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способность находит и извлекать информацию из разных текстов - способность применять извлеченную из текста информацию для решения разного рода проблем;</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 xml:space="preserve">анализ и интеграция информации, полученной из текста; - учение интерпретировать и оценивать математические данные в рамках личностно важной ситуации; </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 xml:space="preserve">умение оценивать форму и содержание текста в рамках метопредметного содержания; </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умение интерпретировать и оценивать математические результаты в контексте национальной и глобальной ситуации;</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умение интерпретировать и оценивать, делать выводы и строить прогнозы о личных, местных, национальных, глобальных, естественно-научных проблемах в различном контексте в рамках метапредметного содержания;</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b/>
          <w:color w:val="auto"/>
          <w:spacing w:val="-2"/>
          <w:w w:val="112"/>
          <w:lang w:eastAsia="en-US" w:bidi="ar-SA"/>
        </w:rPr>
      </w:pPr>
      <w:r w:rsidRPr="00E67865">
        <w:rPr>
          <w:rFonts w:ascii="Times New Roman" w:eastAsia="Calibri" w:hAnsi="Times New Roman" w:cs="Times New Roman"/>
          <w:color w:val="auto"/>
          <w:lang w:eastAsia="en-US" w:bidi="ar-SA"/>
        </w:rPr>
        <w:t xml:space="preserve">умение оценивать финансовые проблемы, делать выводы, строить прогнозы и предлагать пути решения. </w:t>
      </w:r>
    </w:p>
    <w:p w:rsidR="00E67865" w:rsidRPr="00E67865" w:rsidRDefault="00E67865" w:rsidP="00E67865">
      <w:pPr>
        <w:widowControl/>
        <w:shd w:val="clear" w:color="auto" w:fill="FFFFFF"/>
        <w:spacing w:line="276" w:lineRule="auto"/>
        <w:ind w:firstLine="567"/>
        <w:rPr>
          <w:rFonts w:ascii="Times New Roman" w:eastAsia="Times New Roman" w:hAnsi="Times New Roman" w:cs="Times New Roman"/>
          <w:lang w:bidi="ar-SA"/>
        </w:rPr>
      </w:pPr>
    </w:p>
    <w:p w:rsidR="00E67865" w:rsidRPr="00E67865" w:rsidRDefault="00E67865" w:rsidP="002D0FAC">
      <w:pPr>
        <w:widowControl/>
        <w:numPr>
          <w:ilvl w:val="0"/>
          <w:numId w:val="337"/>
        </w:numPr>
        <w:shd w:val="clear" w:color="auto" w:fill="FFFFFF"/>
        <w:spacing w:after="200" w:line="276" w:lineRule="auto"/>
        <w:ind w:right="5"/>
        <w:contextualSpacing/>
        <w:jc w:val="both"/>
        <w:rPr>
          <w:rFonts w:ascii="Times New Roman" w:eastAsia="Calibri" w:hAnsi="Times New Roman" w:cs="Times New Roman"/>
          <w:b/>
          <w:color w:val="auto"/>
          <w:spacing w:val="-2"/>
          <w:w w:val="112"/>
          <w:lang w:eastAsia="en-US" w:bidi="ar-SA"/>
        </w:rPr>
      </w:pPr>
      <w:r w:rsidRPr="00E67865">
        <w:rPr>
          <w:rFonts w:ascii="Times New Roman" w:eastAsia="Calibri" w:hAnsi="Times New Roman" w:cs="Times New Roman"/>
          <w:b/>
          <w:color w:val="auto"/>
          <w:spacing w:val="-2"/>
          <w:w w:val="112"/>
          <w:lang w:eastAsia="en-US" w:bidi="ar-SA"/>
        </w:rPr>
        <w:t xml:space="preserve">личностные результаты: </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умение оценивать содержание прочитанного с позиции норм морали и общечеловеческих ценностей;</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формирование собственной позиции по отношению к прочитанному;</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color w:val="auto"/>
          <w:lang w:eastAsia="en-US" w:bidi="ar-SA"/>
        </w:rPr>
      </w:pPr>
      <w:r w:rsidRPr="00E67865">
        <w:rPr>
          <w:rFonts w:ascii="Times New Roman" w:eastAsia="Calibri" w:hAnsi="Times New Roman" w:cs="Times New Roman"/>
          <w:color w:val="auto"/>
          <w:lang w:eastAsia="en-US" w:bidi="ar-SA"/>
        </w:rPr>
        <w:t>умение объяснять гражданскую позицию в конкретных ситуациях общественной жизни на основе математических и естественно-научных знаний с позиции норм морали и общечеловеческих ценностей;</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b/>
          <w:color w:val="auto"/>
          <w:spacing w:val="-2"/>
          <w:w w:val="112"/>
          <w:lang w:eastAsia="en-US" w:bidi="ar-SA"/>
        </w:rPr>
      </w:pPr>
      <w:r w:rsidRPr="00E67865">
        <w:rPr>
          <w:rFonts w:ascii="Times New Roman" w:eastAsia="Calibri" w:hAnsi="Times New Roman" w:cs="Times New Roman"/>
          <w:color w:val="auto"/>
          <w:lang w:eastAsia="en-US" w:bidi="ar-SA"/>
        </w:rPr>
        <w:t>способность оценивает финансовые действия в конкретных ситуациях с позиции норм морали и общечеловеческих ценностей, прав и обязанностей гражданина страны.</w:t>
      </w:r>
    </w:p>
    <w:p w:rsidR="00E67865" w:rsidRPr="00E67865" w:rsidRDefault="00E67865" w:rsidP="002D0FAC">
      <w:pPr>
        <w:widowControl/>
        <w:numPr>
          <w:ilvl w:val="0"/>
          <w:numId w:val="337"/>
        </w:numPr>
        <w:shd w:val="clear" w:color="auto" w:fill="FFFFFF"/>
        <w:spacing w:after="200" w:line="276" w:lineRule="auto"/>
        <w:ind w:right="6"/>
        <w:contextualSpacing/>
        <w:jc w:val="both"/>
        <w:rPr>
          <w:rFonts w:ascii="Times New Roman" w:eastAsia="Calibri" w:hAnsi="Times New Roman" w:cs="Times New Roman"/>
          <w:b/>
          <w:color w:val="auto"/>
          <w:spacing w:val="-2"/>
          <w:w w:val="112"/>
          <w:lang w:eastAsia="en-US" w:bidi="ar-SA"/>
        </w:rPr>
      </w:pPr>
    </w:p>
    <w:p w:rsidR="00E67865" w:rsidRPr="00E67865" w:rsidRDefault="00E67865" w:rsidP="00E67865">
      <w:pPr>
        <w:widowControl/>
        <w:shd w:val="clear" w:color="auto" w:fill="FFFFFF"/>
        <w:spacing w:line="276" w:lineRule="auto"/>
        <w:rPr>
          <w:rFonts w:ascii="Times New Roman" w:eastAsia="Times New Roman" w:hAnsi="Times New Roman" w:cs="Times New Roman"/>
          <w:i/>
          <w:szCs w:val="27"/>
          <w:lang w:bidi="ar-SA"/>
        </w:rPr>
      </w:pPr>
      <w:r w:rsidRPr="00E67865">
        <w:rPr>
          <w:rFonts w:ascii="Times New Roman" w:eastAsia="Times New Roman" w:hAnsi="Times New Roman" w:cs="Times New Roman"/>
          <w:i/>
          <w:szCs w:val="27"/>
          <w:lang w:bidi="ar-SA"/>
        </w:rPr>
        <w:t>Обучающийся должен уметь:</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Arial" w:eastAsia="Times New Roman" w:hAnsi="Arial" w:cs="Arial"/>
          <w:szCs w:val="26"/>
          <w:lang w:bidi="ar-SA"/>
        </w:rPr>
        <w:t> </w:t>
      </w:r>
      <w:r w:rsidRPr="00E67865">
        <w:rPr>
          <w:rFonts w:ascii="Times New Roman" w:eastAsia="Times New Roman" w:hAnsi="Times New Roman" w:cs="Times New Roman"/>
          <w:szCs w:val="27"/>
          <w:lang w:bidi="ar-SA"/>
        </w:rPr>
        <w:t xml:space="preserve">написать сочинение, реферат; </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считать без калькулятора; </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отвечать на вопросы, не испытывая затруднений в построении фраз, подборе слов; </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Times New Roman" w:eastAsia="Times New Roman" w:hAnsi="Times New Roman" w:cs="Times New Roman"/>
          <w:szCs w:val="27"/>
          <w:lang w:bidi="ar-SA"/>
        </w:rPr>
        <w:t>написать заявление, заполнить какие-либо анкеты, бланки.</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искать информацию в сети Интернет; </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Times New Roman" w:eastAsia="Times New Roman" w:hAnsi="Times New Roman" w:cs="Times New Roman"/>
          <w:szCs w:val="27"/>
          <w:lang w:bidi="ar-SA"/>
        </w:rPr>
        <w:t>использовать графические редакторы;</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Arial" w:eastAsia="Times New Roman" w:hAnsi="Arial" w:cs="Arial"/>
          <w:szCs w:val="26"/>
          <w:lang w:bidi="ar-SA"/>
        </w:rPr>
        <w:t> </w:t>
      </w:r>
      <w:r w:rsidRPr="00E67865">
        <w:rPr>
          <w:rFonts w:ascii="Times New Roman" w:eastAsia="Times New Roman" w:hAnsi="Times New Roman" w:cs="Times New Roman"/>
          <w:szCs w:val="27"/>
          <w:lang w:bidi="ar-SA"/>
        </w:rPr>
        <w:t>находить и отбирать необходимую информацию из книг, справочников, энциклопедий и др. печатных текстов;</w:t>
      </w:r>
    </w:p>
    <w:p w:rsidR="00E67865" w:rsidRPr="00E67865" w:rsidRDefault="00E67865" w:rsidP="002D0FAC">
      <w:pPr>
        <w:widowControl/>
        <w:numPr>
          <w:ilvl w:val="0"/>
          <w:numId w:val="334"/>
        </w:numPr>
        <w:shd w:val="clear" w:color="auto" w:fill="FFFFFF"/>
        <w:spacing w:after="200" w:line="276" w:lineRule="auto"/>
        <w:ind w:left="993" w:hanging="426"/>
        <w:rPr>
          <w:rFonts w:ascii="Arial" w:eastAsia="Times New Roman" w:hAnsi="Arial" w:cs="Arial"/>
          <w:szCs w:val="26"/>
          <w:lang w:bidi="ar-SA"/>
        </w:rPr>
      </w:pPr>
      <w:r w:rsidRPr="00E67865">
        <w:rPr>
          <w:rFonts w:ascii="Times New Roman" w:eastAsia="Times New Roman" w:hAnsi="Times New Roman" w:cs="Times New Roman"/>
          <w:szCs w:val="27"/>
          <w:lang w:bidi="ar-SA"/>
        </w:rPr>
        <w:t>работать в группе, команде.</w:t>
      </w:r>
    </w:p>
    <w:p w:rsidR="00E67865" w:rsidRPr="00E67865" w:rsidRDefault="00E67865" w:rsidP="00E67865">
      <w:pPr>
        <w:widowControl/>
        <w:shd w:val="clear" w:color="auto" w:fill="FFFFFF"/>
        <w:spacing w:line="276" w:lineRule="auto"/>
        <w:ind w:left="993"/>
        <w:rPr>
          <w:rFonts w:ascii="Arial" w:eastAsia="Times New Roman" w:hAnsi="Arial" w:cs="Arial"/>
          <w:szCs w:val="26"/>
          <w:lang w:bidi="ar-SA"/>
        </w:rPr>
      </w:pPr>
    </w:p>
    <w:p w:rsidR="00E67865" w:rsidRPr="00E67865" w:rsidRDefault="00E67865" w:rsidP="00E67865">
      <w:pPr>
        <w:widowControl/>
        <w:shd w:val="clear" w:color="auto" w:fill="FFFFFF"/>
        <w:spacing w:line="276" w:lineRule="auto"/>
        <w:rPr>
          <w:rFonts w:ascii="Times New Roman" w:eastAsia="Times New Roman" w:hAnsi="Times New Roman" w:cs="Times New Roman"/>
          <w:i/>
          <w:szCs w:val="27"/>
          <w:lang w:bidi="ar-SA"/>
        </w:rPr>
      </w:pPr>
      <w:r w:rsidRPr="00E67865">
        <w:rPr>
          <w:rFonts w:ascii="Times New Roman" w:eastAsia="Times New Roman" w:hAnsi="Times New Roman" w:cs="Times New Roman"/>
          <w:i/>
          <w:szCs w:val="27"/>
          <w:lang w:bidi="ar-SA"/>
        </w:rPr>
        <w:t xml:space="preserve">Обучающийся научится: </w:t>
      </w:r>
    </w:p>
    <w:p w:rsidR="00E67865" w:rsidRPr="00E67865" w:rsidRDefault="00E67865" w:rsidP="002D0FAC">
      <w:pPr>
        <w:widowControl/>
        <w:numPr>
          <w:ilvl w:val="0"/>
          <w:numId w:val="335"/>
        </w:numPr>
        <w:shd w:val="clear" w:color="auto" w:fill="FFFFFF"/>
        <w:spacing w:after="200" w:line="276" w:lineRule="auto"/>
        <w:ind w:left="993"/>
        <w:rPr>
          <w:rFonts w:ascii="Times New Roman" w:eastAsia="Times New Roman" w:hAnsi="Times New Roman" w:cs="Times New Roman"/>
          <w:szCs w:val="27"/>
          <w:lang w:bidi="ar-SA"/>
        </w:rPr>
      </w:pPr>
      <w:r w:rsidRPr="00E67865">
        <w:rPr>
          <w:rFonts w:ascii="Times New Roman" w:eastAsia="Times New Roman" w:hAnsi="Times New Roman" w:cs="Times New Roman"/>
          <w:szCs w:val="27"/>
          <w:lang w:bidi="ar-SA"/>
        </w:rPr>
        <w:t xml:space="preserve">оказывать первую медицинскую помощь пострадавшему; </w:t>
      </w:r>
    </w:p>
    <w:p w:rsidR="00E67865" w:rsidRPr="00E67865" w:rsidRDefault="00E67865" w:rsidP="002D0FAC">
      <w:pPr>
        <w:widowControl/>
        <w:numPr>
          <w:ilvl w:val="0"/>
          <w:numId w:val="335"/>
        </w:numPr>
        <w:shd w:val="clear" w:color="auto" w:fill="FFFFFF"/>
        <w:spacing w:after="200" w:line="276" w:lineRule="auto"/>
        <w:ind w:left="993"/>
        <w:rPr>
          <w:rFonts w:ascii="Times New Roman" w:eastAsia="Times New Roman" w:hAnsi="Times New Roman" w:cs="Times New Roman"/>
          <w:szCs w:val="27"/>
          <w:lang w:bidi="ar-SA"/>
        </w:rPr>
      </w:pPr>
      <w:r w:rsidRPr="00E67865">
        <w:rPr>
          <w:rFonts w:ascii="Times New Roman" w:eastAsia="Times New Roman" w:hAnsi="Times New Roman" w:cs="Times New Roman"/>
          <w:szCs w:val="27"/>
          <w:lang w:bidi="ar-SA"/>
        </w:rPr>
        <w:t xml:space="preserve">обратиться за экстренной помощью к специализированным службам; </w:t>
      </w:r>
    </w:p>
    <w:p w:rsidR="00E67865" w:rsidRPr="00E67865" w:rsidRDefault="00E67865" w:rsidP="002D0FAC">
      <w:pPr>
        <w:widowControl/>
        <w:numPr>
          <w:ilvl w:val="0"/>
          <w:numId w:val="335"/>
        </w:numPr>
        <w:shd w:val="clear" w:color="auto" w:fill="FFFFFF"/>
        <w:spacing w:after="200" w:line="276" w:lineRule="auto"/>
        <w:ind w:left="993"/>
        <w:rPr>
          <w:rFonts w:ascii="Times New Roman" w:eastAsia="Times New Roman" w:hAnsi="Times New Roman" w:cs="Times New Roman"/>
          <w:szCs w:val="27"/>
          <w:lang w:bidi="ar-SA"/>
        </w:rPr>
      </w:pPr>
      <w:r w:rsidRPr="00E67865">
        <w:rPr>
          <w:rFonts w:ascii="Times New Roman" w:eastAsia="Times New Roman" w:hAnsi="Times New Roman" w:cs="Times New Roman"/>
          <w:szCs w:val="27"/>
          <w:lang w:bidi="ar-SA"/>
        </w:rPr>
        <w:t xml:space="preserve">заботиться о своем здоровье; </w:t>
      </w:r>
    </w:p>
    <w:p w:rsidR="00E67865" w:rsidRPr="00E67865" w:rsidRDefault="00E67865" w:rsidP="002D0FAC">
      <w:pPr>
        <w:widowControl/>
        <w:numPr>
          <w:ilvl w:val="0"/>
          <w:numId w:val="335"/>
        </w:numPr>
        <w:shd w:val="clear" w:color="auto" w:fill="FFFFFF"/>
        <w:spacing w:after="200" w:line="276" w:lineRule="auto"/>
        <w:ind w:left="993"/>
        <w:rPr>
          <w:rFonts w:ascii="Times New Roman" w:eastAsia="Times New Roman" w:hAnsi="Times New Roman" w:cs="Times New Roman"/>
          <w:szCs w:val="27"/>
          <w:lang w:bidi="ar-SA"/>
        </w:rPr>
      </w:pPr>
      <w:r w:rsidRPr="00E67865">
        <w:rPr>
          <w:rFonts w:ascii="Times New Roman" w:eastAsia="Times New Roman" w:hAnsi="Times New Roman" w:cs="Times New Roman"/>
          <w:szCs w:val="27"/>
          <w:lang w:bidi="ar-SA"/>
        </w:rPr>
        <w:t>вести себя в ситуациях угрозы личной безопасности.</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Arial" w:eastAsia="Times New Roman" w:hAnsi="Arial" w:cs="Arial"/>
          <w:szCs w:val="26"/>
          <w:lang w:bidi="ar-SA"/>
        </w:rPr>
        <w:t>  </w:t>
      </w:r>
      <w:r w:rsidRPr="00E67865">
        <w:rPr>
          <w:rFonts w:ascii="Times New Roman" w:eastAsia="Times New Roman" w:hAnsi="Times New Roman" w:cs="Times New Roman"/>
          <w:szCs w:val="27"/>
          <w:lang w:bidi="ar-SA"/>
        </w:rPr>
        <w:t xml:space="preserve">читать чертежи, схемы, графики;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использовать информацию из СМИ;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пользоваться алфавитным и систематическим каталогом библиотеки;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анализировать числовую информацию;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расположить к себе других людей;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не поддаваться колебаниям своего настроения, приспосабливаться к новым, непривычным требованиям и условиям, организовать работу группы;</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пользоваться электронной почтой;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 xml:space="preserve">создавать и распечатывать тексты; </w:t>
      </w:r>
    </w:p>
    <w:p w:rsidR="00E67865" w:rsidRPr="00E67865" w:rsidRDefault="00E67865" w:rsidP="002D0FAC">
      <w:pPr>
        <w:widowControl/>
        <w:numPr>
          <w:ilvl w:val="0"/>
          <w:numId w:val="334"/>
        </w:numPr>
        <w:shd w:val="clear" w:color="auto" w:fill="FFFFFF"/>
        <w:spacing w:after="200" w:line="276" w:lineRule="auto"/>
        <w:ind w:left="993"/>
        <w:rPr>
          <w:rFonts w:ascii="Arial" w:eastAsia="Times New Roman" w:hAnsi="Arial" w:cs="Arial"/>
          <w:szCs w:val="26"/>
          <w:lang w:bidi="ar-SA"/>
        </w:rPr>
      </w:pPr>
      <w:r w:rsidRPr="00E67865">
        <w:rPr>
          <w:rFonts w:ascii="Times New Roman" w:eastAsia="Times New Roman" w:hAnsi="Times New Roman" w:cs="Times New Roman"/>
          <w:szCs w:val="27"/>
          <w:lang w:bidi="ar-SA"/>
        </w:rPr>
        <w:t>работать с электронными таблицами.</w:t>
      </w:r>
    </w:p>
    <w:p w:rsidR="00E67865" w:rsidRPr="00E67865" w:rsidRDefault="00E67865" w:rsidP="00E67865">
      <w:pPr>
        <w:widowControl/>
        <w:shd w:val="clear" w:color="auto" w:fill="FFFFFF"/>
        <w:spacing w:line="276" w:lineRule="auto"/>
        <w:ind w:left="993"/>
        <w:rPr>
          <w:rFonts w:ascii="Arial" w:eastAsia="Times New Roman" w:hAnsi="Arial" w:cs="Arial"/>
          <w:szCs w:val="26"/>
          <w:lang w:bidi="ar-SA"/>
        </w:rPr>
      </w:pPr>
    </w:p>
    <w:p w:rsidR="00E67865" w:rsidRPr="00E67865" w:rsidRDefault="00E67865" w:rsidP="00E67865">
      <w:pPr>
        <w:widowControl/>
        <w:shd w:val="clear" w:color="auto" w:fill="FFFFFF"/>
        <w:spacing w:line="276" w:lineRule="auto"/>
        <w:ind w:firstLine="567"/>
        <w:rPr>
          <w:rFonts w:ascii="Arial" w:eastAsia="Times New Roman" w:hAnsi="Arial" w:cs="Arial"/>
          <w:szCs w:val="26"/>
          <w:lang w:bidi="ar-SA"/>
        </w:rPr>
      </w:pPr>
    </w:p>
    <w:p w:rsidR="00E67865" w:rsidRPr="00E67865" w:rsidRDefault="00E67865" w:rsidP="00E67865">
      <w:pPr>
        <w:widowControl/>
        <w:spacing w:line="276" w:lineRule="auto"/>
        <w:ind w:firstLine="567"/>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Формы организации внеурочной деятельности:</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1. Массовая работа</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 xml:space="preserve">2. Групповая  работа </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3. Индивидуальная работа</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p>
    <w:p w:rsidR="00E67865" w:rsidRPr="00E67865" w:rsidRDefault="00E67865" w:rsidP="00E67865">
      <w:pPr>
        <w:widowControl/>
        <w:spacing w:line="276" w:lineRule="auto"/>
        <w:ind w:firstLine="567"/>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Виды внеурочной деятельности:</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1. Научно-исследовательская работа</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2. Конкурсы</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3. Викторины</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4. Презентации</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5. Практическая работа</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6. Беседа, диалог, дискуссия</w:t>
      </w: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p>
    <w:p w:rsidR="00E67865" w:rsidRPr="00E67865" w:rsidRDefault="00E67865" w:rsidP="00E67865">
      <w:pPr>
        <w:widowControl/>
        <w:spacing w:line="276" w:lineRule="auto"/>
        <w:ind w:firstLine="567"/>
        <w:jc w:val="both"/>
        <w:rPr>
          <w:rFonts w:ascii="Times New Roman" w:eastAsia="Times New Roman" w:hAnsi="Times New Roman" w:cs="Times New Roman"/>
          <w:color w:val="auto"/>
          <w:lang w:bidi="ar-SA"/>
        </w:rPr>
      </w:pPr>
    </w:p>
    <w:p w:rsidR="00E67865" w:rsidRPr="00E67865" w:rsidRDefault="00E67865" w:rsidP="00E67865">
      <w:pPr>
        <w:widowControl/>
        <w:spacing w:line="276" w:lineRule="auto"/>
        <w:jc w:val="center"/>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Содержание</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 xml:space="preserve">Модуль «Основы финансовой грамотности» (14 часов). </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color w:val="auto"/>
          <w:lang w:bidi="ar-SA"/>
        </w:rPr>
        <w:t>Потребление или инвестиции? Активы в трех</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измерениях.</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Как сберечь личный капитал? Модель трех</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капиталов.</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Бизнес и его формы. Риски</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предпринимательства.</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Бизнес-инкубатор. Бизнес-план. Государство и</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малый бизнес.</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Кредит и депозит. Расчетно-кассовые операции</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и риски связанные с ними.</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Тестирование по модулю «Основы финансовой грамотности»</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 xml:space="preserve">Модуль «Основы читательской грамотности» (16 часов). </w:t>
      </w:r>
    </w:p>
    <w:p w:rsidR="00E67865" w:rsidRPr="00E67865" w:rsidRDefault="00E67865" w:rsidP="00E67865">
      <w:pPr>
        <w:widowControl/>
        <w:spacing w:line="276" w:lineRule="auto"/>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Определение</w:t>
      </w:r>
      <w:r w:rsidRPr="00E67865">
        <w:rPr>
          <w:rFonts w:ascii="Times New Roman" w:eastAsia="Times New Roman" w:hAnsi="Times New Roman" w:cs="Times New Roman"/>
          <w:color w:val="auto"/>
          <w:lang w:bidi="ar-SA"/>
        </w:rPr>
        <w:tab/>
        <w:t>основной</w:t>
      </w:r>
      <w:r w:rsidRPr="00E67865">
        <w:rPr>
          <w:rFonts w:ascii="Times New Roman" w:eastAsia="Times New Roman" w:hAnsi="Times New Roman" w:cs="Times New Roman"/>
          <w:color w:val="auto"/>
          <w:lang w:bidi="ar-SA"/>
        </w:rPr>
        <w:tab/>
        <w:t>темы</w:t>
      </w:r>
      <w:r w:rsidRPr="00E67865">
        <w:rPr>
          <w:rFonts w:ascii="Times New Roman" w:eastAsia="Times New Roman" w:hAnsi="Times New Roman" w:cs="Times New Roman"/>
          <w:color w:val="auto"/>
          <w:lang w:bidi="ar-SA"/>
        </w:rPr>
        <w:tab/>
        <w:t>и</w:t>
      </w:r>
      <w:r w:rsidRPr="00E67865">
        <w:rPr>
          <w:rFonts w:ascii="Times New Roman" w:eastAsia="Times New Roman" w:hAnsi="Times New Roman" w:cs="Times New Roman"/>
          <w:color w:val="auto"/>
          <w:lang w:bidi="ar-SA"/>
        </w:rPr>
        <w:tab/>
        <w:t>идеи</w:t>
      </w:r>
      <w:r w:rsidRPr="00E67865">
        <w:rPr>
          <w:rFonts w:ascii="Times New Roman" w:eastAsia="Times New Roman" w:hAnsi="Times New Roman" w:cs="Times New Roman"/>
          <w:color w:val="auto"/>
          <w:lang w:bidi="ar-SA"/>
        </w:rPr>
        <w:tab/>
        <w:t>в драматическом произведении. Учебный текст как источник информации. Сопоставление содержания текстов официально-делового стиля. Деловые ситуации в текстах. Работа с текстом: как применять информацию из текста в изменённой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 Тестирование по модулю «Основы читательской грамотности».</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 xml:space="preserve">Модуль «Основы математической грамотности» (16 часов). </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color w:val="auto"/>
          <w:lang w:bidi="ar-SA"/>
        </w:rPr>
        <w:t>Работа с информацией, представленной в  форме таблиц, диаграмм столбчатой или круговой, схем.</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Вычисление расстояний на местности в</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стандартных ситуациях и применение формул в повседневной жизни.</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Квадратные уравнения, аналитические и</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неаналитические методы решения.</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Алгебраические связи между элементами фигур: теорема Пифагора, соотношения между</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сторонами треугольника, относительное расположение, равенство.</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Математическое описание зависимости между</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переменными в различных процессах.</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Интерпретация</w:t>
      </w:r>
      <w:r w:rsidRPr="00E67865">
        <w:rPr>
          <w:rFonts w:ascii="Times New Roman" w:eastAsia="Times New Roman" w:hAnsi="Times New Roman" w:cs="Times New Roman"/>
          <w:color w:val="auto"/>
          <w:lang w:bidi="ar-SA"/>
        </w:rPr>
        <w:tab/>
        <w:t>трёхмерных</w:t>
      </w:r>
      <w:r w:rsidRPr="00E67865">
        <w:rPr>
          <w:rFonts w:ascii="Times New Roman" w:eastAsia="Times New Roman" w:hAnsi="Times New Roman" w:cs="Times New Roman"/>
          <w:color w:val="auto"/>
          <w:lang w:bidi="ar-SA"/>
        </w:rPr>
        <w:tab/>
        <w:t>изображений,</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построение фигур.</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Определение ошибки измерения, определение</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шансов наступления того или иного события.</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Решение</w:t>
      </w:r>
      <w:r w:rsidRPr="00E67865">
        <w:rPr>
          <w:rFonts w:ascii="Times New Roman" w:eastAsia="Times New Roman" w:hAnsi="Times New Roman" w:cs="Times New Roman"/>
          <w:color w:val="auto"/>
          <w:lang w:bidi="ar-SA"/>
        </w:rPr>
        <w:tab/>
        <w:t>типичных</w:t>
      </w:r>
      <w:r w:rsidRPr="00E67865">
        <w:rPr>
          <w:rFonts w:ascii="Times New Roman" w:eastAsia="Times New Roman" w:hAnsi="Times New Roman" w:cs="Times New Roman"/>
          <w:color w:val="auto"/>
          <w:lang w:bidi="ar-SA"/>
        </w:rPr>
        <w:tab/>
        <w:t>математических</w:t>
      </w:r>
      <w:r w:rsidRPr="00E67865">
        <w:rPr>
          <w:rFonts w:ascii="Times New Roman" w:eastAsia="Times New Roman" w:hAnsi="Times New Roman" w:cs="Times New Roman"/>
          <w:color w:val="auto"/>
          <w:lang w:bidi="ar-SA"/>
        </w:rPr>
        <w:tab/>
        <w:t>задач,</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требующих прохождения этапа моделирования.</w:t>
      </w:r>
      <w:r w:rsidRPr="00E67865">
        <w:rPr>
          <w:rFonts w:ascii="Times New Roman" w:eastAsia="Times New Roman" w:hAnsi="Times New Roman" w:cs="Times New Roman"/>
          <w:b/>
          <w:color w:val="auto"/>
          <w:lang w:bidi="ar-SA"/>
        </w:rPr>
        <w:t xml:space="preserve"> </w:t>
      </w:r>
      <w:r w:rsidRPr="00E67865">
        <w:rPr>
          <w:rFonts w:ascii="Times New Roman" w:eastAsia="Times New Roman" w:hAnsi="Times New Roman" w:cs="Times New Roman"/>
          <w:color w:val="auto"/>
          <w:lang w:bidi="ar-SA"/>
        </w:rPr>
        <w:t>Тестирование по модулю «Основы математической грамотности»</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 xml:space="preserve">Модуль «Основы естественнонаучной грамотности» (16 часов). </w:t>
      </w:r>
    </w:p>
    <w:p w:rsidR="00E67865" w:rsidRPr="00E67865" w:rsidRDefault="00E67865" w:rsidP="00E67865">
      <w:pPr>
        <w:widowControl/>
        <w:spacing w:line="276" w:lineRule="auto"/>
        <w:jc w:val="both"/>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Занимательное электричество. Магнетизм и электромагнетизм. Строительство плотин. Гидроэлектростанции. Экологические риски при строительстве гидроэлектростанций. Нетрадиционные виды энергетики, объединенные энергосистемы. Внутренняя среда организма. Кровь. Иммунитет. Наследственность. Системы жизнедеятельности человека. Тестирование по модулю «Основы естественнонаучной грамотности».</w:t>
      </w:r>
    </w:p>
    <w:p w:rsidR="00E67865" w:rsidRPr="00E67865" w:rsidRDefault="00E67865" w:rsidP="00E67865">
      <w:pPr>
        <w:widowControl/>
        <w:spacing w:before="100" w:beforeAutospacing="1" w:afterAutospacing="1"/>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 xml:space="preserve"> «Креативное мышление». Основы (4 часа). </w:t>
      </w:r>
      <w:r w:rsidRPr="00E67865">
        <w:rPr>
          <w:rFonts w:ascii="Times New Roman" w:eastAsia="Times New Roman" w:hAnsi="Times New Roman" w:cs="Times New Roman"/>
          <w:color w:val="auto"/>
          <w:lang w:bidi="ar-SA"/>
        </w:rPr>
        <w:t xml:space="preserve">Генерация идей. Отбор оптимального варианта. </w:t>
      </w:r>
    </w:p>
    <w:p w:rsidR="00E67865" w:rsidRPr="00E67865" w:rsidRDefault="00E67865" w:rsidP="00E67865">
      <w:pPr>
        <w:widowControl/>
        <w:spacing w:before="100" w:beforeAutospacing="1" w:afterAutospacing="1"/>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«Глобальные компетенции». Новое направление 2 час)</w:t>
      </w:r>
    </w:p>
    <w:p w:rsidR="00E67865" w:rsidRPr="00E67865" w:rsidRDefault="00E67865" w:rsidP="00E67865">
      <w:pPr>
        <w:widowControl/>
        <w:spacing w:line="276" w:lineRule="auto"/>
        <w:jc w:val="both"/>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Итоговое занятие</w:t>
      </w:r>
    </w:p>
    <w:p w:rsidR="00E67865" w:rsidRPr="00E67865" w:rsidRDefault="00E67865" w:rsidP="00E67865">
      <w:pPr>
        <w:widowControl/>
        <w:spacing w:line="276" w:lineRule="auto"/>
        <w:jc w:val="center"/>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Календарно-тематическое планирование</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516"/>
        <w:gridCol w:w="1842"/>
        <w:gridCol w:w="1842"/>
      </w:tblGrid>
      <w:tr w:rsidR="00E67865" w:rsidRPr="00E67865" w:rsidTr="00E67865">
        <w:trPr>
          <w:trHeight w:val="412"/>
        </w:trPr>
        <w:tc>
          <w:tcPr>
            <w:tcW w:w="1008" w:type="dxa"/>
            <w:vMerge w:val="restart"/>
            <w:tcBorders>
              <w:top w:val="single" w:sz="4" w:space="0" w:color="auto"/>
              <w:left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 xml:space="preserve">№  </w:t>
            </w:r>
          </w:p>
        </w:tc>
        <w:tc>
          <w:tcPr>
            <w:tcW w:w="4516" w:type="dxa"/>
            <w:vMerge w:val="restart"/>
            <w:tcBorders>
              <w:top w:val="single" w:sz="4" w:space="0" w:color="auto"/>
              <w:left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Содержание (раздел, тема)</w:t>
            </w:r>
          </w:p>
        </w:tc>
        <w:tc>
          <w:tcPr>
            <w:tcW w:w="1842" w:type="dxa"/>
            <w:vMerge w:val="restart"/>
            <w:tcBorders>
              <w:top w:val="single" w:sz="4" w:space="0" w:color="auto"/>
              <w:left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Кол-во часов</w:t>
            </w:r>
          </w:p>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1842" w:type="dxa"/>
            <w:vMerge w:val="restart"/>
            <w:tcBorders>
              <w:top w:val="single" w:sz="4" w:space="0" w:color="auto"/>
              <w:left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Примечания</w:t>
            </w:r>
          </w:p>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r>
      <w:tr w:rsidR="00E67865" w:rsidRPr="00E67865" w:rsidTr="00E67865">
        <w:trPr>
          <w:trHeight w:val="291"/>
        </w:trPr>
        <w:tc>
          <w:tcPr>
            <w:tcW w:w="1008" w:type="dxa"/>
            <w:vMerge/>
            <w:tcBorders>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vMerge/>
            <w:tcBorders>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1842" w:type="dxa"/>
            <w:vMerge/>
            <w:tcBorders>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1842" w:type="dxa"/>
            <w:vMerge/>
            <w:tcBorders>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right"/>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«Модуль «Основы финансовой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14</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before="3" w:line="276" w:lineRule="auto"/>
              <w:ind w:left="108" w:right="29"/>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Факты о деньгах. Нумизматика</w:t>
            </w:r>
            <w:r w:rsidRPr="00E67865">
              <w:rPr>
                <w:rFonts w:ascii="Times New Roman" w:eastAsia="Times New Roman" w:hAnsi="Times New Roman" w:cs="Times New Roman"/>
                <w:color w:val="auto"/>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Инвестирование. Формирование инвестиционного портфеля и его пересмотр.</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Облигации и ценные бумаги. Векселя. Биржа и брокеры</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4.</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Виды доходов</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5.</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Заработная плата. Почему она разная?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6.</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Арендная плата, проценты, прибыль, дивиденды.</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7.</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before="2"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 xml:space="preserve">Социальные выплаты: пенсия, пособия.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8.</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Страхование. Государственное и негосударственное пенсионное страхование.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9</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Обобщение по модулю «Финансовая грамотность»</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b/>
                <w:color w:val="auto"/>
                <w:sz w:val="22"/>
                <w:szCs w:val="22"/>
                <w:lang w:eastAsia="en-US" w:bidi="ar-SA"/>
              </w:rPr>
              <w:t>Модуль: «Основы читательской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16</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10.</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before="3" w:line="276" w:lineRule="auto"/>
              <w:ind w:left="108" w:right="23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Формирование читательских умений с опорой на текст и вне текстовые знания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11.</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before="2"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Формирование читательских умений с опорой на текст и вне текстовые знания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12.</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ight="105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Электронный текст как источник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13.</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Электронный текст как источник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14.</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Работа с текстом: как критически оценивать степень достоверности содержащейся в тексте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15.</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Работа с текстом: как критически оценивать степень достоверности содержащейся в тексте информации?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16.</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Типы задач на грамотность. Конструирующие задачи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17</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Обобщение по модулю «Основы читательской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b/>
                <w:color w:val="auto"/>
                <w:sz w:val="22"/>
                <w:szCs w:val="22"/>
                <w:lang w:eastAsia="en-US" w:bidi="ar-SA"/>
              </w:rPr>
              <w:t>Модуль: «Основы математической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16</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18</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Числа и единицы измерения: время, деньги, масса, температура, расстояние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19</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Числа и единицы измерения: время, деньги, масса, температура, расстояние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20</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ight="46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Логические задачи, решаемые с помощью таблиц</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21</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Логические задачи, решаемые с помощью таблиц</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22</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Графы и их применение в решении задач.</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23</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Графы и их применение в решении задач.</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24</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Times New Roman" w:hAnsi="Times New Roman" w:cs="Times New Roman"/>
                <w:color w:val="auto"/>
                <w:lang w:bidi="ar-SA"/>
              </w:rPr>
            </w:pPr>
            <w:r w:rsidRPr="00E67865">
              <w:rPr>
                <w:rFonts w:ascii="Times New Roman" w:eastAsia="Times New Roman" w:hAnsi="Times New Roman" w:cs="Times New Roman"/>
                <w:color w:val="auto"/>
                <w:lang w:bidi="ar-SA"/>
              </w:rPr>
              <w:t>Обобщение по модулю «Основы математической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vAlign w:val="center"/>
          </w:tcPr>
          <w:p w:rsidR="00E67865" w:rsidRPr="00E67865" w:rsidRDefault="00E67865" w:rsidP="00E67865">
            <w:pPr>
              <w:widowControl/>
              <w:spacing w:line="276" w:lineRule="auto"/>
              <w:jc w:val="center"/>
              <w:rPr>
                <w:rFonts w:ascii="Times New Roman" w:eastAsia="Times New Roman" w:hAnsi="Times New Roman" w:cs="Times New Roman"/>
                <w:b/>
                <w:color w:val="auto"/>
                <w:lang w:bidi="ar-SA"/>
              </w:rPr>
            </w:pPr>
            <w:r w:rsidRPr="00E67865">
              <w:rPr>
                <w:rFonts w:ascii="Times New Roman" w:eastAsia="Times New Roman" w:hAnsi="Times New Roman" w:cs="Times New Roman"/>
                <w:b/>
                <w:color w:val="auto"/>
                <w:lang w:bidi="ar-SA"/>
              </w:rPr>
              <w:t>Модуль «Основы естественнонаучной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16</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25</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rPr>
              <w:t>Занимательное электричество.</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26</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rPr>
              <w:t>Магнетизм и электромагнетизм.</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27</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ight="460"/>
              <w:rPr>
                <w:rFonts w:ascii="Times New Roman" w:eastAsia="Times New Roman" w:hAnsi="Times New Roman" w:cs="Times New Roman"/>
                <w:color w:val="auto"/>
              </w:rPr>
            </w:pPr>
            <w:r w:rsidRPr="00E67865">
              <w:rPr>
                <w:rFonts w:ascii="Times New Roman" w:eastAsia="Times New Roman" w:hAnsi="Times New Roman" w:cs="Times New Roman"/>
                <w:color w:val="auto"/>
              </w:rPr>
              <w:t>Строительство плотин. Гидроэлектростанции. Экологические риски при строительстве гидроэлектростанций.</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28</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rPr>
              <w:t>Нетрадиционные виды энергетики, объединенные энергосистемы.</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29</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rPr>
              <w:t>Внутренняя среда организма. Кровь. Иммунитет.Наследственность.</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30</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rPr>
              <w:t>Системы жизнедеятельности человека.</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31</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10"/>
              <w:rPr>
                <w:rFonts w:ascii="Times New Roman" w:eastAsia="Times New Roman" w:hAnsi="Times New Roman" w:cs="Times New Roman"/>
                <w:color w:val="auto"/>
              </w:rPr>
            </w:pPr>
            <w:r w:rsidRPr="00E67865">
              <w:rPr>
                <w:rFonts w:ascii="Times New Roman" w:eastAsia="Times New Roman" w:hAnsi="Times New Roman" w:cs="Times New Roman"/>
                <w:color w:val="auto"/>
                <w:sz w:val="22"/>
                <w:szCs w:val="22"/>
              </w:rPr>
              <w:t>Обобщение по модулю «Основы естественнонаучной грамотности»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rPr>
                <w:rFonts w:ascii="Times New Roman" w:eastAsia="Times New Roman" w:hAnsi="Times New Roman" w:cs="Times New Roman"/>
                <w:b/>
                <w:color w:val="auto"/>
              </w:rPr>
            </w:pPr>
            <w:r w:rsidRPr="00E67865">
              <w:rPr>
                <w:rFonts w:ascii="Times New Roman" w:eastAsia="Times New Roman" w:hAnsi="Times New Roman" w:cs="Times New Roman"/>
                <w:b/>
                <w:color w:val="auto"/>
                <w:sz w:val="22"/>
                <w:szCs w:val="22"/>
              </w:rPr>
              <w:t>Модуль</w:t>
            </w:r>
            <w:r w:rsidRPr="00E67865">
              <w:rPr>
                <w:rFonts w:ascii="Times New Roman" w:eastAsia="Times New Roman" w:hAnsi="Times New Roman" w:cs="Times New Roman"/>
                <w:b/>
                <w:color w:val="auto"/>
              </w:rPr>
              <w:t xml:space="preserve"> «Креативное мышление».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32</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Основы</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33</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ind w:left="108"/>
              <w:rPr>
                <w:rFonts w:ascii="Times New Roman" w:eastAsia="Times New Roman" w:hAnsi="Times New Roman" w:cs="Times New Roman"/>
                <w:color w:val="auto"/>
              </w:rPr>
            </w:pPr>
            <w:r w:rsidRPr="00E67865">
              <w:rPr>
                <w:rFonts w:ascii="Times New Roman" w:eastAsia="Times New Roman" w:hAnsi="Times New Roman" w:cs="Times New Roman"/>
                <w:color w:val="auto"/>
              </w:rPr>
              <w:t>Генерация идей. Отбор оптимального варианта</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rPr>
                <w:rFonts w:ascii="Times New Roman" w:eastAsia="Times New Roman" w:hAnsi="Times New Roman" w:cs="Times New Roman"/>
                <w:b/>
                <w:color w:val="auto"/>
              </w:rPr>
            </w:pPr>
            <w:r w:rsidRPr="00E67865">
              <w:rPr>
                <w:rFonts w:ascii="Times New Roman" w:eastAsia="Times New Roman" w:hAnsi="Times New Roman" w:cs="Times New Roman"/>
                <w:b/>
                <w:color w:val="auto"/>
                <w:sz w:val="22"/>
                <w:szCs w:val="22"/>
              </w:rPr>
              <w:t>Модуль</w:t>
            </w:r>
            <w:r w:rsidRPr="00E67865">
              <w:rPr>
                <w:rFonts w:ascii="Times New Roman" w:eastAsia="Times New Roman" w:hAnsi="Times New Roman" w:cs="Times New Roman"/>
                <w:b/>
                <w:color w:val="auto"/>
              </w:rPr>
              <w:t xml:space="preserve"> «Глобальные компетенции». </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b/>
                <w:color w:val="auto"/>
                <w:sz w:val="22"/>
                <w:szCs w:val="22"/>
                <w:lang w:eastAsia="en-US" w:bidi="ar-SA"/>
              </w:rPr>
            </w:pPr>
            <w:r w:rsidRPr="00E67865">
              <w:rPr>
                <w:rFonts w:ascii="Times New Roman" w:eastAsia="Calibri" w:hAnsi="Times New Roman" w:cs="Times New Roman"/>
                <w:b/>
                <w:color w:val="auto"/>
                <w:sz w:val="22"/>
                <w:szCs w:val="22"/>
                <w:lang w:eastAsia="en-US" w:bidi="ar-SA"/>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34</w:t>
            </w: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rPr>
                <w:rFonts w:ascii="Times New Roman" w:eastAsia="Times New Roman" w:hAnsi="Times New Roman" w:cs="Times New Roman"/>
                <w:color w:val="auto"/>
              </w:rPr>
            </w:pPr>
            <w:r w:rsidRPr="00E67865">
              <w:rPr>
                <w:rFonts w:ascii="Times New Roman" w:eastAsia="Times New Roman" w:hAnsi="Times New Roman" w:cs="Times New Roman"/>
                <w:color w:val="auto"/>
              </w:rPr>
              <w:t>Глобальные проблемы современности</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r w:rsidR="00E67865" w:rsidRPr="00E67865" w:rsidTr="00E67865">
        <w:tc>
          <w:tcPr>
            <w:tcW w:w="1008"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p>
        </w:tc>
        <w:tc>
          <w:tcPr>
            <w:tcW w:w="4516"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autoSpaceDE w:val="0"/>
              <w:autoSpaceDN w:val="0"/>
              <w:spacing w:line="276" w:lineRule="auto"/>
              <w:rPr>
                <w:rFonts w:ascii="Times New Roman" w:eastAsia="Times New Roman" w:hAnsi="Times New Roman" w:cs="Times New Roman"/>
                <w:color w:val="auto"/>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jc w:val="center"/>
              <w:rPr>
                <w:rFonts w:ascii="Times New Roman" w:eastAsia="Calibri" w:hAnsi="Times New Roman" w:cs="Times New Roman"/>
                <w:color w:val="auto"/>
                <w:sz w:val="22"/>
                <w:szCs w:val="22"/>
                <w:lang w:eastAsia="en-US" w:bidi="ar-SA"/>
              </w:rPr>
            </w:pPr>
            <w:r w:rsidRPr="00E67865">
              <w:rPr>
                <w:rFonts w:ascii="Times New Roman" w:eastAsia="Calibri" w:hAnsi="Times New Roman" w:cs="Times New Roman"/>
                <w:color w:val="auto"/>
                <w:sz w:val="22"/>
                <w:szCs w:val="22"/>
                <w:lang w:eastAsia="en-US" w:bidi="ar-SA"/>
              </w:rPr>
              <w:t>68</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67865" w:rsidRPr="00E67865" w:rsidRDefault="00E67865" w:rsidP="00E67865">
            <w:pPr>
              <w:widowControl/>
              <w:spacing w:line="276" w:lineRule="auto"/>
              <w:rPr>
                <w:rFonts w:ascii="Times New Roman" w:eastAsia="Calibri" w:hAnsi="Times New Roman" w:cs="Times New Roman"/>
                <w:color w:val="auto"/>
                <w:sz w:val="22"/>
                <w:szCs w:val="22"/>
                <w:lang w:eastAsia="en-US" w:bidi="ar-SA"/>
              </w:rPr>
            </w:pPr>
          </w:p>
        </w:tc>
      </w:tr>
    </w:tbl>
    <w:p w:rsidR="00E67865" w:rsidRPr="00E67865" w:rsidRDefault="00E67865" w:rsidP="00E67865">
      <w:pPr>
        <w:widowControl/>
        <w:spacing w:line="276" w:lineRule="auto"/>
        <w:jc w:val="center"/>
        <w:rPr>
          <w:rFonts w:ascii="Times New Roman" w:eastAsia="Times New Roman" w:hAnsi="Times New Roman" w:cs="Times New Roman"/>
          <w:b/>
          <w:color w:val="auto"/>
          <w:lang w:bidi="ar-SA"/>
        </w:rPr>
      </w:pPr>
    </w:p>
    <w:p w:rsidR="00E67865" w:rsidRPr="00E67865" w:rsidRDefault="00E67865" w:rsidP="002D0FAC">
      <w:pPr>
        <w:widowControl/>
        <w:numPr>
          <w:ilvl w:val="0"/>
          <w:numId w:val="336"/>
        </w:numPr>
        <w:spacing w:after="200" w:line="276" w:lineRule="auto"/>
        <w:jc w:val="both"/>
        <w:rPr>
          <w:rFonts w:ascii="Times New Roman" w:eastAsia="Times New Roman" w:hAnsi="Times New Roman" w:cs="Times New Roman"/>
          <w:b/>
          <w:color w:val="auto"/>
          <w:lang w:bidi="ar-SA"/>
        </w:rPr>
      </w:pPr>
    </w:p>
    <w:p w:rsidR="00EA4753" w:rsidRPr="00EA4753" w:rsidRDefault="00EA4753" w:rsidP="00EA4753">
      <w:pPr>
        <w:widowControl/>
        <w:autoSpaceDE w:val="0"/>
        <w:autoSpaceDN w:val="0"/>
        <w:adjustRightInd w:val="0"/>
        <w:jc w:val="both"/>
        <w:rPr>
          <w:rFonts w:ascii="Times New Roman" w:eastAsia="Times New Roman" w:hAnsi="Times New Roman" w:cs="Times New Roman"/>
          <w:color w:val="auto"/>
          <w:lang w:bidi="ar-SA"/>
        </w:rPr>
        <w:sectPr w:rsidR="00EA4753" w:rsidRPr="00EA4753" w:rsidSect="00BA5A04">
          <w:footerReference w:type="default" r:id="rId24"/>
          <w:pgSz w:w="11906" w:h="16838"/>
          <w:pgMar w:top="1134" w:right="707" w:bottom="1134" w:left="1701" w:header="709" w:footer="709" w:gutter="0"/>
          <w:cols w:space="708"/>
          <w:titlePg/>
          <w:docGrid w:linePitch="360"/>
        </w:sectPr>
      </w:pPr>
      <w:r w:rsidRPr="00EA4753">
        <w:rPr>
          <w:rFonts w:ascii="Times New Roman" w:eastAsia="Times New Roman" w:hAnsi="Times New Roman" w:cs="Times New Roman"/>
          <w:color w:val="auto"/>
          <w:lang w:bidi="ar-SA"/>
        </w:rPr>
        <w:t>.</w:t>
      </w:r>
    </w:p>
    <w:p w:rsidR="006F66D6" w:rsidRDefault="006F66D6" w:rsidP="00EA4753">
      <w:pPr>
        <w:pStyle w:val="44"/>
        <w:keepNext/>
        <w:keepLines/>
        <w:shd w:val="clear" w:color="auto" w:fill="auto"/>
        <w:spacing w:line="274" w:lineRule="exact"/>
        <w:ind w:left="142" w:firstLine="1538"/>
      </w:pPr>
    </w:p>
    <w:p w:rsidR="00D76D06" w:rsidRDefault="001B4FF7" w:rsidP="00D76D06">
      <w:pPr>
        <w:pStyle w:val="aff2"/>
        <w:shd w:val="clear" w:color="auto" w:fill="FFFFFF"/>
        <w:spacing w:before="0" w:beforeAutospacing="0" w:after="0" w:afterAutospacing="0" w:line="276" w:lineRule="auto"/>
        <w:contextualSpacing/>
        <w:jc w:val="both"/>
      </w:pPr>
      <w:r w:rsidRPr="00EA4753">
        <w:rPr>
          <w:b/>
          <w:sz w:val="28"/>
          <w:szCs w:val="28"/>
        </w:rPr>
        <w:t>Рабочая программа курса внеурочной деятельности «</w:t>
      </w:r>
      <w:bookmarkEnd w:id="174"/>
      <w:r w:rsidR="00D76D06" w:rsidRPr="00EA4753">
        <w:rPr>
          <w:b/>
          <w:sz w:val="28"/>
          <w:szCs w:val="28"/>
        </w:rPr>
        <w:t>Программа клуба «Твори добро»</w:t>
      </w:r>
      <w:r w:rsidR="00D76D06">
        <w:t xml:space="preserve"> преследует основную идею – воспитать  поколение тех, кто способен помочь и понять, что важны не слова жалости, а отношения на равных и реальная помощь, основанная на уважении к человеку.</w:t>
      </w:r>
    </w:p>
    <w:p w:rsidR="00D76D06" w:rsidRPr="00300BA7" w:rsidRDefault="00D76D06" w:rsidP="00D76D06">
      <w:pPr>
        <w:jc w:val="both"/>
        <w:rPr>
          <w:rFonts w:ascii="Times New Roman" w:hAnsi="Times New Roman"/>
        </w:rPr>
      </w:pPr>
      <w:r>
        <w:rPr>
          <w:rFonts w:ascii="Times New Roman" w:hAnsi="Times New Roman"/>
        </w:rPr>
        <w:t xml:space="preserve">Активная жизненная позиция волонтеров, умение взаимодействовать и включаться в проект, умение получать и передавать информацию – это то, чем должен обладать волонтер для успешной работы. По принципу “равный - равному” волонтеры будут передавать сверстникам информацию </w:t>
      </w:r>
      <w:r>
        <w:rPr>
          <w:rFonts w:ascii="Times New Roman" w:hAnsi="Times New Roman"/>
          <w:b/>
        </w:rPr>
        <w:t>на днях профилактики, в выступлениях на сцене, на занятиях с элементами тренинга, в ролевых и интерактивных играх.</w:t>
      </w:r>
      <w:r>
        <w:rPr>
          <w:rFonts w:ascii="Times New Roman" w:hAnsi="Times New Roman"/>
        </w:rPr>
        <w:t xml:space="preserve"> Обучая других, будут обучаться сами.  Сам волонтер обретет самоуважение, станет уверенным и привлекательным для окружающих. В дальнейшей жизни им проще будет общаться, взаимодействовать и включаться в любую деятельность, они будут уметь оказывать положительное влияние на людей, легко занимать лидерские позиции, проявлять в то же время толерантность и уважение к окружающим.</w:t>
      </w:r>
    </w:p>
    <w:p w:rsidR="00D76D06" w:rsidRDefault="00D76D06" w:rsidP="00D76D06">
      <w:pPr>
        <w:pStyle w:val="afe"/>
        <w:jc w:val="both"/>
        <w:rPr>
          <w:rFonts w:ascii="Times New Roman" w:hAnsi="Times New Roman"/>
          <w:b/>
          <w:spacing w:val="-8"/>
        </w:rPr>
      </w:pPr>
      <w:r>
        <w:rPr>
          <w:rFonts w:ascii="Times New Roman" w:hAnsi="Times New Roman"/>
          <w:b/>
          <w:spacing w:val="-8"/>
        </w:rPr>
        <w:t>Направления работы клуба «Твори добро»:</w:t>
      </w:r>
    </w:p>
    <w:p w:rsidR="00D76D06" w:rsidRDefault="00D76D06" w:rsidP="002D0FAC">
      <w:pPr>
        <w:pStyle w:val="afe"/>
        <w:numPr>
          <w:ilvl w:val="0"/>
          <w:numId w:val="121"/>
        </w:numPr>
        <w:tabs>
          <w:tab w:val="clear" w:pos="795"/>
        </w:tabs>
        <w:spacing w:line="276" w:lineRule="auto"/>
        <w:ind w:left="284" w:hanging="284"/>
        <w:contextualSpacing/>
        <w:jc w:val="both"/>
        <w:rPr>
          <w:rFonts w:ascii="Times New Roman" w:hAnsi="Times New Roman"/>
          <w:spacing w:val="-8"/>
        </w:rPr>
      </w:pPr>
      <w:r>
        <w:rPr>
          <w:rFonts w:ascii="Times New Roman" w:hAnsi="Times New Roman"/>
          <w:spacing w:val="-8"/>
        </w:rPr>
        <w:t>духовно-нравственное воспитание – проектная, просветительская деятельность;</w:t>
      </w:r>
    </w:p>
    <w:p w:rsidR="00D76D06" w:rsidRDefault="00D76D06" w:rsidP="002D0FAC">
      <w:pPr>
        <w:pStyle w:val="afe"/>
        <w:numPr>
          <w:ilvl w:val="0"/>
          <w:numId w:val="121"/>
        </w:numPr>
        <w:tabs>
          <w:tab w:val="clear" w:pos="795"/>
        </w:tabs>
        <w:spacing w:line="276" w:lineRule="auto"/>
        <w:ind w:left="284" w:hanging="284"/>
        <w:contextualSpacing/>
        <w:jc w:val="both"/>
        <w:rPr>
          <w:rFonts w:ascii="Times New Roman" w:hAnsi="Times New Roman"/>
          <w:spacing w:val="-8"/>
        </w:rPr>
      </w:pPr>
      <w:r>
        <w:rPr>
          <w:rFonts w:ascii="Times New Roman" w:hAnsi="Times New Roman"/>
          <w:spacing w:val="-8"/>
        </w:rPr>
        <w:t>патриотическое и гражданское воспитание – шефство; благоустройство школы и посёлка;</w:t>
      </w:r>
    </w:p>
    <w:p w:rsidR="00D76D06" w:rsidRDefault="00D76D06" w:rsidP="002D0FAC">
      <w:pPr>
        <w:pStyle w:val="afe"/>
        <w:numPr>
          <w:ilvl w:val="0"/>
          <w:numId w:val="121"/>
        </w:numPr>
        <w:tabs>
          <w:tab w:val="clear" w:pos="795"/>
        </w:tabs>
        <w:spacing w:line="276" w:lineRule="auto"/>
        <w:ind w:left="284" w:hanging="284"/>
        <w:contextualSpacing/>
        <w:jc w:val="both"/>
        <w:rPr>
          <w:rFonts w:ascii="Times New Roman" w:hAnsi="Times New Roman"/>
        </w:rPr>
      </w:pPr>
      <w:r>
        <w:rPr>
          <w:rFonts w:ascii="Times New Roman" w:hAnsi="Times New Roman"/>
          <w:spacing w:val="-8"/>
        </w:rPr>
        <w:t>здоровьесберегающее</w:t>
      </w:r>
      <w:r>
        <w:rPr>
          <w:rFonts w:ascii="Times New Roman" w:hAnsi="Times New Roman"/>
        </w:rPr>
        <w:t xml:space="preserve"> – пропаганда ЗОЖ;</w:t>
      </w:r>
    </w:p>
    <w:p w:rsidR="00D76D06" w:rsidRDefault="00D76D06" w:rsidP="002D0FAC">
      <w:pPr>
        <w:pStyle w:val="afe"/>
        <w:numPr>
          <w:ilvl w:val="0"/>
          <w:numId w:val="121"/>
        </w:numPr>
        <w:tabs>
          <w:tab w:val="clear" w:pos="795"/>
        </w:tabs>
        <w:spacing w:line="276" w:lineRule="auto"/>
        <w:ind w:left="284" w:hanging="284"/>
        <w:contextualSpacing/>
        <w:jc w:val="both"/>
        <w:rPr>
          <w:rFonts w:ascii="Times New Roman" w:hAnsi="Times New Roman"/>
        </w:rPr>
      </w:pPr>
      <w:r>
        <w:rPr>
          <w:rFonts w:ascii="Times New Roman" w:hAnsi="Times New Roman"/>
        </w:rPr>
        <w:t>формирование толерантности – организация досуга молодежи;</w:t>
      </w:r>
    </w:p>
    <w:p w:rsidR="00D76D06" w:rsidRDefault="00D76D06" w:rsidP="002D0FAC">
      <w:pPr>
        <w:widowControl/>
        <w:numPr>
          <w:ilvl w:val="0"/>
          <w:numId w:val="121"/>
        </w:numPr>
        <w:tabs>
          <w:tab w:val="clear" w:pos="795"/>
        </w:tabs>
        <w:spacing w:before="100" w:beforeAutospacing="1" w:after="100" w:afterAutospacing="1" w:line="276" w:lineRule="auto"/>
        <w:ind w:left="284" w:hanging="284"/>
        <w:contextualSpacing/>
        <w:jc w:val="both"/>
        <w:textAlignment w:val="baseline"/>
        <w:rPr>
          <w:rFonts w:ascii="Times New Roman" w:hAnsi="Times New Roman"/>
        </w:rPr>
      </w:pPr>
      <w:r>
        <w:rPr>
          <w:rFonts w:ascii="Times New Roman" w:hAnsi="Times New Roman"/>
        </w:rPr>
        <w:t>профилактика асоциального поведения.</w:t>
      </w:r>
    </w:p>
    <w:p w:rsidR="00D76D06" w:rsidRDefault="00D76D06" w:rsidP="00D76D06">
      <w:pPr>
        <w:shd w:val="clear" w:color="auto" w:fill="FFFFFF"/>
        <w:ind w:right="57"/>
        <w:contextualSpacing/>
        <w:jc w:val="both"/>
        <w:rPr>
          <w:rFonts w:ascii="Times New Roman" w:hAnsi="Times New Roman"/>
          <w:b/>
        </w:rPr>
      </w:pPr>
      <w:r>
        <w:rPr>
          <w:rFonts w:ascii="Times New Roman" w:hAnsi="Times New Roman"/>
          <w:b/>
        </w:rPr>
        <w:t>Данная программа основывается на принципах культуросообразности, коллективности и проектности.</w:t>
      </w:r>
    </w:p>
    <w:p w:rsidR="00D76D06" w:rsidRDefault="00D76D06" w:rsidP="00D76D06">
      <w:pPr>
        <w:shd w:val="clear" w:color="auto" w:fill="FFFFFF"/>
        <w:ind w:left="57" w:right="57"/>
        <w:contextualSpacing/>
        <w:jc w:val="both"/>
        <w:rPr>
          <w:rFonts w:ascii="Times New Roman" w:hAnsi="Times New Roman"/>
        </w:rPr>
      </w:pPr>
      <w:r>
        <w:rPr>
          <w:rFonts w:ascii="Times New Roman" w:hAnsi="Times New Roman"/>
          <w:b/>
        </w:rPr>
        <w:t>Принцип культуросообразности предполагает</w:t>
      </w:r>
      <w:r>
        <w:rPr>
          <w:rFonts w:ascii="Times New Roman" w:hAnsi="Times New Roman"/>
        </w:rPr>
        <w:t>, что волонтёрская деятельность обучающихся основывается на духовно-нравственных ценностях.</w:t>
      </w:r>
    </w:p>
    <w:p w:rsidR="00D76D06" w:rsidRDefault="00D76D06" w:rsidP="00D76D06">
      <w:pPr>
        <w:shd w:val="clear" w:color="auto" w:fill="FFFFFF"/>
        <w:ind w:left="57" w:right="57"/>
        <w:contextualSpacing/>
        <w:jc w:val="both"/>
        <w:rPr>
          <w:rFonts w:ascii="Times New Roman" w:hAnsi="Times New Roman"/>
        </w:rPr>
      </w:pPr>
      <w:r>
        <w:rPr>
          <w:rFonts w:ascii="Times New Roman" w:hAnsi="Times New Roman"/>
          <w:b/>
        </w:rPr>
        <w:t>Коллективность </w:t>
      </w:r>
      <w:r>
        <w:rPr>
          <w:rFonts w:ascii="Times New Roman" w:hAnsi="Times New Roman"/>
        </w:rPr>
        <w:t>в процессе волонтёрской деятельности означает, что она протекает в детско-взрослых общностях и даёт подростку опыт конструктивного взаимодействия с окружающими людьми.</w:t>
      </w:r>
    </w:p>
    <w:p w:rsidR="00D76D06" w:rsidRDefault="00D76D06" w:rsidP="00D76D06">
      <w:pPr>
        <w:shd w:val="clear" w:color="auto" w:fill="FFFFFF"/>
        <w:ind w:left="57" w:right="57"/>
        <w:contextualSpacing/>
        <w:jc w:val="both"/>
        <w:rPr>
          <w:rFonts w:ascii="Times New Roman" w:hAnsi="Times New Roman"/>
        </w:rPr>
      </w:pPr>
      <w:r>
        <w:rPr>
          <w:rFonts w:ascii="Times New Roman" w:hAnsi="Times New Roman"/>
          <w:b/>
        </w:rPr>
        <w:t>Принцип проектности</w:t>
      </w:r>
      <w:r>
        <w:rPr>
          <w:rFonts w:ascii="Times New Roman" w:hAnsi="Times New Roman"/>
        </w:rPr>
        <w:t> предполагает последовательную ориентацию всей деятельности педагога на подготовку и «выведение» обучающегося в самостоятельное проектное действие, развёртываемое в логике «замысел - реализация - рефлексия».</w:t>
      </w:r>
    </w:p>
    <w:p w:rsidR="00D76D06" w:rsidRDefault="00D76D06" w:rsidP="00D76D06">
      <w:pPr>
        <w:shd w:val="clear" w:color="auto" w:fill="FFFFFF"/>
        <w:ind w:left="57" w:right="57"/>
        <w:contextualSpacing/>
        <w:jc w:val="both"/>
        <w:rPr>
          <w:rFonts w:ascii="Times New Roman" w:hAnsi="Times New Roman"/>
        </w:rPr>
      </w:pPr>
      <w:r>
        <w:rPr>
          <w:rFonts w:ascii="Times New Roman" w:hAnsi="Times New Roman"/>
        </w:rPr>
        <w:t>В логике действия данного принципа в программе предусматриваются социальные проекты обучающихся. Социальные проекты (акции по ЗОЖ, оказание помощи ветеранам ВОВ и труда, акции милосердия, обучающие акции) преобразовывают общности и общество, вносят позитивные изменения в окружающую социальную среду за счёт реализации социальных инициатив.</w:t>
      </w:r>
    </w:p>
    <w:p w:rsidR="00D76D06" w:rsidRDefault="00D76D06" w:rsidP="00D76D06">
      <w:pPr>
        <w:shd w:val="clear" w:color="auto" w:fill="FFFFFF"/>
        <w:ind w:right="57"/>
        <w:contextualSpacing/>
        <w:jc w:val="both"/>
        <w:rPr>
          <w:rFonts w:ascii="Times New Roman" w:hAnsi="Times New Roman"/>
        </w:rPr>
      </w:pPr>
      <w:r>
        <w:rPr>
          <w:rFonts w:ascii="Times New Roman" w:hAnsi="Times New Roman"/>
        </w:rPr>
        <w:t>Социальные проекты конструируются вокруг таких ценностных ориентиров, как:</w:t>
      </w:r>
    </w:p>
    <w:p w:rsidR="00D76D06" w:rsidRDefault="00D76D06" w:rsidP="002D0FAC">
      <w:pPr>
        <w:pStyle w:val="afa"/>
        <w:widowControl/>
        <w:numPr>
          <w:ilvl w:val="0"/>
          <w:numId w:val="122"/>
        </w:numPr>
        <w:shd w:val="clear" w:color="auto" w:fill="FFFFFF"/>
        <w:tabs>
          <w:tab w:val="left" w:pos="284"/>
        </w:tabs>
        <w:spacing w:line="276" w:lineRule="auto"/>
        <w:ind w:left="57" w:right="57" w:hanging="57"/>
        <w:jc w:val="both"/>
        <w:rPr>
          <w:rFonts w:ascii="Times New Roman" w:eastAsia="Times New Roman" w:hAnsi="Times New Roman"/>
        </w:rPr>
      </w:pPr>
      <w:r>
        <w:rPr>
          <w:rFonts w:ascii="Times New Roman" w:eastAsia="Times New Roman" w:hAnsi="Times New Roman"/>
        </w:rPr>
        <w:t>коммуникабельность — лёгкость вступления в межличностное общение, инициатива на начальном этапе взаимодействия;</w:t>
      </w:r>
    </w:p>
    <w:p w:rsidR="00D76D06" w:rsidRDefault="00D76D06" w:rsidP="002D0FAC">
      <w:pPr>
        <w:pStyle w:val="afa"/>
        <w:widowControl/>
        <w:numPr>
          <w:ilvl w:val="0"/>
          <w:numId w:val="122"/>
        </w:numPr>
        <w:shd w:val="clear" w:color="auto" w:fill="FFFFFF"/>
        <w:tabs>
          <w:tab w:val="left" w:pos="284"/>
        </w:tabs>
        <w:spacing w:line="276" w:lineRule="auto"/>
        <w:ind w:left="57" w:right="57" w:hanging="57"/>
        <w:jc w:val="both"/>
        <w:rPr>
          <w:rFonts w:ascii="Times New Roman" w:eastAsia="Times New Roman" w:hAnsi="Times New Roman"/>
        </w:rPr>
      </w:pPr>
      <w:r>
        <w:rPr>
          <w:rFonts w:ascii="Times New Roman" w:eastAsia="Times New Roman" w:hAnsi="Times New Roman"/>
        </w:rPr>
        <w:t>предприимчивость — способность своевременно решать актуальные задачи, субъективное ощущение свободы в решении актуальных задач, находчивость, практичность, обладание практической сметкой, изобретательностью и энергией, способность изыскивать возможности и идти на преднамеренный риск;</w:t>
      </w:r>
    </w:p>
    <w:p w:rsidR="00D76D06" w:rsidRDefault="00D76D06" w:rsidP="002D0FAC">
      <w:pPr>
        <w:pStyle w:val="afa"/>
        <w:widowControl/>
        <w:numPr>
          <w:ilvl w:val="0"/>
          <w:numId w:val="122"/>
        </w:numPr>
        <w:shd w:val="clear" w:color="auto" w:fill="FFFFFF"/>
        <w:tabs>
          <w:tab w:val="left" w:pos="284"/>
        </w:tabs>
        <w:spacing w:line="276" w:lineRule="auto"/>
        <w:ind w:left="57" w:right="57" w:hanging="57"/>
        <w:jc w:val="both"/>
        <w:rPr>
          <w:rFonts w:ascii="Times New Roman" w:eastAsia="Times New Roman" w:hAnsi="Times New Roman"/>
        </w:rPr>
      </w:pPr>
      <w:r>
        <w:rPr>
          <w:rFonts w:ascii="Times New Roman" w:eastAsia="Times New Roman" w:hAnsi="Times New Roman"/>
        </w:rPr>
        <w:t>самостоятельность — независимость, свобода от внешних влияний, принуждений, от посторонней поддержки, возможность проявления субъектом своей воли, отсутствие ограничений и стеснения;</w:t>
      </w:r>
    </w:p>
    <w:p w:rsidR="00D76D06" w:rsidRDefault="00D76D06" w:rsidP="002D0FAC">
      <w:pPr>
        <w:pStyle w:val="afa"/>
        <w:widowControl/>
        <w:numPr>
          <w:ilvl w:val="0"/>
          <w:numId w:val="122"/>
        </w:numPr>
        <w:shd w:val="clear" w:color="auto" w:fill="FFFFFF"/>
        <w:tabs>
          <w:tab w:val="left" w:pos="284"/>
        </w:tabs>
        <w:spacing w:line="276" w:lineRule="auto"/>
        <w:ind w:left="57" w:right="57" w:hanging="57"/>
        <w:jc w:val="both"/>
        <w:rPr>
          <w:rFonts w:ascii="Times New Roman" w:eastAsia="Times New Roman" w:hAnsi="Times New Roman"/>
        </w:rPr>
      </w:pPr>
      <w:r>
        <w:rPr>
          <w:rFonts w:ascii="Times New Roman" w:eastAsia="Times New Roman" w:hAnsi="Times New Roman"/>
        </w:rPr>
        <w:t>организационная и управленческая компетентность — знания, опыт по образованию социальной структуры, привлечению ресурсов, координации действий отдельных элементов системы, достижение взаимного соответствия функционирования её частей в процессе решения какой-либо задачи;</w:t>
      </w:r>
    </w:p>
    <w:p w:rsidR="00D76D06" w:rsidRDefault="00D76D06" w:rsidP="002D0FAC">
      <w:pPr>
        <w:pStyle w:val="afa"/>
        <w:widowControl/>
        <w:numPr>
          <w:ilvl w:val="0"/>
          <w:numId w:val="122"/>
        </w:numPr>
        <w:shd w:val="clear" w:color="auto" w:fill="FFFFFF"/>
        <w:tabs>
          <w:tab w:val="left" w:pos="284"/>
        </w:tabs>
        <w:spacing w:line="276" w:lineRule="auto"/>
        <w:ind w:left="57" w:right="57" w:hanging="57"/>
        <w:jc w:val="both"/>
        <w:rPr>
          <w:rFonts w:ascii="Times New Roman" w:eastAsia="Times New Roman" w:hAnsi="Times New Roman"/>
        </w:rPr>
      </w:pPr>
      <w:r>
        <w:rPr>
          <w:rFonts w:ascii="Times New Roman" w:eastAsia="Times New Roman" w:hAnsi="Times New Roman"/>
        </w:rPr>
        <w:t>конвенциональность — стремление к добровольному соглашению субъектов на предмет принимаемых на себя обязательств;</w:t>
      </w:r>
    </w:p>
    <w:p w:rsidR="00D76D06" w:rsidRDefault="00D76D06" w:rsidP="002D0FAC">
      <w:pPr>
        <w:pStyle w:val="afa"/>
        <w:widowControl/>
        <w:numPr>
          <w:ilvl w:val="0"/>
          <w:numId w:val="122"/>
        </w:numPr>
        <w:shd w:val="clear" w:color="auto" w:fill="FFFFFF"/>
        <w:tabs>
          <w:tab w:val="left" w:pos="284"/>
        </w:tabs>
        <w:spacing w:line="276" w:lineRule="auto"/>
        <w:ind w:left="57" w:right="57" w:hanging="57"/>
        <w:jc w:val="both"/>
        <w:rPr>
          <w:rFonts w:ascii="Times New Roman" w:eastAsia="Times New Roman" w:hAnsi="Times New Roman"/>
        </w:rPr>
      </w:pPr>
      <w:r>
        <w:rPr>
          <w:rFonts w:ascii="Times New Roman" w:eastAsia="Times New Roman" w:hAnsi="Times New Roman"/>
        </w:rPr>
        <w:t>законность (легальность) — стремление действовать в рамках устанавливаемых государством пределов, готовность взять на себя определённые обязательства и не нарушать их.</w:t>
      </w:r>
    </w:p>
    <w:p w:rsidR="00D76D06" w:rsidRDefault="00D76D06" w:rsidP="00D76D06">
      <w:pPr>
        <w:shd w:val="clear" w:color="auto" w:fill="FFFFFF"/>
        <w:ind w:left="57" w:right="57"/>
        <w:contextualSpacing/>
        <w:jc w:val="both"/>
        <w:rPr>
          <w:rFonts w:ascii="Times New Roman" w:hAnsi="Times New Roman"/>
        </w:rPr>
      </w:pPr>
      <w:r>
        <w:rPr>
          <w:rFonts w:ascii="Times New Roman" w:hAnsi="Times New Roman"/>
        </w:rPr>
        <w:t>Актуальность данного курса состоит в его социальной направленности на формирование активной жизненной позиции в процессе коммуникативного общения.</w:t>
      </w:r>
    </w:p>
    <w:p w:rsidR="00D76D06" w:rsidRDefault="00D76D06" w:rsidP="00D76D06">
      <w:pPr>
        <w:pStyle w:val="afa"/>
        <w:ind w:left="0"/>
        <w:jc w:val="both"/>
        <w:rPr>
          <w:rFonts w:ascii="Times New Roman" w:eastAsia="Times New Roman" w:hAnsi="Times New Roman"/>
        </w:rPr>
      </w:pPr>
      <w:r>
        <w:rPr>
          <w:rFonts w:ascii="Times New Roman" w:eastAsia="Times New Roman" w:hAnsi="Times New Roman"/>
        </w:rPr>
        <w:t>Все это будет способствовать формированию социальной компетентности и духовно-нравственному развитию учащихся.</w:t>
      </w:r>
    </w:p>
    <w:p w:rsidR="00D76D06" w:rsidRDefault="00D76D06" w:rsidP="00D76D06">
      <w:pPr>
        <w:shd w:val="clear" w:color="auto" w:fill="FFFFFF"/>
        <w:jc w:val="both"/>
        <w:rPr>
          <w:rFonts w:ascii="Times New Roman" w:hAnsi="Times New Roman"/>
        </w:rPr>
      </w:pPr>
      <w:r>
        <w:rPr>
          <w:rFonts w:ascii="Times New Roman" w:hAnsi="Times New Roman"/>
        </w:rPr>
        <w:t xml:space="preserve">Программа клуба "Твори добро" социальной направленности создана для обучающихся  </w:t>
      </w:r>
      <w:r w:rsidR="00A25F5B">
        <w:rPr>
          <w:rFonts w:ascii="Times New Roman" w:hAnsi="Times New Roman"/>
        </w:rPr>
        <w:t>10</w:t>
      </w:r>
      <w:r>
        <w:rPr>
          <w:rFonts w:ascii="Times New Roman" w:hAnsi="Times New Roman"/>
        </w:rPr>
        <w:t>-11 классов.</w:t>
      </w:r>
    </w:p>
    <w:p w:rsidR="00D76D06" w:rsidRDefault="00D76D06" w:rsidP="00D76D06">
      <w:pPr>
        <w:shd w:val="clear" w:color="auto" w:fill="FFFFFF"/>
        <w:jc w:val="both"/>
        <w:rPr>
          <w:rFonts w:ascii="Times New Roman" w:hAnsi="Times New Roman"/>
        </w:rPr>
      </w:pPr>
      <w:r>
        <w:rPr>
          <w:rFonts w:ascii="Times New Roman" w:hAnsi="Times New Roman"/>
        </w:rPr>
        <w:t>Занятия проходят во внеурочное время один раз в неделю.</w:t>
      </w:r>
    </w:p>
    <w:p w:rsidR="00D76D06" w:rsidRDefault="00D76D06" w:rsidP="00D76D06">
      <w:pPr>
        <w:jc w:val="both"/>
        <w:rPr>
          <w:rFonts w:ascii="Times New Roman" w:hAnsi="Times New Roman"/>
          <w:b/>
        </w:rPr>
      </w:pPr>
      <w:r>
        <w:rPr>
          <w:rFonts w:ascii="Times New Roman" w:hAnsi="Times New Roman"/>
          <w:b/>
        </w:rPr>
        <w:t>Курс рассчитан на 34 часа. Возраст – 15-16 лет.</w:t>
      </w:r>
    </w:p>
    <w:p w:rsidR="00D76D06" w:rsidRDefault="00D76D06" w:rsidP="00D76D06">
      <w:pPr>
        <w:jc w:val="both"/>
        <w:rPr>
          <w:rFonts w:ascii="Times New Roman" w:hAnsi="Times New Roman"/>
        </w:rPr>
      </w:pPr>
      <w:r>
        <w:rPr>
          <w:rFonts w:ascii="Times New Roman" w:hAnsi="Times New Roman"/>
        </w:rPr>
        <w:t xml:space="preserve">Занятия направлены на освоение теоретической базы волонтёрского движения, а также их практической реализации. </w:t>
      </w:r>
    </w:p>
    <w:p w:rsidR="00D76D06" w:rsidRDefault="00D76D06" w:rsidP="00D76D06">
      <w:pPr>
        <w:jc w:val="both"/>
        <w:rPr>
          <w:rFonts w:ascii="Times New Roman" w:hAnsi="Times New Roman"/>
          <w:b/>
        </w:rPr>
      </w:pPr>
      <w:r>
        <w:rPr>
          <w:rFonts w:ascii="Times New Roman" w:hAnsi="Times New Roman"/>
          <w:b/>
        </w:rPr>
        <w:t>Практические занятия</w:t>
      </w:r>
      <w:r>
        <w:rPr>
          <w:rFonts w:ascii="Times New Roman" w:hAnsi="Times New Roman"/>
        </w:rPr>
        <w:t xml:space="preserve"> проводятся </w:t>
      </w:r>
      <w:r>
        <w:rPr>
          <w:rFonts w:ascii="Times New Roman" w:hAnsi="Times New Roman"/>
          <w:b/>
        </w:rPr>
        <w:t xml:space="preserve">в форме </w:t>
      </w:r>
    </w:p>
    <w:p w:rsidR="00D76D06" w:rsidRDefault="00D76D06" w:rsidP="00D76D06">
      <w:pPr>
        <w:jc w:val="both"/>
        <w:rPr>
          <w:rFonts w:ascii="Times New Roman" w:hAnsi="Times New Roman"/>
          <w:b/>
        </w:rPr>
      </w:pPr>
      <w:r>
        <w:rPr>
          <w:rFonts w:ascii="Times New Roman" w:hAnsi="Times New Roman"/>
          <w:b/>
        </w:rPr>
        <w:t>игр, проектов, экологических десантов, акций, флешмоба, праздников, линеек, диспутов, круглых столов и т.д.</w:t>
      </w:r>
    </w:p>
    <w:p w:rsidR="00D76D06" w:rsidRDefault="00D76D06" w:rsidP="00D76D06">
      <w:pPr>
        <w:jc w:val="both"/>
        <w:rPr>
          <w:rFonts w:ascii="Times New Roman" w:hAnsi="Times New Roman"/>
          <w:b/>
        </w:rPr>
      </w:pPr>
      <w:r>
        <w:rPr>
          <w:rFonts w:ascii="Times New Roman" w:hAnsi="Times New Roman"/>
          <w:b/>
        </w:rPr>
        <w:t>Теоретические проводятся в форме</w:t>
      </w:r>
    </w:p>
    <w:p w:rsidR="00D76D06" w:rsidRDefault="00D76D06" w:rsidP="00D76D06">
      <w:pPr>
        <w:jc w:val="both"/>
        <w:rPr>
          <w:rFonts w:ascii="Times New Roman" w:hAnsi="Times New Roman"/>
          <w:b/>
        </w:rPr>
      </w:pPr>
      <w:r>
        <w:rPr>
          <w:rFonts w:ascii="Times New Roman" w:hAnsi="Times New Roman"/>
          <w:b/>
        </w:rPr>
        <w:t>Бесед, лекций, тренингов, презентпции</w:t>
      </w:r>
    </w:p>
    <w:p w:rsidR="00D76D06" w:rsidRDefault="00D76D06" w:rsidP="00D76D06">
      <w:pPr>
        <w:spacing w:after="115"/>
        <w:contextualSpacing/>
        <w:jc w:val="both"/>
        <w:rPr>
          <w:rFonts w:ascii="Times New Roman" w:hAnsi="Times New Roman"/>
        </w:rPr>
      </w:pPr>
      <w:r>
        <w:rPr>
          <w:rFonts w:ascii="Times New Roman" w:hAnsi="Times New Roman"/>
        </w:rPr>
        <w:t>Образовательные технологии и методы:</w:t>
      </w:r>
    </w:p>
    <w:p w:rsidR="00D76D06" w:rsidRDefault="00D76D06" w:rsidP="00D76D06">
      <w:pPr>
        <w:contextualSpacing/>
        <w:jc w:val="both"/>
        <w:rPr>
          <w:rFonts w:ascii="Times New Roman" w:hAnsi="Times New Roman"/>
        </w:rPr>
      </w:pPr>
      <w:r>
        <w:rPr>
          <w:rFonts w:ascii="Times New Roman" w:hAnsi="Times New Roman"/>
        </w:rPr>
        <w:t>Технология проектов;</w:t>
      </w:r>
    </w:p>
    <w:p w:rsidR="00D76D06" w:rsidRDefault="00D76D06" w:rsidP="00D76D06">
      <w:pPr>
        <w:contextualSpacing/>
        <w:jc w:val="both"/>
        <w:rPr>
          <w:rFonts w:ascii="Times New Roman" w:hAnsi="Times New Roman"/>
        </w:rPr>
      </w:pPr>
      <w:r>
        <w:rPr>
          <w:rFonts w:ascii="Times New Roman" w:hAnsi="Times New Roman"/>
        </w:rPr>
        <w:t>Технология коллективного взаимообучения и технология сотрудничества;</w:t>
      </w:r>
    </w:p>
    <w:p w:rsidR="00D76D06" w:rsidRDefault="00D76D06" w:rsidP="00D76D06">
      <w:pPr>
        <w:contextualSpacing/>
        <w:jc w:val="both"/>
        <w:rPr>
          <w:rFonts w:ascii="Times New Roman" w:hAnsi="Times New Roman"/>
        </w:rPr>
      </w:pPr>
      <w:r>
        <w:rPr>
          <w:rFonts w:ascii="Times New Roman" w:hAnsi="Times New Roman"/>
        </w:rPr>
        <w:t>Здоровьесберегающие технологии;</w:t>
      </w:r>
    </w:p>
    <w:p w:rsidR="00D76D06" w:rsidRDefault="00D76D06" w:rsidP="00D76D06">
      <w:pPr>
        <w:contextualSpacing/>
        <w:jc w:val="both"/>
        <w:rPr>
          <w:rFonts w:ascii="Times New Roman" w:hAnsi="Times New Roman"/>
        </w:rPr>
      </w:pPr>
      <w:r>
        <w:rPr>
          <w:rFonts w:ascii="Times New Roman" w:hAnsi="Times New Roman"/>
        </w:rPr>
        <w:t>Технология развития критического мышления;</w:t>
      </w:r>
    </w:p>
    <w:p w:rsidR="00D76D06" w:rsidRDefault="00D76D06" w:rsidP="00D76D06">
      <w:pPr>
        <w:contextualSpacing/>
        <w:jc w:val="both"/>
        <w:rPr>
          <w:rFonts w:ascii="Times New Roman" w:hAnsi="Times New Roman"/>
        </w:rPr>
      </w:pPr>
      <w:r>
        <w:rPr>
          <w:rFonts w:ascii="Times New Roman" w:hAnsi="Times New Roman"/>
        </w:rPr>
        <w:t>Технология исследовательской деятельности (метод творческого поиска);</w:t>
      </w:r>
    </w:p>
    <w:p w:rsidR="00D76D06" w:rsidRDefault="00D76D06" w:rsidP="00D76D06">
      <w:pPr>
        <w:spacing w:after="115"/>
        <w:contextualSpacing/>
        <w:jc w:val="both"/>
        <w:rPr>
          <w:rFonts w:ascii="Times New Roman" w:hAnsi="Times New Roman"/>
        </w:rPr>
      </w:pPr>
      <w:r>
        <w:rPr>
          <w:rFonts w:ascii="Times New Roman" w:hAnsi="Times New Roman"/>
        </w:rPr>
        <w:t> </w:t>
      </w:r>
    </w:p>
    <w:p w:rsidR="00D76D06" w:rsidRDefault="00D76D06" w:rsidP="00A25F5B">
      <w:pPr>
        <w:pStyle w:val="afa"/>
        <w:autoSpaceDE w:val="0"/>
        <w:autoSpaceDN w:val="0"/>
        <w:adjustRightInd w:val="0"/>
        <w:ind w:left="0"/>
        <w:jc w:val="center"/>
        <w:rPr>
          <w:rFonts w:ascii="Times New Roman" w:hAnsi="Times New Roman"/>
          <w:b/>
        </w:rPr>
      </w:pPr>
      <w:r>
        <w:rPr>
          <w:rFonts w:ascii="Times New Roman" w:hAnsi="Times New Roman"/>
          <w:b/>
        </w:rPr>
        <w:t>Содержание курса</w:t>
      </w:r>
    </w:p>
    <w:p w:rsidR="00D76D06" w:rsidRDefault="00D76D06" w:rsidP="00D76D06">
      <w:pPr>
        <w:autoSpaceDE w:val="0"/>
        <w:autoSpaceDN w:val="0"/>
        <w:adjustRightInd w:val="0"/>
        <w:jc w:val="both"/>
        <w:rPr>
          <w:rFonts w:ascii="Times New Roman" w:hAnsi="Times New Roman"/>
        </w:rPr>
      </w:pPr>
      <w:r w:rsidRPr="00A2173F">
        <w:rPr>
          <w:rFonts w:ascii="Times New Roman" w:hAnsi="Times New Roman"/>
          <w:b/>
        </w:rPr>
        <w:t>Введение в курс «Твори добро»</w:t>
      </w:r>
      <w:r>
        <w:rPr>
          <w:rFonts w:ascii="Times New Roman" w:hAnsi="Times New Roman"/>
        </w:rPr>
        <w:t xml:space="preserve"> - 2 часа</w:t>
      </w:r>
    </w:p>
    <w:p w:rsidR="00D76D06" w:rsidRDefault="00D76D06" w:rsidP="00D76D06">
      <w:pPr>
        <w:autoSpaceDE w:val="0"/>
        <w:autoSpaceDN w:val="0"/>
        <w:adjustRightInd w:val="0"/>
        <w:jc w:val="both"/>
        <w:rPr>
          <w:rFonts w:ascii="Times New Roman" w:hAnsi="Times New Roman"/>
        </w:rPr>
      </w:pPr>
      <w:r>
        <w:rPr>
          <w:rFonts w:ascii="Times New Roman" w:hAnsi="Times New Roman"/>
          <w:bCs/>
        </w:rPr>
        <w:t>Из истории волонтерского движения в мире и России. Создание волонтерского отряда.</w:t>
      </w:r>
      <w:r>
        <w:rPr>
          <w:rFonts w:ascii="Times New Roman" w:hAnsi="Times New Roman"/>
        </w:rPr>
        <w:t> Учащиеся узнают об истории волонтерского движения в России и за рубежом. Познакомятся с правами и обязанностями волонтеров. Разработают проект положения о волонтерском объединении, определят миссию волонтерского объединения, продумают направления работы и наметят план работы на год.</w:t>
      </w:r>
    </w:p>
    <w:p w:rsidR="00D76D06" w:rsidRDefault="00D76D06" w:rsidP="00D76D06">
      <w:pPr>
        <w:autoSpaceDE w:val="0"/>
        <w:autoSpaceDN w:val="0"/>
        <w:adjustRightInd w:val="0"/>
        <w:jc w:val="both"/>
        <w:rPr>
          <w:rFonts w:ascii="Times New Roman" w:hAnsi="Times New Roman"/>
        </w:rPr>
      </w:pPr>
      <w:r w:rsidRPr="00A2173F">
        <w:rPr>
          <w:rFonts w:ascii="Times New Roman" w:hAnsi="Times New Roman"/>
          <w:b/>
        </w:rPr>
        <w:t>Вредные привычки</w:t>
      </w:r>
      <w:r>
        <w:rPr>
          <w:rFonts w:ascii="Times New Roman" w:hAnsi="Times New Roman"/>
        </w:rPr>
        <w:t>– 8 часов</w:t>
      </w:r>
    </w:p>
    <w:p w:rsidR="00D76D06" w:rsidRDefault="00D76D06" w:rsidP="00D76D06">
      <w:pPr>
        <w:autoSpaceDE w:val="0"/>
        <w:autoSpaceDN w:val="0"/>
        <w:adjustRightInd w:val="0"/>
        <w:jc w:val="both"/>
        <w:rPr>
          <w:rFonts w:ascii="Times New Roman" w:hAnsi="Times New Roman"/>
        </w:rPr>
      </w:pPr>
      <w:r>
        <w:rPr>
          <w:rFonts w:ascii="Times New Roman" w:hAnsi="Times New Roman"/>
        </w:rPr>
        <w:t>Беседа о вредных привычках. Подготовка устного журнала о вредных привычках. Анкетирование учащихся по теме «Вредные привычки». Беседы о вреде алкоголя, табакокурения и наркомании. Что такое СПИД? Работа агитбригады</w:t>
      </w:r>
    </w:p>
    <w:p w:rsidR="00D76D06" w:rsidRDefault="00D76D06" w:rsidP="00D76D06">
      <w:pPr>
        <w:autoSpaceDE w:val="0"/>
        <w:autoSpaceDN w:val="0"/>
        <w:adjustRightInd w:val="0"/>
        <w:jc w:val="both"/>
        <w:rPr>
          <w:rFonts w:ascii="Times New Roman" w:hAnsi="Times New Roman"/>
        </w:rPr>
      </w:pPr>
      <w:r w:rsidRPr="00A2173F">
        <w:rPr>
          <w:rFonts w:ascii="Times New Roman" w:hAnsi="Times New Roman"/>
          <w:b/>
        </w:rPr>
        <w:t>Здоровый образ жизни</w:t>
      </w:r>
      <w:r>
        <w:rPr>
          <w:rFonts w:ascii="Times New Roman" w:hAnsi="Times New Roman"/>
        </w:rPr>
        <w:t xml:space="preserve"> – 11 часов</w:t>
      </w:r>
    </w:p>
    <w:p w:rsidR="00D76D06" w:rsidRDefault="00D76D06" w:rsidP="00D76D06">
      <w:pPr>
        <w:autoSpaceDE w:val="0"/>
        <w:autoSpaceDN w:val="0"/>
        <w:adjustRightInd w:val="0"/>
        <w:jc w:val="both"/>
        <w:rPr>
          <w:rFonts w:ascii="Times New Roman" w:hAnsi="Times New Roman"/>
        </w:rPr>
      </w:pPr>
      <w:r>
        <w:rPr>
          <w:rFonts w:ascii="Times New Roman" w:hAnsi="Times New Roman"/>
        </w:rPr>
        <w:t xml:space="preserve">Учащиеся изучат права ЗОЖ, оценят свой образ жизни в соответствии с ЗОЖ, проведут анкетирование и конкурс рисунков с обучающимися, для младших школьников организуют игры на переменах. Встреча с медицинским работником, с </w:t>
      </w:r>
      <w:r w:rsidR="003D6063">
        <w:rPr>
          <w:rFonts w:ascii="Times New Roman" w:hAnsi="Times New Roman"/>
        </w:rPr>
        <w:t>работниками правоохранительных</w:t>
      </w:r>
      <w:r>
        <w:rPr>
          <w:rFonts w:ascii="Times New Roman" w:hAnsi="Times New Roman"/>
        </w:rPr>
        <w:t xml:space="preserve"> органов. Работа агитбригады.</w:t>
      </w:r>
    </w:p>
    <w:p w:rsidR="00D76D06" w:rsidRDefault="00D76D06" w:rsidP="00D76D06">
      <w:pPr>
        <w:autoSpaceDE w:val="0"/>
        <w:autoSpaceDN w:val="0"/>
        <w:adjustRightInd w:val="0"/>
        <w:jc w:val="both"/>
        <w:rPr>
          <w:rFonts w:ascii="Times New Roman" w:hAnsi="Times New Roman"/>
        </w:rPr>
      </w:pPr>
      <w:r w:rsidRPr="00A2173F">
        <w:rPr>
          <w:rFonts w:ascii="Times New Roman" w:hAnsi="Times New Roman"/>
          <w:b/>
        </w:rPr>
        <w:t>Милосердие – души усердие</w:t>
      </w:r>
      <w:r>
        <w:rPr>
          <w:rFonts w:ascii="Times New Roman" w:hAnsi="Times New Roman"/>
        </w:rPr>
        <w:t xml:space="preserve"> – 9 часов</w:t>
      </w:r>
    </w:p>
    <w:p w:rsidR="00D76D06" w:rsidRDefault="00D76D06" w:rsidP="00D76D06">
      <w:pPr>
        <w:jc w:val="both"/>
        <w:rPr>
          <w:rFonts w:ascii="Times New Roman" w:hAnsi="Times New Roman"/>
        </w:rPr>
      </w:pPr>
      <w:r>
        <w:rPr>
          <w:rFonts w:ascii="Times New Roman" w:hAnsi="Times New Roman"/>
        </w:rPr>
        <w:t>Обучающиеся определяют круг людей, нуждающихся в заботе и внимании - это дети с ограниченными возможностями, дети из малообеспеченных семей, пожилые люди. Волонтёры оказывают им адресную помощь, на практике реализуют знания, полученные ими в период подготовки. Работа агитбригады.</w:t>
      </w:r>
    </w:p>
    <w:p w:rsidR="00D76D06" w:rsidRPr="00AE4E01" w:rsidRDefault="00D76D06" w:rsidP="00D76D06">
      <w:pPr>
        <w:jc w:val="both"/>
        <w:rPr>
          <w:rFonts w:ascii="Times New Roman" w:hAnsi="Times New Roman"/>
        </w:rPr>
      </w:pPr>
      <w:r w:rsidRPr="00A2173F">
        <w:rPr>
          <w:rFonts w:ascii="Times New Roman" w:hAnsi="Times New Roman"/>
          <w:b/>
        </w:rPr>
        <w:t>Моё село</w:t>
      </w:r>
      <w:r>
        <w:rPr>
          <w:rFonts w:ascii="Times New Roman" w:hAnsi="Times New Roman"/>
          <w:i/>
        </w:rPr>
        <w:t xml:space="preserve"> – </w:t>
      </w:r>
      <w:r>
        <w:rPr>
          <w:rFonts w:ascii="Times New Roman" w:hAnsi="Times New Roman"/>
        </w:rPr>
        <w:t>5 часов</w:t>
      </w:r>
    </w:p>
    <w:p w:rsidR="00D76D06" w:rsidRDefault="00D76D06" w:rsidP="00D76D06">
      <w:pPr>
        <w:autoSpaceDE w:val="0"/>
        <w:autoSpaceDN w:val="0"/>
        <w:adjustRightInd w:val="0"/>
        <w:jc w:val="both"/>
        <w:rPr>
          <w:rFonts w:ascii="Times New Roman" w:hAnsi="Times New Roman"/>
        </w:rPr>
      </w:pPr>
      <w:r>
        <w:rPr>
          <w:rFonts w:ascii="Times New Roman" w:hAnsi="Times New Roman"/>
        </w:rPr>
        <w:t xml:space="preserve">Обучающиеся изучают достопримечательности села, участвуют в уборке территории села, школы.  </w:t>
      </w:r>
      <w:r>
        <w:rPr>
          <w:rFonts w:ascii="Times New Roman" w:hAnsi="Times New Roman"/>
          <w:bCs/>
          <w:iCs/>
          <w:bdr w:val="none" w:sz="0" w:space="0" w:color="auto" w:frame="1"/>
        </w:rPr>
        <w:t>Создают презентации, рисунки и плакаты «Наше село», проект. Работа агитбригады. Подведение итогов за год.</w:t>
      </w:r>
    </w:p>
    <w:p w:rsidR="00D76D06" w:rsidRDefault="00D76D06" w:rsidP="00D76D06">
      <w:pPr>
        <w:spacing w:after="115"/>
        <w:contextualSpacing/>
        <w:jc w:val="both"/>
        <w:rPr>
          <w:rFonts w:ascii="Times New Roman" w:hAnsi="Times New Roman"/>
          <w:b/>
        </w:rPr>
      </w:pPr>
      <w:r>
        <w:rPr>
          <w:rFonts w:ascii="Times New Roman" w:hAnsi="Times New Roman"/>
          <w:b/>
        </w:rPr>
        <w:t> </w:t>
      </w:r>
    </w:p>
    <w:p w:rsidR="00D76D06" w:rsidRDefault="00D76D06" w:rsidP="00D76D06">
      <w:pPr>
        <w:spacing w:after="115"/>
        <w:contextualSpacing/>
        <w:jc w:val="center"/>
        <w:rPr>
          <w:rFonts w:ascii="Times New Roman" w:hAnsi="Times New Roman"/>
          <w:b/>
        </w:rPr>
      </w:pPr>
      <w:r>
        <w:rPr>
          <w:rFonts w:ascii="Times New Roman" w:hAnsi="Times New Roman"/>
          <w:b/>
        </w:rPr>
        <w:t xml:space="preserve">ПЛАНИРУЕМЫЕ РЕЗУЛЬТАТЫ ОСВОЕНИЯ </w:t>
      </w:r>
      <w:r>
        <w:rPr>
          <w:rFonts w:ascii="Times New Roman" w:hAnsi="Times New Roman"/>
          <w:b/>
        </w:rPr>
        <w:br/>
        <w:t>ОБУЧАЮЩИМИСЯ ПРОГРАММЫ ВНЕУРОЧНОЙ ДЕЯТЕЛЬНОСТИ</w:t>
      </w:r>
    </w:p>
    <w:p w:rsidR="00D76D06" w:rsidRDefault="00D76D06" w:rsidP="00D76D06">
      <w:pPr>
        <w:spacing w:after="115"/>
        <w:contextualSpacing/>
        <w:jc w:val="both"/>
        <w:rPr>
          <w:rFonts w:ascii="Times New Roman" w:hAnsi="Times New Roman"/>
          <w:b/>
        </w:rPr>
      </w:pPr>
      <w:r>
        <w:rPr>
          <w:rFonts w:ascii="Times New Roman" w:hAnsi="Times New Roman"/>
          <w:b/>
        </w:rPr>
        <w:t> </w:t>
      </w:r>
    </w:p>
    <w:p w:rsidR="00D76D06" w:rsidRDefault="00D76D06" w:rsidP="00D76D06">
      <w:pPr>
        <w:contextualSpacing/>
        <w:jc w:val="both"/>
        <w:rPr>
          <w:rFonts w:ascii="Times New Roman" w:hAnsi="Times New Roman"/>
        </w:rPr>
      </w:pPr>
      <w:r>
        <w:rPr>
          <w:rFonts w:ascii="Times New Roman" w:hAnsi="Times New Roman"/>
        </w:rPr>
        <w:t>Воспитательным результатом освоения программы внеурочной деятельности является приобретение школьником социальных знаний (об общественных нормах, устрой</w:t>
      </w:r>
      <w:r>
        <w:rPr>
          <w:rFonts w:ascii="Times New Roman" w:hAnsi="Times New Roman"/>
        </w:rPr>
        <w:softHyphen/>
        <w:t>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D76D06" w:rsidRDefault="00D76D06" w:rsidP="00D76D06">
      <w:pPr>
        <w:contextualSpacing/>
        <w:jc w:val="both"/>
        <w:rPr>
          <w:rFonts w:ascii="Times New Roman" w:hAnsi="Times New Roman"/>
        </w:rPr>
      </w:pPr>
      <w:r>
        <w:rPr>
          <w:rFonts w:ascii="Times New Roman" w:hAnsi="Times New Roman"/>
        </w:rPr>
        <w:t>В процессе обучения и воспитания собственных установок, потребностей в значимой мотивации на соблюдение норм и правил здорового образа жизни, формирования гражданской жизненной позиции у обучающихся формируются познавательные, личностные, регулятивные, коммуникативные универсальные учебные действия.</w:t>
      </w:r>
    </w:p>
    <w:p w:rsidR="00D76D06" w:rsidRDefault="00D76D06" w:rsidP="00D76D06">
      <w:pPr>
        <w:contextualSpacing/>
        <w:jc w:val="both"/>
        <w:rPr>
          <w:rFonts w:ascii="Times New Roman" w:hAnsi="Times New Roman"/>
          <w:b/>
        </w:rPr>
      </w:pPr>
      <w:r>
        <w:rPr>
          <w:rFonts w:ascii="Times New Roman" w:hAnsi="Times New Roman"/>
          <w:b/>
        </w:rPr>
        <w:t>Результатами освоения программы внеурочной деятельности «Твори добро» - является формирование следующих универсальных учебных действий (УУД):</w:t>
      </w:r>
    </w:p>
    <w:p w:rsidR="00D76D06" w:rsidRPr="00A2173F" w:rsidRDefault="00D76D06" w:rsidP="00D76D06">
      <w:pPr>
        <w:contextualSpacing/>
        <w:jc w:val="both"/>
        <w:rPr>
          <w:rFonts w:ascii="Times New Roman" w:hAnsi="Times New Roman"/>
          <w:u w:val="single"/>
        </w:rPr>
      </w:pPr>
      <w:r w:rsidRPr="00A2173F">
        <w:rPr>
          <w:rFonts w:ascii="Times New Roman" w:hAnsi="Times New Roman"/>
          <w:u w:val="single"/>
        </w:rPr>
        <w:t>Регулятивные УУД:</w:t>
      </w:r>
    </w:p>
    <w:p w:rsidR="00D76D06" w:rsidRDefault="00D76D06" w:rsidP="00D76D06">
      <w:pPr>
        <w:contextualSpacing/>
        <w:jc w:val="both"/>
        <w:rPr>
          <w:rFonts w:ascii="Times New Roman" w:hAnsi="Times New Roman"/>
        </w:rPr>
      </w:pPr>
      <w:r>
        <w:rPr>
          <w:rFonts w:ascii="Times New Roman" w:hAnsi="Times New Roman"/>
        </w:rPr>
        <w:t>Определять и формулировать цель деятельности с помощью учителя.</w:t>
      </w:r>
    </w:p>
    <w:p w:rsidR="00D76D06" w:rsidRDefault="00D76D06" w:rsidP="00D76D06">
      <w:pPr>
        <w:contextualSpacing/>
        <w:jc w:val="both"/>
        <w:rPr>
          <w:rFonts w:ascii="Times New Roman" w:hAnsi="Times New Roman"/>
        </w:rPr>
      </w:pPr>
      <w:r>
        <w:rPr>
          <w:rFonts w:ascii="Times New Roman" w:hAnsi="Times New Roman"/>
        </w:rPr>
        <w:t>Проговаривать последовательность действий.</w:t>
      </w:r>
    </w:p>
    <w:p w:rsidR="00D76D06" w:rsidRDefault="00D76D06" w:rsidP="00D76D06">
      <w:pPr>
        <w:contextualSpacing/>
        <w:jc w:val="both"/>
        <w:rPr>
          <w:rFonts w:ascii="Times New Roman" w:hAnsi="Times New Roman"/>
        </w:rPr>
      </w:pPr>
      <w:r>
        <w:rPr>
          <w:rFonts w:ascii="Times New Roman" w:hAnsi="Times New Roman"/>
        </w:rPr>
        <w:t>Учить высказывать своё предположение (версию) на основе работы с иллюстрацией, учить работать по предложенному учителем плану.</w:t>
      </w:r>
    </w:p>
    <w:p w:rsidR="00D76D06" w:rsidRDefault="00D76D06" w:rsidP="00D76D06">
      <w:pPr>
        <w:contextualSpacing/>
        <w:jc w:val="both"/>
        <w:rPr>
          <w:rFonts w:ascii="Times New Roman" w:hAnsi="Times New Roman"/>
        </w:rPr>
      </w:pPr>
      <w:r>
        <w:rPr>
          <w:rFonts w:ascii="Times New Roman" w:hAnsi="Times New Roman"/>
        </w:rPr>
        <w:t>Средством формирования этих действий служит технология проблемного диалога на этапе изучения нового материала.</w:t>
      </w:r>
    </w:p>
    <w:p w:rsidR="00D76D06" w:rsidRDefault="00D76D06" w:rsidP="00D76D06">
      <w:pPr>
        <w:contextualSpacing/>
        <w:jc w:val="both"/>
        <w:rPr>
          <w:rFonts w:ascii="Times New Roman" w:hAnsi="Times New Roman"/>
        </w:rPr>
      </w:pPr>
      <w:r>
        <w:rPr>
          <w:rFonts w:ascii="Times New Roman" w:hAnsi="Times New Roman"/>
        </w:rPr>
        <w:t>Учиться совместно с учителем и другими учениками давать эмоциональную оценку деятельности обучающихся.</w:t>
      </w:r>
    </w:p>
    <w:p w:rsidR="00D76D06" w:rsidRDefault="00D76D06" w:rsidP="00D76D06">
      <w:pPr>
        <w:contextualSpacing/>
        <w:jc w:val="both"/>
        <w:rPr>
          <w:rFonts w:ascii="Times New Roman" w:hAnsi="Times New Roman"/>
        </w:rPr>
      </w:pPr>
      <w:r>
        <w:rPr>
          <w:rFonts w:ascii="Times New Roman" w:hAnsi="Times New Roman"/>
        </w:rPr>
        <w:t>Средством формирования этих действий служит технология оценивания образовательных достижений (успехов).</w:t>
      </w:r>
    </w:p>
    <w:p w:rsidR="00D76D06" w:rsidRPr="00A2173F" w:rsidRDefault="00D76D06" w:rsidP="00D76D06">
      <w:pPr>
        <w:contextualSpacing/>
        <w:jc w:val="both"/>
        <w:rPr>
          <w:rFonts w:ascii="Times New Roman" w:hAnsi="Times New Roman"/>
          <w:u w:val="single"/>
        </w:rPr>
      </w:pPr>
      <w:r w:rsidRPr="00A2173F">
        <w:rPr>
          <w:rFonts w:ascii="Times New Roman" w:hAnsi="Times New Roman"/>
          <w:u w:val="single"/>
        </w:rPr>
        <w:t>Познавательные УУД:</w:t>
      </w:r>
    </w:p>
    <w:p w:rsidR="00D76D06" w:rsidRDefault="00D76D06" w:rsidP="00D76D06">
      <w:pPr>
        <w:contextualSpacing/>
        <w:jc w:val="both"/>
        <w:rPr>
          <w:rFonts w:ascii="Times New Roman" w:hAnsi="Times New Roman"/>
        </w:rPr>
      </w:pPr>
      <w:r>
        <w:rPr>
          <w:rFonts w:ascii="Times New Roman" w:hAnsi="Times New Roman"/>
        </w:rPr>
        <w:t>Делать предварительный отбор источников информации.</w:t>
      </w:r>
    </w:p>
    <w:p w:rsidR="00D76D06" w:rsidRDefault="00D76D06" w:rsidP="00D76D06">
      <w:pPr>
        <w:contextualSpacing/>
        <w:jc w:val="both"/>
        <w:rPr>
          <w:rFonts w:ascii="Times New Roman" w:hAnsi="Times New Roman"/>
        </w:rPr>
      </w:pPr>
      <w:r>
        <w:rPr>
          <w:rFonts w:ascii="Times New Roman" w:hAnsi="Times New Roman"/>
        </w:rPr>
        <w:t>Добывать новые знания: находить ответы на вопросы, используя учебник, свой жизненный опыт и информацию, полученную на занятии.</w:t>
      </w:r>
    </w:p>
    <w:p w:rsidR="00D76D06" w:rsidRDefault="00D76D06" w:rsidP="00D76D06">
      <w:pPr>
        <w:contextualSpacing/>
        <w:jc w:val="both"/>
        <w:rPr>
          <w:rFonts w:ascii="Times New Roman" w:hAnsi="Times New Roman"/>
        </w:rPr>
      </w:pPr>
      <w:r>
        <w:rPr>
          <w:rFonts w:ascii="Times New Roman" w:hAnsi="Times New Roman"/>
        </w:rPr>
        <w:t>Перерабатывать полученную информацию: делать выводы в результате совместной работы с обучающимися.</w:t>
      </w:r>
    </w:p>
    <w:p w:rsidR="00D76D06" w:rsidRDefault="00D76D06" w:rsidP="00D76D06">
      <w:pPr>
        <w:contextualSpacing/>
        <w:jc w:val="both"/>
        <w:rPr>
          <w:rFonts w:ascii="Times New Roman" w:hAnsi="Times New Roman"/>
        </w:rPr>
      </w:pPr>
      <w:r>
        <w:rPr>
          <w:rFonts w:ascii="Times New Roman" w:hAnsi="Times New Roman"/>
        </w:rPr>
        <w:t>Преобразовывать информацию из одной формы в другую.</w:t>
      </w:r>
    </w:p>
    <w:p w:rsidR="00D76D06" w:rsidRPr="00A2173F" w:rsidRDefault="00D76D06" w:rsidP="00D76D06">
      <w:pPr>
        <w:contextualSpacing/>
        <w:jc w:val="both"/>
        <w:rPr>
          <w:rFonts w:ascii="Times New Roman" w:hAnsi="Times New Roman"/>
          <w:u w:val="single"/>
        </w:rPr>
      </w:pPr>
      <w:r>
        <w:rPr>
          <w:rFonts w:ascii="Times New Roman" w:hAnsi="Times New Roman"/>
        </w:rPr>
        <w:t> </w:t>
      </w:r>
      <w:r w:rsidRPr="00A2173F">
        <w:rPr>
          <w:rFonts w:ascii="Times New Roman" w:hAnsi="Times New Roman"/>
          <w:u w:val="single"/>
        </w:rPr>
        <w:t>Коммуникативные УУД:</w:t>
      </w:r>
    </w:p>
    <w:p w:rsidR="00D76D06" w:rsidRDefault="00D76D06" w:rsidP="00D76D06">
      <w:pPr>
        <w:contextualSpacing/>
        <w:jc w:val="both"/>
        <w:rPr>
          <w:rFonts w:ascii="Times New Roman" w:hAnsi="Times New Roman"/>
        </w:rPr>
      </w:pPr>
      <w:r>
        <w:rPr>
          <w:rFonts w:ascii="Times New Roman" w:hAnsi="Times New Roman"/>
        </w:rPr>
        <w:t>Умение донести свою позицию до других.</w:t>
      </w:r>
    </w:p>
    <w:p w:rsidR="00D76D06" w:rsidRDefault="00D76D06" w:rsidP="00D76D06">
      <w:pPr>
        <w:contextualSpacing/>
        <w:jc w:val="both"/>
        <w:rPr>
          <w:rFonts w:ascii="Times New Roman" w:hAnsi="Times New Roman"/>
        </w:rPr>
      </w:pPr>
      <w:r>
        <w:rPr>
          <w:rFonts w:ascii="Times New Roman" w:hAnsi="Times New Roman"/>
        </w:rPr>
        <w:t>Слушать и понимать речь других.</w:t>
      </w:r>
    </w:p>
    <w:p w:rsidR="00D76D06" w:rsidRDefault="00D76D06" w:rsidP="00D76D06">
      <w:pPr>
        <w:contextualSpacing/>
        <w:jc w:val="both"/>
        <w:rPr>
          <w:rFonts w:ascii="Times New Roman" w:hAnsi="Times New Roman"/>
        </w:rPr>
      </w:pPr>
      <w:r>
        <w:rPr>
          <w:rFonts w:ascii="Times New Roman" w:hAnsi="Times New Roman"/>
        </w:rPr>
        <w:t>Средством формирования этих действий служит технология проблемного диалога</w:t>
      </w:r>
    </w:p>
    <w:p w:rsidR="00D76D06" w:rsidRDefault="00D76D06" w:rsidP="00D76D06">
      <w:pPr>
        <w:contextualSpacing/>
        <w:jc w:val="both"/>
        <w:rPr>
          <w:rFonts w:ascii="Times New Roman" w:hAnsi="Times New Roman"/>
        </w:rPr>
      </w:pPr>
      <w:r>
        <w:rPr>
          <w:rFonts w:ascii="Times New Roman" w:hAnsi="Times New Roman"/>
        </w:rPr>
        <w:t>Совместно договариваться о правилах общения и поведения и следовать им.</w:t>
      </w:r>
    </w:p>
    <w:p w:rsidR="00D76D06" w:rsidRDefault="00D76D06" w:rsidP="00D76D06">
      <w:pPr>
        <w:contextualSpacing/>
        <w:jc w:val="both"/>
        <w:rPr>
          <w:rFonts w:ascii="Times New Roman" w:hAnsi="Times New Roman"/>
        </w:rPr>
      </w:pPr>
      <w:r>
        <w:rPr>
          <w:rFonts w:ascii="Times New Roman" w:hAnsi="Times New Roman"/>
        </w:rPr>
        <w:t>Учиться выполнять различные роли в группе (лидера, исполнителя, критика).</w:t>
      </w:r>
    </w:p>
    <w:p w:rsidR="00D76D06" w:rsidRDefault="00D76D06" w:rsidP="00D76D06">
      <w:pPr>
        <w:contextualSpacing/>
        <w:jc w:val="both"/>
        <w:rPr>
          <w:rFonts w:ascii="Times New Roman" w:hAnsi="Times New Roman"/>
        </w:rPr>
      </w:pPr>
      <w:r>
        <w:rPr>
          <w:rFonts w:ascii="Times New Roman" w:hAnsi="Times New Roman"/>
        </w:rPr>
        <w:t>Средством формирования этих действий служит организация работы в парах и малых группах.</w:t>
      </w:r>
    </w:p>
    <w:p w:rsidR="00D76D06" w:rsidRDefault="00D76D06" w:rsidP="00D76D06">
      <w:pPr>
        <w:contextualSpacing/>
        <w:jc w:val="both"/>
        <w:rPr>
          <w:rFonts w:ascii="Times New Roman" w:hAnsi="Times New Roman"/>
        </w:rPr>
      </w:pPr>
      <w:r>
        <w:rPr>
          <w:rFonts w:ascii="Times New Roman" w:hAnsi="Times New Roman"/>
        </w:rPr>
        <w:t> </w:t>
      </w:r>
    </w:p>
    <w:p w:rsidR="00D76D06" w:rsidRDefault="00D76D06" w:rsidP="00D76D06">
      <w:pPr>
        <w:contextualSpacing/>
        <w:jc w:val="both"/>
        <w:rPr>
          <w:rFonts w:ascii="Times New Roman" w:hAnsi="Times New Roman"/>
        </w:rPr>
      </w:pPr>
      <w:r>
        <w:rPr>
          <w:rFonts w:ascii="Times New Roman" w:hAnsi="Times New Roman"/>
        </w:rPr>
        <w:t>В результате освоения программы</w:t>
      </w:r>
    </w:p>
    <w:p w:rsidR="00D76D06" w:rsidRPr="00A2173F" w:rsidRDefault="00D76D06" w:rsidP="00D76D06">
      <w:pPr>
        <w:contextualSpacing/>
        <w:jc w:val="both"/>
        <w:rPr>
          <w:rFonts w:ascii="Times New Roman" w:hAnsi="Times New Roman"/>
          <w:u w:val="single"/>
        </w:rPr>
      </w:pPr>
      <w:r w:rsidRPr="00A2173F">
        <w:rPr>
          <w:rFonts w:ascii="Times New Roman" w:hAnsi="Times New Roman"/>
          <w:u w:val="single"/>
        </w:rPr>
        <w:t>Обучающиеся смогут узнать:</w:t>
      </w:r>
    </w:p>
    <w:p w:rsidR="00D76D06" w:rsidRDefault="00D76D06" w:rsidP="00D76D06">
      <w:pPr>
        <w:contextualSpacing/>
        <w:jc w:val="both"/>
        <w:rPr>
          <w:rFonts w:ascii="Times New Roman" w:hAnsi="Times New Roman"/>
        </w:rPr>
      </w:pPr>
      <w:r>
        <w:rPr>
          <w:rFonts w:ascii="Times New Roman" w:hAnsi="Times New Roman"/>
        </w:rPr>
        <w:t>историю волонтерского движения в России и в мире;</w:t>
      </w:r>
    </w:p>
    <w:p w:rsidR="00D76D06" w:rsidRDefault="00D76D06" w:rsidP="00D76D06">
      <w:pPr>
        <w:contextualSpacing/>
        <w:jc w:val="both"/>
        <w:rPr>
          <w:rFonts w:ascii="Times New Roman" w:hAnsi="Times New Roman"/>
        </w:rPr>
      </w:pPr>
      <w:r>
        <w:rPr>
          <w:rFonts w:ascii="Times New Roman" w:hAnsi="Times New Roman"/>
        </w:rPr>
        <w:t>права и обязанности волонтеров,</w:t>
      </w:r>
    </w:p>
    <w:p w:rsidR="00D76D06" w:rsidRDefault="00D76D06" w:rsidP="00D76D06">
      <w:pPr>
        <w:contextualSpacing/>
        <w:jc w:val="both"/>
        <w:rPr>
          <w:rFonts w:ascii="Times New Roman" w:hAnsi="Times New Roman"/>
        </w:rPr>
      </w:pPr>
      <w:r>
        <w:rPr>
          <w:rFonts w:ascii="Times New Roman" w:hAnsi="Times New Roman"/>
        </w:rPr>
        <w:t>основные направления деятельности волонтерских отрядов,</w:t>
      </w:r>
    </w:p>
    <w:p w:rsidR="00D76D06" w:rsidRPr="00A2173F" w:rsidRDefault="00D76D06" w:rsidP="00D76D06">
      <w:pPr>
        <w:contextualSpacing/>
        <w:jc w:val="both"/>
        <w:rPr>
          <w:rFonts w:ascii="Times New Roman" w:hAnsi="Times New Roman"/>
        </w:rPr>
      </w:pPr>
      <w:r>
        <w:rPr>
          <w:rFonts w:ascii="Times New Roman" w:hAnsi="Times New Roman"/>
        </w:rPr>
        <w:t>основные формы работы волонтеров,</w:t>
      </w:r>
    </w:p>
    <w:p w:rsidR="00D76D06" w:rsidRPr="00A2173F" w:rsidRDefault="00D76D06" w:rsidP="00D76D06">
      <w:pPr>
        <w:contextualSpacing/>
        <w:jc w:val="both"/>
        <w:rPr>
          <w:rFonts w:ascii="Times New Roman" w:hAnsi="Times New Roman"/>
          <w:u w:val="single"/>
        </w:rPr>
      </w:pPr>
      <w:r w:rsidRPr="00A2173F">
        <w:rPr>
          <w:rFonts w:ascii="Times New Roman" w:hAnsi="Times New Roman"/>
          <w:u w:val="single"/>
        </w:rPr>
        <w:t>Обучающиеся смогут научиться:</w:t>
      </w:r>
    </w:p>
    <w:p w:rsidR="00D76D06" w:rsidRDefault="00D76D06" w:rsidP="00D76D06">
      <w:pPr>
        <w:contextualSpacing/>
        <w:jc w:val="both"/>
        <w:rPr>
          <w:rFonts w:ascii="Times New Roman" w:hAnsi="Times New Roman"/>
        </w:rPr>
      </w:pPr>
      <w:r>
        <w:rPr>
          <w:rFonts w:ascii="Times New Roman" w:hAnsi="Times New Roman"/>
        </w:rPr>
        <w:t>организовывать и проводить различные мероприятия для соответствующих категорий нуждающихся в помощи;</w:t>
      </w:r>
    </w:p>
    <w:p w:rsidR="00D76D06" w:rsidRDefault="00D76D06" w:rsidP="00D76D06">
      <w:pPr>
        <w:contextualSpacing/>
        <w:jc w:val="both"/>
        <w:rPr>
          <w:rFonts w:ascii="Times New Roman" w:hAnsi="Times New Roman"/>
        </w:rPr>
      </w:pPr>
      <w:r>
        <w:rPr>
          <w:rFonts w:ascii="Times New Roman" w:hAnsi="Times New Roman"/>
        </w:rPr>
        <w:t>аргументировано отстаивать свою позицию;</w:t>
      </w:r>
    </w:p>
    <w:p w:rsidR="00D76D06" w:rsidRDefault="00D76D06" w:rsidP="00D76D06">
      <w:pPr>
        <w:contextualSpacing/>
        <w:jc w:val="both"/>
        <w:rPr>
          <w:rFonts w:ascii="Times New Roman" w:hAnsi="Times New Roman"/>
        </w:rPr>
      </w:pPr>
      <w:r>
        <w:rPr>
          <w:rFonts w:ascii="Times New Roman" w:hAnsi="Times New Roman"/>
        </w:rPr>
        <w:t>адекватно общаться с учащимися и взрослыми, владеть нормами и правилами уважительного отношения;</w:t>
      </w:r>
    </w:p>
    <w:p w:rsidR="00D76D06" w:rsidRDefault="00D76D06" w:rsidP="00D76D06">
      <w:pPr>
        <w:contextualSpacing/>
        <w:jc w:val="both"/>
        <w:rPr>
          <w:rFonts w:ascii="Times New Roman" w:hAnsi="Times New Roman"/>
        </w:rPr>
      </w:pPr>
      <w:r>
        <w:rPr>
          <w:rFonts w:ascii="Times New Roman" w:hAnsi="Times New Roman"/>
        </w:rPr>
        <w:t>издавать агитационную печатную и видео продукцию;</w:t>
      </w:r>
    </w:p>
    <w:p w:rsidR="00D76D06" w:rsidRDefault="00D76D06" w:rsidP="00D76D06">
      <w:pPr>
        <w:contextualSpacing/>
        <w:jc w:val="both"/>
        <w:rPr>
          <w:rFonts w:ascii="Times New Roman" w:hAnsi="Times New Roman"/>
        </w:rPr>
      </w:pPr>
      <w:r>
        <w:rPr>
          <w:rFonts w:ascii="Times New Roman" w:hAnsi="Times New Roman"/>
        </w:rPr>
        <w:t>формировать собственное портфолио;</w:t>
      </w:r>
    </w:p>
    <w:p w:rsidR="00D76D06" w:rsidRDefault="00D76D06" w:rsidP="00D76D06">
      <w:pPr>
        <w:contextualSpacing/>
        <w:jc w:val="both"/>
        <w:rPr>
          <w:rFonts w:ascii="Times New Roman" w:hAnsi="Times New Roman"/>
        </w:rPr>
      </w:pPr>
      <w:r>
        <w:rPr>
          <w:rFonts w:ascii="Times New Roman" w:hAnsi="Times New Roman"/>
        </w:rPr>
        <w:t>принимать общечеловеческие ценности</w:t>
      </w:r>
    </w:p>
    <w:p w:rsidR="00D76D06" w:rsidRDefault="00D76D06" w:rsidP="00D76D06">
      <w:pPr>
        <w:contextualSpacing/>
        <w:jc w:val="both"/>
        <w:rPr>
          <w:rFonts w:ascii="Times New Roman" w:hAnsi="Times New Roman"/>
        </w:rPr>
      </w:pPr>
      <w:r>
        <w:rPr>
          <w:rFonts w:ascii="Times New Roman" w:hAnsi="Times New Roman"/>
        </w:rPr>
        <w:t> </w:t>
      </w:r>
    </w:p>
    <w:p w:rsidR="00D76D06" w:rsidRPr="00A2173F" w:rsidRDefault="00D76D06" w:rsidP="00D76D06">
      <w:pPr>
        <w:contextualSpacing/>
        <w:jc w:val="both"/>
        <w:rPr>
          <w:rFonts w:ascii="Times New Roman" w:hAnsi="Times New Roman"/>
          <w:b/>
        </w:rPr>
      </w:pPr>
      <w:r w:rsidRPr="00A2173F">
        <w:rPr>
          <w:rFonts w:ascii="Times New Roman" w:hAnsi="Times New Roman"/>
          <w:b/>
        </w:rPr>
        <w:t>Результаты курса внеурочной деятельности</w:t>
      </w:r>
    </w:p>
    <w:p w:rsidR="00D76D06" w:rsidRDefault="00D76D06" w:rsidP="00D76D06">
      <w:pPr>
        <w:ind w:left="57" w:right="57"/>
        <w:contextualSpacing/>
        <w:jc w:val="both"/>
        <w:rPr>
          <w:rFonts w:ascii="Times New Roman" w:hAnsi="Times New Roman"/>
        </w:rPr>
      </w:pPr>
      <w:r>
        <w:rPr>
          <w:rFonts w:ascii="Times New Roman" w:hAnsi="Times New Roman"/>
          <w:b/>
          <w:bCs/>
        </w:rPr>
        <w:t>Личностные результаты</w:t>
      </w:r>
      <w:r>
        <w:rPr>
          <w:rFonts w:ascii="Times New Roman" w:hAnsi="Times New Roman"/>
        </w:rPr>
        <w:t>:</w:t>
      </w:r>
    </w:p>
    <w:p w:rsidR="00D76D06" w:rsidRDefault="00D76D06" w:rsidP="00D76D06">
      <w:pPr>
        <w:ind w:left="57" w:right="57"/>
        <w:contextualSpacing/>
        <w:jc w:val="both"/>
        <w:rPr>
          <w:rFonts w:ascii="Times New Roman" w:hAnsi="Times New Roman"/>
        </w:rPr>
      </w:pPr>
      <w:r>
        <w:rPr>
          <w:rFonts w:ascii="Times New Roman" w:hAnsi="Times New Roman"/>
        </w:rPr>
        <w:t>формирование духовно-нравственных качеств, приобретение знаний о принятых в обществе нормах отношения к памятникам культуры, к людям, к окружающему миру;</w:t>
      </w:r>
    </w:p>
    <w:p w:rsidR="00D76D06" w:rsidRDefault="00D76D06" w:rsidP="00D76D06">
      <w:pPr>
        <w:ind w:left="57" w:right="57"/>
        <w:contextualSpacing/>
        <w:jc w:val="both"/>
        <w:rPr>
          <w:rFonts w:ascii="Times New Roman" w:hAnsi="Times New Roman"/>
        </w:rPr>
      </w:pPr>
      <w:r>
        <w:rPr>
          <w:rFonts w:ascii="Times New Roman" w:hAnsi="Times New Roman"/>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D76D06" w:rsidRDefault="00D76D06" w:rsidP="00D76D06">
      <w:pPr>
        <w:ind w:left="57" w:right="57"/>
        <w:contextualSpacing/>
        <w:jc w:val="both"/>
        <w:rPr>
          <w:rFonts w:ascii="Times New Roman" w:hAnsi="Times New Roman"/>
        </w:rPr>
      </w:pPr>
      <w:r>
        <w:rPr>
          <w:rFonts w:ascii="Times New Roman" w:hAnsi="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76D06" w:rsidRPr="00A2173F" w:rsidRDefault="00D76D06" w:rsidP="00D76D06">
      <w:pPr>
        <w:ind w:left="57" w:right="57"/>
        <w:contextualSpacing/>
        <w:jc w:val="both"/>
        <w:rPr>
          <w:rFonts w:ascii="Times New Roman" w:hAnsi="Times New Roman"/>
        </w:rPr>
      </w:pPr>
      <w:r>
        <w:rPr>
          <w:rFonts w:ascii="Times New Roman" w:hAnsi="Times New Roman"/>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D76D06" w:rsidRDefault="00D76D06" w:rsidP="00D76D06">
      <w:pPr>
        <w:ind w:left="57" w:right="57"/>
        <w:contextualSpacing/>
        <w:jc w:val="both"/>
        <w:rPr>
          <w:rFonts w:ascii="Times New Roman" w:hAnsi="Times New Roman"/>
        </w:rPr>
      </w:pPr>
      <w:r>
        <w:rPr>
          <w:rFonts w:ascii="Times New Roman" w:hAnsi="Times New Roman"/>
          <w:b/>
          <w:bCs/>
        </w:rPr>
        <w:t>Метапредметные результаты</w:t>
      </w:r>
      <w:r>
        <w:rPr>
          <w:rFonts w:ascii="Times New Roman" w:hAnsi="Times New Roman"/>
        </w:rPr>
        <w:t>:</w:t>
      </w:r>
    </w:p>
    <w:p w:rsidR="00D76D06" w:rsidRDefault="00D76D06" w:rsidP="00D76D06">
      <w:pPr>
        <w:ind w:left="57" w:right="57"/>
        <w:contextualSpacing/>
        <w:jc w:val="both"/>
        <w:rPr>
          <w:rFonts w:ascii="Times New Roman" w:hAnsi="Times New Roman"/>
        </w:rPr>
      </w:pPr>
      <w:r>
        <w:rPr>
          <w:rFonts w:ascii="Times New Roman" w:hAnsi="Times New Roman"/>
        </w:rPr>
        <w:t>расширение круга приёмов составления разных типов плана;</w:t>
      </w:r>
    </w:p>
    <w:p w:rsidR="00D76D06" w:rsidRDefault="00D76D06" w:rsidP="00D76D06">
      <w:pPr>
        <w:ind w:left="57" w:right="57"/>
        <w:contextualSpacing/>
        <w:jc w:val="both"/>
        <w:rPr>
          <w:rFonts w:ascii="Times New Roman" w:hAnsi="Times New Roman"/>
        </w:rPr>
      </w:pPr>
      <w:r>
        <w:rPr>
          <w:rFonts w:ascii="Times New Roman" w:hAnsi="Times New Roman"/>
        </w:rPr>
        <w:t>расширение круга структурирования материала;</w:t>
      </w:r>
    </w:p>
    <w:p w:rsidR="00D76D06" w:rsidRDefault="00D76D06" w:rsidP="00D76D06">
      <w:pPr>
        <w:ind w:left="57" w:right="57"/>
        <w:contextualSpacing/>
        <w:jc w:val="both"/>
        <w:rPr>
          <w:rFonts w:ascii="Times New Roman" w:hAnsi="Times New Roman"/>
        </w:rPr>
      </w:pPr>
      <w:r>
        <w:rPr>
          <w:rFonts w:ascii="Times New Roman" w:hAnsi="Times New Roman"/>
        </w:rPr>
        <w:t>умение работать со справочными материалами и Интернет-ресурсами, планировать волонтёрскую деятельность;</w:t>
      </w:r>
    </w:p>
    <w:p w:rsidR="00D76D06" w:rsidRDefault="00D76D06" w:rsidP="00D76D06">
      <w:pPr>
        <w:ind w:left="57" w:right="57"/>
        <w:contextualSpacing/>
        <w:jc w:val="both"/>
        <w:rPr>
          <w:rFonts w:ascii="Times New Roman" w:hAnsi="Times New Roman"/>
        </w:rPr>
      </w:pPr>
      <w:r>
        <w:rPr>
          <w:rFonts w:ascii="Times New Roman" w:hAnsi="Times New Roman"/>
        </w:rPr>
        <w:t>обогащение ключевых компетенций (коммуникативных, деятельностных и др.);</w:t>
      </w:r>
    </w:p>
    <w:p w:rsidR="00D76D06" w:rsidRDefault="00D76D06" w:rsidP="00D76D06">
      <w:pPr>
        <w:ind w:left="57" w:right="57"/>
        <w:contextualSpacing/>
        <w:jc w:val="both"/>
        <w:rPr>
          <w:rFonts w:ascii="Times New Roman" w:hAnsi="Times New Roman"/>
        </w:rPr>
      </w:pPr>
      <w:r>
        <w:rPr>
          <w:rFonts w:ascii="Times New Roman" w:hAnsi="Times New Roman"/>
        </w:rPr>
        <w:t xml:space="preserve">умение организовывать волонтёрскую деятельность; </w:t>
      </w:r>
    </w:p>
    <w:p w:rsidR="00D76D06" w:rsidRDefault="00D76D06" w:rsidP="00D76D06">
      <w:pPr>
        <w:ind w:left="57" w:right="57"/>
        <w:contextualSpacing/>
        <w:jc w:val="both"/>
        <w:rPr>
          <w:rFonts w:ascii="Times New Roman" w:hAnsi="Times New Roman"/>
        </w:rPr>
      </w:pPr>
      <w:r>
        <w:rPr>
          <w:rFonts w:ascii="Times New Roman" w:hAnsi="Times New Roman"/>
        </w:rPr>
        <w:t>умение оценивать результаты волонтёрской деятельности собственной и одноклассников.</w:t>
      </w:r>
    </w:p>
    <w:p w:rsidR="00842C88" w:rsidRDefault="00842C88" w:rsidP="00842C88">
      <w:pPr>
        <w:shd w:val="clear" w:color="auto" w:fill="FFFFFF"/>
        <w:ind w:right="41"/>
        <w:rPr>
          <w:rFonts w:ascii="Times New Roman" w:hAnsi="Times New Roman"/>
          <w:b/>
        </w:rPr>
      </w:pPr>
    </w:p>
    <w:p w:rsidR="00842C88" w:rsidRDefault="00842C88" w:rsidP="00842C88">
      <w:pPr>
        <w:shd w:val="clear" w:color="auto" w:fill="FFFFFF"/>
        <w:ind w:right="41"/>
        <w:rPr>
          <w:rFonts w:ascii="Times New Roman" w:hAnsi="Times New Roman"/>
          <w:b/>
        </w:rPr>
      </w:pPr>
    </w:p>
    <w:p w:rsidR="00842C88" w:rsidRDefault="00842C88" w:rsidP="00842C88">
      <w:pPr>
        <w:shd w:val="clear" w:color="auto" w:fill="FFFFFF"/>
        <w:ind w:right="41"/>
        <w:rPr>
          <w:rFonts w:ascii="Times New Roman" w:hAnsi="Times New Roman"/>
          <w:b/>
        </w:rPr>
      </w:pPr>
    </w:p>
    <w:p w:rsidR="00842C88" w:rsidRDefault="00842C88" w:rsidP="00842C88">
      <w:pPr>
        <w:shd w:val="clear" w:color="auto" w:fill="FFFFFF"/>
        <w:ind w:right="41"/>
        <w:rPr>
          <w:rFonts w:ascii="Times New Roman" w:hAnsi="Times New Roman"/>
          <w:b/>
        </w:rPr>
      </w:pPr>
    </w:p>
    <w:p w:rsidR="00D76D06" w:rsidRPr="00842C88" w:rsidRDefault="00D76D06" w:rsidP="00842C88">
      <w:pPr>
        <w:shd w:val="clear" w:color="auto" w:fill="FFFFFF"/>
        <w:ind w:right="41"/>
        <w:rPr>
          <w:rFonts w:ascii="Times New Roman" w:hAnsi="Times New Roman"/>
          <w:b/>
        </w:rPr>
      </w:pPr>
      <w:r w:rsidRPr="00842C88">
        <w:rPr>
          <w:rFonts w:ascii="Times New Roman" w:hAnsi="Times New Roman"/>
          <w:b/>
        </w:rPr>
        <w:t xml:space="preserve">КАЛЕНДАРНО-ТЕМАТИЧЕСКОЕ ПЛАНИРОВАНИЕ </w:t>
      </w:r>
      <w:r w:rsidRPr="00842C88">
        <w:rPr>
          <w:rFonts w:ascii="Times New Roman" w:hAnsi="Times New Roman"/>
          <w:b/>
        </w:rPr>
        <w:br/>
      </w:r>
    </w:p>
    <w:tbl>
      <w:tblPr>
        <w:tblStyle w:val="af8"/>
        <w:tblW w:w="7116" w:type="dxa"/>
        <w:tblInd w:w="-459" w:type="dxa"/>
        <w:tblLayout w:type="fixed"/>
        <w:tblLook w:val="04A0" w:firstRow="1" w:lastRow="0" w:firstColumn="1" w:lastColumn="0" w:noHBand="0" w:noVBand="1"/>
      </w:tblPr>
      <w:tblGrid>
        <w:gridCol w:w="7116"/>
      </w:tblGrid>
      <w:tr w:rsidR="00D76D06" w:rsidRPr="00A2173F" w:rsidTr="00D76D06">
        <w:trPr>
          <w:trHeight w:val="276"/>
        </w:trPr>
        <w:tc>
          <w:tcPr>
            <w:tcW w:w="7116" w:type="dxa"/>
            <w:vMerge w:val="restart"/>
          </w:tcPr>
          <w:p w:rsidR="00D76D06" w:rsidRPr="00A2173F" w:rsidRDefault="00D76D06" w:rsidP="00D76D06">
            <w:pPr>
              <w:ind w:right="41"/>
              <w:jc w:val="center"/>
              <w:rPr>
                <w:rFonts w:ascii="Times New Roman" w:hAnsi="Times New Roman"/>
                <w:b/>
                <w:sz w:val="24"/>
                <w:szCs w:val="24"/>
              </w:rPr>
            </w:pPr>
            <w:r w:rsidRPr="00A2173F">
              <w:rPr>
                <w:rFonts w:ascii="Times New Roman" w:hAnsi="Times New Roman"/>
                <w:b/>
                <w:sz w:val="24"/>
                <w:szCs w:val="24"/>
              </w:rPr>
              <w:t>Тема урока</w:t>
            </w:r>
          </w:p>
        </w:tc>
      </w:tr>
      <w:tr w:rsidR="00D76D06" w:rsidRPr="00A2173F" w:rsidTr="00D76D06">
        <w:trPr>
          <w:trHeight w:val="276"/>
        </w:trPr>
        <w:tc>
          <w:tcPr>
            <w:tcW w:w="7116" w:type="dxa"/>
            <w:vMerge/>
          </w:tcPr>
          <w:p w:rsidR="00D76D06" w:rsidRPr="00A2173F" w:rsidRDefault="00D76D06" w:rsidP="00D76D06">
            <w:pPr>
              <w:ind w:right="41"/>
              <w:jc w:val="center"/>
              <w:rPr>
                <w:rFonts w:ascii="Times New Roman" w:hAnsi="Times New Roman"/>
                <w:b/>
                <w:sz w:val="24"/>
                <w:szCs w:val="24"/>
              </w:rPr>
            </w:pPr>
          </w:p>
        </w:tc>
      </w:tr>
      <w:tr w:rsidR="00D76D06" w:rsidRPr="00A2173F" w:rsidTr="00D76D06">
        <w:trPr>
          <w:trHeight w:val="105"/>
        </w:trPr>
        <w:tc>
          <w:tcPr>
            <w:tcW w:w="7116" w:type="dxa"/>
          </w:tcPr>
          <w:p w:rsidR="00D76D06" w:rsidRPr="00A2173F" w:rsidRDefault="00D76D06" w:rsidP="00D76D06">
            <w:pPr>
              <w:ind w:right="41"/>
              <w:jc w:val="center"/>
              <w:rPr>
                <w:rFonts w:ascii="Times New Roman" w:hAnsi="Times New Roman"/>
                <w:b/>
                <w:sz w:val="24"/>
                <w:szCs w:val="24"/>
              </w:rPr>
            </w:pPr>
            <w:r>
              <w:rPr>
                <w:rFonts w:ascii="Times New Roman" w:hAnsi="Times New Roman"/>
                <w:b/>
                <w:sz w:val="24"/>
                <w:szCs w:val="24"/>
              </w:rPr>
              <w:t>Введение (2 ч.)</w:t>
            </w:r>
          </w:p>
        </w:tc>
      </w:tr>
      <w:tr w:rsidR="00D76D06" w:rsidRPr="00A2173F" w:rsidTr="00D76D06">
        <w:trPr>
          <w:trHeight w:val="138"/>
        </w:trPr>
        <w:tc>
          <w:tcPr>
            <w:tcW w:w="7116" w:type="dxa"/>
          </w:tcPr>
          <w:p w:rsidR="00D76D06" w:rsidRPr="00A2173F" w:rsidRDefault="00D76D06" w:rsidP="00D76D06">
            <w:pPr>
              <w:ind w:right="41"/>
              <w:jc w:val="center"/>
              <w:rPr>
                <w:rFonts w:ascii="Times New Roman" w:hAnsi="Times New Roman"/>
                <w:b/>
                <w:sz w:val="24"/>
                <w:szCs w:val="24"/>
              </w:rPr>
            </w:pPr>
            <w:r>
              <w:rPr>
                <w:rFonts w:ascii="Times New Roman" w:hAnsi="Times New Roman"/>
                <w:b/>
                <w:sz w:val="24"/>
                <w:szCs w:val="24"/>
              </w:rPr>
              <w:t>Вредные привычки (8 ч.)</w:t>
            </w:r>
          </w:p>
        </w:tc>
      </w:tr>
      <w:tr w:rsidR="00D76D06" w:rsidRPr="00A2173F" w:rsidTr="00D76D06">
        <w:tc>
          <w:tcPr>
            <w:tcW w:w="7116" w:type="dxa"/>
            <w:vAlign w:val="bottom"/>
          </w:tcPr>
          <w:p w:rsidR="00D76D06" w:rsidRDefault="00D76D06" w:rsidP="00D76D06">
            <w:pPr>
              <w:spacing w:after="150"/>
              <w:ind w:left="30" w:right="30"/>
              <w:contextualSpacing/>
              <w:jc w:val="center"/>
              <w:textAlignment w:val="baseline"/>
              <w:rPr>
                <w:rFonts w:ascii="Times New Roman" w:hAnsi="Times New Roman"/>
                <w:sz w:val="24"/>
                <w:szCs w:val="24"/>
              </w:rPr>
            </w:pPr>
            <w:r>
              <w:rPr>
                <w:rFonts w:ascii="Times New Roman" w:hAnsi="Times New Roman"/>
                <w:b/>
                <w:sz w:val="24"/>
                <w:szCs w:val="24"/>
              </w:rPr>
              <w:t>Здоровый образ жизни (11 ч.)</w:t>
            </w:r>
          </w:p>
        </w:tc>
      </w:tr>
      <w:tr w:rsidR="00D76D06" w:rsidRPr="00A2173F" w:rsidTr="00D76D06">
        <w:tc>
          <w:tcPr>
            <w:tcW w:w="7116" w:type="dxa"/>
          </w:tcPr>
          <w:p w:rsidR="00D76D06" w:rsidRDefault="00D76D06" w:rsidP="00D76D06">
            <w:pPr>
              <w:jc w:val="center"/>
              <w:textAlignment w:val="baseline"/>
              <w:rPr>
                <w:rFonts w:ascii="Times New Roman" w:hAnsi="Times New Roman"/>
                <w:b/>
                <w:sz w:val="24"/>
                <w:szCs w:val="24"/>
              </w:rPr>
            </w:pPr>
          </w:p>
          <w:p w:rsidR="00D76D06" w:rsidRDefault="00D76D06" w:rsidP="00D76D06">
            <w:pPr>
              <w:jc w:val="center"/>
              <w:textAlignment w:val="baseline"/>
              <w:rPr>
                <w:rFonts w:ascii="Times New Roman" w:hAnsi="Times New Roman"/>
                <w:bCs/>
                <w:iCs/>
                <w:sz w:val="24"/>
                <w:szCs w:val="24"/>
                <w:bdr w:val="none" w:sz="0" w:space="0" w:color="auto" w:frame="1"/>
              </w:rPr>
            </w:pPr>
            <w:r>
              <w:rPr>
                <w:rFonts w:ascii="Times New Roman" w:hAnsi="Times New Roman"/>
                <w:b/>
                <w:sz w:val="24"/>
                <w:szCs w:val="24"/>
              </w:rPr>
              <w:t>Милосердие – души усердие (9 ч.)</w:t>
            </w:r>
          </w:p>
        </w:tc>
      </w:tr>
      <w:tr w:rsidR="00D76D06" w:rsidRPr="00A2173F" w:rsidTr="00D76D06">
        <w:tc>
          <w:tcPr>
            <w:tcW w:w="7116" w:type="dxa"/>
          </w:tcPr>
          <w:p w:rsidR="00D76D06" w:rsidRDefault="00D76D06" w:rsidP="00D76D06">
            <w:pPr>
              <w:pStyle w:val="afa"/>
              <w:ind w:left="0"/>
              <w:jc w:val="center"/>
              <w:rPr>
                <w:rFonts w:ascii="Times New Roman" w:hAnsi="Times New Roman"/>
                <w:sz w:val="24"/>
                <w:szCs w:val="24"/>
              </w:rPr>
            </w:pPr>
            <w:r>
              <w:rPr>
                <w:rFonts w:ascii="Times New Roman" w:hAnsi="Times New Roman"/>
                <w:b/>
                <w:sz w:val="24"/>
                <w:szCs w:val="24"/>
              </w:rPr>
              <w:t>Моё село (5 ч.)</w:t>
            </w:r>
          </w:p>
        </w:tc>
      </w:tr>
    </w:tbl>
    <w:p w:rsidR="00D76D06" w:rsidRPr="00A2173F" w:rsidRDefault="00D76D06" w:rsidP="00D76D06">
      <w:pPr>
        <w:ind w:left="57" w:right="57"/>
        <w:contextualSpacing/>
        <w:jc w:val="both"/>
        <w:rPr>
          <w:rFonts w:ascii="Times New Roman" w:hAnsi="Times New Roman"/>
        </w:rPr>
      </w:pPr>
    </w:p>
    <w:p w:rsidR="00D76D06" w:rsidRDefault="00D76D06" w:rsidP="00D76D06">
      <w:pPr>
        <w:contextualSpacing/>
        <w:jc w:val="both"/>
        <w:rPr>
          <w:rFonts w:ascii="Times New Roman" w:hAnsi="Times New Roman"/>
          <w:color w:val="FF0000"/>
        </w:rPr>
      </w:pPr>
    </w:p>
    <w:p w:rsidR="00D76D06" w:rsidRPr="00D76D06" w:rsidRDefault="00D76D06" w:rsidP="00D76D06">
      <w:pPr>
        <w:pStyle w:val="37"/>
        <w:keepNext/>
        <w:keepLines/>
        <w:widowControl/>
        <w:shd w:val="clear" w:color="auto" w:fill="auto"/>
        <w:tabs>
          <w:tab w:val="left" w:pos="1869"/>
        </w:tabs>
        <w:spacing w:before="108" w:after="0" w:line="480" w:lineRule="exact"/>
        <w:jc w:val="both"/>
        <w:outlineLvl w:val="9"/>
        <w:rPr>
          <w:b w:val="0"/>
          <w:color w:val="auto"/>
        </w:rPr>
      </w:pPr>
    </w:p>
    <w:p w:rsidR="000B7743" w:rsidRPr="00AD464E" w:rsidRDefault="00467A2B" w:rsidP="00D070F1">
      <w:pPr>
        <w:spacing w:line="360" w:lineRule="exact"/>
        <w:jc w:val="center"/>
        <w:rPr>
          <w:rFonts w:ascii="Times New Roman" w:hAnsi="Times New Roman" w:cs="Times New Roman"/>
          <w:b/>
          <w:color w:val="auto"/>
          <w:sz w:val="28"/>
          <w:szCs w:val="28"/>
        </w:rPr>
      </w:pPr>
      <w:r w:rsidRPr="00AD464E">
        <w:rPr>
          <w:rFonts w:ascii="Times New Roman" w:hAnsi="Times New Roman" w:cs="Times New Roman"/>
          <w:b/>
          <w:noProof/>
          <w:color w:val="auto"/>
          <w:sz w:val="28"/>
          <w:szCs w:val="28"/>
          <w:lang w:bidi="ar-SA"/>
        </w:rPr>
        <mc:AlternateContent>
          <mc:Choice Requires="wps">
            <w:drawing>
              <wp:anchor distT="0" distB="0" distL="63500" distR="63500" simplePos="0" relativeHeight="251657730" behindDoc="0" locked="0" layoutInCell="1" allowOverlap="1">
                <wp:simplePos x="0" y="0"/>
                <wp:positionH relativeFrom="margin">
                  <wp:posOffset>54610</wp:posOffset>
                </wp:positionH>
                <wp:positionV relativeFrom="paragraph">
                  <wp:posOffset>8337550</wp:posOffset>
                </wp:positionV>
                <wp:extent cx="5970905" cy="20116800"/>
                <wp:effectExtent l="0" t="0" r="0" b="0"/>
                <wp:wrapNone/>
                <wp:docPr id="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20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72"/>
                              <w:shd w:val="clear" w:color="auto" w:fill="auto"/>
                              <w:spacing w:line="274" w:lineRule="exact"/>
                              <w:ind w:left="9389"/>
                            </w:pPr>
                            <w:r>
                              <w:rPr>
                                <w:rStyle w:val="7Exact"/>
                                <w:b/>
                                <w:bCs/>
                              </w:rPr>
                              <w:t>Программа рассчитана на 68 часов. Занятия проводятся два часа в неделю. Срок</w:t>
                            </w:r>
                            <w:r>
                              <w:rPr>
                                <w:rStyle w:val="7Exact"/>
                                <w:b/>
                                <w:bCs/>
                              </w:rPr>
                              <w:br/>
                              <w:t>реализации программы рассчитан на 1 год.</w:t>
                            </w:r>
                          </w:p>
                          <w:p w:rsidR="00456EAD" w:rsidRDefault="00456EAD">
                            <w:pPr>
                              <w:pStyle w:val="72"/>
                              <w:shd w:val="clear" w:color="auto" w:fill="auto"/>
                              <w:spacing w:line="274" w:lineRule="exact"/>
                              <w:ind w:left="9389"/>
                            </w:pPr>
                            <w:r>
                              <w:rPr>
                                <w:rStyle w:val="7Exact0"/>
                                <w:b/>
                                <w:bCs/>
                              </w:rPr>
                              <w:t>Формы и организация занятий: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4.3pt;margin-top:656.5pt;width:470.15pt;height:22in;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k0sgIAAK0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" filled="f" stroked="f">
                <v:textbox style="mso-fit-shape-to-text:t" inset="0,0,0,0">
                  <w:txbxContent>
                    <w:p w:rsidR="00456EAD" w:rsidRDefault="00456EAD">
                      <w:pPr>
                        <w:pStyle w:val="72"/>
                        <w:shd w:val="clear" w:color="auto" w:fill="auto"/>
                        <w:spacing w:line="274" w:lineRule="exact"/>
                        <w:ind w:left="9389"/>
                      </w:pPr>
                      <w:r>
                        <w:rPr>
                          <w:rStyle w:val="7Exact"/>
                          <w:b/>
                          <w:bCs/>
                        </w:rPr>
                        <w:t>Программа рассчитана на 68 часов. Занятия проводятся два часа в неделю. Срок</w:t>
                      </w:r>
                      <w:r>
                        <w:rPr>
                          <w:rStyle w:val="7Exact"/>
                          <w:b/>
                          <w:bCs/>
                        </w:rPr>
                        <w:br/>
                        <w:t>реализации программы рассчитан на 1 год.</w:t>
                      </w:r>
                    </w:p>
                    <w:p w:rsidR="00456EAD" w:rsidRDefault="00456EAD">
                      <w:pPr>
                        <w:pStyle w:val="72"/>
                        <w:shd w:val="clear" w:color="auto" w:fill="auto"/>
                        <w:spacing w:line="274" w:lineRule="exact"/>
                        <w:ind w:left="9389"/>
                      </w:pPr>
                      <w:r>
                        <w:rPr>
                          <w:rStyle w:val="7Exact0"/>
                          <w:b/>
                          <w:bCs/>
                        </w:rPr>
                        <w:t>Формы и организация занятий:</w:t>
                      </w:r>
                    </w:p>
                  </w:txbxContent>
                </v:textbox>
                <w10:wrap anchorx="margin"/>
              </v:shape>
            </w:pict>
          </mc:Fallback>
        </mc:AlternateContent>
      </w:r>
      <w:r w:rsidR="00D070F1" w:rsidRPr="00AD464E">
        <w:rPr>
          <w:rFonts w:ascii="Times New Roman" w:hAnsi="Times New Roman" w:cs="Times New Roman"/>
          <w:b/>
          <w:color w:val="auto"/>
          <w:sz w:val="28"/>
          <w:szCs w:val="28"/>
        </w:rPr>
        <w:t>Внеурочная деятельность «Разговоры о важном»</w:t>
      </w:r>
    </w:p>
    <w:p w:rsidR="000B7743" w:rsidRPr="00AD464E" w:rsidRDefault="000B7743">
      <w:pPr>
        <w:rPr>
          <w:rFonts w:ascii="Times New Roman" w:hAnsi="Times New Roman" w:cs="Times New Roman"/>
          <w:color w:val="auto"/>
          <w:sz w:val="28"/>
          <w:szCs w:val="28"/>
        </w:rPr>
      </w:pPr>
    </w:p>
    <w:p w:rsidR="00E67865" w:rsidRPr="005611B8" w:rsidRDefault="00E67865">
      <w:pPr>
        <w:rPr>
          <w:b/>
          <w:color w:val="auto"/>
          <w:sz w:val="2"/>
          <w:szCs w:val="2"/>
        </w:rPr>
      </w:pPr>
    </w:p>
    <w:p w:rsidR="00E67865" w:rsidRPr="00E67865" w:rsidRDefault="00E67865" w:rsidP="00E67865">
      <w:pPr>
        <w:autoSpaceDE w:val="0"/>
        <w:autoSpaceDN w:val="0"/>
        <w:spacing w:before="212" w:line="360" w:lineRule="auto"/>
        <w:jc w:val="both"/>
        <w:outlineLvl w:val="2"/>
        <w:rPr>
          <w:rFonts w:ascii="Times New Roman" w:eastAsia="Times New Roman" w:hAnsi="Times New Roman" w:cs="Times New Roman"/>
          <w:b/>
          <w:bCs/>
          <w:color w:val="auto"/>
          <w:sz w:val="28"/>
          <w:szCs w:val="28"/>
          <w:lang w:eastAsia="en-US" w:bidi="ar-SA"/>
        </w:rPr>
      </w:pPr>
      <w:bookmarkStart w:id="175" w:name="bookmark252"/>
      <w:r w:rsidRPr="00E67865">
        <w:rPr>
          <w:rFonts w:ascii="Times New Roman" w:eastAsia="Times New Roman" w:hAnsi="Times New Roman" w:cs="Times New Roman"/>
          <w:b/>
          <w:bCs/>
          <w:color w:val="auto"/>
          <w:sz w:val="28"/>
          <w:szCs w:val="28"/>
          <w:lang w:eastAsia="en-US" w:bidi="ar-SA"/>
        </w:rPr>
        <w:t>Актуальность</w:t>
      </w:r>
      <w:r w:rsidRPr="00E67865">
        <w:rPr>
          <w:rFonts w:ascii="Times New Roman" w:eastAsia="Times New Roman" w:hAnsi="Times New Roman" w:cs="Times New Roman"/>
          <w:b/>
          <w:bCs/>
          <w:color w:val="auto"/>
          <w:spacing w:val="-7"/>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и</w:t>
      </w:r>
      <w:r w:rsidRPr="00E67865">
        <w:rPr>
          <w:rFonts w:ascii="Times New Roman" w:eastAsia="Times New Roman" w:hAnsi="Times New Roman" w:cs="Times New Roman"/>
          <w:b/>
          <w:bCs/>
          <w:color w:val="auto"/>
          <w:spacing w:val="-5"/>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назначение</w:t>
      </w:r>
      <w:r w:rsidRPr="00E67865">
        <w:rPr>
          <w:rFonts w:ascii="Times New Roman" w:eastAsia="Times New Roman" w:hAnsi="Times New Roman" w:cs="Times New Roman"/>
          <w:b/>
          <w:bCs/>
          <w:color w:val="auto"/>
          <w:spacing w:val="-6"/>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программы</w:t>
      </w:r>
    </w:p>
    <w:p w:rsidR="00E67865" w:rsidRPr="00E67865" w:rsidRDefault="00E67865" w:rsidP="00E67865">
      <w:pPr>
        <w:autoSpaceDE w:val="0"/>
        <w:autoSpaceDN w:val="0"/>
        <w:spacing w:before="161" w:line="360" w:lineRule="auto"/>
        <w:ind w:right="147"/>
        <w:jc w:val="both"/>
        <w:rPr>
          <w:rFonts w:ascii="Times New Roman" w:eastAsia="Times New Roman" w:hAnsi="Times New Roman" w:cs="Times New Roman"/>
          <w:color w:val="auto"/>
          <w:sz w:val="28"/>
          <w:szCs w:val="28"/>
          <w:lang w:eastAsia="en-US" w:bidi="ar-SA"/>
        </w:rPr>
      </w:pPr>
      <w:bookmarkStart w:id="176" w:name="_bookmark2"/>
      <w:bookmarkStart w:id="177" w:name="_bookmark3"/>
      <w:bookmarkEnd w:id="176"/>
      <w:bookmarkEnd w:id="177"/>
      <w:r w:rsidRPr="00E67865">
        <w:rPr>
          <w:rFonts w:ascii="Times New Roman" w:eastAsia="Times New Roman" w:hAnsi="Times New Roman" w:cs="Times New Roman"/>
          <w:color w:val="auto"/>
          <w:sz w:val="28"/>
          <w:szCs w:val="28"/>
          <w:lang w:eastAsia="en-US" w:bidi="ar-SA"/>
        </w:rPr>
        <w:t>Программа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разработана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соответствии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требованиями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федеральных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государственных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образовательных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стандартов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начального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 и среднего общего образования, федеральных образовательных программ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начального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среднего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позволяет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обеспечить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единство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обязательных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требований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ФГОС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пространстве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урочной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внеурочной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деятельности.</w:t>
      </w:r>
    </w:p>
    <w:p w:rsidR="00E67865" w:rsidRPr="00E67865" w:rsidRDefault="00E67865" w:rsidP="00E67865">
      <w:pPr>
        <w:autoSpaceDE w:val="0"/>
        <w:autoSpaceDN w:val="0"/>
        <w:spacing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Задачей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педагога,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реализующего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является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обучающегося ценностного отношения к Родине, природе, человеку, культуре,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здоровью.</w:t>
      </w:r>
    </w:p>
    <w:p w:rsidR="00E67865" w:rsidRPr="00E67865" w:rsidRDefault="00E67865" w:rsidP="00E67865">
      <w:pPr>
        <w:autoSpaceDE w:val="0"/>
        <w:autoSpaceDN w:val="0"/>
        <w:spacing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Программа</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направлена</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формирование российской гражданской идентичности обучающихся;</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формирование интереса к познанию;</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2"/>
          <w:lang w:eastAsia="en-US" w:bidi="ar-SA"/>
        </w:rPr>
        <w:t>формирование осознанного отношения к своим правам и свободам и</w:t>
      </w:r>
    </w:p>
    <w:p w:rsidR="00E67865" w:rsidRPr="00E67865" w:rsidRDefault="00E67865" w:rsidP="00E67865">
      <w:pPr>
        <w:tabs>
          <w:tab w:val="left" w:pos="1145"/>
        </w:tabs>
        <w:autoSpaceDE w:val="0"/>
        <w:autoSpaceDN w:val="0"/>
        <w:spacing w:before="162"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уважительного отношения к правам и свободам других;</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выстраивание собственного поведения с позиции нравственных и</w:t>
      </w:r>
    </w:p>
    <w:p w:rsidR="00E67865" w:rsidRPr="00E67865" w:rsidRDefault="00E67865" w:rsidP="00E67865">
      <w:pPr>
        <w:tabs>
          <w:tab w:val="left" w:pos="1145"/>
        </w:tabs>
        <w:autoSpaceDE w:val="0"/>
        <w:autoSpaceDN w:val="0"/>
        <w:spacing w:before="162" w:line="360" w:lineRule="auto"/>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правовых норм;</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создание мотивации для участия в социально-значимой деятельности;</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развитие у школьников общекультурной компетентности;</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развитие умения принимать осознанные решения и делать выбор;</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осознание своего места в обществе;</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познание себя, своих мотивов, устремлений, склонностей;</w:t>
      </w:r>
    </w:p>
    <w:p w:rsidR="00E67865" w:rsidRPr="00E67865" w:rsidRDefault="00E67865" w:rsidP="002D0FAC">
      <w:pPr>
        <w:numPr>
          <w:ilvl w:val="0"/>
          <w:numId w:val="343"/>
        </w:numPr>
        <w:tabs>
          <w:tab w:val="left" w:pos="1145"/>
        </w:tabs>
        <w:autoSpaceDE w:val="0"/>
        <w:autoSpaceDN w:val="0"/>
        <w:spacing w:before="162" w:line="360" w:lineRule="auto"/>
        <w:ind w:left="1144"/>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формирование готовности к личностному самоопределению.</w:t>
      </w:r>
    </w:p>
    <w:p w:rsidR="00E67865" w:rsidRPr="00E67865" w:rsidRDefault="00E67865" w:rsidP="00E67865">
      <w:pPr>
        <w:autoSpaceDE w:val="0"/>
        <w:autoSpaceDN w:val="0"/>
        <w:spacing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Нормативную</w:t>
      </w:r>
      <w:r w:rsidRPr="00E67865">
        <w:rPr>
          <w:rFonts w:ascii="Times New Roman" w:eastAsia="Times New Roman" w:hAnsi="Times New Roman" w:cs="Times New Roman"/>
          <w:color w:val="auto"/>
          <w:sz w:val="28"/>
          <w:szCs w:val="28"/>
          <w:lang w:eastAsia="en-US" w:bidi="ar-SA"/>
        </w:rPr>
        <w:tab/>
        <w:t>правовую</w:t>
      </w:r>
      <w:r w:rsidRPr="00E67865">
        <w:rPr>
          <w:rFonts w:ascii="Times New Roman" w:eastAsia="Times New Roman" w:hAnsi="Times New Roman" w:cs="Times New Roman"/>
          <w:color w:val="auto"/>
          <w:sz w:val="28"/>
          <w:szCs w:val="28"/>
          <w:lang w:eastAsia="en-US" w:bidi="ar-SA"/>
        </w:rPr>
        <w:tab/>
        <w:t>основу</w:t>
      </w:r>
      <w:r w:rsidRPr="00E67865">
        <w:rPr>
          <w:rFonts w:ascii="Times New Roman" w:eastAsia="Times New Roman" w:hAnsi="Times New Roman" w:cs="Times New Roman"/>
          <w:color w:val="auto"/>
          <w:sz w:val="28"/>
          <w:szCs w:val="28"/>
          <w:lang w:eastAsia="en-US" w:bidi="ar-SA"/>
        </w:rPr>
        <w:tab/>
        <w:t>настоящей</w:t>
      </w:r>
      <w:r w:rsidRPr="00E67865">
        <w:rPr>
          <w:rFonts w:ascii="Times New Roman" w:eastAsia="Times New Roman" w:hAnsi="Times New Roman" w:cs="Times New Roman"/>
          <w:color w:val="auto"/>
          <w:sz w:val="28"/>
          <w:szCs w:val="28"/>
          <w:lang w:eastAsia="en-US" w:bidi="ar-SA"/>
        </w:rPr>
        <w:tab/>
        <w:t>рабочей</w:t>
      </w:r>
      <w:r w:rsidRPr="00E67865">
        <w:rPr>
          <w:rFonts w:ascii="Times New Roman" w:eastAsia="Times New Roman" w:hAnsi="Times New Roman" w:cs="Times New Roman"/>
          <w:color w:val="auto"/>
          <w:sz w:val="28"/>
          <w:szCs w:val="28"/>
          <w:lang w:eastAsia="en-US" w:bidi="ar-SA"/>
        </w:rPr>
        <w:tab/>
        <w:t>программы курса внеурочной</w:t>
      </w:r>
      <w:r w:rsidRPr="00E67865">
        <w:rPr>
          <w:rFonts w:ascii="Times New Roman" w:eastAsia="Times New Roman" w:hAnsi="Times New Roman" w:cs="Times New Roman"/>
          <w:color w:val="auto"/>
          <w:sz w:val="28"/>
          <w:szCs w:val="28"/>
          <w:lang w:eastAsia="en-US" w:bidi="ar-SA"/>
        </w:rPr>
        <w:tab/>
        <w:t>деятельности</w:t>
      </w:r>
      <w:r w:rsidRPr="00E67865">
        <w:rPr>
          <w:rFonts w:ascii="Times New Roman" w:eastAsia="Times New Roman" w:hAnsi="Times New Roman" w:cs="Times New Roman"/>
          <w:color w:val="auto"/>
          <w:sz w:val="28"/>
          <w:szCs w:val="28"/>
          <w:lang w:eastAsia="en-US" w:bidi="ar-SA"/>
        </w:rPr>
        <w:tab/>
        <w:t xml:space="preserve"> «Разговоры</w:t>
      </w:r>
      <w:r w:rsidRPr="00E67865">
        <w:rPr>
          <w:rFonts w:ascii="Times New Roman" w:eastAsia="Times New Roman" w:hAnsi="Times New Roman" w:cs="Times New Roman"/>
          <w:color w:val="auto"/>
          <w:sz w:val="28"/>
          <w:szCs w:val="28"/>
          <w:lang w:eastAsia="en-US" w:bidi="ar-SA"/>
        </w:rPr>
        <w:tab/>
        <w:t>о</w:t>
      </w:r>
      <w:r w:rsidRPr="00E67865">
        <w:rPr>
          <w:rFonts w:ascii="Times New Roman" w:eastAsia="Times New Roman" w:hAnsi="Times New Roman" w:cs="Times New Roman"/>
          <w:color w:val="auto"/>
          <w:sz w:val="28"/>
          <w:szCs w:val="28"/>
          <w:lang w:eastAsia="en-US" w:bidi="ar-SA"/>
        </w:rPr>
        <w:tab/>
        <w:t>важном» составляют следующие документы.</w:t>
      </w:r>
    </w:p>
    <w:p w:rsidR="00E67865" w:rsidRPr="00E67865" w:rsidRDefault="00E67865" w:rsidP="002D0FAC">
      <w:pPr>
        <w:numPr>
          <w:ilvl w:val="1"/>
          <w:numId w:val="345"/>
        </w:numPr>
        <w:tabs>
          <w:tab w:val="left" w:pos="1132"/>
          <w:tab w:val="left" w:pos="3045"/>
          <w:tab w:val="left" w:pos="3988"/>
          <w:tab w:val="left" w:pos="4729"/>
          <w:tab w:val="left" w:pos="6515"/>
          <w:tab w:val="left" w:pos="6931"/>
          <w:tab w:val="left" w:pos="8608"/>
        </w:tabs>
        <w:autoSpaceDE w:val="0"/>
        <w:autoSpaceDN w:val="0"/>
        <w:spacing w:before="1" w:line="360" w:lineRule="auto"/>
        <w:ind w:right="155" w:firstLine="709"/>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231F20"/>
          <w:sz w:val="28"/>
          <w:szCs w:val="22"/>
          <w:lang w:eastAsia="en-US" w:bidi="ar-SA"/>
        </w:rPr>
        <w:t>Федеральный</w:t>
      </w:r>
      <w:r w:rsidRPr="00E67865">
        <w:rPr>
          <w:rFonts w:ascii="Times New Roman" w:eastAsia="Times New Roman" w:hAnsi="Times New Roman" w:cs="Times New Roman"/>
          <w:color w:val="231F20"/>
          <w:sz w:val="28"/>
          <w:szCs w:val="22"/>
          <w:lang w:eastAsia="en-US" w:bidi="ar-SA"/>
        </w:rPr>
        <w:tab/>
        <w:t>закон</w:t>
      </w:r>
      <w:r w:rsidRPr="00E67865">
        <w:rPr>
          <w:rFonts w:ascii="Times New Roman" w:eastAsia="Times New Roman" w:hAnsi="Times New Roman" w:cs="Times New Roman"/>
          <w:color w:val="231F20"/>
          <w:sz w:val="28"/>
          <w:szCs w:val="22"/>
          <w:lang w:eastAsia="en-US" w:bidi="ar-SA"/>
        </w:rPr>
        <w:tab/>
        <w:t>"Об</w:t>
      </w:r>
      <w:r w:rsidRPr="00E67865">
        <w:rPr>
          <w:rFonts w:ascii="Times New Roman" w:eastAsia="Times New Roman" w:hAnsi="Times New Roman" w:cs="Times New Roman"/>
          <w:color w:val="231F20"/>
          <w:sz w:val="28"/>
          <w:szCs w:val="22"/>
          <w:lang w:eastAsia="en-US" w:bidi="ar-SA"/>
        </w:rPr>
        <w:tab/>
        <w:t>образовании</w:t>
      </w:r>
      <w:r w:rsidRPr="00E67865">
        <w:rPr>
          <w:rFonts w:ascii="Times New Roman" w:eastAsia="Times New Roman" w:hAnsi="Times New Roman" w:cs="Times New Roman"/>
          <w:color w:val="231F20"/>
          <w:sz w:val="28"/>
          <w:szCs w:val="22"/>
          <w:lang w:eastAsia="en-US" w:bidi="ar-SA"/>
        </w:rPr>
        <w:tab/>
        <w:t>в</w:t>
      </w:r>
      <w:r w:rsidRPr="00E67865">
        <w:rPr>
          <w:rFonts w:ascii="Times New Roman" w:eastAsia="Times New Roman" w:hAnsi="Times New Roman" w:cs="Times New Roman"/>
          <w:color w:val="231F20"/>
          <w:sz w:val="28"/>
          <w:szCs w:val="22"/>
          <w:lang w:eastAsia="en-US" w:bidi="ar-SA"/>
        </w:rPr>
        <w:tab/>
        <w:t>Российской</w:t>
      </w:r>
      <w:r w:rsidRPr="00E67865">
        <w:rPr>
          <w:rFonts w:ascii="Times New Roman" w:eastAsia="Times New Roman" w:hAnsi="Times New Roman" w:cs="Times New Roman"/>
          <w:color w:val="231F20"/>
          <w:sz w:val="28"/>
          <w:szCs w:val="22"/>
          <w:lang w:eastAsia="en-US" w:bidi="ar-SA"/>
        </w:rPr>
        <w:tab/>
      </w:r>
      <w:r w:rsidRPr="00E67865">
        <w:rPr>
          <w:rFonts w:ascii="Times New Roman" w:eastAsia="Times New Roman" w:hAnsi="Times New Roman" w:cs="Times New Roman"/>
          <w:color w:val="231F20"/>
          <w:spacing w:val="-1"/>
          <w:sz w:val="28"/>
          <w:szCs w:val="22"/>
          <w:lang w:eastAsia="en-US" w:bidi="ar-SA"/>
        </w:rPr>
        <w:t>Федерации"</w:t>
      </w:r>
      <w:r w:rsidRPr="00E67865">
        <w:rPr>
          <w:rFonts w:ascii="Times New Roman" w:eastAsia="Times New Roman" w:hAnsi="Times New Roman" w:cs="Times New Roman"/>
          <w:color w:val="231F20"/>
          <w:spacing w:val="-67"/>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от</w:t>
      </w:r>
      <w:r w:rsidRPr="00E67865">
        <w:rPr>
          <w:rFonts w:ascii="Times New Roman" w:eastAsia="Times New Roman" w:hAnsi="Times New Roman" w:cs="Times New Roman"/>
          <w:color w:val="231F20"/>
          <w:spacing w:val="-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29.12.2012</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273-ФЗ</w:t>
      </w:r>
    </w:p>
    <w:p w:rsidR="00E67865" w:rsidRPr="00E67865" w:rsidRDefault="00E67865" w:rsidP="002D0FAC">
      <w:pPr>
        <w:numPr>
          <w:ilvl w:val="1"/>
          <w:numId w:val="345"/>
        </w:numPr>
        <w:tabs>
          <w:tab w:val="left" w:pos="1132"/>
        </w:tabs>
        <w:autoSpaceDE w:val="0"/>
        <w:autoSpaceDN w:val="0"/>
        <w:spacing w:before="72" w:line="360" w:lineRule="auto"/>
        <w:ind w:right="152" w:firstLine="709"/>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231F20"/>
          <w:sz w:val="28"/>
          <w:szCs w:val="22"/>
          <w:lang w:eastAsia="en-US" w:bidi="ar-SA"/>
        </w:rPr>
        <w:t>Стратегия</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национальной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безопасности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Российской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Федерации,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Указ</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Президента</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Российской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Федерации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от</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июля</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2021</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г.</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400</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Стратегии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национальной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безопасности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Российской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Федерации».</w:t>
      </w:r>
    </w:p>
    <w:p w:rsidR="00E67865" w:rsidRPr="00E67865" w:rsidRDefault="00E67865" w:rsidP="002D0FAC">
      <w:pPr>
        <w:numPr>
          <w:ilvl w:val="1"/>
          <w:numId w:val="345"/>
        </w:numPr>
        <w:tabs>
          <w:tab w:val="left" w:pos="1132"/>
        </w:tabs>
        <w:autoSpaceDE w:val="0"/>
        <w:autoSpaceDN w:val="0"/>
        <w:spacing w:line="360" w:lineRule="auto"/>
        <w:ind w:right="150" w:firstLine="709"/>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231F20"/>
          <w:sz w:val="28"/>
          <w:szCs w:val="22"/>
          <w:lang w:eastAsia="en-US" w:bidi="ar-SA"/>
        </w:rPr>
        <w:t>Приказ Министерства образования и науки Российской Федерации от 17</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мая</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2012</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г.</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№413</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«Об</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утверждении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федерального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государственного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образовательного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стандарта</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среднего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общего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образования»</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(Зарегистрирован</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Минюстом</w:t>
      </w:r>
      <w:r w:rsidRPr="00E67865">
        <w:rPr>
          <w:rFonts w:ascii="Times New Roman" w:eastAsia="Times New Roman" w:hAnsi="Times New Roman" w:cs="Times New Roman"/>
          <w:color w:val="231F20"/>
          <w:spacing w:val="-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7</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июня</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2012</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г.</w:t>
      </w:r>
      <w:r w:rsidRPr="00E67865">
        <w:rPr>
          <w:rFonts w:ascii="Times New Roman" w:eastAsia="Times New Roman" w:hAnsi="Times New Roman" w:cs="Times New Roman"/>
          <w:color w:val="231F20"/>
          <w:spacing w:val="-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w:t>
      </w:r>
      <w:r w:rsidRPr="00E67865">
        <w:rPr>
          <w:rFonts w:ascii="Times New Roman" w:eastAsia="Times New Roman" w:hAnsi="Times New Roman" w:cs="Times New Roman"/>
          <w:color w:val="231F20"/>
          <w:spacing w:val="-19"/>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24480)</w:t>
      </w:r>
    </w:p>
    <w:p w:rsidR="00E67865" w:rsidRPr="00E67865" w:rsidRDefault="00E67865" w:rsidP="002D0FAC">
      <w:pPr>
        <w:numPr>
          <w:ilvl w:val="1"/>
          <w:numId w:val="345"/>
        </w:numPr>
        <w:tabs>
          <w:tab w:val="left" w:pos="1132"/>
        </w:tabs>
        <w:autoSpaceDE w:val="0"/>
        <w:autoSpaceDN w:val="0"/>
        <w:spacing w:line="360" w:lineRule="auto"/>
        <w:ind w:left="1131" w:hanging="289"/>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231F20"/>
          <w:sz w:val="28"/>
          <w:szCs w:val="22"/>
          <w:lang w:eastAsia="en-US" w:bidi="ar-SA"/>
        </w:rPr>
        <w:t>Приказ</w:t>
      </w:r>
      <w:r w:rsidRPr="00E67865">
        <w:rPr>
          <w:rFonts w:ascii="Times New Roman" w:eastAsia="Times New Roman" w:hAnsi="Times New Roman" w:cs="Times New Roman"/>
          <w:color w:val="231F20"/>
          <w:spacing w:val="13"/>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Министерства</w:t>
      </w:r>
      <w:r w:rsidRPr="00E67865">
        <w:rPr>
          <w:rFonts w:ascii="Times New Roman" w:eastAsia="Times New Roman" w:hAnsi="Times New Roman" w:cs="Times New Roman"/>
          <w:color w:val="231F20"/>
          <w:spacing w:val="1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просвещения</w:t>
      </w:r>
      <w:r w:rsidRPr="00E67865">
        <w:rPr>
          <w:rFonts w:ascii="Times New Roman" w:eastAsia="Times New Roman" w:hAnsi="Times New Roman" w:cs="Times New Roman"/>
          <w:color w:val="231F20"/>
          <w:spacing w:val="13"/>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Российской</w:t>
      </w:r>
      <w:r w:rsidRPr="00E67865">
        <w:rPr>
          <w:rFonts w:ascii="Times New Roman" w:eastAsia="Times New Roman" w:hAnsi="Times New Roman" w:cs="Times New Roman"/>
          <w:color w:val="231F20"/>
          <w:spacing w:val="15"/>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Федерации</w:t>
      </w:r>
      <w:r w:rsidRPr="00E67865">
        <w:rPr>
          <w:rFonts w:ascii="Times New Roman" w:eastAsia="Times New Roman" w:hAnsi="Times New Roman" w:cs="Times New Roman"/>
          <w:color w:val="231F20"/>
          <w:spacing w:val="1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от</w:t>
      </w:r>
      <w:r w:rsidRPr="00E67865">
        <w:rPr>
          <w:rFonts w:ascii="Times New Roman" w:eastAsia="Times New Roman" w:hAnsi="Times New Roman" w:cs="Times New Roman"/>
          <w:color w:val="231F20"/>
          <w:spacing w:val="14"/>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12.08.2022</w:t>
      </w:r>
    </w:p>
    <w:p w:rsidR="00E67865" w:rsidRPr="00E67865" w:rsidRDefault="00E67865" w:rsidP="00E67865">
      <w:pPr>
        <w:autoSpaceDE w:val="0"/>
        <w:autoSpaceDN w:val="0"/>
        <w:spacing w:before="160"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231F20"/>
          <w:sz w:val="28"/>
          <w:szCs w:val="28"/>
          <w:lang w:eastAsia="en-US" w:bidi="ar-SA"/>
        </w:rPr>
        <w:t>№ 732 «О внесении изменений в федеральный государственный образовательный</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стандарт среднего общего образования, утвержденный приказом Министерства</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образования</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и</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науки</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Российской</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Федерации</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от</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17</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мая</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2012</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г.</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413»</w:t>
      </w:r>
      <w:r w:rsidRPr="00E67865">
        <w:rPr>
          <w:rFonts w:ascii="Times New Roman" w:eastAsia="Times New Roman" w:hAnsi="Times New Roman" w:cs="Times New Roman"/>
          <w:color w:val="231F20"/>
          <w:spacing w:val="-67"/>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(Зарегистрирован</w:t>
      </w:r>
      <w:r w:rsidRPr="00E67865">
        <w:rPr>
          <w:rFonts w:ascii="Times New Roman" w:eastAsia="Times New Roman" w:hAnsi="Times New Roman" w:cs="Times New Roman"/>
          <w:color w:val="231F20"/>
          <w:spacing w:val="-2"/>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Минюстом</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России 12.09.2022</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70034).</w:t>
      </w:r>
    </w:p>
    <w:p w:rsidR="00E67865" w:rsidRPr="00E67865" w:rsidRDefault="00E67865" w:rsidP="002D0FAC">
      <w:pPr>
        <w:numPr>
          <w:ilvl w:val="1"/>
          <w:numId w:val="345"/>
        </w:numPr>
        <w:tabs>
          <w:tab w:val="left" w:pos="1132"/>
        </w:tabs>
        <w:autoSpaceDE w:val="0"/>
        <w:autoSpaceDN w:val="0"/>
        <w:spacing w:line="360" w:lineRule="auto"/>
        <w:ind w:right="153" w:firstLine="709"/>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231F20"/>
          <w:sz w:val="28"/>
          <w:szCs w:val="22"/>
          <w:lang w:eastAsia="en-US" w:bidi="ar-SA"/>
        </w:rPr>
        <w:t>Письмо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Министерства</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просвещения</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Российской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Федерации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направлении</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методических</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рекомендаций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по</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проведению</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цикла</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внеурочных</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занятий</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«Разговоры</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w:t>
      </w:r>
      <w:r w:rsidRPr="00E67865">
        <w:rPr>
          <w:rFonts w:ascii="Times New Roman" w:eastAsia="Times New Roman" w:hAnsi="Times New Roman" w:cs="Times New Roman"/>
          <w:color w:val="231F20"/>
          <w:spacing w:val="-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важном»» от</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15.08.2022</w:t>
      </w:r>
      <w:r w:rsidRPr="00E67865">
        <w:rPr>
          <w:rFonts w:ascii="Times New Roman" w:eastAsia="Times New Roman" w:hAnsi="Times New Roman" w:cs="Times New Roman"/>
          <w:color w:val="231F20"/>
          <w:spacing w:val="-2"/>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w:t>
      </w:r>
      <w:r w:rsidRPr="00E67865">
        <w:rPr>
          <w:rFonts w:ascii="Times New Roman" w:eastAsia="Times New Roman" w:hAnsi="Times New Roman" w:cs="Times New Roman"/>
          <w:color w:val="231F20"/>
          <w:spacing w:val="-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03–1190.</w:t>
      </w:r>
    </w:p>
    <w:p w:rsidR="00E67865" w:rsidRPr="00E67865" w:rsidRDefault="00E67865" w:rsidP="002D0FAC">
      <w:pPr>
        <w:numPr>
          <w:ilvl w:val="1"/>
          <w:numId w:val="345"/>
        </w:numPr>
        <w:tabs>
          <w:tab w:val="left" w:pos="1271"/>
        </w:tabs>
        <w:autoSpaceDE w:val="0"/>
        <w:autoSpaceDN w:val="0"/>
        <w:spacing w:line="360" w:lineRule="auto"/>
        <w:ind w:left="1270" w:hanging="428"/>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231F20"/>
          <w:sz w:val="28"/>
          <w:szCs w:val="22"/>
          <w:lang w:eastAsia="en-US" w:bidi="ar-SA"/>
        </w:rPr>
        <w:t>Приказ</w:t>
      </w:r>
      <w:r w:rsidRPr="00E67865">
        <w:rPr>
          <w:rFonts w:ascii="Times New Roman" w:eastAsia="Times New Roman" w:hAnsi="Times New Roman" w:cs="Times New Roman"/>
          <w:color w:val="231F20"/>
          <w:spacing w:val="-10"/>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Министерства</w:t>
      </w:r>
      <w:r w:rsidRPr="00E67865">
        <w:rPr>
          <w:rFonts w:ascii="Times New Roman" w:eastAsia="Times New Roman" w:hAnsi="Times New Roman" w:cs="Times New Roman"/>
          <w:color w:val="231F20"/>
          <w:spacing w:val="-10"/>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просвещения</w:t>
      </w:r>
      <w:r w:rsidRPr="00E67865">
        <w:rPr>
          <w:rFonts w:ascii="Times New Roman" w:eastAsia="Times New Roman" w:hAnsi="Times New Roman" w:cs="Times New Roman"/>
          <w:color w:val="231F20"/>
          <w:spacing w:val="-9"/>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Российской</w:t>
      </w:r>
      <w:r w:rsidRPr="00E67865">
        <w:rPr>
          <w:rFonts w:ascii="Times New Roman" w:eastAsia="Times New Roman" w:hAnsi="Times New Roman" w:cs="Times New Roman"/>
          <w:color w:val="231F20"/>
          <w:spacing w:val="-9"/>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Федерации</w:t>
      </w:r>
      <w:r w:rsidRPr="00E67865">
        <w:rPr>
          <w:rFonts w:ascii="Times New Roman" w:eastAsia="Times New Roman" w:hAnsi="Times New Roman" w:cs="Times New Roman"/>
          <w:color w:val="231F20"/>
          <w:spacing w:val="-11"/>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от</w:t>
      </w:r>
      <w:r w:rsidRPr="00E67865">
        <w:rPr>
          <w:rFonts w:ascii="Times New Roman" w:eastAsia="Times New Roman" w:hAnsi="Times New Roman" w:cs="Times New Roman"/>
          <w:color w:val="231F20"/>
          <w:spacing w:val="-9"/>
          <w:sz w:val="28"/>
          <w:szCs w:val="22"/>
          <w:lang w:eastAsia="en-US" w:bidi="ar-SA"/>
        </w:rPr>
        <w:t xml:space="preserve"> </w:t>
      </w:r>
      <w:r w:rsidRPr="00E67865">
        <w:rPr>
          <w:rFonts w:ascii="Times New Roman" w:eastAsia="Times New Roman" w:hAnsi="Times New Roman" w:cs="Times New Roman"/>
          <w:color w:val="231F20"/>
          <w:sz w:val="28"/>
          <w:szCs w:val="22"/>
          <w:lang w:eastAsia="en-US" w:bidi="ar-SA"/>
        </w:rPr>
        <w:t>18.05.2023</w:t>
      </w:r>
    </w:p>
    <w:p w:rsidR="00E67865" w:rsidRPr="00E67865" w:rsidRDefault="00E67865" w:rsidP="00E67865">
      <w:pPr>
        <w:autoSpaceDE w:val="0"/>
        <w:autoSpaceDN w:val="0"/>
        <w:spacing w:before="160" w:line="360" w:lineRule="auto"/>
        <w:ind w:right="155"/>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231F20"/>
          <w:sz w:val="28"/>
          <w:szCs w:val="28"/>
          <w:lang w:eastAsia="en-US" w:bidi="ar-SA"/>
        </w:rPr>
        <w:t>№</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371</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«Об</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утверждении</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федеральной</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образовательной</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программы</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среднего</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общего</w:t>
      </w:r>
      <w:r w:rsidRPr="00E67865">
        <w:rPr>
          <w:rFonts w:ascii="Times New Roman" w:eastAsia="Times New Roman" w:hAnsi="Times New Roman" w:cs="Times New Roman"/>
          <w:color w:val="231F20"/>
          <w:spacing w:val="-2"/>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образования»</w:t>
      </w:r>
      <w:r w:rsidRPr="00E67865">
        <w:rPr>
          <w:rFonts w:ascii="Times New Roman" w:eastAsia="Times New Roman" w:hAnsi="Times New Roman" w:cs="Times New Roman"/>
          <w:color w:val="231F20"/>
          <w:spacing w:val="-3"/>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(Зарегистрирован</w:t>
      </w:r>
      <w:r w:rsidRPr="00E67865">
        <w:rPr>
          <w:rFonts w:ascii="Times New Roman" w:eastAsia="Times New Roman" w:hAnsi="Times New Roman" w:cs="Times New Roman"/>
          <w:color w:val="231F20"/>
          <w:spacing w:val="-3"/>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Минюстом</w:t>
      </w:r>
      <w:r w:rsidRPr="00E67865">
        <w:rPr>
          <w:rFonts w:ascii="Times New Roman" w:eastAsia="Times New Roman" w:hAnsi="Times New Roman" w:cs="Times New Roman"/>
          <w:color w:val="231F20"/>
          <w:spacing w:val="-3"/>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России</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12.07.2023</w:t>
      </w:r>
      <w:r w:rsidRPr="00E67865">
        <w:rPr>
          <w:rFonts w:ascii="Times New Roman" w:eastAsia="Times New Roman" w:hAnsi="Times New Roman" w:cs="Times New Roman"/>
          <w:color w:val="231F20"/>
          <w:spacing w:val="-3"/>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w:t>
      </w:r>
      <w:r w:rsidRPr="00E67865">
        <w:rPr>
          <w:rFonts w:ascii="Times New Roman" w:eastAsia="Times New Roman" w:hAnsi="Times New Roman" w:cs="Times New Roman"/>
          <w:color w:val="231F20"/>
          <w:spacing w:val="-3"/>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74228).</w:t>
      </w:r>
    </w:p>
    <w:p w:rsidR="00E67865" w:rsidRPr="00E67865" w:rsidRDefault="00E67865" w:rsidP="00E67865">
      <w:pPr>
        <w:autoSpaceDE w:val="0"/>
        <w:autoSpaceDN w:val="0"/>
        <w:spacing w:line="360" w:lineRule="auto"/>
        <w:jc w:val="both"/>
        <w:outlineLvl w:val="2"/>
        <w:rPr>
          <w:rFonts w:ascii="Times New Roman" w:eastAsia="Times New Roman" w:hAnsi="Times New Roman" w:cs="Times New Roman"/>
          <w:b/>
          <w:bCs/>
          <w:color w:val="auto"/>
          <w:sz w:val="28"/>
          <w:szCs w:val="28"/>
          <w:lang w:eastAsia="en-US" w:bidi="ar-SA"/>
        </w:rPr>
      </w:pPr>
      <w:r w:rsidRPr="00E67865">
        <w:rPr>
          <w:rFonts w:ascii="Times New Roman" w:eastAsia="Times New Roman" w:hAnsi="Times New Roman" w:cs="Times New Roman"/>
          <w:b/>
          <w:bCs/>
          <w:color w:val="auto"/>
          <w:sz w:val="28"/>
          <w:szCs w:val="28"/>
          <w:lang w:eastAsia="en-US" w:bidi="ar-SA"/>
        </w:rPr>
        <w:t>Варианты</w:t>
      </w:r>
      <w:r w:rsidRPr="00E67865">
        <w:rPr>
          <w:rFonts w:ascii="Times New Roman" w:eastAsia="Times New Roman" w:hAnsi="Times New Roman" w:cs="Times New Roman"/>
          <w:b/>
          <w:bCs/>
          <w:color w:val="auto"/>
          <w:spacing w:val="88"/>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 xml:space="preserve">реализации  </w:t>
      </w:r>
      <w:r w:rsidRPr="00E67865">
        <w:rPr>
          <w:rFonts w:ascii="Times New Roman" w:eastAsia="Times New Roman" w:hAnsi="Times New Roman" w:cs="Times New Roman"/>
          <w:b/>
          <w:bCs/>
          <w:color w:val="auto"/>
          <w:spacing w:val="16"/>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 xml:space="preserve">программы  </w:t>
      </w:r>
      <w:r w:rsidRPr="00E67865">
        <w:rPr>
          <w:rFonts w:ascii="Times New Roman" w:eastAsia="Times New Roman" w:hAnsi="Times New Roman" w:cs="Times New Roman"/>
          <w:b/>
          <w:bCs/>
          <w:color w:val="auto"/>
          <w:spacing w:val="16"/>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 xml:space="preserve">и  </w:t>
      </w:r>
      <w:r w:rsidRPr="00E67865">
        <w:rPr>
          <w:rFonts w:ascii="Times New Roman" w:eastAsia="Times New Roman" w:hAnsi="Times New Roman" w:cs="Times New Roman"/>
          <w:b/>
          <w:bCs/>
          <w:color w:val="auto"/>
          <w:spacing w:val="17"/>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 xml:space="preserve">формы  </w:t>
      </w:r>
      <w:r w:rsidRPr="00E67865">
        <w:rPr>
          <w:rFonts w:ascii="Times New Roman" w:eastAsia="Times New Roman" w:hAnsi="Times New Roman" w:cs="Times New Roman"/>
          <w:b/>
          <w:bCs/>
          <w:color w:val="auto"/>
          <w:spacing w:val="18"/>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 xml:space="preserve">проведения  </w:t>
      </w:r>
      <w:r w:rsidRPr="00E67865">
        <w:rPr>
          <w:rFonts w:ascii="Times New Roman" w:eastAsia="Times New Roman" w:hAnsi="Times New Roman" w:cs="Times New Roman"/>
          <w:b/>
          <w:bCs/>
          <w:color w:val="auto"/>
          <w:spacing w:val="18"/>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занятий</w:t>
      </w:r>
    </w:p>
    <w:p w:rsidR="00E67865" w:rsidRPr="00E67865" w:rsidRDefault="00E67865" w:rsidP="00E67865">
      <w:pPr>
        <w:autoSpaceDE w:val="0"/>
        <w:autoSpaceDN w:val="0"/>
        <w:spacing w:before="162" w:line="360" w:lineRule="auto"/>
        <w:ind w:right="147"/>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Программа реализуется в работе с обучающимися 1–2, 3–4, 5–7, 8–9 и 10–11</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классов. В 2023–2024 учебном году запланировано проведение 36 внеурочных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проводятся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неделю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понедельникам,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первым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уроком.</w:t>
      </w:r>
    </w:p>
    <w:p w:rsidR="00E67865" w:rsidRPr="00E67865" w:rsidRDefault="00E67865" w:rsidP="00E67865">
      <w:pPr>
        <w:autoSpaceDE w:val="0"/>
        <w:autoSpaceDN w:val="0"/>
        <w:spacing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Внеурочные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«Разговоры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направлены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ценностного отношения обучающихся к своей родине – России, населяющим ее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людям, ее уникальной истории, богатой природе и великой культуре. Внеурочные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«Разговоры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должны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быть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направлены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формирование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соответствующей внутренней позиции личности обучающегося, необходимой ему</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конструктивного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ответственного поведения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обществе.</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Основной формат внеурочных занятий «Разговоры о важном» – разговор 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(или) беседа с обучающимися. Занятия позволяют обучающемуся вырабатывать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собственную</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мировозренческую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позицию</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обсуждаемым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темам.</w:t>
      </w:r>
    </w:p>
    <w:p w:rsidR="00E67865" w:rsidRPr="00E67865" w:rsidRDefault="00E67865" w:rsidP="00E67865">
      <w:pPr>
        <w:autoSpaceDE w:val="0"/>
        <w:autoSpaceDN w:val="0"/>
        <w:spacing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Основные</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темы</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занятий</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связаны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важнейшими</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аспектами</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человека</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пониманием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сложностей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техническим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прогрессом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сохранением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ориентацией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художественной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повседневной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поведения,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доброжелательным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окружающим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ответственным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отношением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собственным поступкам.</w:t>
      </w:r>
    </w:p>
    <w:p w:rsidR="00E67865" w:rsidRPr="00E67865" w:rsidRDefault="00E67865" w:rsidP="00E67865">
      <w:pPr>
        <w:autoSpaceDE w:val="0"/>
        <w:autoSpaceDN w:val="0"/>
        <w:spacing w:before="72" w:line="360" w:lineRule="auto"/>
        <w:jc w:val="both"/>
        <w:outlineLvl w:val="2"/>
        <w:rPr>
          <w:rFonts w:ascii="Times New Roman" w:eastAsia="Times New Roman" w:hAnsi="Times New Roman" w:cs="Times New Roman"/>
          <w:b/>
          <w:bCs/>
          <w:color w:val="auto"/>
          <w:sz w:val="28"/>
          <w:szCs w:val="28"/>
          <w:lang w:eastAsia="en-US" w:bidi="ar-SA"/>
        </w:rPr>
      </w:pPr>
      <w:r w:rsidRPr="00E67865">
        <w:rPr>
          <w:rFonts w:ascii="Times New Roman" w:eastAsia="Times New Roman" w:hAnsi="Times New Roman" w:cs="Times New Roman"/>
          <w:b/>
          <w:bCs/>
          <w:color w:val="auto"/>
          <w:sz w:val="28"/>
          <w:szCs w:val="28"/>
          <w:lang w:eastAsia="en-US" w:bidi="ar-SA"/>
        </w:rPr>
        <w:t>Взаимосвязь</w:t>
      </w:r>
      <w:r w:rsidRPr="00E67865">
        <w:rPr>
          <w:rFonts w:ascii="Times New Roman" w:eastAsia="Times New Roman" w:hAnsi="Times New Roman" w:cs="Times New Roman"/>
          <w:b/>
          <w:bCs/>
          <w:color w:val="auto"/>
          <w:spacing w:val="-6"/>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с</w:t>
      </w:r>
      <w:r w:rsidRPr="00E67865">
        <w:rPr>
          <w:rFonts w:ascii="Times New Roman" w:eastAsia="Times New Roman" w:hAnsi="Times New Roman" w:cs="Times New Roman"/>
          <w:b/>
          <w:bCs/>
          <w:color w:val="auto"/>
          <w:spacing w:val="-5"/>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программой</w:t>
      </w:r>
      <w:r w:rsidRPr="00E67865">
        <w:rPr>
          <w:rFonts w:ascii="Times New Roman" w:eastAsia="Times New Roman" w:hAnsi="Times New Roman" w:cs="Times New Roman"/>
          <w:b/>
          <w:bCs/>
          <w:color w:val="auto"/>
          <w:spacing w:val="-5"/>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воспитания</w:t>
      </w:r>
    </w:p>
    <w:p w:rsidR="00E67865" w:rsidRPr="00E67865" w:rsidRDefault="00E67865" w:rsidP="00E67865">
      <w:pPr>
        <w:autoSpaceDE w:val="0"/>
        <w:autoSpaceDN w:val="0"/>
        <w:spacing w:before="162"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Программа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курса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разработана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учётом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федеральных образовательных программ начального общего, основного общего 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среднего</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образования.</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позволяет</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практике</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соединить</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обучающую</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воспитательную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педагога,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ориентировать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её</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только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интеллектуальное,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нравственное,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ребёнка.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проявляется:</w:t>
      </w:r>
    </w:p>
    <w:p w:rsidR="00E67865" w:rsidRPr="00E67865" w:rsidRDefault="00E67865" w:rsidP="002D0FAC">
      <w:pPr>
        <w:numPr>
          <w:ilvl w:val="0"/>
          <w:numId w:val="342"/>
        </w:numPr>
        <w:tabs>
          <w:tab w:val="left" w:pos="1076"/>
        </w:tabs>
        <w:autoSpaceDE w:val="0"/>
        <w:autoSpaceDN w:val="0"/>
        <w:spacing w:line="360" w:lineRule="auto"/>
        <w:ind w:left="1075" w:hanging="233"/>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выделении</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цели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программы</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ценностных</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приоритетов;</w:t>
      </w:r>
    </w:p>
    <w:p w:rsidR="00E67865" w:rsidRPr="00E67865" w:rsidRDefault="00E67865" w:rsidP="002D0FAC">
      <w:pPr>
        <w:numPr>
          <w:ilvl w:val="0"/>
          <w:numId w:val="342"/>
        </w:numPr>
        <w:tabs>
          <w:tab w:val="left" w:pos="1076"/>
        </w:tabs>
        <w:autoSpaceDE w:val="0"/>
        <w:autoSpaceDN w:val="0"/>
        <w:spacing w:before="161" w:line="360" w:lineRule="auto"/>
        <w:ind w:right="151"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 приоритете личностных результатов реализации программы внеурочной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нашедших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отражение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конкретизацию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программе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воспитания;</w:t>
      </w:r>
    </w:p>
    <w:p w:rsidR="00E67865" w:rsidRPr="00E67865" w:rsidRDefault="00E67865" w:rsidP="002D0FAC">
      <w:pPr>
        <w:numPr>
          <w:ilvl w:val="0"/>
          <w:numId w:val="342"/>
        </w:numPr>
        <w:tabs>
          <w:tab w:val="left" w:pos="1076"/>
        </w:tabs>
        <w:autoSpaceDE w:val="0"/>
        <w:autoSpaceDN w:val="0"/>
        <w:spacing w:before="8"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 интерактивных формах занятий для обучающихся, обеспечивающих 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вовлеченность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совместную с</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педагогом</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сверстниками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деятельность.</w:t>
      </w:r>
    </w:p>
    <w:p w:rsidR="00E67865" w:rsidRPr="00E67865" w:rsidRDefault="00E67865" w:rsidP="00E67865">
      <w:pPr>
        <w:autoSpaceDE w:val="0"/>
        <w:autoSpaceDN w:val="0"/>
        <w:spacing w:before="14" w:line="360" w:lineRule="auto"/>
        <w:jc w:val="both"/>
        <w:outlineLvl w:val="2"/>
        <w:rPr>
          <w:rFonts w:ascii="Times New Roman" w:eastAsia="Times New Roman" w:hAnsi="Times New Roman" w:cs="Times New Roman"/>
          <w:b/>
          <w:bCs/>
          <w:color w:val="auto"/>
          <w:sz w:val="28"/>
          <w:szCs w:val="28"/>
          <w:lang w:eastAsia="en-US" w:bidi="ar-SA"/>
        </w:rPr>
      </w:pPr>
      <w:bookmarkStart w:id="178" w:name="_bookmark1"/>
      <w:bookmarkEnd w:id="178"/>
      <w:r w:rsidRPr="00E67865">
        <w:rPr>
          <w:rFonts w:ascii="Times New Roman" w:eastAsia="Times New Roman" w:hAnsi="Times New Roman" w:cs="Times New Roman"/>
          <w:b/>
          <w:bCs/>
          <w:color w:val="auto"/>
          <w:sz w:val="28"/>
          <w:szCs w:val="28"/>
          <w:lang w:eastAsia="en-US" w:bidi="ar-SA"/>
        </w:rPr>
        <w:t>Ценностное</w:t>
      </w:r>
      <w:r w:rsidRPr="00E67865">
        <w:rPr>
          <w:rFonts w:ascii="Times New Roman" w:eastAsia="Times New Roman" w:hAnsi="Times New Roman" w:cs="Times New Roman"/>
          <w:b/>
          <w:bCs/>
          <w:color w:val="auto"/>
          <w:spacing w:val="-8"/>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наполнение</w:t>
      </w:r>
      <w:r w:rsidRPr="00E67865">
        <w:rPr>
          <w:rFonts w:ascii="Times New Roman" w:eastAsia="Times New Roman" w:hAnsi="Times New Roman" w:cs="Times New Roman"/>
          <w:b/>
          <w:bCs/>
          <w:color w:val="auto"/>
          <w:spacing w:val="-5"/>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внеурочных</w:t>
      </w:r>
      <w:r w:rsidRPr="00E67865">
        <w:rPr>
          <w:rFonts w:ascii="Times New Roman" w:eastAsia="Times New Roman" w:hAnsi="Times New Roman" w:cs="Times New Roman"/>
          <w:b/>
          <w:bCs/>
          <w:color w:val="auto"/>
          <w:spacing w:val="-7"/>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занятий</w:t>
      </w:r>
    </w:p>
    <w:p w:rsidR="00E67865" w:rsidRPr="00E67865" w:rsidRDefault="00E67865" w:rsidP="00E67865">
      <w:pPr>
        <w:autoSpaceDE w:val="0"/>
        <w:autoSpaceDN w:val="0"/>
        <w:spacing w:before="162"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определения</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тематики</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внеурочных</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лежат</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два</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принципа:</w:t>
      </w:r>
    </w:p>
    <w:p w:rsidR="00E67865" w:rsidRPr="00E67865" w:rsidRDefault="00E67865" w:rsidP="002D0FAC">
      <w:pPr>
        <w:numPr>
          <w:ilvl w:val="0"/>
          <w:numId w:val="341"/>
        </w:numPr>
        <w:tabs>
          <w:tab w:val="left" w:pos="1155"/>
        </w:tabs>
        <w:autoSpaceDE w:val="0"/>
        <w:autoSpaceDN w:val="0"/>
        <w:spacing w:before="160" w:line="360" w:lineRule="auto"/>
        <w:ind w:hanging="312"/>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соответствие</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датам</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календаря;</w:t>
      </w:r>
    </w:p>
    <w:p w:rsidR="00E67865" w:rsidRPr="00E67865" w:rsidRDefault="00E67865" w:rsidP="002D0FAC">
      <w:pPr>
        <w:numPr>
          <w:ilvl w:val="0"/>
          <w:numId w:val="341"/>
        </w:numPr>
        <w:tabs>
          <w:tab w:val="left" w:pos="1155"/>
        </w:tabs>
        <w:autoSpaceDE w:val="0"/>
        <w:autoSpaceDN w:val="0"/>
        <w:spacing w:before="162" w:line="360" w:lineRule="auto"/>
        <w:ind w:left="134" w:right="153"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значимость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для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обучающегося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события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(даты),</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которое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отмечается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календаре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текущем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году.</w:t>
      </w:r>
    </w:p>
    <w:p w:rsidR="00E67865" w:rsidRPr="00E67865" w:rsidRDefault="00E67865" w:rsidP="00E67865">
      <w:pPr>
        <w:autoSpaceDE w:val="0"/>
        <w:autoSpaceDN w:val="0"/>
        <w:spacing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Даты</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календаря</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можно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объединить</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две</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группы:</w:t>
      </w:r>
    </w:p>
    <w:p w:rsidR="00E67865" w:rsidRPr="00E67865" w:rsidRDefault="00E67865" w:rsidP="002D0FAC">
      <w:pPr>
        <w:numPr>
          <w:ilvl w:val="0"/>
          <w:numId w:val="340"/>
        </w:numPr>
        <w:tabs>
          <w:tab w:val="left" w:pos="1132"/>
        </w:tabs>
        <w:autoSpaceDE w:val="0"/>
        <w:autoSpaceDN w:val="0"/>
        <w:spacing w:before="161" w:line="360" w:lineRule="auto"/>
        <w:ind w:right="150"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Даты, связанные с событиями, которые отмечаются в постоянные числа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ежегодно (государственные и профессиональные праздники, даты исторических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событий).</w:t>
      </w:r>
      <w:r w:rsidRPr="00E67865">
        <w:rPr>
          <w:rFonts w:ascii="Times New Roman" w:eastAsia="Times New Roman" w:hAnsi="Times New Roman" w:cs="Times New Roman"/>
          <w:color w:val="auto"/>
          <w:spacing w:val="3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Например,</w:t>
      </w:r>
      <w:r w:rsidRPr="00E67865">
        <w:rPr>
          <w:rFonts w:ascii="Times New Roman" w:eastAsia="Times New Roman" w:hAnsi="Times New Roman" w:cs="Times New Roman"/>
          <w:color w:val="auto"/>
          <w:spacing w:val="3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«День</w:t>
      </w:r>
      <w:r w:rsidRPr="00E67865">
        <w:rPr>
          <w:rFonts w:ascii="Times New Roman" w:eastAsia="Times New Roman" w:hAnsi="Times New Roman" w:cs="Times New Roman"/>
          <w:color w:val="auto"/>
          <w:spacing w:val="3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народного</w:t>
      </w:r>
      <w:r w:rsidRPr="00E67865">
        <w:rPr>
          <w:rFonts w:ascii="Times New Roman" w:eastAsia="Times New Roman" w:hAnsi="Times New Roman" w:cs="Times New Roman"/>
          <w:color w:val="auto"/>
          <w:spacing w:val="3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единства»,</w:t>
      </w:r>
      <w:r w:rsidRPr="00E67865">
        <w:rPr>
          <w:rFonts w:ascii="Times New Roman" w:eastAsia="Times New Roman" w:hAnsi="Times New Roman" w:cs="Times New Roman"/>
          <w:color w:val="auto"/>
          <w:spacing w:val="3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«День</w:t>
      </w:r>
      <w:r w:rsidRPr="00E67865">
        <w:rPr>
          <w:rFonts w:ascii="Times New Roman" w:eastAsia="Times New Roman" w:hAnsi="Times New Roman" w:cs="Times New Roman"/>
          <w:color w:val="auto"/>
          <w:spacing w:val="3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защитника</w:t>
      </w:r>
      <w:r w:rsidRPr="00E67865">
        <w:rPr>
          <w:rFonts w:ascii="Times New Roman" w:eastAsia="Times New Roman" w:hAnsi="Times New Roman" w:cs="Times New Roman"/>
          <w:color w:val="auto"/>
          <w:spacing w:val="3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Отечества»,</w:t>
      </w:r>
    </w:p>
    <w:p w:rsidR="00E67865" w:rsidRPr="00E67865" w:rsidRDefault="00E67865" w:rsidP="00E67865">
      <w:pPr>
        <w:autoSpaceDE w:val="0"/>
        <w:autoSpaceDN w:val="0"/>
        <w:spacing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231F20"/>
          <w:sz w:val="28"/>
          <w:szCs w:val="28"/>
          <w:lang w:eastAsia="en-US" w:bidi="ar-SA"/>
        </w:rPr>
        <w:t>Новогодние</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семейные</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традиции</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разных</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народов</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России</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учителя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(советники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воспитанию)»,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 д.</w:t>
      </w:r>
    </w:p>
    <w:p w:rsidR="00E67865" w:rsidRPr="00E67865" w:rsidRDefault="00E67865" w:rsidP="002D0FAC">
      <w:pPr>
        <w:numPr>
          <w:ilvl w:val="0"/>
          <w:numId w:val="340"/>
        </w:numPr>
        <w:tabs>
          <w:tab w:val="left" w:pos="1132"/>
        </w:tabs>
        <w:autoSpaceDE w:val="0"/>
        <w:autoSpaceDN w:val="0"/>
        <w:spacing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Юбилейные даты выдающихся деятелей науки, литературы, искусства.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Например,</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«190-летие</w:t>
      </w:r>
      <w:r w:rsidRPr="00E67865">
        <w:rPr>
          <w:rFonts w:ascii="Times New Roman" w:eastAsia="Times New Roman" w:hAnsi="Times New Roman" w:cs="Times New Roman"/>
          <w:color w:val="auto"/>
          <w:spacing w:val="2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дня</w:t>
      </w:r>
      <w:r w:rsidRPr="00E67865">
        <w:rPr>
          <w:rFonts w:ascii="Times New Roman" w:eastAsia="Times New Roman" w:hAnsi="Times New Roman" w:cs="Times New Roman"/>
          <w:color w:val="auto"/>
          <w:spacing w:val="1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рождения</w:t>
      </w:r>
      <w:r w:rsidRPr="00E67865">
        <w:rPr>
          <w:rFonts w:ascii="Times New Roman" w:eastAsia="Times New Roman" w:hAnsi="Times New Roman" w:cs="Times New Roman"/>
          <w:color w:val="auto"/>
          <w:spacing w:val="1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Менделеева.</w:t>
      </w:r>
      <w:r w:rsidRPr="00E67865">
        <w:rPr>
          <w:rFonts w:ascii="Times New Roman" w:eastAsia="Times New Roman" w:hAnsi="Times New Roman" w:cs="Times New Roman"/>
          <w:color w:val="auto"/>
          <w:spacing w:val="2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День</w:t>
      </w:r>
      <w:r w:rsidRPr="00E67865">
        <w:rPr>
          <w:rFonts w:ascii="Times New Roman" w:eastAsia="Times New Roman" w:hAnsi="Times New Roman" w:cs="Times New Roman"/>
          <w:color w:val="auto"/>
          <w:spacing w:val="1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российской</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науки»,</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231F20"/>
          <w:sz w:val="28"/>
          <w:szCs w:val="28"/>
          <w:lang w:eastAsia="en-US" w:bidi="ar-SA"/>
        </w:rPr>
        <w:t>215-летие</w:t>
      </w:r>
      <w:r w:rsidRPr="00E67865">
        <w:rPr>
          <w:rFonts w:ascii="Times New Roman" w:eastAsia="Times New Roman" w:hAnsi="Times New Roman" w:cs="Times New Roman"/>
          <w:color w:val="231F20"/>
          <w:spacing w:val="-10"/>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со</w:t>
      </w:r>
      <w:r w:rsidRPr="00E67865">
        <w:rPr>
          <w:rFonts w:ascii="Times New Roman" w:eastAsia="Times New Roman" w:hAnsi="Times New Roman" w:cs="Times New Roman"/>
          <w:color w:val="231F20"/>
          <w:spacing w:val="-10"/>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дня</w:t>
      </w:r>
      <w:r w:rsidRPr="00E67865">
        <w:rPr>
          <w:rFonts w:ascii="Times New Roman" w:eastAsia="Times New Roman" w:hAnsi="Times New Roman" w:cs="Times New Roman"/>
          <w:color w:val="231F20"/>
          <w:spacing w:val="-10"/>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рождения</w:t>
      </w:r>
      <w:r w:rsidRPr="00E67865">
        <w:rPr>
          <w:rFonts w:ascii="Times New Roman" w:eastAsia="Times New Roman" w:hAnsi="Times New Roman" w:cs="Times New Roman"/>
          <w:color w:val="231F20"/>
          <w:spacing w:val="-10"/>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Н.</w:t>
      </w:r>
      <w:r w:rsidRPr="00E67865">
        <w:rPr>
          <w:rFonts w:ascii="Times New Roman" w:eastAsia="Times New Roman" w:hAnsi="Times New Roman" w:cs="Times New Roman"/>
          <w:color w:val="231F20"/>
          <w:spacing w:val="-9"/>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В.</w:t>
      </w:r>
      <w:r w:rsidRPr="00E67865">
        <w:rPr>
          <w:rFonts w:ascii="Times New Roman" w:eastAsia="Times New Roman" w:hAnsi="Times New Roman" w:cs="Times New Roman"/>
          <w:color w:val="231F20"/>
          <w:spacing w:val="-10"/>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Гоголя</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231F20"/>
          <w:sz w:val="28"/>
          <w:szCs w:val="28"/>
          <w:lang w:eastAsia="en-US" w:bidi="ar-SA"/>
        </w:rPr>
        <w:t>Русский</w:t>
      </w:r>
      <w:r w:rsidRPr="00E67865">
        <w:rPr>
          <w:rFonts w:ascii="Times New Roman" w:eastAsia="Times New Roman" w:hAnsi="Times New Roman" w:cs="Times New Roman"/>
          <w:color w:val="231F20"/>
          <w:spacing w:val="-9"/>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язык.</w:t>
      </w:r>
      <w:r w:rsidRPr="00E67865">
        <w:rPr>
          <w:rFonts w:ascii="Times New Roman" w:eastAsia="Times New Roman" w:hAnsi="Times New Roman" w:cs="Times New Roman"/>
          <w:color w:val="231F20"/>
          <w:spacing w:val="-8"/>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Великий</w:t>
      </w:r>
      <w:r w:rsidRPr="00E67865">
        <w:rPr>
          <w:rFonts w:ascii="Times New Roman" w:eastAsia="Times New Roman" w:hAnsi="Times New Roman" w:cs="Times New Roman"/>
          <w:color w:val="231F20"/>
          <w:spacing w:val="-9"/>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и</w:t>
      </w:r>
      <w:r w:rsidRPr="00E67865">
        <w:rPr>
          <w:rFonts w:ascii="Times New Roman" w:eastAsia="Times New Roman" w:hAnsi="Times New Roman" w:cs="Times New Roman"/>
          <w:color w:val="231F20"/>
          <w:spacing w:val="-10"/>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могучий.</w:t>
      </w:r>
      <w:r w:rsidRPr="00E67865">
        <w:rPr>
          <w:rFonts w:ascii="Times New Roman" w:eastAsia="Times New Roman" w:hAnsi="Times New Roman" w:cs="Times New Roman"/>
          <w:color w:val="231F20"/>
          <w:spacing w:val="-1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225</w:t>
      </w:r>
      <w:r w:rsidRPr="00E67865">
        <w:rPr>
          <w:rFonts w:ascii="Times New Roman" w:eastAsia="Times New Roman" w:hAnsi="Times New Roman" w:cs="Times New Roman"/>
          <w:color w:val="231F20"/>
          <w:spacing w:val="-67"/>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лет</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со</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дня</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рождения</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А.</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С.</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Пушкина</w:t>
      </w:r>
      <w:r w:rsidRPr="00E67865">
        <w:rPr>
          <w:rFonts w:ascii="Times New Roman" w:eastAsia="Times New Roman" w:hAnsi="Times New Roman" w:cs="Times New Roman"/>
          <w:color w:val="auto"/>
          <w:sz w:val="28"/>
          <w:szCs w:val="28"/>
          <w:lang w:eastAsia="en-US" w:bidi="ar-SA"/>
        </w:rPr>
        <w:t>».</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В программе предлагается несколько тем внеурочных занятий, которые 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связаны</w:t>
      </w:r>
      <w:r w:rsidRPr="00E67865">
        <w:rPr>
          <w:rFonts w:ascii="Times New Roman" w:eastAsia="Times New Roman" w:hAnsi="Times New Roman" w:cs="Times New Roman"/>
          <w:color w:val="auto"/>
          <w:spacing w:val="4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текущими</w:t>
      </w:r>
      <w:r w:rsidRPr="00E67865">
        <w:rPr>
          <w:rFonts w:ascii="Times New Roman" w:eastAsia="Times New Roman" w:hAnsi="Times New Roman" w:cs="Times New Roman"/>
          <w:color w:val="auto"/>
          <w:spacing w:val="4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датами</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календаря,</w:t>
      </w:r>
      <w:r w:rsidRPr="00E67865">
        <w:rPr>
          <w:rFonts w:ascii="Times New Roman" w:eastAsia="Times New Roman" w:hAnsi="Times New Roman" w:cs="Times New Roman"/>
          <w:color w:val="auto"/>
          <w:spacing w:val="4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являющиеся</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важными</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4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воспитании</w:t>
      </w:r>
    </w:p>
    <w:p w:rsidR="00E67865" w:rsidRPr="00E67865" w:rsidRDefault="00E67865" w:rsidP="00E67865">
      <w:pPr>
        <w:autoSpaceDE w:val="0"/>
        <w:autoSpaceDN w:val="0"/>
        <w:spacing w:before="72"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школьника.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примеру: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231F20"/>
          <w:sz w:val="28"/>
          <w:szCs w:val="28"/>
          <w:lang w:eastAsia="en-US" w:bidi="ar-SA"/>
        </w:rPr>
        <w:t>Мы</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вместе</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231F20"/>
          <w:sz w:val="28"/>
          <w:szCs w:val="28"/>
          <w:lang w:eastAsia="en-US" w:bidi="ar-SA"/>
        </w:rPr>
        <w:t>О</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взаимоотношениях</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в</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коллективе</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(Всемирный</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день психического</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здоровья, профилактика</w:t>
      </w:r>
      <w:r w:rsidRPr="00E67865">
        <w:rPr>
          <w:rFonts w:ascii="Times New Roman" w:eastAsia="Times New Roman" w:hAnsi="Times New Roman" w:cs="Times New Roman"/>
          <w:color w:val="231F20"/>
          <w:spacing w:val="-1"/>
          <w:sz w:val="28"/>
          <w:szCs w:val="28"/>
          <w:lang w:eastAsia="en-US" w:bidi="ar-SA"/>
        </w:rPr>
        <w:t xml:space="preserve"> </w:t>
      </w:r>
      <w:r w:rsidRPr="00E67865">
        <w:rPr>
          <w:rFonts w:ascii="Times New Roman" w:eastAsia="Times New Roman" w:hAnsi="Times New Roman" w:cs="Times New Roman"/>
          <w:color w:val="231F20"/>
          <w:sz w:val="28"/>
          <w:szCs w:val="28"/>
          <w:lang w:eastAsia="en-US" w:bidi="ar-SA"/>
        </w:rPr>
        <w:t>буллинга)</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Следует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отметить,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входят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воспитательной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работы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образовательной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организации,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поэтому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тематика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содержание</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должны</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обеспечить</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реализацию</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назначения</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целей:</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становление</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обучающихся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гражданско-патриотических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чувств.</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Исходя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этого,</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планируемых</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результатах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сценария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выделяются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i/>
          <w:color w:val="auto"/>
          <w:sz w:val="28"/>
          <w:szCs w:val="28"/>
          <w:lang w:eastAsia="en-US" w:bidi="ar-SA"/>
        </w:rPr>
        <w:t>нравственные</w:t>
      </w:r>
      <w:r w:rsidRPr="00E67865">
        <w:rPr>
          <w:rFonts w:ascii="Times New Roman" w:eastAsia="Times New Roman" w:hAnsi="Times New Roman" w:cs="Times New Roman"/>
          <w:i/>
          <w:color w:val="auto"/>
          <w:spacing w:val="-67"/>
          <w:sz w:val="28"/>
          <w:szCs w:val="28"/>
          <w:lang w:eastAsia="en-US" w:bidi="ar-SA"/>
        </w:rPr>
        <w:t xml:space="preserve"> </w:t>
      </w:r>
      <w:r w:rsidRPr="00E67865">
        <w:rPr>
          <w:rFonts w:ascii="Times New Roman" w:eastAsia="Times New Roman" w:hAnsi="Times New Roman" w:cs="Times New Roman"/>
          <w:i/>
          <w:color w:val="auto"/>
          <w:sz w:val="28"/>
          <w:szCs w:val="28"/>
          <w:lang w:eastAsia="en-US" w:bidi="ar-SA"/>
        </w:rPr>
        <w:t>ценности</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являются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предметом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характеризуются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следующим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образом.</w:t>
      </w:r>
    </w:p>
    <w:p w:rsidR="00E67865" w:rsidRPr="00E67865" w:rsidRDefault="00E67865" w:rsidP="002D0FAC">
      <w:pPr>
        <w:numPr>
          <w:ilvl w:val="0"/>
          <w:numId w:val="339"/>
        </w:numPr>
        <w:tabs>
          <w:tab w:val="left" w:pos="1132"/>
        </w:tabs>
        <w:autoSpaceDE w:val="0"/>
        <w:autoSpaceDN w:val="0"/>
        <w:spacing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Историческая</w:t>
      </w:r>
      <w:r w:rsidRPr="00E67865">
        <w:rPr>
          <w:rFonts w:ascii="Times New Roman" w:eastAsia="Times New Roman" w:hAnsi="Times New Roman" w:cs="Times New Roman"/>
          <w:b/>
          <w:bCs/>
          <w:i/>
          <w:iCs/>
          <w:color w:val="auto"/>
          <w:spacing w:val="-5"/>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память</w:t>
      </w:r>
    </w:p>
    <w:p w:rsidR="00E67865" w:rsidRPr="00E67865" w:rsidRDefault="00E67865" w:rsidP="002D0FAC">
      <w:pPr>
        <w:numPr>
          <w:ilvl w:val="0"/>
          <w:numId w:val="338"/>
        </w:numPr>
        <w:tabs>
          <w:tab w:val="left" w:pos="1118"/>
        </w:tabs>
        <w:autoSpaceDE w:val="0"/>
        <w:autoSpaceDN w:val="0"/>
        <w:spacing w:before="162" w:line="360" w:lineRule="auto"/>
        <w:ind w:right="151"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историческая память – обязательная часть культуры народа и каждого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гражданина;</w:t>
      </w:r>
    </w:p>
    <w:p w:rsidR="00E67865" w:rsidRPr="00E67865" w:rsidRDefault="00E67865" w:rsidP="002D0FAC">
      <w:pPr>
        <w:numPr>
          <w:ilvl w:val="0"/>
          <w:numId w:val="338"/>
        </w:numPr>
        <w:tabs>
          <w:tab w:val="left" w:pos="1053"/>
        </w:tabs>
        <w:autoSpaceDE w:val="0"/>
        <w:autoSpaceDN w:val="0"/>
        <w:spacing w:line="360" w:lineRule="auto"/>
        <w:ind w:right="148"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историческая</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память</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соединяет</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прошлое,</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настоящее,</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позволяя</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сохранить</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продолжить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достижения,</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мудрость,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опыт,</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традиции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прошлых</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поколений;</w:t>
      </w:r>
    </w:p>
    <w:p w:rsidR="00E67865" w:rsidRPr="00E67865" w:rsidRDefault="00E67865" w:rsidP="002D0FAC">
      <w:pPr>
        <w:numPr>
          <w:ilvl w:val="0"/>
          <w:numId w:val="338"/>
        </w:numPr>
        <w:tabs>
          <w:tab w:val="left" w:pos="1047"/>
        </w:tabs>
        <w:autoSpaceDE w:val="0"/>
        <w:autoSpaceDN w:val="0"/>
        <w:spacing w:line="360" w:lineRule="auto"/>
        <w:ind w:right="148" w:firstLine="709"/>
        <w:jc w:val="right"/>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историческая</w:t>
      </w:r>
      <w:r w:rsidRPr="00E67865">
        <w:rPr>
          <w:rFonts w:ascii="Times New Roman" w:eastAsia="Times New Roman" w:hAnsi="Times New Roman" w:cs="Times New Roman"/>
          <w:color w:val="auto"/>
          <w:spacing w:val="-1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память</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есть</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культура</w:t>
      </w:r>
      <w:r w:rsidRPr="00E67865">
        <w:rPr>
          <w:rFonts w:ascii="Times New Roman" w:eastAsia="Times New Roman" w:hAnsi="Times New Roman" w:cs="Times New Roman"/>
          <w:color w:val="auto"/>
          <w:spacing w:val="-1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целого</w:t>
      </w:r>
      <w:r w:rsidRPr="00E67865">
        <w:rPr>
          <w:rFonts w:ascii="Times New Roman" w:eastAsia="Times New Roman" w:hAnsi="Times New Roman" w:cs="Times New Roman"/>
          <w:color w:val="auto"/>
          <w:spacing w:val="-1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народа,</w:t>
      </w:r>
      <w:r w:rsidRPr="00E67865">
        <w:rPr>
          <w:rFonts w:ascii="Times New Roman" w:eastAsia="Times New Roman" w:hAnsi="Times New Roman" w:cs="Times New Roman"/>
          <w:color w:val="auto"/>
          <w:spacing w:val="-1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которая</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складывается</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из</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объединения</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индивидульных</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переживаний,</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включает</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важнейшие</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нравственные</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качества:</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благодарность,</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уважение,</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гордость</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потомков</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жизнь</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подвиги</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предков.</w:t>
      </w:r>
    </w:p>
    <w:p w:rsidR="00E67865" w:rsidRPr="00E67865" w:rsidRDefault="00E67865" w:rsidP="00E67865">
      <w:pPr>
        <w:autoSpaceDE w:val="0"/>
        <w:autoSpaceDN w:val="0"/>
        <w:spacing w:line="360" w:lineRule="auto"/>
        <w:ind w:right="148"/>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Осознание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нравственной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базируется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конкретном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содержании занятия. Например, тема «День народного единства» рассматривается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 известных исторических фактах – единение людей, когда Родина нуждается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защите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1612 г.</w:t>
      </w:r>
    </w:p>
    <w:p w:rsidR="00E67865" w:rsidRPr="00E67865" w:rsidRDefault="00E67865" w:rsidP="002D0FAC">
      <w:pPr>
        <w:numPr>
          <w:ilvl w:val="0"/>
          <w:numId w:val="339"/>
        </w:numPr>
        <w:tabs>
          <w:tab w:val="left" w:pos="1132"/>
        </w:tabs>
        <w:autoSpaceDE w:val="0"/>
        <w:autoSpaceDN w:val="0"/>
        <w:spacing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Преемственность</w:t>
      </w:r>
      <w:r w:rsidRPr="00E67865">
        <w:rPr>
          <w:rFonts w:ascii="Times New Roman" w:eastAsia="Times New Roman" w:hAnsi="Times New Roman" w:cs="Times New Roman"/>
          <w:b/>
          <w:bCs/>
          <w:i/>
          <w:iCs/>
          <w:color w:val="auto"/>
          <w:spacing w:val="-4"/>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поколений</w:t>
      </w:r>
    </w:p>
    <w:p w:rsidR="00E67865" w:rsidRPr="00E67865" w:rsidRDefault="00E67865" w:rsidP="002D0FAC">
      <w:pPr>
        <w:numPr>
          <w:ilvl w:val="0"/>
          <w:numId w:val="338"/>
        </w:numPr>
        <w:tabs>
          <w:tab w:val="left" w:pos="1230"/>
        </w:tabs>
        <w:autoSpaceDE w:val="0"/>
        <w:autoSpaceDN w:val="0"/>
        <w:spacing w:before="161" w:line="360" w:lineRule="auto"/>
        <w:ind w:right="147"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каждое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следующее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поколение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учится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предыдущего: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осваивает,</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воссоздаёт,</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продолжает 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достижения,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традиции;</w:t>
      </w:r>
    </w:p>
    <w:p w:rsidR="00E67865" w:rsidRPr="00E67865" w:rsidRDefault="00E67865" w:rsidP="002D0FAC">
      <w:pPr>
        <w:numPr>
          <w:ilvl w:val="0"/>
          <w:numId w:val="338"/>
        </w:numPr>
        <w:tabs>
          <w:tab w:val="left" w:pos="1119"/>
        </w:tabs>
        <w:autoSpaceDE w:val="0"/>
        <w:autoSpaceDN w:val="0"/>
        <w:spacing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семья построена на сохранении преемственности поколений. Память 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предыдущих поколениях бережно хранится в предметах, фото, вещах, а также 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гуманном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отношении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старшим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поколениям.</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Например,</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взаимоотношениях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семье</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матери)».</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Обсуждается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проблема: каждое поколение связано с предыдущими и последующими общей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культурой,</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историей,</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средой</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обитания,</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языком</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общения.</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Каждый</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должен воспитывать</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себе</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качества,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которые</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были</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характерны</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наших</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предков,</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людей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далёких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поколений: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любовь 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земле,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малой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родине,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Отечеству.</w:t>
      </w:r>
    </w:p>
    <w:p w:rsidR="00E67865" w:rsidRPr="00E67865" w:rsidRDefault="00E67865" w:rsidP="002D0FAC">
      <w:pPr>
        <w:numPr>
          <w:ilvl w:val="0"/>
          <w:numId w:val="339"/>
        </w:numPr>
        <w:tabs>
          <w:tab w:val="left" w:pos="1132"/>
        </w:tabs>
        <w:autoSpaceDE w:val="0"/>
        <w:autoSpaceDN w:val="0"/>
        <w:spacing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Патриотизм</w:t>
      </w:r>
      <w:r w:rsidRPr="00E67865">
        <w:rPr>
          <w:rFonts w:ascii="Times New Roman" w:eastAsia="Times New Roman" w:hAnsi="Times New Roman" w:cs="Times New Roman"/>
          <w:b/>
          <w:bCs/>
          <w:i/>
          <w:iCs/>
          <w:color w:val="auto"/>
          <w:spacing w:val="-3"/>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w:t>
      </w:r>
      <w:r w:rsidRPr="00E67865">
        <w:rPr>
          <w:rFonts w:ascii="Times New Roman" w:eastAsia="Times New Roman" w:hAnsi="Times New Roman" w:cs="Times New Roman"/>
          <w:b/>
          <w:bCs/>
          <w:i/>
          <w:iCs/>
          <w:color w:val="auto"/>
          <w:spacing w:val="-3"/>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любовь</w:t>
      </w:r>
      <w:r w:rsidRPr="00E67865">
        <w:rPr>
          <w:rFonts w:ascii="Times New Roman" w:eastAsia="Times New Roman" w:hAnsi="Times New Roman" w:cs="Times New Roman"/>
          <w:b/>
          <w:bCs/>
          <w:i/>
          <w:iCs/>
          <w:color w:val="auto"/>
          <w:spacing w:val="-2"/>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к</w:t>
      </w:r>
      <w:r w:rsidRPr="00E67865">
        <w:rPr>
          <w:rFonts w:ascii="Times New Roman" w:eastAsia="Times New Roman" w:hAnsi="Times New Roman" w:cs="Times New Roman"/>
          <w:b/>
          <w:bCs/>
          <w:i/>
          <w:iCs/>
          <w:color w:val="auto"/>
          <w:spacing w:val="-3"/>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Родине</w:t>
      </w:r>
    </w:p>
    <w:p w:rsidR="00E67865" w:rsidRPr="00E67865" w:rsidRDefault="00E67865" w:rsidP="002D0FAC">
      <w:pPr>
        <w:numPr>
          <w:ilvl w:val="0"/>
          <w:numId w:val="338"/>
        </w:numPr>
        <w:tabs>
          <w:tab w:val="left" w:pos="1054"/>
        </w:tabs>
        <w:autoSpaceDE w:val="0"/>
        <w:autoSpaceDN w:val="0"/>
        <w:spacing w:before="162" w:line="360" w:lineRule="auto"/>
        <w:ind w:left="1053" w:hanging="211"/>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патриотизм</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(любовь</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Родине)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самое</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главное</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качества</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гражданина;</w:t>
      </w:r>
    </w:p>
    <w:p w:rsidR="00E67865" w:rsidRPr="00E67865" w:rsidRDefault="00E67865" w:rsidP="002D0FAC">
      <w:pPr>
        <w:numPr>
          <w:ilvl w:val="0"/>
          <w:numId w:val="338"/>
        </w:numPr>
        <w:tabs>
          <w:tab w:val="left" w:pos="1108"/>
        </w:tabs>
        <w:autoSpaceDE w:val="0"/>
        <w:autoSpaceDN w:val="0"/>
        <w:spacing w:before="161" w:line="360" w:lineRule="auto"/>
        <w:ind w:right="148"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любовь к своему Отечеству начинается с малого — с привязанности 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родному</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дому, малой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родине;</w:t>
      </w:r>
    </w:p>
    <w:p w:rsidR="00E67865" w:rsidRPr="00E67865" w:rsidRDefault="00E67865" w:rsidP="002D0FAC">
      <w:pPr>
        <w:numPr>
          <w:ilvl w:val="0"/>
          <w:numId w:val="338"/>
        </w:numPr>
        <w:tabs>
          <w:tab w:val="left" w:pos="1097"/>
        </w:tabs>
        <w:autoSpaceDE w:val="0"/>
        <w:autoSpaceDN w:val="0"/>
        <w:spacing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патриотизм строится на ответственности за судьбу своей родной земли;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чувстве</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гордости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историю,</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культуру</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народа</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народов</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России.</w:t>
      </w:r>
    </w:p>
    <w:p w:rsidR="00E67865" w:rsidRPr="00E67865" w:rsidRDefault="00E67865" w:rsidP="00E67865">
      <w:pPr>
        <w:autoSpaceDE w:val="0"/>
        <w:autoSpaceDN w:val="0"/>
        <w:spacing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pacing w:val="-1"/>
          <w:sz w:val="28"/>
          <w:szCs w:val="28"/>
          <w:lang w:eastAsia="en-US" w:bidi="ar-SA"/>
        </w:rPr>
        <w:t>Эта</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высшая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нравственная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ценность</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является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приоритетной</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всех</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сценариях</w:t>
      </w:r>
    </w:p>
    <w:p w:rsidR="00E67865" w:rsidRPr="00E67865" w:rsidRDefault="00E67865" w:rsidP="00E67865">
      <w:pPr>
        <w:autoSpaceDE w:val="0"/>
        <w:autoSpaceDN w:val="0"/>
        <w:spacing w:before="160" w:line="360" w:lineRule="auto"/>
        <w:ind w:right="153"/>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«Разговоров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сценарии,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соответствии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раскрывается многогранность чувства патриотизма и его проявления в разных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сферах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человеческой жизни.</w:t>
      </w:r>
    </w:p>
    <w:p w:rsidR="00E67865" w:rsidRPr="00E67865" w:rsidRDefault="00E67865" w:rsidP="002D0FAC">
      <w:pPr>
        <w:numPr>
          <w:ilvl w:val="0"/>
          <w:numId w:val="339"/>
        </w:numPr>
        <w:tabs>
          <w:tab w:val="left" w:pos="1132"/>
        </w:tabs>
        <w:autoSpaceDE w:val="0"/>
        <w:autoSpaceDN w:val="0"/>
        <w:spacing w:before="1"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Доброта,</w:t>
      </w:r>
      <w:r w:rsidRPr="00E67865">
        <w:rPr>
          <w:rFonts w:ascii="Times New Roman" w:eastAsia="Times New Roman" w:hAnsi="Times New Roman" w:cs="Times New Roman"/>
          <w:b/>
          <w:bCs/>
          <w:i/>
          <w:iCs/>
          <w:color w:val="auto"/>
          <w:spacing w:val="-6"/>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добрые</w:t>
      </w:r>
      <w:r w:rsidRPr="00E67865">
        <w:rPr>
          <w:rFonts w:ascii="Times New Roman" w:eastAsia="Times New Roman" w:hAnsi="Times New Roman" w:cs="Times New Roman"/>
          <w:b/>
          <w:bCs/>
          <w:i/>
          <w:iCs/>
          <w:color w:val="auto"/>
          <w:spacing w:val="-5"/>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дела</w:t>
      </w:r>
    </w:p>
    <w:p w:rsidR="00E67865" w:rsidRPr="00E67865" w:rsidRDefault="00E67865" w:rsidP="002D0FAC">
      <w:pPr>
        <w:numPr>
          <w:ilvl w:val="0"/>
          <w:numId w:val="342"/>
        </w:numPr>
        <w:tabs>
          <w:tab w:val="left" w:pos="1076"/>
        </w:tabs>
        <w:autoSpaceDE w:val="0"/>
        <w:autoSpaceDN w:val="0"/>
        <w:spacing w:before="161" w:line="360" w:lineRule="auto"/>
        <w:ind w:right="150"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доброта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это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(желание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умение)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быть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милосердным,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поддержать,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помочь без ожидания благодарности;</w:t>
      </w:r>
    </w:p>
    <w:p w:rsidR="00E67865" w:rsidRPr="00E67865" w:rsidRDefault="00E67865" w:rsidP="002D0FAC">
      <w:pPr>
        <w:numPr>
          <w:ilvl w:val="0"/>
          <w:numId w:val="342"/>
        </w:numPr>
        <w:tabs>
          <w:tab w:val="left" w:pos="1076"/>
        </w:tabs>
        <w:autoSpaceDE w:val="0"/>
        <w:autoSpaceDN w:val="0"/>
        <w:spacing w:before="16" w:line="360" w:lineRule="auto"/>
        <w:ind w:right="147"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благотворительность — проявление добрых чувств; благотворительность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была распространена в России в прошлые века, что стало сегодня примером для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подражания.</w:t>
      </w:r>
    </w:p>
    <w:p w:rsidR="00E67865" w:rsidRPr="00E67865" w:rsidRDefault="00E67865" w:rsidP="00E67865">
      <w:pPr>
        <w:autoSpaceDE w:val="0"/>
        <w:autoSpaceDN w:val="0"/>
        <w:spacing w:before="8"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Например, тема «Мы вместе». Разговор о добрых делах граждан России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прошлые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времена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настоящее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время,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волонтерства.</w:t>
      </w:r>
    </w:p>
    <w:p w:rsidR="00E67865" w:rsidRPr="00E67865" w:rsidRDefault="00E67865" w:rsidP="002D0FAC">
      <w:pPr>
        <w:numPr>
          <w:ilvl w:val="0"/>
          <w:numId w:val="339"/>
        </w:numPr>
        <w:tabs>
          <w:tab w:val="left" w:pos="1132"/>
        </w:tabs>
        <w:autoSpaceDE w:val="0"/>
        <w:autoSpaceDN w:val="0"/>
        <w:spacing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Семья</w:t>
      </w:r>
      <w:r w:rsidRPr="00E67865">
        <w:rPr>
          <w:rFonts w:ascii="Times New Roman" w:eastAsia="Times New Roman" w:hAnsi="Times New Roman" w:cs="Times New Roman"/>
          <w:b/>
          <w:bCs/>
          <w:i/>
          <w:iCs/>
          <w:color w:val="auto"/>
          <w:spacing w:val="-3"/>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и</w:t>
      </w:r>
      <w:r w:rsidRPr="00E67865">
        <w:rPr>
          <w:rFonts w:ascii="Times New Roman" w:eastAsia="Times New Roman" w:hAnsi="Times New Roman" w:cs="Times New Roman"/>
          <w:b/>
          <w:bCs/>
          <w:i/>
          <w:iCs/>
          <w:color w:val="auto"/>
          <w:spacing w:val="-2"/>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семейные</w:t>
      </w:r>
      <w:r w:rsidRPr="00E67865">
        <w:rPr>
          <w:rFonts w:ascii="Times New Roman" w:eastAsia="Times New Roman" w:hAnsi="Times New Roman" w:cs="Times New Roman"/>
          <w:b/>
          <w:bCs/>
          <w:i/>
          <w:iCs/>
          <w:color w:val="auto"/>
          <w:spacing w:val="-3"/>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ценности</w:t>
      </w:r>
    </w:p>
    <w:p w:rsidR="00E67865" w:rsidRPr="00E67865" w:rsidRDefault="00E67865" w:rsidP="002D0FAC">
      <w:pPr>
        <w:numPr>
          <w:ilvl w:val="0"/>
          <w:numId w:val="338"/>
        </w:numPr>
        <w:tabs>
          <w:tab w:val="left" w:pos="1088"/>
        </w:tabs>
        <w:autoSpaceDE w:val="0"/>
        <w:autoSpaceDN w:val="0"/>
        <w:spacing w:before="160"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семья связана не только общим местом проживания, общим хозяйством,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общими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делами,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значимыми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ценностями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взаимопониманием,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взаимоподдержкой, традициями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 д.;</w:t>
      </w:r>
    </w:p>
    <w:p w:rsidR="00E67865" w:rsidRPr="00E67865" w:rsidRDefault="00E67865" w:rsidP="002D0FAC">
      <w:pPr>
        <w:numPr>
          <w:ilvl w:val="0"/>
          <w:numId w:val="338"/>
        </w:numPr>
        <w:tabs>
          <w:tab w:val="left" w:pos="1080"/>
        </w:tabs>
        <w:autoSpaceDE w:val="0"/>
        <w:autoSpaceDN w:val="0"/>
        <w:spacing w:before="1" w:line="360" w:lineRule="auto"/>
        <w:ind w:right="148"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каждый член семьи имеет свои обязанности, но всегда готовы прийти на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помощь другому: взять на себя его дела, проявить внимание, оказать помощь друг</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другу;</w:t>
      </w:r>
    </w:p>
    <w:p w:rsidR="00E67865" w:rsidRPr="00E67865" w:rsidRDefault="00E67865" w:rsidP="002D0FAC">
      <w:pPr>
        <w:numPr>
          <w:ilvl w:val="0"/>
          <w:numId w:val="338"/>
        </w:numPr>
        <w:tabs>
          <w:tab w:val="left" w:pos="1061"/>
        </w:tabs>
        <w:autoSpaceDE w:val="0"/>
        <w:autoSpaceDN w:val="0"/>
        <w:spacing w:line="360" w:lineRule="auto"/>
        <w:ind w:right="152"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обучающийся должен ответственно относиться к своей семье, участвовать</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всех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ее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делах,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помогать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родителям;</w:t>
      </w:r>
    </w:p>
    <w:p w:rsidR="00E67865" w:rsidRPr="00E67865" w:rsidRDefault="00E67865" w:rsidP="002D0FAC">
      <w:pPr>
        <w:numPr>
          <w:ilvl w:val="0"/>
          <w:numId w:val="338"/>
        </w:numPr>
        <w:tabs>
          <w:tab w:val="left" w:pos="1085"/>
        </w:tabs>
        <w:autoSpaceDE w:val="0"/>
        <w:autoSpaceDN w:val="0"/>
        <w:spacing w:line="360" w:lineRule="auto"/>
        <w:ind w:right="155"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семейные ценности всегда были значимы для народов России; семейные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ценности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представлены</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традиционных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религиях</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России.</w:t>
      </w:r>
    </w:p>
    <w:p w:rsidR="00E67865" w:rsidRPr="00E67865" w:rsidRDefault="00E67865" w:rsidP="00E67865">
      <w:pPr>
        <w:autoSpaceDE w:val="0"/>
        <w:autoSpaceDN w:val="0"/>
        <w:spacing w:before="72" w:line="360" w:lineRule="auto"/>
        <w:ind w:right="148"/>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Тема семьи, семейных взаимоотношений и ценностей является предметом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обсуждения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посвященных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темам:</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взаимоотношениях</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семье</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матери)»,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«Новогодние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семейные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традиции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народов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w:t>
      </w:r>
    </w:p>
    <w:p w:rsidR="00E67865" w:rsidRPr="00E67865" w:rsidRDefault="00E67865" w:rsidP="002D0FAC">
      <w:pPr>
        <w:numPr>
          <w:ilvl w:val="0"/>
          <w:numId w:val="339"/>
        </w:numPr>
        <w:tabs>
          <w:tab w:val="left" w:pos="1132"/>
        </w:tabs>
        <w:autoSpaceDE w:val="0"/>
        <w:autoSpaceDN w:val="0"/>
        <w:spacing w:before="1"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Культура</w:t>
      </w:r>
      <w:r w:rsidRPr="00E67865">
        <w:rPr>
          <w:rFonts w:ascii="Times New Roman" w:eastAsia="Times New Roman" w:hAnsi="Times New Roman" w:cs="Times New Roman"/>
          <w:b/>
          <w:bCs/>
          <w:i/>
          <w:iCs/>
          <w:color w:val="auto"/>
          <w:spacing w:val="-4"/>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России</w:t>
      </w:r>
    </w:p>
    <w:p w:rsidR="00E67865" w:rsidRPr="00E67865" w:rsidRDefault="00E67865" w:rsidP="002D0FAC">
      <w:pPr>
        <w:numPr>
          <w:ilvl w:val="0"/>
          <w:numId w:val="338"/>
        </w:numPr>
        <w:tabs>
          <w:tab w:val="left" w:pos="1061"/>
        </w:tabs>
        <w:autoSpaceDE w:val="0"/>
        <w:autoSpaceDN w:val="0"/>
        <w:spacing w:before="161" w:line="360" w:lineRule="auto"/>
        <w:ind w:right="152"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культура общества — это достижения человеческого общества, созданные</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протяжении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истории;</w:t>
      </w:r>
    </w:p>
    <w:p w:rsidR="00E67865" w:rsidRPr="00E67865" w:rsidRDefault="00E67865" w:rsidP="002D0FAC">
      <w:pPr>
        <w:numPr>
          <w:ilvl w:val="0"/>
          <w:numId w:val="338"/>
        </w:numPr>
        <w:tabs>
          <w:tab w:val="left" w:pos="1090"/>
        </w:tabs>
        <w:autoSpaceDE w:val="0"/>
        <w:autoSpaceDN w:val="0"/>
        <w:spacing w:line="360" w:lineRule="auto"/>
        <w:ind w:right="156"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российская культура богата и разнообразна, она известна и уважаема во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всем</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мире;</w:t>
      </w:r>
    </w:p>
    <w:p w:rsidR="00E67865" w:rsidRPr="00E67865" w:rsidRDefault="00E67865" w:rsidP="002D0FAC">
      <w:pPr>
        <w:numPr>
          <w:ilvl w:val="0"/>
          <w:numId w:val="338"/>
        </w:numPr>
        <w:tabs>
          <w:tab w:val="left" w:pos="1343"/>
        </w:tabs>
        <w:autoSpaceDE w:val="0"/>
        <w:autoSpaceDN w:val="0"/>
        <w:spacing w:line="360" w:lineRule="auto"/>
        <w:ind w:right="152"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культура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представлена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достижениями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материальной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сфере</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(строительство,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техника,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предметы</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быта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др.),</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духовной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сфере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(народное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творчество,</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литература,</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изобразительное</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искусство,</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музыка,</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театр</w:t>
      </w:r>
      <w:r w:rsidRPr="00E67865">
        <w:rPr>
          <w:rFonts w:ascii="Times New Roman" w:eastAsia="Times New Roman" w:hAnsi="Times New Roman" w:cs="Times New Roman"/>
          <w:color w:val="auto"/>
          <w:spacing w:val="-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др.),</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а</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также</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этике,</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культуре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взаимоотношений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людей.</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Темы, связанные с осознанием обучающимися этой социальной ценности,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подробно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разносторонне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«Разговорах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Поэтому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многие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сценарии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построены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чтении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поэзии,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обсуждении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видеофильмов,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произведений</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живописи</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музыки:</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ту</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сторону</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экрана.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115</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лет</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кино</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p>
    <w:p w:rsidR="00E67865" w:rsidRPr="00E67865" w:rsidRDefault="00E67865" w:rsidP="00E67865">
      <w:pPr>
        <w:autoSpaceDE w:val="0"/>
        <w:autoSpaceDN w:val="0"/>
        <w:spacing w:before="1"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«Цирк!</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Международному</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дню</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цирка)».</w:t>
      </w:r>
    </w:p>
    <w:p w:rsidR="00E67865" w:rsidRPr="00E67865" w:rsidRDefault="00E67865" w:rsidP="002D0FAC">
      <w:pPr>
        <w:numPr>
          <w:ilvl w:val="0"/>
          <w:numId w:val="339"/>
        </w:numPr>
        <w:tabs>
          <w:tab w:val="left" w:pos="1132"/>
        </w:tabs>
        <w:autoSpaceDE w:val="0"/>
        <w:autoSpaceDN w:val="0"/>
        <w:spacing w:before="160" w:line="360" w:lineRule="auto"/>
        <w:ind w:hanging="289"/>
        <w:jc w:val="both"/>
        <w:outlineLvl w:val="3"/>
        <w:rPr>
          <w:rFonts w:ascii="Times New Roman" w:eastAsia="Times New Roman" w:hAnsi="Times New Roman" w:cs="Times New Roman"/>
          <w:b/>
          <w:bCs/>
          <w:i/>
          <w:iCs/>
          <w:color w:val="auto"/>
          <w:sz w:val="28"/>
          <w:szCs w:val="28"/>
          <w:lang w:eastAsia="en-US" w:bidi="ar-SA"/>
        </w:rPr>
      </w:pPr>
      <w:r w:rsidRPr="00E67865">
        <w:rPr>
          <w:rFonts w:ascii="Times New Roman" w:eastAsia="Times New Roman" w:hAnsi="Times New Roman" w:cs="Times New Roman"/>
          <w:b/>
          <w:bCs/>
          <w:i/>
          <w:iCs/>
          <w:color w:val="auto"/>
          <w:sz w:val="28"/>
          <w:szCs w:val="28"/>
          <w:lang w:eastAsia="en-US" w:bidi="ar-SA"/>
        </w:rPr>
        <w:t>Наука</w:t>
      </w:r>
      <w:r w:rsidRPr="00E67865">
        <w:rPr>
          <w:rFonts w:ascii="Times New Roman" w:eastAsia="Times New Roman" w:hAnsi="Times New Roman" w:cs="Times New Roman"/>
          <w:b/>
          <w:bCs/>
          <w:i/>
          <w:iCs/>
          <w:color w:val="auto"/>
          <w:spacing w:val="-2"/>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на</w:t>
      </w:r>
      <w:r w:rsidRPr="00E67865">
        <w:rPr>
          <w:rFonts w:ascii="Times New Roman" w:eastAsia="Times New Roman" w:hAnsi="Times New Roman" w:cs="Times New Roman"/>
          <w:b/>
          <w:bCs/>
          <w:i/>
          <w:iCs/>
          <w:color w:val="auto"/>
          <w:spacing w:val="-2"/>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службе</w:t>
      </w:r>
      <w:r w:rsidRPr="00E67865">
        <w:rPr>
          <w:rFonts w:ascii="Times New Roman" w:eastAsia="Times New Roman" w:hAnsi="Times New Roman" w:cs="Times New Roman"/>
          <w:b/>
          <w:bCs/>
          <w:i/>
          <w:iCs/>
          <w:color w:val="auto"/>
          <w:spacing w:val="-1"/>
          <w:sz w:val="28"/>
          <w:szCs w:val="28"/>
          <w:lang w:eastAsia="en-US" w:bidi="ar-SA"/>
        </w:rPr>
        <w:t xml:space="preserve"> </w:t>
      </w:r>
      <w:r w:rsidRPr="00E67865">
        <w:rPr>
          <w:rFonts w:ascii="Times New Roman" w:eastAsia="Times New Roman" w:hAnsi="Times New Roman" w:cs="Times New Roman"/>
          <w:b/>
          <w:bCs/>
          <w:i/>
          <w:iCs/>
          <w:color w:val="auto"/>
          <w:sz w:val="28"/>
          <w:szCs w:val="28"/>
          <w:lang w:eastAsia="en-US" w:bidi="ar-SA"/>
        </w:rPr>
        <w:t>Родины</w:t>
      </w:r>
    </w:p>
    <w:p w:rsidR="00E67865" w:rsidRPr="00E67865" w:rsidRDefault="00E67865" w:rsidP="002D0FAC">
      <w:pPr>
        <w:numPr>
          <w:ilvl w:val="0"/>
          <w:numId w:val="338"/>
        </w:numPr>
        <w:tabs>
          <w:tab w:val="left" w:pos="1054"/>
        </w:tabs>
        <w:autoSpaceDE w:val="0"/>
        <w:autoSpaceDN w:val="0"/>
        <w:spacing w:before="162" w:line="360" w:lineRule="auto"/>
        <w:ind w:left="1053" w:hanging="211"/>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наука</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обеспечивает</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прогресс</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общества</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улучшает</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жизнь</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человека;</w:t>
      </w:r>
    </w:p>
    <w:p w:rsidR="00E67865" w:rsidRPr="00E67865" w:rsidRDefault="00E67865" w:rsidP="002D0FAC">
      <w:pPr>
        <w:numPr>
          <w:ilvl w:val="0"/>
          <w:numId w:val="338"/>
        </w:numPr>
        <w:tabs>
          <w:tab w:val="left" w:pos="1113"/>
        </w:tabs>
        <w:autoSpaceDE w:val="0"/>
        <w:autoSpaceDN w:val="0"/>
        <w:spacing w:before="160" w:line="360" w:lineRule="auto"/>
        <w:ind w:right="156"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 науке работают талантливые, творческие люди, бесконечно любящие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свою</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деятельность;</w:t>
      </w:r>
    </w:p>
    <w:p w:rsidR="00E67865" w:rsidRPr="00E67865" w:rsidRDefault="00E67865" w:rsidP="002D0FAC">
      <w:pPr>
        <w:numPr>
          <w:ilvl w:val="0"/>
          <w:numId w:val="338"/>
        </w:numPr>
        <w:tabs>
          <w:tab w:val="left" w:pos="1094"/>
        </w:tabs>
        <w:autoSpaceDE w:val="0"/>
        <w:autoSpaceDN w:val="0"/>
        <w:spacing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 России совершено много научных открытий, без которых невозможно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представить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современный мир.</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О такой ценности общества и отдельно взятого человека учащиеся узнают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«190-лет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дня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рождения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Менделеева.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вижу Землю!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красиво».</w:t>
      </w:r>
    </w:p>
    <w:p w:rsidR="00E67865" w:rsidRPr="00E67865" w:rsidRDefault="00E67865" w:rsidP="00E67865">
      <w:pPr>
        <w:autoSpaceDE w:val="0"/>
        <w:autoSpaceDN w:val="0"/>
        <w:spacing w:line="360" w:lineRule="auto"/>
        <w:ind w:right="147"/>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Следует отметить, что многие темы внеурочных занятий выходят за рамки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изучаемого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уроках,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означает,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учитель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будет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обязательно добиваться точного усвоения нового знания, запоминания и четкого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воспроизведения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нового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термина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понятия.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Необходимо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понимать,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внеурочных</w:t>
      </w:r>
      <w:r w:rsidRPr="00E67865">
        <w:rPr>
          <w:rFonts w:ascii="Times New Roman" w:eastAsia="Times New Roman" w:hAnsi="Times New Roman" w:cs="Times New Roman"/>
          <w:color w:val="auto"/>
          <w:spacing w:val="6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занятиях</w:t>
      </w:r>
      <w:r w:rsidRPr="00E67865">
        <w:rPr>
          <w:rFonts w:ascii="Times New Roman" w:eastAsia="Times New Roman" w:hAnsi="Times New Roman" w:cs="Times New Roman"/>
          <w:color w:val="auto"/>
          <w:spacing w:val="6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65"/>
          <w:sz w:val="28"/>
          <w:szCs w:val="28"/>
          <w:lang w:eastAsia="en-US" w:bidi="ar-SA"/>
        </w:rPr>
        <w:t xml:space="preserve"> </w:t>
      </w:r>
      <w:r w:rsidRPr="00E67865">
        <w:rPr>
          <w:rFonts w:ascii="Times New Roman" w:eastAsia="Times New Roman" w:hAnsi="Times New Roman" w:cs="Times New Roman"/>
          <w:i/>
          <w:color w:val="auto"/>
          <w:sz w:val="28"/>
          <w:szCs w:val="28"/>
          <w:lang w:eastAsia="en-US" w:bidi="ar-SA"/>
        </w:rPr>
        <w:t>неучебных</w:t>
      </w:r>
      <w:r w:rsidRPr="00E67865">
        <w:rPr>
          <w:rFonts w:ascii="Times New Roman" w:eastAsia="Times New Roman" w:hAnsi="Times New Roman" w:cs="Times New Roman"/>
          <w:i/>
          <w:color w:val="auto"/>
          <w:spacing w:val="6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формируются</w:t>
      </w:r>
      <w:r w:rsidRPr="00E67865">
        <w:rPr>
          <w:rFonts w:ascii="Times New Roman" w:eastAsia="Times New Roman" w:hAnsi="Times New Roman" w:cs="Times New Roman"/>
          <w:color w:val="auto"/>
          <w:spacing w:val="6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определенные</w:t>
      </w:r>
      <w:r w:rsidRPr="00E67865">
        <w:rPr>
          <w:rFonts w:ascii="Times New Roman" w:eastAsia="Times New Roman" w:hAnsi="Times New Roman" w:cs="Times New Roman"/>
          <w:color w:val="auto"/>
          <w:spacing w:val="6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ценности: высшие нравственные чувства и социальные отношения. В течение года учащиеся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много</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раз</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будут</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возвращаться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обсуждению</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одних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же</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понятий,</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послужит</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постепенному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осознанному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принятию.</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Наличие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сценариев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означает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формального</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следования</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им.</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анализе</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содержания</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которое</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предлагается</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сценарии,</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педагог</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учитывает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региональные,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национальные,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этнокультурные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особенности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территории,</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где</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функционирует</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данная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образовательная</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организация.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Обязательно</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учитывается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уровень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учащихся,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интересы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потребности.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необходимости, исходя из статуса семей обучающихся, целесообразно уточнить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(изменить,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скорректировать)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творческие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задания,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выполнение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предлагается</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вместе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родителями,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другими членами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семьи.</w:t>
      </w:r>
    </w:p>
    <w:p w:rsidR="00E67865" w:rsidRPr="00E67865" w:rsidRDefault="00E67865" w:rsidP="00E67865">
      <w:pPr>
        <w:autoSpaceDE w:val="0"/>
        <w:autoSpaceDN w:val="0"/>
        <w:spacing w:before="72" w:line="360" w:lineRule="auto"/>
        <w:jc w:val="both"/>
        <w:outlineLvl w:val="2"/>
        <w:rPr>
          <w:rFonts w:ascii="Times New Roman" w:eastAsia="Times New Roman" w:hAnsi="Times New Roman" w:cs="Times New Roman"/>
          <w:b/>
          <w:bCs/>
          <w:color w:val="auto"/>
          <w:sz w:val="28"/>
          <w:szCs w:val="28"/>
          <w:lang w:eastAsia="en-US" w:bidi="ar-SA"/>
        </w:rPr>
      </w:pPr>
      <w:r w:rsidRPr="00E67865">
        <w:rPr>
          <w:rFonts w:ascii="Times New Roman" w:eastAsia="Times New Roman" w:hAnsi="Times New Roman" w:cs="Times New Roman"/>
          <w:b/>
          <w:bCs/>
          <w:color w:val="auto"/>
          <w:sz w:val="28"/>
          <w:szCs w:val="28"/>
          <w:lang w:eastAsia="en-US" w:bidi="ar-SA"/>
        </w:rPr>
        <w:t>Особенности</w:t>
      </w:r>
      <w:r w:rsidRPr="00E67865">
        <w:rPr>
          <w:rFonts w:ascii="Times New Roman" w:eastAsia="Times New Roman" w:hAnsi="Times New Roman" w:cs="Times New Roman"/>
          <w:b/>
          <w:bCs/>
          <w:color w:val="auto"/>
          <w:spacing w:val="-7"/>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реализации</w:t>
      </w:r>
      <w:r w:rsidRPr="00E67865">
        <w:rPr>
          <w:rFonts w:ascii="Times New Roman" w:eastAsia="Times New Roman" w:hAnsi="Times New Roman" w:cs="Times New Roman"/>
          <w:b/>
          <w:bCs/>
          <w:color w:val="auto"/>
          <w:spacing w:val="-6"/>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программы</w:t>
      </w:r>
    </w:p>
    <w:p w:rsidR="00E67865" w:rsidRPr="00E67865" w:rsidRDefault="00E67865" w:rsidP="00E67865">
      <w:pPr>
        <w:autoSpaceDE w:val="0"/>
        <w:autoSpaceDN w:val="0"/>
        <w:spacing w:before="162"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Личностное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ребёнка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главная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педагога.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Личностных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результатов</w:t>
      </w:r>
      <w:r w:rsidRPr="00E67865">
        <w:rPr>
          <w:rFonts w:ascii="Times New Roman" w:eastAsia="Times New Roman" w:hAnsi="Times New Roman" w:cs="Times New Roman"/>
          <w:color w:val="auto"/>
          <w:spacing w:val="53"/>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обучающихся</w:t>
      </w:r>
      <w:r w:rsidRPr="00E67865">
        <w:rPr>
          <w:rFonts w:ascii="Times New Roman" w:eastAsia="Times New Roman" w:hAnsi="Times New Roman" w:cs="Times New Roman"/>
          <w:color w:val="auto"/>
          <w:spacing w:val="50"/>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педагог</w:t>
      </w:r>
      <w:r w:rsidRPr="00E67865">
        <w:rPr>
          <w:rFonts w:ascii="Times New Roman" w:eastAsia="Times New Roman" w:hAnsi="Times New Roman" w:cs="Times New Roman"/>
          <w:color w:val="auto"/>
          <w:spacing w:val="51"/>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может</w:t>
      </w:r>
      <w:r w:rsidRPr="00E67865">
        <w:rPr>
          <w:rFonts w:ascii="Times New Roman" w:eastAsia="Times New Roman" w:hAnsi="Times New Roman" w:cs="Times New Roman"/>
          <w:color w:val="auto"/>
          <w:spacing w:val="49"/>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достичь,</w:t>
      </w:r>
      <w:r w:rsidRPr="00E67865">
        <w:rPr>
          <w:rFonts w:ascii="Times New Roman" w:eastAsia="Times New Roman" w:hAnsi="Times New Roman" w:cs="Times New Roman"/>
          <w:color w:val="auto"/>
          <w:spacing w:val="50"/>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увлекая</w:t>
      </w:r>
      <w:r w:rsidRPr="00E67865">
        <w:rPr>
          <w:rFonts w:ascii="Times New Roman" w:eastAsia="Times New Roman" w:hAnsi="Times New Roman" w:cs="Times New Roman"/>
          <w:color w:val="auto"/>
          <w:spacing w:val="51"/>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школьников</w:t>
      </w:r>
      <w:r w:rsidRPr="00E67865">
        <w:rPr>
          <w:rFonts w:ascii="Times New Roman" w:eastAsia="Times New Roman" w:hAnsi="Times New Roman" w:cs="Times New Roman"/>
          <w:color w:val="auto"/>
          <w:spacing w:val="50"/>
          <w:w w:val="95"/>
          <w:sz w:val="28"/>
          <w:szCs w:val="28"/>
          <w:lang w:eastAsia="en-US" w:bidi="ar-SA"/>
        </w:rPr>
        <w:t xml:space="preserve"> </w:t>
      </w:r>
      <w:r w:rsidRPr="00E67865">
        <w:rPr>
          <w:rFonts w:ascii="Times New Roman" w:eastAsia="Times New Roman" w:hAnsi="Times New Roman" w:cs="Times New Roman"/>
          <w:color w:val="auto"/>
          <w:w w:val="95"/>
          <w:sz w:val="28"/>
          <w:szCs w:val="28"/>
          <w:lang w:eastAsia="en-US" w:bidi="ar-SA"/>
        </w:rPr>
        <w:t>совместной</w:t>
      </w:r>
      <w:r w:rsidRPr="00E67865">
        <w:rPr>
          <w:rFonts w:ascii="Times New Roman" w:eastAsia="Times New Roman" w:hAnsi="Times New Roman" w:cs="Times New Roman"/>
          <w:color w:val="auto"/>
          <w:spacing w:val="-64"/>
          <w:w w:val="9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 интересной многообразной деятельностью, позволяющей раскрыть потенциал</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используя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работы;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устанавливая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время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доброжелательную, поддерживающую атмосферу; насыщая занятия ценностным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содержанием.</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w w:val="95"/>
          <w:sz w:val="28"/>
          <w:szCs w:val="28"/>
          <w:lang w:eastAsia="en-US" w:bidi="ar-SA"/>
        </w:rPr>
        <w:t>Задача педагога, транслируя собственные убеждения и жизненный опыт, дать</w:t>
      </w:r>
      <w:r w:rsidRPr="00E67865">
        <w:rPr>
          <w:rFonts w:ascii="Times New Roman" w:eastAsia="Times New Roman" w:hAnsi="Times New Roman" w:cs="Times New Roman"/>
          <w:color w:val="auto"/>
          <w:spacing w:val="1"/>
          <w:w w:val="9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возможность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школьнику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анализировать,</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сравнивать</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выбирать.</w:t>
      </w:r>
    </w:p>
    <w:p w:rsidR="00E67865" w:rsidRPr="00E67865" w:rsidRDefault="00E67865" w:rsidP="00E67865">
      <w:pPr>
        <w:autoSpaceDE w:val="0"/>
        <w:autoSpaceDN w:val="0"/>
        <w:spacing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приложениях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методические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рекомендации,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помогающие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педагогу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грамотно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организовать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школьников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занятиях</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рамках</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реализации</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программы</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курса</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внеурочной</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деятельности</w:t>
      </w:r>
    </w:p>
    <w:p w:rsidR="00E67865" w:rsidRPr="00E67865" w:rsidRDefault="00E67865" w:rsidP="00E67865">
      <w:pPr>
        <w:autoSpaceDE w:val="0"/>
        <w:autoSpaceDN w:val="0"/>
        <w:spacing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«Разговоры</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важном».</w:t>
      </w:r>
    </w:p>
    <w:p w:rsidR="00E67865" w:rsidRPr="00E67865" w:rsidRDefault="00E67865" w:rsidP="00E67865">
      <w:pPr>
        <w:autoSpaceDE w:val="0"/>
        <w:autoSpaceDN w:val="0"/>
        <w:spacing w:before="88" w:line="360" w:lineRule="auto"/>
        <w:ind w:right="694"/>
        <w:jc w:val="center"/>
        <w:outlineLvl w:val="2"/>
        <w:rPr>
          <w:rFonts w:ascii="Times New Roman" w:eastAsia="Times New Roman" w:hAnsi="Times New Roman" w:cs="Times New Roman"/>
          <w:b/>
          <w:bCs/>
          <w:color w:val="auto"/>
          <w:sz w:val="28"/>
          <w:szCs w:val="28"/>
          <w:lang w:eastAsia="en-US" w:bidi="ar-SA"/>
        </w:rPr>
      </w:pPr>
      <w:r w:rsidRPr="00E67865">
        <w:rPr>
          <w:rFonts w:ascii="Times New Roman" w:eastAsia="Times New Roman" w:hAnsi="Times New Roman" w:cs="Times New Roman"/>
          <w:b/>
          <w:bCs/>
          <w:color w:val="auto"/>
          <w:sz w:val="28"/>
          <w:szCs w:val="28"/>
          <w:lang w:eastAsia="en-US" w:bidi="ar-SA"/>
        </w:rPr>
        <w:t>Содержание</w:t>
      </w:r>
      <w:r w:rsidRPr="00E67865">
        <w:rPr>
          <w:rFonts w:ascii="Times New Roman" w:eastAsia="Times New Roman" w:hAnsi="Times New Roman" w:cs="Times New Roman"/>
          <w:b/>
          <w:bCs/>
          <w:color w:val="auto"/>
          <w:spacing w:val="-9"/>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программы</w:t>
      </w:r>
      <w:r w:rsidRPr="00E67865">
        <w:rPr>
          <w:rFonts w:ascii="Times New Roman" w:eastAsia="Times New Roman" w:hAnsi="Times New Roman" w:cs="Times New Roman"/>
          <w:b/>
          <w:bCs/>
          <w:color w:val="auto"/>
          <w:spacing w:val="-8"/>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внеурочной</w:t>
      </w:r>
      <w:r w:rsidRPr="00E67865">
        <w:rPr>
          <w:rFonts w:ascii="Times New Roman" w:eastAsia="Times New Roman" w:hAnsi="Times New Roman" w:cs="Times New Roman"/>
          <w:b/>
          <w:bCs/>
          <w:color w:val="auto"/>
          <w:spacing w:val="-9"/>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деятельности</w:t>
      </w:r>
    </w:p>
    <w:p w:rsidR="00E67865" w:rsidRPr="00E67865" w:rsidRDefault="00E67865" w:rsidP="00E67865">
      <w:pPr>
        <w:autoSpaceDE w:val="0"/>
        <w:autoSpaceDN w:val="0"/>
        <w:spacing w:line="360" w:lineRule="auto"/>
        <w:ind w:right="693"/>
        <w:jc w:val="center"/>
        <w:rPr>
          <w:rFonts w:ascii="Times New Roman" w:eastAsia="Times New Roman" w:hAnsi="Times New Roman" w:cs="Times New Roman"/>
          <w:b/>
          <w:color w:val="auto"/>
          <w:sz w:val="28"/>
          <w:szCs w:val="22"/>
          <w:lang w:eastAsia="en-US" w:bidi="ar-SA"/>
        </w:rPr>
      </w:pPr>
      <w:r w:rsidRPr="00E67865">
        <w:rPr>
          <w:rFonts w:ascii="Times New Roman" w:eastAsia="Times New Roman" w:hAnsi="Times New Roman" w:cs="Times New Roman"/>
          <w:b/>
          <w:color w:val="auto"/>
          <w:sz w:val="28"/>
          <w:szCs w:val="22"/>
          <w:lang w:eastAsia="en-US" w:bidi="ar-SA"/>
        </w:rPr>
        <w:t>«Разговоры</w:t>
      </w:r>
      <w:r w:rsidRPr="00E67865">
        <w:rPr>
          <w:rFonts w:ascii="Times New Roman" w:eastAsia="Times New Roman" w:hAnsi="Times New Roman" w:cs="Times New Roman"/>
          <w:b/>
          <w:color w:val="auto"/>
          <w:spacing w:val="-6"/>
          <w:sz w:val="28"/>
          <w:szCs w:val="22"/>
          <w:lang w:eastAsia="en-US" w:bidi="ar-SA"/>
        </w:rPr>
        <w:t xml:space="preserve"> </w:t>
      </w:r>
      <w:r w:rsidRPr="00E67865">
        <w:rPr>
          <w:rFonts w:ascii="Times New Roman" w:eastAsia="Times New Roman" w:hAnsi="Times New Roman" w:cs="Times New Roman"/>
          <w:b/>
          <w:color w:val="auto"/>
          <w:sz w:val="28"/>
          <w:szCs w:val="22"/>
          <w:lang w:eastAsia="en-US" w:bidi="ar-SA"/>
        </w:rPr>
        <w:t>о</w:t>
      </w:r>
      <w:r w:rsidRPr="00E67865">
        <w:rPr>
          <w:rFonts w:ascii="Times New Roman" w:eastAsia="Times New Roman" w:hAnsi="Times New Roman" w:cs="Times New Roman"/>
          <w:b/>
          <w:color w:val="auto"/>
          <w:spacing w:val="-5"/>
          <w:sz w:val="28"/>
          <w:szCs w:val="22"/>
          <w:lang w:eastAsia="en-US" w:bidi="ar-SA"/>
        </w:rPr>
        <w:t xml:space="preserve"> </w:t>
      </w:r>
      <w:r w:rsidRPr="00E67865">
        <w:rPr>
          <w:rFonts w:ascii="Times New Roman" w:eastAsia="Times New Roman" w:hAnsi="Times New Roman" w:cs="Times New Roman"/>
          <w:b/>
          <w:color w:val="auto"/>
          <w:sz w:val="28"/>
          <w:szCs w:val="22"/>
          <w:lang w:eastAsia="en-US" w:bidi="ar-SA"/>
        </w:rPr>
        <w:t>важном»</w:t>
      </w:r>
    </w:p>
    <w:p w:rsidR="00E67865" w:rsidRPr="00E67865" w:rsidRDefault="00E67865" w:rsidP="00E67865">
      <w:pPr>
        <w:autoSpaceDE w:val="0"/>
        <w:autoSpaceDN w:val="0"/>
        <w:spacing w:before="160" w:line="360" w:lineRule="auto"/>
        <w:ind w:right="153"/>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Знакомство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проектами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Возможности,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предоставляют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проекты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обучающихся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различных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возрастов.</w:t>
      </w:r>
    </w:p>
    <w:p w:rsidR="00E67865" w:rsidRPr="00E67865" w:rsidRDefault="00E67865" w:rsidP="00E67865">
      <w:pPr>
        <w:autoSpaceDE w:val="0"/>
        <w:autoSpaceDN w:val="0"/>
        <w:spacing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Родина — не только место рождения. Природные и культурные памятники –</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гордимся,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чем помним, 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бережем?</w:t>
      </w:r>
    </w:p>
    <w:p w:rsidR="00E67865" w:rsidRPr="00E67865" w:rsidRDefault="00E67865" w:rsidP="00E67865">
      <w:pPr>
        <w:autoSpaceDE w:val="0"/>
        <w:autoSpaceDN w:val="0"/>
        <w:spacing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Зоя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Космодемьянская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её</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подвиг</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бессмертен,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её</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имя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стало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символом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мужества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стойкости,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служит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примером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беззаветной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преданности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Отечеству,</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истиной любви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Родине.</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Право избирать и быть избранным гарантировано Конституцией Российской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Федерации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гражданину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свобода,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благополучие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является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одной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главных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проявление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гражданской позиции, желание участвовать в развитии своего города, региона,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достойно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уважения.</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Ценность профессии учителя. Советник по воспитанию – проводник в мир</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возможностей,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создало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ребенка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наставник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«старший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товарищ»,</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помогающий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объединить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школьный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коллектив в дружную команду, так и выстроить личную траекторию развития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ребенку.</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Честность, открытость, готовность прийти на помощь – основа хороших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отношений с окружающими. Уважение к окружающим – норма жизни в нашем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условиях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информационных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перегрузок,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разнообразия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быстро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решаемых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задач,</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нестабильности,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стрессы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неотъемлемой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составляющей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приводят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депрессивному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состоянию,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которое, в свою очередь, может привести к проблемам физического здоровья,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конфликтам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близкими,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неуверенности,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озлобленности.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наладить</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отношения</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коллективе,</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сохранить</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свое</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психическое</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здоровье,</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 смотреть</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позитивно,</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стать</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жертвой</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«травли»,</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самому</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опуститься</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«травли»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других,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необходимы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всем.</w:t>
      </w:r>
    </w:p>
    <w:p w:rsidR="00E67865" w:rsidRPr="00E67865" w:rsidRDefault="00E67865" w:rsidP="00E67865">
      <w:pPr>
        <w:autoSpaceDE w:val="0"/>
        <w:autoSpaceDN w:val="0"/>
        <w:spacing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Давние культурные традиции России получают отражение в произведениях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кинематографического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искусства,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имеет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«золотой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фонд»,</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признанный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Отечественное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кино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передает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традиционные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великое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культурно-историческое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наследие,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отображает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объединяет нас как нацию.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Развитие отечественного кино отражает не только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основные</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вехи</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моделирует</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ее</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будущего.</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Кино,</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наряду</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литературой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театром,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позволяет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увидеть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себя,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«зеркале»,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соотнести свои поступки с поступками героев, анализировать и рефлексировать,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приобретать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новые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знакомиться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творчеством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талантливых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людей,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культурой страны.</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Подразделения специального назначения (спецназ) в России имеют особую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значимость,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олицетворяют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служение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Отечеству,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мужество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силу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духа,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беспримерное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самопожертвование,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готовность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мгновенно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прийти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помощь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Родине.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Военнослужащие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спецназа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обладают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особыми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профессиональными,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физическими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моральным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качествами,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являются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достойным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примером</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настоящего мужчины.</w:t>
      </w:r>
    </w:p>
    <w:p w:rsidR="00E67865" w:rsidRPr="00E67865" w:rsidRDefault="00E67865" w:rsidP="00E67865">
      <w:pPr>
        <w:autoSpaceDE w:val="0"/>
        <w:autoSpaceDN w:val="0"/>
        <w:spacing w:before="1"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Единство</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нации</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существования</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российского</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Единство</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многонационального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народа,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уважение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традиций,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религий,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уклада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народов</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является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главным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 жизни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Пока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едины</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непобедимы.</w:t>
      </w:r>
    </w:p>
    <w:p w:rsidR="00E67865" w:rsidRPr="00E67865" w:rsidRDefault="00E67865" w:rsidP="00E67865">
      <w:pPr>
        <w:autoSpaceDE w:val="0"/>
        <w:autoSpaceDN w:val="0"/>
        <w:spacing w:line="360" w:lineRule="auto"/>
        <w:ind w:right="148"/>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Технологический суверенитет нашей Родины необходимо защищать так же,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 границы государства, это основа и залог существования современной страны.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Развитие сферы информационных технологий сегодня стратегически важно 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будущего,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сфере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очень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перспективны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востребованы.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Технологический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суверенитет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задачи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безопасности,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получения энергии, продовольственной независимости, транспортной связности.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Логика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предполагает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защиту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формирование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высокотехнологичных</w:t>
      </w:r>
      <w:r w:rsidRPr="00E67865">
        <w:rPr>
          <w:rFonts w:ascii="Times New Roman" w:eastAsia="Times New Roman" w:hAnsi="Times New Roman" w:cs="Times New Roman"/>
          <w:color w:val="auto"/>
          <w:spacing w:val="6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отраслей</w:t>
      </w:r>
      <w:r w:rsidRPr="00E67865">
        <w:rPr>
          <w:rFonts w:ascii="Times New Roman" w:eastAsia="Times New Roman" w:hAnsi="Times New Roman" w:cs="Times New Roman"/>
          <w:color w:val="auto"/>
          <w:spacing w:val="6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6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высокой</w:t>
      </w:r>
      <w:r w:rsidRPr="00E67865">
        <w:rPr>
          <w:rFonts w:ascii="Times New Roman" w:eastAsia="Times New Roman" w:hAnsi="Times New Roman" w:cs="Times New Roman"/>
          <w:color w:val="auto"/>
          <w:spacing w:val="6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долей</w:t>
      </w:r>
      <w:r w:rsidRPr="00E67865">
        <w:rPr>
          <w:rFonts w:ascii="Times New Roman" w:eastAsia="Times New Roman" w:hAnsi="Times New Roman" w:cs="Times New Roman"/>
          <w:color w:val="auto"/>
          <w:spacing w:val="6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интеллектуальных</w:t>
      </w:r>
      <w:r w:rsidRPr="00E67865">
        <w:rPr>
          <w:rFonts w:ascii="Times New Roman" w:eastAsia="Times New Roman" w:hAnsi="Times New Roman" w:cs="Times New Roman"/>
          <w:color w:val="auto"/>
          <w:spacing w:val="7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вложений.</w:t>
      </w:r>
    </w:p>
    <w:p w:rsidR="00E67865" w:rsidRPr="00E67865" w:rsidRDefault="00E67865" w:rsidP="00E67865">
      <w:pPr>
        <w:autoSpaceDE w:val="0"/>
        <w:autoSpaceDN w:val="0"/>
        <w:spacing w:before="72" w:line="360" w:lineRule="auto"/>
        <w:ind w:right="156"/>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Появление новых профессий связано с цифровизацией экономики, движением 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технологическому суверенитету.</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Традиционная семья в России – это союз мужчины и женщины, которые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создают и поддерживают отношения уважения, заботы и взаимной поддержки.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Основа</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семьи</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любовь.</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чтобы</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дети</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стремились</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создавать</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полноценные</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многодетные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семьи.</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Что для каждого человека означает слово «Родина»? Это родители, семья,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дом,</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друзья,</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родной</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город,</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регион,</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вся</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наша</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страна</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народ.</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Чувство</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любви</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своей</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Родине</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несет</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себе</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всю</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жизнь,</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его</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опора</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поддержка.</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Родина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просто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территория,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прежде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любим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готовы</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защищать.</w:t>
      </w:r>
    </w:p>
    <w:p w:rsidR="00E67865" w:rsidRPr="00E67865" w:rsidRDefault="00E67865" w:rsidP="00E67865">
      <w:pPr>
        <w:autoSpaceDE w:val="0"/>
        <w:autoSpaceDN w:val="0"/>
        <w:spacing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Волонтерство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Особенности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волонтерской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Исторически сложилось, что в сложные годы нашей страны люди безвозмездно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помогали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друг</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другу,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оказывали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всестороннюю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поддержку.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Даша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Севастопольская, сёстры милосердия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 история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современность.</w:t>
      </w:r>
    </w:p>
    <w:p w:rsidR="00E67865" w:rsidRPr="00E67865" w:rsidRDefault="00E67865" w:rsidP="00E67865">
      <w:pPr>
        <w:autoSpaceDE w:val="0"/>
        <w:autoSpaceDN w:val="0"/>
        <w:spacing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Россия</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страна</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героическим</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прошлым.</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Современные</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герои</w:t>
      </w:r>
      <w:r w:rsidRPr="00E67865">
        <w:rPr>
          <w:rFonts w:ascii="Times New Roman" w:eastAsia="Times New Roman" w:hAnsi="Times New Roman" w:cs="Times New Roman"/>
          <w:color w:val="auto"/>
          <w:spacing w:val="2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кто</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они?</w:t>
      </w:r>
    </w:p>
    <w:p w:rsidR="00E67865" w:rsidRPr="00E67865" w:rsidRDefault="00E67865" w:rsidP="00E67865">
      <w:pPr>
        <w:autoSpaceDE w:val="0"/>
        <w:autoSpaceDN w:val="0"/>
        <w:spacing w:before="161" w:line="360" w:lineRule="auto"/>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Россия</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начинается</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меня?</w:t>
      </w:r>
    </w:p>
    <w:p w:rsidR="00E67865" w:rsidRPr="00E67865" w:rsidRDefault="00E67865" w:rsidP="00E67865">
      <w:pPr>
        <w:autoSpaceDE w:val="0"/>
        <w:autoSpaceDN w:val="0"/>
        <w:spacing w:before="162"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Значение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Конституции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выполнение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обязанностей.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Ответственность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осознанное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поведение.</w:t>
      </w:r>
    </w:p>
    <w:p w:rsidR="00E67865" w:rsidRPr="00E67865" w:rsidRDefault="00E67865" w:rsidP="00E67865">
      <w:pPr>
        <w:autoSpaceDE w:val="0"/>
        <w:autoSpaceDN w:val="0"/>
        <w:spacing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Новый</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год</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праздник</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всех</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россиян.</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каждого</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народа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есть</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интересные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новогодние семейные традиции. Знакомство с обычаями и культурой новогодних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праздников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нашей стране.</w:t>
      </w:r>
    </w:p>
    <w:p w:rsidR="00E67865" w:rsidRPr="00E67865" w:rsidRDefault="00E67865" w:rsidP="00E67865">
      <w:pPr>
        <w:autoSpaceDE w:val="0"/>
        <w:autoSpaceDN w:val="0"/>
        <w:spacing w:line="360" w:lineRule="auto"/>
        <w:ind w:right="148"/>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Первая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печатная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книга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«Азбука»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Ивана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Фёдорова.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Способы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передачи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появления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письменности.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Разница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между</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азбукой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букварем.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«Азбука»,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напечатанная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Иваном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Федоровым: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«Ради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скорого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младенческого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научения».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Любовь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чтению,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бережное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книге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начались</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450 лет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назад.</w:t>
      </w:r>
    </w:p>
    <w:p w:rsidR="00E67865" w:rsidRPr="00E67865" w:rsidRDefault="00E67865" w:rsidP="00E67865">
      <w:pPr>
        <w:autoSpaceDE w:val="0"/>
        <w:autoSpaceDN w:val="0"/>
        <w:spacing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Современный человек должен обладать функциональной грамотностью,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числе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налоговой.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собирают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налоги?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обеспечивают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Выплата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налогов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каждого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гражданина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Федерации.</w:t>
      </w:r>
    </w:p>
    <w:p w:rsidR="00E67865" w:rsidRPr="00E67865" w:rsidRDefault="00E67865" w:rsidP="00E67865">
      <w:pPr>
        <w:autoSpaceDE w:val="0"/>
        <w:autoSpaceDN w:val="0"/>
        <w:spacing w:before="72" w:line="360" w:lineRule="auto"/>
        <w:ind w:right="147"/>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Голод,</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морозы,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бомбардировки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тяготы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блокадного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Ленинграда.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Блокадный паек. О провале планов немецких войск. 80 лет назад город-герой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Ленинград</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был</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полностью</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освобожден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фашистской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блокады.</w:t>
      </w:r>
    </w:p>
    <w:p w:rsidR="00E67865" w:rsidRPr="00E67865" w:rsidRDefault="00E67865" w:rsidP="00E67865">
      <w:pPr>
        <w:autoSpaceDE w:val="0"/>
        <w:autoSpaceDN w:val="0"/>
        <w:spacing w:before="1"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Кто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такой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союзник?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себя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принимает,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какими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обладает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дает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заключение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союзного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договора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Союзники России – государства, которые разделяют и поддерживают наши общие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традиционные ценности, уважают культуру, стремятся к укреплению союзных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поддерживают их.</w:t>
      </w:r>
    </w:p>
    <w:p w:rsidR="00E67865" w:rsidRPr="00E67865" w:rsidRDefault="00E67865" w:rsidP="00E67865">
      <w:pPr>
        <w:autoSpaceDE w:val="0"/>
        <w:autoSpaceDN w:val="0"/>
        <w:spacing w:line="360" w:lineRule="auto"/>
        <w:ind w:right="148"/>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Достижения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повседневной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Научные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технические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достижения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190-летие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великого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русского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учёного-химика,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специалиста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многих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областях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науки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искусства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Менделеева.</w:t>
      </w:r>
    </w:p>
    <w:p w:rsidR="00E67865" w:rsidRPr="00E67865" w:rsidRDefault="00E67865" w:rsidP="00E67865">
      <w:pPr>
        <w:autoSpaceDE w:val="0"/>
        <w:autoSpaceDN w:val="0"/>
        <w:spacing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первооткрывателя.</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Россия</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является</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только</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самой</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большой</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страной</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продолжительную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шаг</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шагом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исследовали,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изучали, открывали русские землепроходцы. Удивительные уголки нашей страны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сегодня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может открыть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 себя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любой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школьник.</w:t>
      </w:r>
    </w:p>
    <w:p w:rsidR="00E67865" w:rsidRPr="00E67865" w:rsidRDefault="00E67865" w:rsidP="00E67865">
      <w:pPr>
        <w:autoSpaceDE w:val="0"/>
        <w:autoSpaceDN w:val="0"/>
        <w:spacing w:line="360" w:lineRule="auto"/>
        <w:ind w:right="147"/>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День защитника Отечества: исторические традиции. Профессия военного: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кто её выбирает сегодня. Смекалка в военном деле. 280-летие со дня рождения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великого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русского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 xml:space="preserve">флотоводца, </w:t>
      </w:r>
      <w:hyperlink r:id="rId25">
        <w:r w:rsidRPr="00E67865">
          <w:rPr>
            <w:rFonts w:ascii="Times New Roman" w:eastAsia="Times New Roman" w:hAnsi="Times New Roman" w:cs="Times New Roman"/>
            <w:color w:val="auto"/>
            <w:sz w:val="28"/>
            <w:szCs w:val="28"/>
            <w:lang w:eastAsia="en-US" w:bidi="ar-SA"/>
          </w:rPr>
          <w:t>командующего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Черноморским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 xml:space="preserve">флотом </w:t>
        </w:r>
      </w:hyperlink>
      <w:r w:rsidRPr="00E67865">
        <w:rPr>
          <w:rFonts w:ascii="Times New Roman" w:eastAsia="Times New Roman" w:hAnsi="Times New Roman" w:cs="Times New Roman"/>
          <w:color w:val="auto"/>
          <w:sz w:val="28"/>
          <w:szCs w:val="28"/>
          <w:lang w:eastAsia="en-US" w:bidi="ar-SA"/>
        </w:rPr>
        <w:t>(1790—</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1798);</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командующего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русско-турецкой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эскадрой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Средиземном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(1798—</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1800),</w:t>
      </w:r>
      <w:r w:rsidRPr="00E67865">
        <w:rPr>
          <w:rFonts w:ascii="Times New Roman" w:eastAsia="Times New Roman" w:hAnsi="Times New Roman" w:cs="Times New Roman"/>
          <w:color w:val="auto"/>
          <w:spacing w:val="-1"/>
          <w:sz w:val="28"/>
          <w:szCs w:val="28"/>
          <w:lang w:eastAsia="en-US" w:bidi="ar-SA"/>
        </w:rPr>
        <w:t xml:space="preserve"> </w:t>
      </w:r>
      <w:hyperlink r:id="rId26">
        <w:r w:rsidRPr="00E67865">
          <w:rPr>
            <w:rFonts w:ascii="Times New Roman" w:eastAsia="Times New Roman" w:hAnsi="Times New Roman" w:cs="Times New Roman"/>
            <w:color w:val="auto"/>
            <w:sz w:val="28"/>
            <w:szCs w:val="28"/>
            <w:lang w:eastAsia="en-US" w:bidi="ar-SA"/>
          </w:rPr>
          <w:t>адмирал</w:t>
        </w:r>
      </w:hyperlink>
      <w:r w:rsidRPr="00E67865">
        <w:rPr>
          <w:rFonts w:ascii="Times New Roman" w:eastAsia="Times New Roman" w:hAnsi="Times New Roman" w:cs="Times New Roman"/>
          <w:color w:val="auto"/>
          <w:sz w:val="28"/>
          <w:szCs w:val="28"/>
          <w:lang w:eastAsia="en-US" w:bidi="ar-SA"/>
        </w:rPr>
        <w:t>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(1799) Ф.Ф.</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Ушакова.</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Подлинность намерений — то, что у тебя внутри. Как найти своё место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 Что нужно для того, чтобы найти друзей и самому быть хорошим другом?</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Примеры настоящей дружбы. Что нужно для того, чтобы создать хорошую семью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 самому быть хорошим семьянином. Поддержка семьи в России. Что нужно,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чтобы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найти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призвание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настоящим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профессионалом.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Поддержка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профессионального</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самоопределения</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школьников</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Эти</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вопросы</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волнуют</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подростков.</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Проблемы, с</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которыми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они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сталкиваются,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способы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решения.</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Всемирный фестиваль молодежи – 2024. Сириус – федеральная площадка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фестиваля. Исторические факты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появления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всемирного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фестиваля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молодежи 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студентов.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Фестивали,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проходили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нашей стране.</w:t>
      </w:r>
    </w:p>
    <w:p w:rsidR="00E67865" w:rsidRPr="00E67865" w:rsidRDefault="00E67865" w:rsidP="00E67865">
      <w:pPr>
        <w:autoSpaceDE w:val="0"/>
        <w:autoSpaceDN w:val="0"/>
        <w:spacing w:before="72"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Российская</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авиация.</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Легендарная</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история</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российской</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гражданской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авиации.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Героизм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конструкторов,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инженеров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летчиков-испытателей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первых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самолетов.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рекорды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летчиков.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авиастроение.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Профессии, связанные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авиацией.</w:t>
      </w:r>
    </w:p>
    <w:p w:rsidR="00E67865" w:rsidRPr="00E67865" w:rsidRDefault="00E67865" w:rsidP="00E67865">
      <w:pPr>
        <w:autoSpaceDE w:val="0"/>
        <w:autoSpaceDN w:val="0"/>
        <w:spacing w:before="1" w:line="360" w:lineRule="auto"/>
        <w:ind w:right="156"/>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Красивейший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полуостров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богатой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Крымского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полуострова.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Значение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Крыма.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Достопримечательности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Крыма.</w:t>
      </w:r>
    </w:p>
    <w:p w:rsidR="00E67865" w:rsidRPr="00E67865" w:rsidRDefault="00E67865" w:rsidP="00E67865">
      <w:pPr>
        <w:autoSpaceDE w:val="0"/>
        <w:autoSpaceDN w:val="0"/>
        <w:spacing w:line="360" w:lineRule="auto"/>
        <w:ind w:right="151"/>
        <w:jc w:val="right"/>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Россия</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здоровая</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держава.</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значит,</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что</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жители</w:t>
      </w:r>
      <w:r w:rsidRPr="00E67865">
        <w:rPr>
          <w:rFonts w:ascii="Times New Roman" w:eastAsia="Times New Roman" w:hAnsi="Times New Roman" w:cs="Times New Roman"/>
          <w:color w:val="auto"/>
          <w:spacing w:val="5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должны</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стремиться</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поддерживать</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здоровый</w:t>
      </w:r>
      <w:r w:rsidRPr="00E67865">
        <w:rPr>
          <w:rFonts w:ascii="Times New Roman" w:eastAsia="Times New Roman" w:hAnsi="Times New Roman" w:cs="Times New Roman"/>
          <w:color w:val="auto"/>
          <w:spacing w:val="2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3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Физическое</w:t>
      </w:r>
      <w:r w:rsidRPr="00E67865">
        <w:rPr>
          <w:rFonts w:ascii="Times New Roman" w:eastAsia="Times New Roman" w:hAnsi="Times New Roman" w:cs="Times New Roman"/>
          <w:color w:val="auto"/>
          <w:spacing w:val="2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психическое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здоровье</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населения</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играют</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важную</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роль</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укреплении</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экономического</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потенциала</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 социальной стабильности страны, повышают качество жизни каждого человека.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фантазийное</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сказочное</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искусство.</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История</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цирка,</w:t>
      </w:r>
    </w:p>
    <w:p w:rsidR="00E67865" w:rsidRPr="00E67865" w:rsidRDefault="00E67865" w:rsidP="00E67865">
      <w:pPr>
        <w:tabs>
          <w:tab w:val="left" w:pos="1514"/>
          <w:tab w:val="left" w:pos="2847"/>
          <w:tab w:val="left" w:pos="3981"/>
          <w:tab w:val="left" w:pos="5652"/>
          <w:tab w:val="left" w:pos="6147"/>
          <w:tab w:val="left" w:pos="6877"/>
          <w:tab w:val="left" w:pos="7566"/>
          <w:tab w:val="left" w:pos="9147"/>
        </w:tabs>
        <w:autoSpaceDE w:val="0"/>
        <w:autoSpaceDN w:val="0"/>
        <w:spacing w:line="360" w:lineRule="auto"/>
        <w:ind w:right="156"/>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цирковые</w:t>
      </w:r>
      <w:r w:rsidRPr="00E67865">
        <w:rPr>
          <w:rFonts w:ascii="Times New Roman" w:eastAsia="Times New Roman" w:hAnsi="Times New Roman" w:cs="Times New Roman"/>
          <w:color w:val="auto"/>
          <w:sz w:val="28"/>
          <w:szCs w:val="28"/>
          <w:lang w:eastAsia="en-US" w:bidi="ar-SA"/>
        </w:rPr>
        <w:tab/>
        <w:t>династии</w:t>
      </w:r>
      <w:r w:rsidRPr="00E67865">
        <w:rPr>
          <w:rFonts w:ascii="Times New Roman" w:eastAsia="Times New Roman" w:hAnsi="Times New Roman" w:cs="Times New Roman"/>
          <w:color w:val="auto"/>
          <w:sz w:val="28"/>
          <w:szCs w:val="28"/>
          <w:lang w:eastAsia="en-US" w:bidi="ar-SA"/>
        </w:rPr>
        <w:tab/>
        <w:t>России.</w:t>
      </w:r>
      <w:r w:rsidRPr="00E67865">
        <w:rPr>
          <w:rFonts w:ascii="Times New Roman" w:eastAsia="Times New Roman" w:hAnsi="Times New Roman" w:cs="Times New Roman"/>
          <w:color w:val="auto"/>
          <w:sz w:val="28"/>
          <w:szCs w:val="28"/>
          <w:lang w:eastAsia="en-US" w:bidi="ar-SA"/>
        </w:rPr>
        <w:tab/>
        <w:t>Знаменитые</w:t>
      </w:r>
      <w:r w:rsidRPr="00E67865">
        <w:rPr>
          <w:rFonts w:ascii="Times New Roman" w:eastAsia="Times New Roman" w:hAnsi="Times New Roman" w:cs="Times New Roman"/>
          <w:color w:val="auto"/>
          <w:sz w:val="28"/>
          <w:szCs w:val="28"/>
          <w:lang w:eastAsia="en-US" w:bidi="ar-SA"/>
        </w:rPr>
        <w:tab/>
        <w:t>на</w:t>
      </w:r>
      <w:r w:rsidRPr="00E67865">
        <w:rPr>
          <w:rFonts w:ascii="Times New Roman" w:eastAsia="Times New Roman" w:hAnsi="Times New Roman" w:cs="Times New Roman"/>
          <w:color w:val="auto"/>
          <w:sz w:val="28"/>
          <w:szCs w:val="28"/>
          <w:lang w:eastAsia="en-US" w:bidi="ar-SA"/>
        </w:rPr>
        <w:tab/>
        <w:t>весь</w:t>
      </w:r>
      <w:r w:rsidRPr="00E67865">
        <w:rPr>
          <w:rFonts w:ascii="Times New Roman" w:eastAsia="Times New Roman" w:hAnsi="Times New Roman" w:cs="Times New Roman"/>
          <w:color w:val="auto"/>
          <w:sz w:val="28"/>
          <w:szCs w:val="28"/>
          <w:lang w:eastAsia="en-US" w:bidi="ar-SA"/>
        </w:rPr>
        <w:tab/>
        <w:t>мир</w:t>
      </w:r>
      <w:r w:rsidRPr="00E67865">
        <w:rPr>
          <w:rFonts w:ascii="Times New Roman" w:eastAsia="Times New Roman" w:hAnsi="Times New Roman" w:cs="Times New Roman"/>
          <w:color w:val="auto"/>
          <w:sz w:val="28"/>
          <w:szCs w:val="28"/>
          <w:lang w:eastAsia="en-US" w:bidi="ar-SA"/>
        </w:rPr>
        <w:tab/>
        <w:t>российские</w:t>
      </w:r>
      <w:r w:rsidRPr="00E67865">
        <w:rPr>
          <w:rFonts w:ascii="Times New Roman" w:eastAsia="Times New Roman" w:hAnsi="Times New Roman" w:cs="Times New Roman"/>
          <w:color w:val="auto"/>
          <w:sz w:val="28"/>
          <w:szCs w:val="28"/>
          <w:lang w:eastAsia="en-US" w:bidi="ar-SA"/>
        </w:rPr>
        <w:tab/>
        <w:t>силачи,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дрессировщики,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акробаты,</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клоуны,</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фокусники.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Цирковые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профессии.</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Главные</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события</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истории</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покорения</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космоса.</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Отечественные</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космонавты-</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рекордсмены.</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Подготовка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полету</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многолетний процесс.</w:t>
      </w:r>
    </w:p>
    <w:p w:rsidR="00E67865" w:rsidRPr="00E67865" w:rsidRDefault="00E67865" w:rsidP="00E67865">
      <w:pPr>
        <w:tabs>
          <w:tab w:val="left" w:pos="2131"/>
          <w:tab w:val="left" w:pos="3203"/>
          <w:tab w:val="left" w:pos="3591"/>
          <w:tab w:val="left" w:pos="5300"/>
          <w:tab w:val="left" w:pos="6481"/>
          <w:tab w:val="left" w:pos="7683"/>
          <w:tab w:val="left" w:pos="9390"/>
        </w:tabs>
        <w:autoSpaceDE w:val="0"/>
        <w:autoSpaceDN w:val="0"/>
        <w:spacing w:line="360" w:lineRule="auto"/>
        <w:ind w:right="148"/>
        <w:jc w:val="right"/>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Николай</w:t>
      </w:r>
      <w:r w:rsidRPr="00E67865">
        <w:rPr>
          <w:rFonts w:ascii="Times New Roman" w:eastAsia="Times New Roman" w:hAnsi="Times New Roman" w:cs="Times New Roman"/>
          <w:color w:val="auto"/>
          <w:sz w:val="28"/>
          <w:szCs w:val="28"/>
          <w:lang w:eastAsia="en-US" w:bidi="ar-SA"/>
        </w:rPr>
        <w:tab/>
        <w:t>Гоголь</w:t>
      </w:r>
      <w:r w:rsidRPr="00E67865">
        <w:rPr>
          <w:rFonts w:ascii="Times New Roman" w:eastAsia="Times New Roman" w:hAnsi="Times New Roman" w:cs="Times New Roman"/>
          <w:color w:val="auto"/>
          <w:sz w:val="28"/>
          <w:szCs w:val="28"/>
          <w:lang w:eastAsia="en-US" w:bidi="ar-SA"/>
        </w:rPr>
        <w:tab/>
        <w:t>–</w:t>
      </w:r>
      <w:r w:rsidRPr="00E67865">
        <w:rPr>
          <w:rFonts w:ascii="Times New Roman" w:eastAsia="Times New Roman" w:hAnsi="Times New Roman" w:cs="Times New Roman"/>
          <w:color w:val="auto"/>
          <w:sz w:val="28"/>
          <w:szCs w:val="28"/>
          <w:lang w:eastAsia="en-US" w:bidi="ar-SA"/>
        </w:rPr>
        <w:tab/>
        <w:t>признанный</w:t>
      </w:r>
      <w:r w:rsidRPr="00E67865">
        <w:rPr>
          <w:rFonts w:ascii="Times New Roman" w:eastAsia="Times New Roman" w:hAnsi="Times New Roman" w:cs="Times New Roman"/>
          <w:color w:val="auto"/>
          <w:sz w:val="28"/>
          <w:szCs w:val="28"/>
          <w:lang w:eastAsia="en-US" w:bidi="ar-SA"/>
        </w:rPr>
        <w:tab/>
        <w:t>классик</w:t>
      </w:r>
      <w:r w:rsidRPr="00E67865">
        <w:rPr>
          <w:rFonts w:ascii="Times New Roman" w:eastAsia="Times New Roman" w:hAnsi="Times New Roman" w:cs="Times New Roman"/>
          <w:color w:val="auto"/>
          <w:sz w:val="28"/>
          <w:szCs w:val="28"/>
          <w:lang w:eastAsia="en-US" w:bidi="ar-SA"/>
        </w:rPr>
        <w:tab/>
        <w:t>русской</w:t>
      </w:r>
      <w:r w:rsidRPr="00E67865">
        <w:rPr>
          <w:rFonts w:ascii="Times New Roman" w:eastAsia="Times New Roman" w:hAnsi="Times New Roman" w:cs="Times New Roman"/>
          <w:color w:val="auto"/>
          <w:sz w:val="28"/>
          <w:szCs w:val="28"/>
          <w:lang w:eastAsia="en-US" w:bidi="ar-SA"/>
        </w:rPr>
        <w:tab/>
        <w:t xml:space="preserve">литературы, </w:t>
      </w:r>
      <w:r w:rsidRPr="00E67865">
        <w:rPr>
          <w:rFonts w:ascii="Times New Roman" w:eastAsia="Times New Roman" w:hAnsi="Times New Roman" w:cs="Times New Roman"/>
          <w:color w:val="auto"/>
          <w:sz w:val="28"/>
          <w:szCs w:val="28"/>
          <w:lang w:eastAsia="en-US" w:bidi="ar-SA"/>
        </w:rPr>
        <w:tab/>
        <w:t>автор</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знаменитых</w:t>
      </w:r>
      <w:r w:rsidRPr="00E67865">
        <w:rPr>
          <w:rFonts w:ascii="Times New Roman" w:eastAsia="Times New Roman" w:hAnsi="Times New Roman" w:cs="Times New Roman"/>
          <w:color w:val="auto"/>
          <w:spacing w:val="5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«Мертвых</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душ»,</w:t>
      </w:r>
      <w:r w:rsidRPr="00E67865">
        <w:rPr>
          <w:rFonts w:ascii="Times New Roman" w:eastAsia="Times New Roman" w:hAnsi="Times New Roman" w:cs="Times New Roman"/>
          <w:color w:val="auto"/>
          <w:spacing w:val="5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«Ревизора»,</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«Вечеров</w:t>
      </w:r>
      <w:r w:rsidRPr="00E67865">
        <w:rPr>
          <w:rFonts w:ascii="Times New Roman" w:eastAsia="Times New Roman" w:hAnsi="Times New Roman" w:cs="Times New Roman"/>
          <w:color w:val="auto"/>
          <w:spacing w:val="5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хуторе</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близ</w:t>
      </w:r>
      <w:r w:rsidRPr="00E67865">
        <w:rPr>
          <w:rFonts w:ascii="Times New Roman" w:eastAsia="Times New Roman" w:hAnsi="Times New Roman" w:cs="Times New Roman"/>
          <w:color w:val="auto"/>
          <w:spacing w:val="5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Диканьки».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Сюжеты,</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герои,</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ситуации</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произведений</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Николая</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Гоголя</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актуальны</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сей</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Экологичное</w:t>
      </w:r>
      <w:r w:rsidRPr="00E67865">
        <w:rPr>
          <w:rFonts w:ascii="Times New Roman" w:eastAsia="Times New Roman" w:hAnsi="Times New Roman" w:cs="Times New Roman"/>
          <w:color w:val="auto"/>
          <w:spacing w:val="3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потребление</w:t>
      </w:r>
      <w:r w:rsidRPr="00E67865">
        <w:rPr>
          <w:rFonts w:ascii="Times New Roman" w:eastAsia="Times New Roman" w:hAnsi="Times New Roman" w:cs="Times New Roman"/>
          <w:color w:val="auto"/>
          <w:spacing w:val="39"/>
          <w:sz w:val="28"/>
          <w:szCs w:val="28"/>
          <w:lang w:eastAsia="en-US" w:bidi="ar-SA"/>
        </w:rPr>
        <w:t xml:space="preserve"> </w:t>
      </w:r>
      <w:r w:rsidRPr="00E67865">
        <w:rPr>
          <w:rFonts w:ascii="Times New Roman" w:eastAsia="Times New Roman" w:hAnsi="Times New Roman" w:cs="Times New Roman"/>
          <w:color w:val="auto"/>
          <w:sz w:val="26"/>
          <w:szCs w:val="28"/>
          <w:lang w:eastAsia="en-US" w:bidi="ar-SA"/>
        </w:rPr>
        <w:t>—</w:t>
      </w:r>
      <w:r w:rsidRPr="00E67865">
        <w:rPr>
          <w:rFonts w:ascii="Times New Roman" w:eastAsia="Times New Roman" w:hAnsi="Times New Roman" w:cs="Times New Roman"/>
          <w:color w:val="auto"/>
          <w:spacing w:val="43"/>
          <w:sz w:val="26"/>
          <w:szCs w:val="28"/>
          <w:lang w:eastAsia="en-US" w:bidi="ar-SA"/>
        </w:rPr>
        <w:t xml:space="preserve"> </w:t>
      </w:r>
      <w:r w:rsidRPr="00E67865">
        <w:rPr>
          <w:rFonts w:ascii="Times New Roman" w:eastAsia="Times New Roman" w:hAnsi="Times New Roman" w:cs="Times New Roman"/>
          <w:color w:val="auto"/>
          <w:sz w:val="28"/>
          <w:szCs w:val="28"/>
          <w:lang w:eastAsia="en-US" w:bidi="ar-SA"/>
        </w:rPr>
        <w:t>способ</w:t>
      </w:r>
      <w:r w:rsidRPr="00E67865">
        <w:rPr>
          <w:rFonts w:ascii="Times New Roman" w:eastAsia="Times New Roman" w:hAnsi="Times New Roman" w:cs="Times New Roman"/>
          <w:color w:val="auto"/>
          <w:spacing w:val="3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позаботиться</w:t>
      </w:r>
      <w:r w:rsidRPr="00E67865">
        <w:rPr>
          <w:rFonts w:ascii="Times New Roman" w:eastAsia="Times New Roman" w:hAnsi="Times New Roman" w:cs="Times New Roman"/>
          <w:color w:val="auto"/>
          <w:spacing w:val="3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3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сохранности</w:t>
      </w:r>
      <w:r w:rsidRPr="00E67865">
        <w:rPr>
          <w:rFonts w:ascii="Times New Roman" w:eastAsia="Times New Roman" w:hAnsi="Times New Roman" w:cs="Times New Roman"/>
          <w:color w:val="auto"/>
          <w:spacing w:val="3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планеты.</w:t>
      </w:r>
    </w:p>
    <w:p w:rsidR="00E67865" w:rsidRPr="00E67865" w:rsidRDefault="00E67865" w:rsidP="00E67865">
      <w:pPr>
        <w:autoSpaceDE w:val="0"/>
        <w:autoSpaceDN w:val="0"/>
        <w:spacing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Экологические</w:t>
      </w:r>
      <w:r w:rsidRPr="00E67865">
        <w:rPr>
          <w:rFonts w:ascii="Times New Roman" w:eastAsia="Times New Roman" w:hAnsi="Times New Roman" w:cs="Times New Roman"/>
          <w:color w:val="auto"/>
          <w:spacing w:val="4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проблемы</w:t>
      </w:r>
      <w:r w:rsidRPr="00E67865">
        <w:rPr>
          <w:rFonts w:ascii="Times New Roman" w:eastAsia="Times New Roman" w:hAnsi="Times New Roman" w:cs="Times New Roman"/>
          <w:color w:val="auto"/>
          <w:spacing w:val="4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4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следствия</w:t>
      </w:r>
      <w:r w:rsidRPr="00E67865">
        <w:rPr>
          <w:rFonts w:ascii="Times New Roman" w:eastAsia="Times New Roman" w:hAnsi="Times New Roman" w:cs="Times New Roman"/>
          <w:color w:val="auto"/>
          <w:spacing w:val="4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безответственного</w:t>
      </w:r>
      <w:r w:rsidRPr="00E67865">
        <w:rPr>
          <w:rFonts w:ascii="Times New Roman" w:eastAsia="Times New Roman" w:hAnsi="Times New Roman" w:cs="Times New Roman"/>
          <w:color w:val="auto"/>
          <w:spacing w:val="4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поведения</w:t>
      </w:r>
      <w:r w:rsidRPr="00E67865">
        <w:rPr>
          <w:rFonts w:ascii="Times New Roman" w:eastAsia="Times New Roman" w:hAnsi="Times New Roman" w:cs="Times New Roman"/>
          <w:color w:val="auto"/>
          <w:spacing w:val="4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человека.</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Соблюдать</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эко-правила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6"/>
          <w:szCs w:val="28"/>
          <w:lang w:eastAsia="en-US" w:bidi="ar-SA"/>
        </w:rPr>
        <w:t>—</w:t>
      </w:r>
      <w:r w:rsidRPr="00E67865">
        <w:rPr>
          <w:rFonts w:ascii="Times New Roman" w:eastAsia="Times New Roman" w:hAnsi="Times New Roman" w:cs="Times New Roman"/>
          <w:color w:val="auto"/>
          <w:spacing w:val="4"/>
          <w:sz w:val="26"/>
          <w:szCs w:val="28"/>
          <w:lang w:eastAsia="en-US" w:bidi="ar-SA"/>
        </w:rPr>
        <w:t xml:space="preserve"> </w:t>
      </w:r>
      <w:r w:rsidRPr="00E67865">
        <w:rPr>
          <w:rFonts w:ascii="Times New Roman" w:eastAsia="Times New Roman" w:hAnsi="Times New Roman" w:cs="Times New Roman"/>
          <w:color w:val="auto"/>
          <w:sz w:val="28"/>
          <w:szCs w:val="28"/>
          <w:lang w:eastAsia="en-US" w:bidi="ar-SA"/>
        </w:rPr>
        <w:t>не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так сложно.</w:t>
      </w:r>
    </w:p>
    <w:p w:rsidR="00E67865" w:rsidRPr="00E67865" w:rsidRDefault="00E67865" w:rsidP="00E67865">
      <w:pPr>
        <w:autoSpaceDE w:val="0"/>
        <w:autoSpaceDN w:val="0"/>
        <w:spacing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История</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Праздника</w:t>
      </w:r>
      <w:r w:rsidRPr="00E67865">
        <w:rPr>
          <w:rFonts w:ascii="Times New Roman" w:eastAsia="Times New Roman" w:hAnsi="Times New Roman" w:cs="Times New Roman"/>
          <w:color w:val="auto"/>
          <w:spacing w:val="7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труда.</w:t>
      </w:r>
      <w:r w:rsidRPr="00E67865">
        <w:rPr>
          <w:rFonts w:ascii="Times New Roman" w:eastAsia="Times New Roman" w:hAnsi="Times New Roman" w:cs="Times New Roman"/>
          <w:color w:val="auto"/>
          <w:spacing w:val="7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Труд</w:t>
      </w:r>
      <w:r w:rsidRPr="00E67865">
        <w:rPr>
          <w:rFonts w:ascii="Times New Roman" w:eastAsia="Times New Roman" w:hAnsi="Times New Roman" w:cs="Times New Roman"/>
          <w:color w:val="auto"/>
          <w:spacing w:val="7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7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w:t>
      </w:r>
      <w:r w:rsidRPr="00E67865">
        <w:rPr>
          <w:rFonts w:ascii="Times New Roman" w:eastAsia="Times New Roman" w:hAnsi="Times New Roman" w:cs="Times New Roman"/>
          <w:color w:val="auto"/>
          <w:spacing w:val="7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право</w:t>
      </w:r>
      <w:r w:rsidRPr="00E67865">
        <w:rPr>
          <w:rFonts w:ascii="Times New Roman" w:eastAsia="Times New Roman" w:hAnsi="Times New Roman" w:cs="Times New Roman"/>
          <w:color w:val="auto"/>
          <w:spacing w:val="7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или</w:t>
      </w:r>
      <w:r w:rsidRPr="00E67865">
        <w:rPr>
          <w:rFonts w:ascii="Times New Roman" w:eastAsia="Times New Roman" w:hAnsi="Times New Roman" w:cs="Times New Roman"/>
          <w:color w:val="auto"/>
          <w:spacing w:val="7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обязанность</w:t>
      </w:r>
      <w:r w:rsidRPr="00E67865">
        <w:rPr>
          <w:rFonts w:ascii="Times New Roman" w:eastAsia="Times New Roman" w:hAnsi="Times New Roman" w:cs="Times New Roman"/>
          <w:color w:val="auto"/>
          <w:spacing w:val="7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человека?</w:t>
      </w:r>
    </w:p>
    <w:p w:rsidR="00E67865" w:rsidRPr="00E67865" w:rsidRDefault="00E67865" w:rsidP="00E67865">
      <w:pPr>
        <w:autoSpaceDE w:val="0"/>
        <w:autoSpaceDN w:val="0"/>
        <w:spacing w:before="161"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Работа</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мечты.</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Жизненно</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важные</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навыки.</w:t>
      </w:r>
    </w:p>
    <w:p w:rsidR="00E67865" w:rsidRPr="00E67865" w:rsidRDefault="00E67865" w:rsidP="00E67865">
      <w:pPr>
        <w:autoSpaceDE w:val="0"/>
        <w:autoSpaceDN w:val="0"/>
        <w:spacing w:before="161"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История</w:t>
      </w:r>
      <w:r w:rsidRPr="00E67865">
        <w:rPr>
          <w:rFonts w:ascii="Times New Roman" w:eastAsia="Times New Roman" w:hAnsi="Times New Roman" w:cs="Times New Roman"/>
          <w:color w:val="auto"/>
          <w:spacing w:val="3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появления</w:t>
      </w:r>
      <w:r w:rsidRPr="00E67865">
        <w:rPr>
          <w:rFonts w:ascii="Times New Roman" w:eastAsia="Times New Roman" w:hAnsi="Times New Roman" w:cs="Times New Roman"/>
          <w:color w:val="auto"/>
          <w:spacing w:val="3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праздника</w:t>
      </w:r>
      <w:r w:rsidRPr="00E67865">
        <w:rPr>
          <w:rFonts w:ascii="Times New Roman" w:eastAsia="Times New Roman" w:hAnsi="Times New Roman" w:cs="Times New Roman"/>
          <w:color w:val="auto"/>
          <w:spacing w:val="3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3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Победы.</w:t>
      </w:r>
      <w:r w:rsidRPr="00E67865">
        <w:rPr>
          <w:rFonts w:ascii="Times New Roman" w:eastAsia="Times New Roman" w:hAnsi="Times New Roman" w:cs="Times New Roman"/>
          <w:color w:val="auto"/>
          <w:spacing w:val="3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Поисковое</w:t>
      </w:r>
      <w:r w:rsidRPr="00E67865">
        <w:rPr>
          <w:rFonts w:ascii="Times New Roman" w:eastAsia="Times New Roman" w:hAnsi="Times New Roman" w:cs="Times New Roman"/>
          <w:color w:val="auto"/>
          <w:spacing w:val="3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движение</w:t>
      </w:r>
      <w:r w:rsidRPr="00E67865">
        <w:rPr>
          <w:rFonts w:ascii="Times New Roman" w:eastAsia="Times New Roman" w:hAnsi="Times New Roman" w:cs="Times New Roman"/>
          <w:color w:val="auto"/>
          <w:spacing w:val="3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p>
    <w:p w:rsidR="00E67865" w:rsidRPr="00E67865" w:rsidRDefault="00E67865" w:rsidP="00E67865">
      <w:pPr>
        <w:autoSpaceDE w:val="0"/>
        <w:autoSpaceDN w:val="0"/>
        <w:spacing w:before="161"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Могила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Неизвестного</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Солдата.</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Семейные</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традиции</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празднования</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Дня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Победы.</w:t>
      </w:r>
    </w:p>
    <w:p w:rsidR="00E67865" w:rsidRPr="00E67865" w:rsidRDefault="00E67865" w:rsidP="00E67865">
      <w:pPr>
        <w:autoSpaceDE w:val="0"/>
        <w:autoSpaceDN w:val="0"/>
        <w:spacing w:before="161" w:line="360" w:lineRule="auto"/>
        <w:ind w:right="149"/>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19</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мая</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1922</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года</w:t>
      </w:r>
      <w:r w:rsidRPr="00E67865">
        <w:rPr>
          <w:rFonts w:ascii="Times New Roman" w:eastAsia="Times New Roman" w:hAnsi="Times New Roman" w:cs="Times New Roman"/>
          <w:color w:val="auto"/>
          <w:spacing w:val="2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день</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рождения</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пионерской</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организации.</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Цель</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создания 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Причины,</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которым</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дети объединяются.</w:t>
      </w:r>
    </w:p>
    <w:p w:rsidR="00E67865" w:rsidRPr="00E67865" w:rsidRDefault="00E67865" w:rsidP="00E67865">
      <w:pPr>
        <w:autoSpaceDE w:val="0"/>
        <w:autoSpaceDN w:val="0"/>
        <w:spacing w:before="1" w:line="360" w:lineRule="auto"/>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Неизвестный</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Пушкин.</w:t>
      </w:r>
      <w:r w:rsidRPr="00E67865">
        <w:rPr>
          <w:rFonts w:ascii="Times New Roman" w:eastAsia="Times New Roman" w:hAnsi="Times New Roman" w:cs="Times New Roman"/>
          <w:color w:val="auto"/>
          <w:spacing w:val="4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Творчество</w:t>
      </w:r>
      <w:r w:rsidRPr="00E67865">
        <w:rPr>
          <w:rFonts w:ascii="Times New Roman" w:eastAsia="Times New Roman" w:hAnsi="Times New Roman" w:cs="Times New Roman"/>
          <w:color w:val="auto"/>
          <w:spacing w:val="2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Пушкина</w:t>
      </w:r>
      <w:r w:rsidRPr="00E67865">
        <w:rPr>
          <w:rFonts w:ascii="Times New Roman" w:eastAsia="Times New Roman" w:hAnsi="Times New Roman" w:cs="Times New Roman"/>
          <w:color w:val="auto"/>
          <w:spacing w:val="2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объединяет</w:t>
      </w:r>
      <w:r w:rsidRPr="00E67865">
        <w:rPr>
          <w:rFonts w:ascii="Times New Roman" w:eastAsia="Times New Roman" w:hAnsi="Times New Roman" w:cs="Times New Roman"/>
          <w:color w:val="auto"/>
          <w:spacing w:val="2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поколения.</w:t>
      </w:r>
      <w:r w:rsidRPr="00E67865">
        <w:rPr>
          <w:rFonts w:ascii="Times New Roman" w:eastAsia="Times New Roman" w:hAnsi="Times New Roman" w:cs="Times New Roman"/>
          <w:color w:val="auto"/>
          <w:spacing w:val="2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Вклад</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Пушкина</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формирование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современного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литературного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русского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языка.</w:t>
      </w:r>
    </w:p>
    <w:p w:rsidR="00E67865" w:rsidRPr="00E67865" w:rsidRDefault="00E67865" w:rsidP="00E67865">
      <w:pPr>
        <w:autoSpaceDE w:val="0"/>
        <w:autoSpaceDN w:val="0"/>
        <w:spacing w:before="76" w:line="360" w:lineRule="auto"/>
        <w:jc w:val="both"/>
        <w:outlineLvl w:val="2"/>
        <w:rPr>
          <w:rFonts w:ascii="Times New Roman" w:eastAsia="Times New Roman" w:hAnsi="Times New Roman" w:cs="Times New Roman"/>
          <w:b/>
          <w:bCs/>
          <w:color w:val="auto"/>
          <w:sz w:val="28"/>
          <w:szCs w:val="28"/>
          <w:lang w:eastAsia="en-US" w:bidi="ar-SA"/>
        </w:rPr>
      </w:pPr>
      <w:bookmarkStart w:id="179" w:name="_bookmark13"/>
      <w:bookmarkEnd w:id="179"/>
      <w:r w:rsidRPr="00E67865">
        <w:rPr>
          <w:rFonts w:ascii="Times New Roman" w:eastAsia="Times New Roman" w:hAnsi="Times New Roman" w:cs="Times New Roman"/>
          <w:b/>
          <w:bCs/>
          <w:color w:val="auto"/>
          <w:sz w:val="28"/>
          <w:szCs w:val="28"/>
          <w:lang w:eastAsia="en-US" w:bidi="ar-SA"/>
        </w:rPr>
        <w:t>Планируемые</w:t>
      </w:r>
      <w:r w:rsidRPr="00E67865">
        <w:rPr>
          <w:rFonts w:ascii="Times New Roman" w:eastAsia="Times New Roman" w:hAnsi="Times New Roman" w:cs="Times New Roman"/>
          <w:b/>
          <w:bCs/>
          <w:color w:val="auto"/>
          <w:spacing w:val="-5"/>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результаты</w:t>
      </w:r>
      <w:r w:rsidRPr="00E67865">
        <w:rPr>
          <w:rFonts w:ascii="Times New Roman" w:eastAsia="Times New Roman" w:hAnsi="Times New Roman" w:cs="Times New Roman"/>
          <w:b/>
          <w:bCs/>
          <w:color w:val="auto"/>
          <w:spacing w:val="-3"/>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освоения</w:t>
      </w:r>
      <w:r w:rsidRPr="00E67865">
        <w:rPr>
          <w:rFonts w:ascii="Times New Roman" w:eastAsia="Times New Roman" w:hAnsi="Times New Roman" w:cs="Times New Roman"/>
          <w:b/>
          <w:bCs/>
          <w:color w:val="auto"/>
          <w:spacing w:val="-4"/>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курса</w:t>
      </w:r>
      <w:r w:rsidRPr="00E67865">
        <w:rPr>
          <w:rFonts w:ascii="Times New Roman" w:eastAsia="Times New Roman" w:hAnsi="Times New Roman" w:cs="Times New Roman"/>
          <w:b/>
          <w:bCs/>
          <w:color w:val="auto"/>
          <w:spacing w:val="-4"/>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внеурочной</w:t>
      </w:r>
      <w:r w:rsidRPr="00E67865">
        <w:rPr>
          <w:rFonts w:ascii="Times New Roman" w:eastAsia="Times New Roman" w:hAnsi="Times New Roman" w:cs="Times New Roman"/>
          <w:b/>
          <w:bCs/>
          <w:color w:val="auto"/>
          <w:spacing w:val="-4"/>
          <w:sz w:val="28"/>
          <w:szCs w:val="28"/>
          <w:lang w:eastAsia="en-US" w:bidi="ar-SA"/>
        </w:rPr>
        <w:t xml:space="preserve"> </w:t>
      </w:r>
      <w:r w:rsidRPr="00E67865">
        <w:rPr>
          <w:rFonts w:ascii="Times New Roman" w:eastAsia="Times New Roman" w:hAnsi="Times New Roman" w:cs="Times New Roman"/>
          <w:b/>
          <w:bCs/>
          <w:color w:val="auto"/>
          <w:sz w:val="28"/>
          <w:szCs w:val="28"/>
          <w:lang w:eastAsia="en-US" w:bidi="ar-SA"/>
        </w:rPr>
        <w:t>деятельности</w:t>
      </w:r>
    </w:p>
    <w:p w:rsidR="00E67865" w:rsidRPr="00E67865" w:rsidRDefault="00E67865" w:rsidP="00E67865">
      <w:pPr>
        <w:autoSpaceDE w:val="0"/>
        <w:autoSpaceDN w:val="0"/>
        <w:spacing w:before="160"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Занятия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рамках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направлены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достижения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школьниками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следующих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личностных,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метапредметных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предметных</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образовательных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результатов.</w:t>
      </w:r>
    </w:p>
    <w:p w:rsidR="00E67865" w:rsidRPr="00E67865" w:rsidRDefault="00E67865" w:rsidP="00E67865">
      <w:pPr>
        <w:autoSpaceDE w:val="0"/>
        <w:autoSpaceDN w:val="0"/>
        <w:spacing w:line="360" w:lineRule="auto"/>
        <w:jc w:val="both"/>
        <w:rPr>
          <w:rFonts w:ascii="Times New Roman" w:eastAsia="Times New Roman" w:hAnsi="Times New Roman" w:cs="Times New Roman"/>
          <w:i/>
          <w:color w:val="auto"/>
          <w:sz w:val="28"/>
          <w:szCs w:val="22"/>
          <w:lang w:eastAsia="en-US" w:bidi="ar-SA"/>
        </w:rPr>
      </w:pPr>
      <w:r w:rsidRPr="00E67865">
        <w:rPr>
          <w:rFonts w:ascii="Times New Roman" w:eastAsia="Times New Roman" w:hAnsi="Times New Roman" w:cs="Times New Roman"/>
          <w:b/>
          <w:i/>
          <w:color w:val="auto"/>
          <w:sz w:val="28"/>
          <w:szCs w:val="22"/>
          <w:lang w:eastAsia="en-US" w:bidi="ar-SA"/>
        </w:rPr>
        <w:t>Личностные</w:t>
      </w:r>
      <w:r w:rsidRPr="00E67865">
        <w:rPr>
          <w:rFonts w:ascii="Times New Roman" w:eastAsia="Times New Roman" w:hAnsi="Times New Roman" w:cs="Times New Roman"/>
          <w:b/>
          <w:i/>
          <w:color w:val="auto"/>
          <w:spacing w:val="-6"/>
          <w:sz w:val="28"/>
          <w:szCs w:val="22"/>
          <w:lang w:eastAsia="en-US" w:bidi="ar-SA"/>
        </w:rPr>
        <w:t xml:space="preserve"> </w:t>
      </w:r>
      <w:r w:rsidRPr="00E67865">
        <w:rPr>
          <w:rFonts w:ascii="Times New Roman" w:eastAsia="Times New Roman" w:hAnsi="Times New Roman" w:cs="Times New Roman"/>
          <w:b/>
          <w:i/>
          <w:color w:val="auto"/>
          <w:sz w:val="28"/>
          <w:szCs w:val="22"/>
          <w:lang w:eastAsia="en-US" w:bidi="ar-SA"/>
        </w:rPr>
        <w:t>результаты</w:t>
      </w:r>
      <w:r w:rsidRPr="00E67865">
        <w:rPr>
          <w:rFonts w:ascii="Times New Roman" w:eastAsia="Times New Roman" w:hAnsi="Times New Roman" w:cs="Times New Roman"/>
          <w:b/>
          <w:i/>
          <w:color w:val="auto"/>
          <w:spacing w:val="-1"/>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должны</w:t>
      </w:r>
      <w:r w:rsidRPr="00E67865">
        <w:rPr>
          <w:rFonts w:ascii="Times New Roman" w:eastAsia="Times New Roman" w:hAnsi="Times New Roman" w:cs="Times New Roman"/>
          <w:i/>
          <w:color w:val="auto"/>
          <w:spacing w:val="-4"/>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отражать:</w:t>
      </w:r>
    </w:p>
    <w:p w:rsidR="00E67865" w:rsidRPr="00E67865" w:rsidRDefault="00E67865" w:rsidP="002D0FAC">
      <w:pPr>
        <w:numPr>
          <w:ilvl w:val="0"/>
          <w:numId w:val="344"/>
        </w:numPr>
        <w:tabs>
          <w:tab w:val="left" w:pos="1050"/>
        </w:tabs>
        <w:autoSpaceDE w:val="0"/>
        <w:autoSpaceDN w:val="0"/>
        <w:spacing w:before="162" w:line="360" w:lineRule="auto"/>
        <w:ind w:right="153"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российскую гражданскую идентичность, патриотизм, уважение к своему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чувства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ответственности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перед</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Родиной,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гордости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край,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свою</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Родину,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прошлое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настоящее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многонационального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народа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России,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уважение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государственных</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символов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(герб,</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флаг,</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гимн);</w:t>
      </w:r>
    </w:p>
    <w:p w:rsidR="00E67865" w:rsidRPr="00E67865" w:rsidRDefault="00E67865" w:rsidP="002D0FAC">
      <w:pPr>
        <w:numPr>
          <w:ilvl w:val="0"/>
          <w:numId w:val="344"/>
        </w:numPr>
        <w:tabs>
          <w:tab w:val="left" w:pos="1050"/>
        </w:tabs>
        <w:autoSpaceDE w:val="0"/>
        <w:autoSpaceDN w:val="0"/>
        <w:spacing w:before="2" w:line="360" w:lineRule="auto"/>
        <w:ind w:right="153"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гражданскую позицию как активного и ответственного члена российского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общества, осознающего свои конституционные права и обязанности, уважающего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закон</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правопорядок,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обладающего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чувством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собственного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достоинства,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осознанно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принимающего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традиционные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национальные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общечеловеческие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гуманистические</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 демократические</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ценности;</w:t>
      </w:r>
    </w:p>
    <w:p w:rsidR="00E67865" w:rsidRPr="00E67865" w:rsidRDefault="00E67865" w:rsidP="002D0FAC">
      <w:pPr>
        <w:numPr>
          <w:ilvl w:val="0"/>
          <w:numId w:val="344"/>
        </w:numPr>
        <w:tabs>
          <w:tab w:val="left" w:pos="1050"/>
        </w:tabs>
        <w:autoSpaceDE w:val="0"/>
        <w:autoSpaceDN w:val="0"/>
        <w:spacing w:before="5" w:line="360" w:lineRule="auto"/>
        <w:ind w:left="1050"/>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готовность</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служению</w:t>
      </w:r>
      <w:r w:rsidRPr="00E67865">
        <w:rPr>
          <w:rFonts w:ascii="Times New Roman" w:eastAsia="Times New Roman" w:hAnsi="Times New Roman" w:cs="Times New Roman"/>
          <w:color w:val="auto"/>
          <w:spacing w:val="-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Отечеству,</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его</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защите;</w:t>
      </w:r>
    </w:p>
    <w:p w:rsidR="00E67865" w:rsidRPr="00E67865" w:rsidRDefault="00E67865" w:rsidP="002D0FAC">
      <w:pPr>
        <w:numPr>
          <w:ilvl w:val="0"/>
          <w:numId w:val="344"/>
        </w:numPr>
        <w:tabs>
          <w:tab w:val="left" w:pos="1050"/>
        </w:tabs>
        <w:autoSpaceDE w:val="0"/>
        <w:autoSpaceDN w:val="0"/>
        <w:spacing w:before="160" w:line="360" w:lineRule="auto"/>
        <w:ind w:right="150"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сформированность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мировоззрения,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соответствующего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современному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уровню</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развития</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науки</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общественной</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практики,</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основанного</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диалоге</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культур,</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также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различных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форм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общественного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сознания,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осознание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места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поликультурном</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мире;</w:t>
      </w:r>
    </w:p>
    <w:p w:rsidR="00E67865" w:rsidRPr="00E67865" w:rsidRDefault="00E67865" w:rsidP="002D0FAC">
      <w:pPr>
        <w:numPr>
          <w:ilvl w:val="0"/>
          <w:numId w:val="344"/>
        </w:numPr>
        <w:tabs>
          <w:tab w:val="left" w:pos="1050"/>
        </w:tabs>
        <w:autoSpaceDE w:val="0"/>
        <w:autoSpaceDN w:val="0"/>
        <w:spacing w:before="1"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сформированность основ саморазвития и самовоспитания в соответствии с</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общечеловеческими ценностями и идеалами гражданского общества; готовность и</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самостоятельной,</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творческой</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 ответственной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p>
    <w:p w:rsidR="00E67865" w:rsidRPr="00E67865" w:rsidRDefault="00E67865" w:rsidP="002D0FAC">
      <w:pPr>
        <w:numPr>
          <w:ilvl w:val="0"/>
          <w:numId w:val="344"/>
        </w:numPr>
        <w:tabs>
          <w:tab w:val="left" w:pos="1050"/>
        </w:tabs>
        <w:autoSpaceDE w:val="0"/>
        <w:autoSpaceDN w:val="0"/>
        <w:spacing w:before="9" w:line="360" w:lineRule="auto"/>
        <w:ind w:right="151"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толерантное сознание и поведение в поликультурном мире, готовность 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 вести диалог с другими людьми, достигать в нем взаимопонимания,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находить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цели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сотрудничать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для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достижения,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противостоять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идеологии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экстремизма,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национализма,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ксенофобии,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дискриминации</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w:t>
      </w:r>
      <w:r w:rsidRPr="00E67865">
        <w:rPr>
          <w:rFonts w:ascii="Times New Roman" w:eastAsia="Times New Roman" w:hAnsi="Times New Roman" w:cs="Times New Roman"/>
          <w:color w:val="auto"/>
          <w:spacing w:val="-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социальным,</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религиозным,</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расовым,</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национальным</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признакам</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другим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негативным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социальным</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явлениям;</w:t>
      </w:r>
    </w:p>
    <w:p w:rsidR="00E67865" w:rsidRPr="00E67865" w:rsidRDefault="00E67865" w:rsidP="002D0FAC">
      <w:pPr>
        <w:numPr>
          <w:ilvl w:val="0"/>
          <w:numId w:val="344"/>
        </w:numPr>
        <w:tabs>
          <w:tab w:val="left" w:pos="1050"/>
        </w:tabs>
        <w:autoSpaceDE w:val="0"/>
        <w:autoSpaceDN w:val="0"/>
        <w:spacing w:before="73"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навыки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сотрудничества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сверстниками,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детьми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младшего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возраста,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взрослыми в образовательной, общественно полезной, учебно-исследовательской,</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проектной</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других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видах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p>
    <w:p w:rsidR="00E67865" w:rsidRPr="00E67865" w:rsidRDefault="00E67865" w:rsidP="002D0FAC">
      <w:pPr>
        <w:numPr>
          <w:ilvl w:val="0"/>
          <w:numId w:val="344"/>
        </w:numPr>
        <w:tabs>
          <w:tab w:val="left" w:pos="1050"/>
        </w:tabs>
        <w:autoSpaceDE w:val="0"/>
        <w:autoSpaceDN w:val="0"/>
        <w:spacing w:before="8" w:line="360" w:lineRule="auto"/>
        <w:ind w:right="157"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нравственное сознание и поведение на основе усвоения общечеловеческих</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ценностей;</w:t>
      </w:r>
    </w:p>
    <w:p w:rsidR="00E67865" w:rsidRPr="00E67865" w:rsidRDefault="00E67865" w:rsidP="002D0FAC">
      <w:pPr>
        <w:numPr>
          <w:ilvl w:val="0"/>
          <w:numId w:val="344"/>
        </w:numPr>
        <w:tabs>
          <w:tab w:val="left" w:pos="1050"/>
        </w:tabs>
        <w:autoSpaceDE w:val="0"/>
        <w:autoSpaceDN w:val="0"/>
        <w:spacing w:before="9"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готовность</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образованию,</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том</w:t>
      </w:r>
      <w:r w:rsidRPr="00E67865">
        <w:rPr>
          <w:rFonts w:ascii="Times New Roman" w:eastAsia="Times New Roman" w:hAnsi="Times New Roman" w:cs="Times New Roman"/>
          <w:color w:val="auto"/>
          <w:spacing w:val="-1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числе</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самообразованию,</w:t>
      </w:r>
      <w:r w:rsidRPr="00E67865">
        <w:rPr>
          <w:rFonts w:ascii="Times New Roman" w:eastAsia="Times New Roman" w:hAnsi="Times New Roman" w:cs="Times New Roman"/>
          <w:color w:val="auto"/>
          <w:spacing w:val="-10"/>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протяжении всей жизни; сознательное отношение к непрерывному образованию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как</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условию</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успешной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профессиональной</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общественной</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p>
    <w:p w:rsidR="00E67865" w:rsidRPr="00E67865" w:rsidRDefault="00E67865" w:rsidP="002D0FAC">
      <w:pPr>
        <w:numPr>
          <w:ilvl w:val="0"/>
          <w:numId w:val="344"/>
        </w:numPr>
        <w:tabs>
          <w:tab w:val="left" w:pos="1050"/>
        </w:tabs>
        <w:autoSpaceDE w:val="0"/>
        <w:autoSpaceDN w:val="0"/>
        <w:spacing w:before="8"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эстетическое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отношение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миру,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включая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эстетику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быта,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научного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технического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творчества,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спорта,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общественных отношений;</w:t>
      </w:r>
    </w:p>
    <w:p w:rsidR="00E67865" w:rsidRPr="00E67865" w:rsidRDefault="00E67865" w:rsidP="002D0FAC">
      <w:pPr>
        <w:numPr>
          <w:ilvl w:val="0"/>
          <w:numId w:val="344"/>
        </w:numPr>
        <w:tabs>
          <w:tab w:val="left" w:pos="1050"/>
        </w:tabs>
        <w:autoSpaceDE w:val="0"/>
        <w:autoSpaceDN w:val="0"/>
        <w:spacing w:before="16" w:line="360" w:lineRule="auto"/>
        <w:ind w:right="148"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приятие и реализация ценностей здорового и безопасного образа жизни,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потребности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физическом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самосовершенствовании,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занятиях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спортивно-</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оздоровительной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деятельностью,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неприятие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вредных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привычек: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курения,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употребления</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алкоголя,</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наркотиков;</w:t>
      </w:r>
    </w:p>
    <w:p w:rsidR="00E67865" w:rsidRPr="00E67865" w:rsidRDefault="00E67865" w:rsidP="002D0FAC">
      <w:pPr>
        <w:numPr>
          <w:ilvl w:val="0"/>
          <w:numId w:val="344"/>
        </w:numPr>
        <w:tabs>
          <w:tab w:val="left" w:pos="1050"/>
        </w:tabs>
        <w:autoSpaceDE w:val="0"/>
        <w:autoSpaceDN w:val="0"/>
        <w:spacing w:line="360" w:lineRule="auto"/>
        <w:ind w:right="153"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бережное,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ответственное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компетентное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отношение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физическому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психологическому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здоровью,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собственному,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так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других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людей,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умение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оказывать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первую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помощь;</w:t>
      </w:r>
    </w:p>
    <w:p w:rsidR="00E67865" w:rsidRPr="00E67865" w:rsidRDefault="00E67865" w:rsidP="002D0FAC">
      <w:pPr>
        <w:numPr>
          <w:ilvl w:val="0"/>
          <w:numId w:val="344"/>
        </w:numPr>
        <w:tabs>
          <w:tab w:val="left" w:pos="1050"/>
        </w:tabs>
        <w:autoSpaceDE w:val="0"/>
        <w:autoSpaceDN w:val="0"/>
        <w:spacing w:before="10" w:line="360" w:lineRule="auto"/>
        <w:ind w:right="151"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осознанный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выбор</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будущей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профессии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возможностей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реализации</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собственных</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жизненных</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планов;</w:t>
      </w:r>
      <w:r w:rsidRPr="00E67865">
        <w:rPr>
          <w:rFonts w:ascii="Times New Roman" w:eastAsia="Times New Roman" w:hAnsi="Times New Roman" w:cs="Times New Roman"/>
          <w:color w:val="auto"/>
          <w:spacing w:val="-1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отношение</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профессиональной</w:t>
      </w:r>
      <w:r w:rsidRPr="00E67865">
        <w:rPr>
          <w:rFonts w:ascii="Times New Roman" w:eastAsia="Times New Roman" w:hAnsi="Times New Roman" w:cs="Times New Roman"/>
          <w:color w:val="auto"/>
          <w:spacing w:val="-14"/>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как</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возможности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участия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решении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личных,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общественных,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государственных,</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общенациональных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проблем;</w:t>
      </w:r>
    </w:p>
    <w:p w:rsidR="00E67865" w:rsidRPr="00E67865" w:rsidRDefault="00E67865" w:rsidP="002D0FAC">
      <w:pPr>
        <w:numPr>
          <w:ilvl w:val="0"/>
          <w:numId w:val="344"/>
        </w:numPr>
        <w:tabs>
          <w:tab w:val="left" w:pos="1050"/>
        </w:tabs>
        <w:autoSpaceDE w:val="0"/>
        <w:autoSpaceDN w:val="0"/>
        <w:spacing w:before="1" w:line="360" w:lineRule="auto"/>
        <w:ind w:right="148"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сформированность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экологического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мышления,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понимания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влияния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социально-экономических</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процессов</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состояние</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природной</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социальной</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среды;</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приобретение</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опыта</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эколого-направленной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p>
    <w:p w:rsidR="00E67865" w:rsidRPr="00E67865" w:rsidRDefault="00E67865" w:rsidP="002D0FAC">
      <w:pPr>
        <w:numPr>
          <w:ilvl w:val="0"/>
          <w:numId w:val="344"/>
        </w:numPr>
        <w:tabs>
          <w:tab w:val="left" w:pos="1050"/>
        </w:tabs>
        <w:autoSpaceDE w:val="0"/>
        <w:autoSpaceDN w:val="0"/>
        <w:spacing w:before="8" w:line="360" w:lineRule="auto"/>
        <w:ind w:right="153"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ответственное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отношение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созданию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семьи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основе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осознанного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принятия</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ценностей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семейной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жизни.</w:t>
      </w:r>
    </w:p>
    <w:p w:rsidR="00E67865" w:rsidRPr="00E67865" w:rsidRDefault="00E67865" w:rsidP="00E67865">
      <w:pPr>
        <w:autoSpaceDE w:val="0"/>
        <w:autoSpaceDN w:val="0"/>
        <w:spacing w:before="9" w:line="360" w:lineRule="auto"/>
        <w:ind w:right="151"/>
        <w:jc w:val="both"/>
        <w:rPr>
          <w:rFonts w:ascii="Times New Roman" w:eastAsia="Times New Roman" w:hAnsi="Times New Roman" w:cs="Times New Roman"/>
          <w:i/>
          <w:color w:val="auto"/>
          <w:sz w:val="28"/>
          <w:szCs w:val="22"/>
          <w:lang w:eastAsia="en-US" w:bidi="ar-SA"/>
        </w:rPr>
      </w:pPr>
      <w:r w:rsidRPr="00E67865">
        <w:rPr>
          <w:rFonts w:ascii="Times New Roman" w:eastAsia="Times New Roman" w:hAnsi="Times New Roman" w:cs="Times New Roman"/>
          <w:b/>
          <w:i/>
          <w:color w:val="auto"/>
          <w:sz w:val="28"/>
          <w:szCs w:val="22"/>
          <w:lang w:eastAsia="en-US" w:bidi="ar-SA"/>
        </w:rPr>
        <w:t>Метапредметные</w:t>
      </w:r>
      <w:r w:rsidRPr="00E67865">
        <w:rPr>
          <w:rFonts w:ascii="Times New Roman" w:eastAsia="Times New Roman" w:hAnsi="Times New Roman" w:cs="Times New Roman"/>
          <w:b/>
          <w:i/>
          <w:color w:val="auto"/>
          <w:spacing w:val="1"/>
          <w:sz w:val="28"/>
          <w:szCs w:val="22"/>
          <w:lang w:eastAsia="en-US" w:bidi="ar-SA"/>
        </w:rPr>
        <w:t xml:space="preserve"> </w:t>
      </w:r>
      <w:r w:rsidRPr="00E67865">
        <w:rPr>
          <w:rFonts w:ascii="Times New Roman" w:eastAsia="Times New Roman" w:hAnsi="Times New Roman" w:cs="Times New Roman"/>
          <w:b/>
          <w:i/>
          <w:color w:val="auto"/>
          <w:sz w:val="28"/>
          <w:szCs w:val="22"/>
          <w:lang w:eastAsia="en-US" w:bidi="ar-SA"/>
        </w:rPr>
        <w:t>результаты</w:t>
      </w:r>
      <w:r w:rsidRPr="00E67865">
        <w:rPr>
          <w:rFonts w:ascii="Times New Roman" w:eastAsia="Times New Roman" w:hAnsi="Times New Roman" w:cs="Times New Roman"/>
          <w:b/>
          <w:i/>
          <w:color w:val="auto"/>
          <w:spacing w:val="1"/>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освоения</w:t>
      </w:r>
      <w:r w:rsidRPr="00E67865">
        <w:rPr>
          <w:rFonts w:ascii="Times New Roman" w:eastAsia="Times New Roman" w:hAnsi="Times New Roman" w:cs="Times New Roman"/>
          <w:i/>
          <w:color w:val="auto"/>
          <w:spacing w:val="1"/>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основной</w:t>
      </w:r>
      <w:r w:rsidRPr="00E67865">
        <w:rPr>
          <w:rFonts w:ascii="Times New Roman" w:eastAsia="Times New Roman" w:hAnsi="Times New Roman" w:cs="Times New Roman"/>
          <w:i/>
          <w:color w:val="auto"/>
          <w:spacing w:val="1"/>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образовательной</w:t>
      </w:r>
      <w:r w:rsidRPr="00E67865">
        <w:rPr>
          <w:rFonts w:ascii="Times New Roman" w:eastAsia="Times New Roman" w:hAnsi="Times New Roman" w:cs="Times New Roman"/>
          <w:i/>
          <w:color w:val="auto"/>
          <w:spacing w:val="-67"/>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программы</w:t>
      </w:r>
      <w:r w:rsidRPr="00E67865">
        <w:rPr>
          <w:rFonts w:ascii="Times New Roman" w:eastAsia="Times New Roman" w:hAnsi="Times New Roman" w:cs="Times New Roman"/>
          <w:i/>
          <w:color w:val="auto"/>
          <w:spacing w:val="-2"/>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должны</w:t>
      </w:r>
      <w:r w:rsidRPr="00E67865">
        <w:rPr>
          <w:rFonts w:ascii="Times New Roman" w:eastAsia="Times New Roman" w:hAnsi="Times New Roman" w:cs="Times New Roman"/>
          <w:i/>
          <w:color w:val="auto"/>
          <w:spacing w:val="-1"/>
          <w:sz w:val="28"/>
          <w:szCs w:val="22"/>
          <w:lang w:eastAsia="en-US" w:bidi="ar-SA"/>
        </w:rPr>
        <w:t xml:space="preserve"> </w:t>
      </w:r>
      <w:r w:rsidRPr="00E67865">
        <w:rPr>
          <w:rFonts w:ascii="Times New Roman" w:eastAsia="Times New Roman" w:hAnsi="Times New Roman" w:cs="Times New Roman"/>
          <w:i/>
          <w:color w:val="auto"/>
          <w:sz w:val="28"/>
          <w:szCs w:val="22"/>
          <w:lang w:eastAsia="en-US" w:bidi="ar-SA"/>
        </w:rPr>
        <w:t>отражать:</w:t>
      </w:r>
    </w:p>
    <w:p w:rsidR="00E67865" w:rsidRPr="00E67865" w:rsidRDefault="00E67865" w:rsidP="002D0FAC">
      <w:pPr>
        <w:numPr>
          <w:ilvl w:val="0"/>
          <w:numId w:val="344"/>
        </w:numPr>
        <w:tabs>
          <w:tab w:val="left" w:pos="1050"/>
        </w:tabs>
        <w:autoSpaceDE w:val="0"/>
        <w:autoSpaceDN w:val="0"/>
        <w:spacing w:line="360" w:lineRule="auto"/>
        <w:ind w:right="152"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умение самостоятельно определять цели деятельности и составлять планы</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самостоятельно</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осуществлять,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контролировать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67865" w:rsidRPr="00E67865" w:rsidRDefault="00E67865" w:rsidP="002D0FAC">
      <w:pPr>
        <w:numPr>
          <w:ilvl w:val="0"/>
          <w:numId w:val="344"/>
        </w:numPr>
        <w:tabs>
          <w:tab w:val="left" w:pos="1050"/>
        </w:tabs>
        <w:autoSpaceDE w:val="0"/>
        <w:autoSpaceDN w:val="0"/>
        <w:spacing w:before="1"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умение</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продуктивно</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общаться</w:t>
      </w:r>
      <w:r w:rsidRPr="00E67865">
        <w:rPr>
          <w:rFonts w:ascii="Times New Roman" w:eastAsia="Times New Roman" w:hAnsi="Times New Roman" w:cs="Times New Roman"/>
          <w:color w:val="auto"/>
          <w:spacing w:val="-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взаимодействовать</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9"/>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процессе</w:t>
      </w:r>
      <w:r w:rsidRPr="00E67865">
        <w:rPr>
          <w:rFonts w:ascii="Times New Roman" w:eastAsia="Times New Roman" w:hAnsi="Times New Roman" w:cs="Times New Roman"/>
          <w:color w:val="auto"/>
          <w:spacing w:val="-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совместной</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 учитывать позиции других участников деятельности, эффективно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разрешать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конфликты;</w:t>
      </w:r>
    </w:p>
    <w:p w:rsidR="00E67865" w:rsidRPr="00E67865" w:rsidRDefault="00E67865" w:rsidP="002D0FAC">
      <w:pPr>
        <w:numPr>
          <w:ilvl w:val="0"/>
          <w:numId w:val="344"/>
        </w:numPr>
        <w:tabs>
          <w:tab w:val="left" w:pos="1050"/>
        </w:tabs>
        <w:autoSpaceDE w:val="0"/>
        <w:autoSpaceDN w:val="0"/>
        <w:spacing w:before="9" w:line="360" w:lineRule="auto"/>
        <w:ind w:right="150"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владение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навыками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познавательной,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учебно-исследовательской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проектной</w:t>
      </w:r>
      <w:r w:rsidRPr="00E67865">
        <w:rPr>
          <w:rFonts w:ascii="Times New Roman" w:eastAsia="Times New Roman" w:hAnsi="Times New Roman" w:cs="Times New Roman"/>
          <w:color w:val="auto"/>
          <w:spacing w:val="-17"/>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деятельности,</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pacing w:val="-1"/>
          <w:sz w:val="28"/>
          <w:szCs w:val="22"/>
          <w:lang w:eastAsia="en-US" w:bidi="ar-SA"/>
        </w:rPr>
        <w:t>навыками</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разрешения</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проблем;</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готовность</w:t>
      </w:r>
      <w:r w:rsidRPr="00E67865">
        <w:rPr>
          <w:rFonts w:ascii="Times New Roman" w:eastAsia="Times New Roman" w:hAnsi="Times New Roman" w:cs="Times New Roman"/>
          <w:color w:val="auto"/>
          <w:spacing w:val="-6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 самостоятельному поиску методов решения практических задач, применению</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различных</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методов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познания;</w:t>
      </w:r>
    </w:p>
    <w:p w:rsidR="00E67865" w:rsidRPr="00E67865" w:rsidRDefault="00E67865" w:rsidP="002D0FAC">
      <w:pPr>
        <w:numPr>
          <w:ilvl w:val="0"/>
          <w:numId w:val="344"/>
        </w:numPr>
        <w:tabs>
          <w:tab w:val="left" w:pos="1050"/>
        </w:tabs>
        <w:autoSpaceDE w:val="0"/>
        <w:autoSpaceDN w:val="0"/>
        <w:spacing w:before="1" w:line="360" w:lineRule="auto"/>
        <w:ind w:right="146"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готовность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способность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самостоятельной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информационно-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познавательной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деятельности,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владение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навыками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получения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необходимой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информации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из</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словарей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типов,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умение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ориентироваться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различных</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источниках информации, критически оценивать и интерпретировать информацию,</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получаемую</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из</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различных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источников;</w:t>
      </w:r>
    </w:p>
    <w:p w:rsidR="00E67865" w:rsidRPr="00E67865" w:rsidRDefault="00E67865" w:rsidP="002D0FAC">
      <w:pPr>
        <w:numPr>
          <w:ilvl w:val="0"/>
          <w:numId w:val="344"/>
        </w:numPr>
        <w:tabs>
          <w:tab w:val="left" w:pos="1050"/>
        </w:tabs>
        <w:autoSpaceDE w:val="0"/>
        <w:autoSpaceDN w:val="0"/>
        <w:spacing w:before="5"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умение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использовать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средства</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информационных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коммуникационных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технологий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(далее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ИКТ)</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решении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когнитивных,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коммуникативных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организационных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задач</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соблюдением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требований</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эргономики,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техники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безопасности,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гигиены,</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ресурсосбережения,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правовых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этических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норм,</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норм</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информационной</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безопасности;</w:t>
      </w:r>
    </w:p>
    <w:p w:rsidR="00E67865" w:rsidRPr="00E67865" w:rsidRDefault="00E67865" w:rsidP="002D0FAC">
      <w:pPr>
        <w:numPr>
          <w:ilvl w:val="0"/>
          <w:numId w:val="344"/>
        </w:numPr>
        <w:tabs>
          <w:tab w:val="left" w:pos="1050"/>
        </w:tabs>
        <w:autoSpaceDE w:val="0"/>
        <w:autoSpaceDN w:val="0"/>
        <w:spacing w:before="5"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умение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определять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назначение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функции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различных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социальных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институтов;</w:t>
      </w:r>
    </w:p>
    <w:p w:rsidR="00E67865" w:rsidRPr="00E67865" w:rsidRDefault="00E67865" w:rsidP="002D0FAC">
      <w:pPr>
        <w:numPr>
          <w:ilvl w:val="0"/>
          <w:numId w:val="344"/>
        </w:numPr>
        <w:tabs>
          <w:tab w:val="left" w:pos="1050"/>
        </w:tabs>
        <w:autoSpaceDE w:val="0"/>
        <w:autoSpaceDN w:val="0"/>
        <w:spacing w:before="8" w:line="360" w:lineRule="auto"/>
        <w:ind w:right="154"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умение самостоятельно оценивать и принимать решения, определяющие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стратегию</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поведения,</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учетом</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гражданских</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нравственных ценностей;</w:t>
      </w:r>
    </w:p>
    <w:p w:rsidR="00E67865" w:rsidRPr="00E67865" w:rsidRDefault="00E67865" w:rsidP="002D0FAC">
      <w:pPr>
        <w:numPr>
          <w:ilvl w:val="0"/>
          <w:numId w:val="344"/>
        </w:numPr>
        <w:tabs>
          <w:tab w:val="left" w:pos="1050"/>
        </w:tabs>
        <w:autoSpaceDE w:val="0"/>
        <w:autoSpaceDN w:val="0"/>
        <w:spacing w:before="16" w:line="360" w:lineRule="auto"/>
        <w:ind w:right="152"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z w:val="28"/>
          <w:szCs w:val="22"/>
          <w:lang w:eastAsia="en-US" w:bidi="ar-SA"/>
        </w:rPr>
        <w:t>владение языковыми средствами – умение ясно, логично и точно излагать</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свою</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точку</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зрения,</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использовать</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адекватные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языковые</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средства;</w:t>
      </w:r>
    </w:p>
    <w:p w:rsidR="00E67865" w:rsidRPr="00E67865" w:rsidRDefault="00E67865" w:rsidP="002D0FAC">
      <w:pPr>
        <w:numPr>
          <w:ilvl w:val="0"/>
          <w:numId w:val="344"/>
        </w:numPr>
        <w:tabs>
          <w:tab w:val="left" w:pos="1050"/>
        </w:tabs>
        <w:autoSpaceDE w:val="0"/>
        <w:autoSpaceDN w:val="0"/>
        <w:spacing w:before="15" w:line="360" w:lineRule="auto"/>
        <w:ind w:right="149" w:firstLine="709"/>
        <w:jc w:val="both"/>
        <w:rPr>
          <w:rFonts w:ascii="Times New Roman" w:eastAsia="Times New Roman" w:hAnsi="Times New Roman" w:cs="Times New Roman"/>
          <w:color w:val="auto"/>
          <w:sz w:val="28"/>
          <w:szCs w:val="22"/>
          <w:lang w:eastAsia="en-US" w:bidi="ar-SA"/>
        </w:rPr>
      </w:pPr>
      <w:r w:rsidRPr="00E67865">
        <w:rPr>
          <w:rFonts w:ascii="Times New Roman" w:eastAsia="Times New Roman" w:hAnsi="Times New Roman" w:cs="Times New Roman"/>
          <w:color w:val="auto"/>
          <w:spacing w:val="-1"/>
          <w:sz w:val="28"/>
          <w:szCs w:val="22"/>
          <w:lang w:eastAsia="en-US" w:bidi="ar-SA"/>
        </w:rPr>
        <w:t>владение</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навыками</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познавательной</w:t>
      </w:r>
      <w:r w:rsidRPr="00E67865">
        <w:rPr>
          <w:rFonts w:ascii="Times New Roman" w:eastAsia="Times New Roman" w:hAnsi="Times New Roman" w:cs="Times New Roman"/>
          <w:color w:val="auto"/>
          <w:spacing w:val="-15"/>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рефлексии</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как</w:t>
      </w:r>
      <w:r w:rsidRPr="00E67865">
        <w:rPr>
          <w:rFonts w:ascii="Times New Roman" w:eastAsia="Times New Roman" w:hAnsi="Times New Roman" w:cs="Times New Roman"/>
          <w:color w:val="auto"/>
          <w:spacing w:val="-18"/>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осознания</w:t>
      </w:r>
      <w:r w:rsidRPr="00E67865">
        <w:rPr>
          <w:rFonts w:ascii="Times New Roman" w:eastAsia="Times New Roman" w:hAnsi="Times New Roman" w:cs="Times New Roman"/>
          <w:color w:val="auto"/>
          <w:spacing w:val="-16"/>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совершаемых</w:t>
      </w:r>
      <w:r w:rsidRPr="00E67865">
        <w:rPr>
          <w:rFonts w:ascii="Times New Roman" w:eastAsia="Times New Roman" w:hAnsi="Times New Roman" w:cs="Times New Roman"/>
          <w:color w:val="auto"/>
          <w:spacing w:val="-67"/>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действий и мыслительных процессов, их результатов и оснований, границ своего</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знания</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незнания, новых</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познавательных</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задач</w:t>
      </w:r>
      <w:r w:rsidRPr="00E67865">
        <w:rPr>
          <w:rFonts w:ascii="Times New Roman" w:eastAsia="Times New Roman" w:hAnsi="Times New Roman" w:cs="Times New Roman"/>
          <w:color w:val="auto"/>
          <w:spacing w:val="-2"/>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w:t>
      </w:r>
      <w:r w:rsidRPr="00E67865">
        <w:rPr>
          <w:rFonts w:ascii="Times New Roman" w:eastAsia="Times New Roman" w:hAnsi="Times New Roman" w:cs="Times New Roman"/>
          <w:color w:val="auto"/>
          <w:spacing w:val="-3"/>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средств</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их</w:t>
      </w:r>
      <w:r w:rsidRPr="00E67865">
        <w:rPr>
          <w:rFonts w:ascii="Times New Roman" w:eastAsia="Times New Roman" w:hAnsi="Times New Roman" w:cs="Times New Roman"/>
          <w:color w:val="auto"/>
          <w:spacing w:val="-1"/>
          <w:sz w:val="28"/>
          <w:szCs w:val="22"/>
          <w:lang w:eastAsia="en-US" w:bidi="ar-SA"/>
        </w:rPr>
        <w:t xml:space="preserve"> </w:t>
      </w:r>
      <w:r w:rsidRPr="00E67865">
        <w:rPr>
          <w:rFonts w:ascii="Times New Roman" w:eastAsia="Times New Roman" w:hAnsi="Times New Roman" w:cs="Times New Roman"/>
          <w:color w:val="auto"/>
          <w:sz w:val="28"/>
          <w:szCs w:val="22"/>
          <w:lang w:eastAsia="en-US" w:bidi="ar-SA"/>
        </w:rPr>
        <w:t>достижения.</w:t>
      </w:r>
    </w:p>
    <w:p w:rsidR="00E67865" w:rsidRPr="00E67865" w:rsidRDefault="00E67865" w:rsidP="00E67865">
      <w:pPr>
        <w:autoSpaceDE w:val="0"/>
        <w:autoSpaceDN w:val="0"/>
        <w:spacing w:before="72" w:line="360" w:lineRule="auto"/>
        <w:ind w:right="153"/>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b/>
          <w:i/>
          <w:color w:val="auto"/>
          <w:sz w:val="28"/>
          <w:szCs w:val="28"/>
          <w:lang w:eastAsia="en-US" w:bidi="ar-SA"/>
        </w:rPr>
        <w:t>Предметные</w:t>
      </w:r>
      <w:r w:rsidRPr="00E67865">
        <w:rPr>
          <w:rFonts w:ascii="Times New Roman" w:eastAsia="Times New Roman" w:hAnsi="Times New Roman" w:cs="Times New Roman"/>
          <w:b/>
          <w:i/>
          <w:color w:val="auto"/>
          <w:spacing w:val="1"/>
          <w:sz w:val="28"/>
          <w:szCs w:val="28"/>
          <w:lang w:eastAsia="en-US" w:bidi="ar-SA"/>
        </w:rPr>
        <w:t xml:space="preserve"> </w:t>
      </w:r>
      <w:r w:rsidRPr="00E67865">
        <w:rPr>
          <w:rFonts w:ascii="Times New Roman" w:eastAsia="Times New Roman" w:hAnsi="Times New Roman" w:cs="Times New Roman"/>
          <w:b/>
          <w:i/>
          <w:color w:val="auto"/>
          <w:sz w:val="28"/>
          <w:szCs w:val="28"/>
          <w:lang w:eastAsia="en-US" w:bidi="ar-SA"/>
        </w:rPr>
        <w:t>результаты</w:t>
      </w:r>
      <w:r w:rsidRPr="00E67865">
        <w:rPr>
          <w:rFonts w:ascii="Times New Roman" w:eastAsia="Times New Roman" w:hAnsi="Times New Roman" w:cs="Times New Roman"/>
          <w:b/>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освоения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среднего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образования</w:t>
      </w:r>
      <w:r w:rsidRPr="00E67865">
        <w:rPr>
          <w:rFonts w:ascii="Times New Roman" w:eastAsia="Times New Roman" w:hAnsi="Times New Roman" w:cs="Times New Roman"/>
          <w:color w:val="auto"/>
          <w:spacing w:val="-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представлены</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учетом</w:t>
      </w:r>
      <w:r w:rsidRPr="00E67865">
        <w:rPr>
          <w:rFonts w:ascii="Times New Roman" w:eastAsia="Times New Roman" w:hAnsi="Times New Roman" w:cs="Times New Roman"/>
          <w:color w:val="auto"/>
          <w:spacing w:val="-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специфики</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содержания</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предметных</w:t>
      </w:r>
      <w:r w:rsidRPr="00E67865">
        <w:rPr>
          <w:rFonts w:ascii="Times New Roman" w:eastAsia="Times New Roman" w:hAnsi="Times New Roman" w:cs="Times New Roman"/>
          <w:color w:val="auto"/>
          <w:spacing w:val="-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областей,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затрагиваемых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ходе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участия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программе</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«Разговоры 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важном»:</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 xml:space="preserve">Русский язык и литература: </w:t>
      </w:r>
      <w:r w:rsidRPr="00E67865">
        <w:rPr>
          <w:rFonts w:ascii="Times New Roman" w:eastAsia="Times New Roman" w:hAnsi="Times New Roman" w:cs="Times New Roman"/>
          <w:color w:val="auto"/>
          <w:sz w:val="28"/>
          <w:szCs w:val="28"/>
          <w:lang w:eastAsia="en-US" w:bidi="ar-SA"/>
        </w:rPr>
        <w:t>сформированность понятий о нормах русского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литературного языка и применение знаний о них в речевой практике; 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навыками</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самоанализа</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самооценки</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основе</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наблюдений</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собственной</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речью;</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 умением анализировать текст с точки зрения наличия в нем явной 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скрытой,</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основной</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и</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второстепенной</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умением</w:t>
      </w:r>
      <w:r w:rsidRPr="00E67865">
        <w:rPr>
          <w:rFonts w:ascii="Times New Roman" w:eastAsia="Times New Roman" w:hAnsi="Times New Roman" w:cs="Times New Roman"/>
          <w:color w:val="auto"/>
          <w:spacing w:val="-1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представлять</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тексты в виде тезисов, конспектов, аннотаций, рефератов, сочинений различных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жанров;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произведений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русской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классической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литературы,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историко-культурного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нравственно-ценностного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влияния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формирование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национальной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изобразительно-выразительных возможностях русского языка; сформированность</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учитывать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исторический,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историко-культурный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контекст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контекст</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творчества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писателя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анализа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художественного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произведения;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способность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выявлять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художественных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текстах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выражать</w:t>
      </w:r>
      <w:r w:rsidRPr="00E67865">
        <w:rPr>
          <w:rFonts w:ascii="Times New Roman" w:eastAsia="Times New Roman" w:hAnsi="Times New Roman" w:cs="Times New Roman"/>
          <w:color w:val="auto"/>
          <w:spacing w:val="6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свое</w:t>
      </w:r>
      <w:r w:rsidRPr="00E67865">
        <w:rPr>
          <w:rFonts w:ascii="Times New Roman" w:eastAsia="Times New Roman" w:hAnsi="Times New Roman" w:cs="Times New Roman"/>
          <w:color w:val="auto"/>
          <w:spacing w:val="6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6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ним</w:t>
      </w:r>
      <w:r w:rsidRPr="00E67865">
        <w:rPr>
          <w:rFonts w:ascii="Times New Roman" w:eastAsia="Times New Roman" w:hAnsi="Times New Roman" w:cs="Times New Roman"/>
          <w:color w:val="auto"/>
          <w:spacing w:val="6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6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развернутых</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аргументированных</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устных</w:t>
      </w:r>
      <w:r w:rsidRPr="00E67865">
        <w:rPr>
          <w:rFonts w:ascii="Times New Roman" w:eastAsia="Times New Roman" w:hAnsi="Times New Roman" w:cs="Times New Roman"/>
          <w:color w:val="auto"/>
          <w:spacing w:val="6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письменных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высказываниях.</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Иностранные</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i/>
          <w:color w:val="auto"/>
          <w:sz w:val="28"/>
          <w:szCs w:val="28"/>
          <w:lang w:eastAsia="en-US" w:bidi="ar-SA"/>
        </w:rPr>
        <w:t>языки:</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социокультурной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специфике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страны/стран изучаемого языка и умение; умение выделять общее и различное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родной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страны/стран</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изучаемого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языка;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 использовать иностранный язык как средство для получения информации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иноязычных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источников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образовательных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самообразовательных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целях.</w:t>
      </w:r>
    </w:p>
    <w:p w:rsidR="00E67865" w:rsidRPr="00E67865" w:rsidRDefault="00E67865" w:rsidP="00E67865">
      <w:pPr>
        <w:autoSpaceDE w:val="0"/>
        <w:autoSpaceDN w:val="0"/>
        <w:spacing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 xml:space="preserve">История: </w:t>
      </w:r>
      <w:r w:rsidRPr="00E67865">
        <w:rPr>
          <w:rFonts w:ascii="Times New Roman" w:eastAsia="Times New Roman" w:hAnsi="Times New Roman" w:cs="Times New Roman"/>
          <w:color w:val="auto"/>
          <w:sz w:val="28"/>
          <w:szCs w:val="28"/>
          <w:lang w:eastAsia="en-US" w:bidi="ar-SA"/>
        </w:rPr>
        <w:t>сформированность представлений о современной исторической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науке, ее специфике, методах исторического познания и роли в решении задач</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прогрессивного развития России в глобальном мире; владение комплексом знаний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человечества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особенном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историческом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применять</w:t>
      </w:r>
      <w:r w:rsidRPr="00E67865">
        <w:rPr>
          <w:rFonts w:ascii="Times New Roman" w:eastAsia="Times New Roman" w:hAnsi="Times New Roman" w:cs="Times New Roman"/>
          <w:color w:val="auto"/>
          <w:spacing w:val="3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исторические</w:t>
      </w:r>
      <w:r w:rsidRPr="00E67865">
        <w:rPr>
          <w:rFonts w:ascii="Times New Roman" w:eastAsia="Times New Roman" w:hAnsi="Times New Roman" w:cs="Times New Roman"/>
          <w:color w:val="auto"/>
          <w:spacing w:val="4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4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3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профессиональной</w:t>
      </w:r>
      <w:r w:rsidRPr="00E67865">
        <w:rPr>
          <w:rFonts w:ascii="Times New Roman" w:eastAsia="Times New Roman" w:hAnsi="Times New Roman" w:cs="Times New Roman"/>
          <w:color w:val="auto"/>
          <w:spacing w:val="4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4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общественной</w:t>
      </w:r>
    </w:p>
    <w:p w:rsidR="00E67865" w:rsidRPr="00E67865" w:rsidRDefault="00E67865" w:rsidP="00E67865">
      <w:pPr>
        <w:autoSpaceDE w:val="0"/>
        <w:autoSpaceDN w:val="0"/>
        <w:spacing w:before="72" w:line="360" w:lineRule="auto"/>
        <w:ind w:right="151"/>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деятельности, поликультурном общении; сформированность умений вести диалог,</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обосновывать</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точку</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зрения</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дискуссии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исторической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тематике.</w:t>
      </w:r>
    </w:p>
    <w:p w:rsidR="00E67865" w:rsidRPr="00E67865" w:rsidRDefault="00E67865" w:rsidP="00E67865">
      <w:pPr>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autoSpaceDE w:val="0"/>
        <w:autoSpaceDN w:val="0"/>
        <w:spacing w:line="360" w:lineRule="auto"/>
        <w:ind w:right="148"/>
        <w:jc w:val="right"/>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Обществознание:</w:t>
      </w:r>
      <w:r w:rsidRPr="00E67865">
        <w:rPr>
          <w:rFonts w:ascii="Times New Roman" w:eastAsia="Times New Roman" w:hAnsi="Times New Roman" w:cs="Times New Roman"/>
          <w:i/>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знаний</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обществе</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целостной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развивающейся</w:t>
      </w:r>
      <w:r w:rsidRPr="00E67865">
        <w:rPr>
          <w:rFonts w:ascii="Times New Roman" w:eastAsia="Times New Roman" w:hAnsi="Times New Roman" w:cs="Times New Roman"/>
          <w:color w:val="auto"/>
          <w:spacing w:val="3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системе</w:t>
      </w:r>
      <w:r w:rsidRPr="00E67865">
        <w:rPr>
          <w:rFonts w:ascii="Times New Roman" w:eastAsia="Times New Roman" w:hAnsi="Times New Roman" w:cs="Times New Roman"/>
          <w:color w:val="auto"/>
          <w:spacing w:val="3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3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единстве</w:t>
      </w:r>
      <w:r w:rsidRPr="00E67865">
        <w:rPr>
          <w:rFonts w:ascii="Times New Roman" w:eastAsia="Times New Roman" w:hAnsi="Times New Roman" w:cs="Times New Roman"/>
          <w:color w:val="auto"/>
          <w:spacing w:val="3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3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взаимодействии</w:t>
      </w:r>
      <w:r w:rsidRPr="00E67865">
        <w:rPr>
          <w:rFonts w:ascii="Times New Roman" w:eastAsia="Times New Roman" w:hAnsi="Times New Roman" w:cs="Times New Roman"/>
          <w:color w:val="auto"/>
          <w:spacing w:val="3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его</w:t>
      </w:r>
      <w:r w:rsidRPr="00E67865">
        <w:rPr>
          <w:rFonts w:ascii="Times New Roman" w:eastAsia="Times New Roman" w:hAnsi="Times New Roman" w:cs="Times New Roman"/>
          <w:color w:val="auto"/>
          <w:spacing w:val="3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основных</w:t>
      </w:r>
      <w:r w:rsidRPr="00E67865">
        <w:rPr>
          <w:rFonts w:ascii="Times New Roman" w:eastAsia="Times New Roman" w:hAnsi="Times New Roman" w:cs="Times New Roman"/>
          <w:color w:val="auto"/>
          <w:spacing w:val="3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сфер</w:t>
      </w:r>
      <w:r w:rsidRPr="00E67865">
        <w:rPr>
          <w:rFonts w:ascii="Times New Roman" w:eastAsia="Times New Roman" w:hAnsi="Times New Roman" w:cs="Times New Roman"/>
          <w:color w:val="auto"/>
          <w:spacing w:val="3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институтов;</w:t>
      </w:r>
      <w:r w:rsidRPr="00E67865">
        <w:rPr>
          <w:rFonts w:ascii="Times New Roman" w:eastAsia="Times New Roman" w:hAnsi="Times New Roman" w:cs="Times New Roman"/>
          <w:color w:val="auto"/>
          <w:sz w:val="28"/>
          <w:szCs w:val="28"/>
          <w:lang w:eastAsia="en-US" w:bidi="ar-SA"/>
        </w:rPr>
        <w:tab/>
        <w:t>владение</w:t>
      </w:r>
      <w:r w:rsidRPr="00E67865">
        <w:rPr>
          <w:rFonts w:ascii="Times New Roman" w:eastAsia="Times New Roman" w:hAnsi="Times New Roman" w:cs="Times New Roman"/>
          <w:color w:val="auto"/>
          <w:sz w:val="28"/>
          <w:szCs w:val="28"/>
          <w:lang w:eastAsia="en-US" w:bidi="ar-SA"/>
        </w:rPr>
        <w:tab/>
      </w:r>
      <w:r w:rsidRPr="00E67865">
        <w:rPr>
          <w:rFonts w:ascii="Times New Roman" w:eastAsia="Times New Roman" w:hAnsi="Times New Roman" w:cs="Times New Roman"/>
          <w:color w:val="auto"/>
          <w:sz w:val="28"/>
          <w:szCs w:val="28"/>
          <w:lang w:eastAsia="en-US" w:bidi="ar-SA"/>
        </w:rPr>
        <w:tab/>
        <w:t>умениями</w:t>
      </w:r>
      <w:r w:rsidRPr="00E67865">
        <w:rPr>
          <w:rFonts w:ascii="Times New Roman" w:eastAsia="Times New Roman" w:hAnsi="Times New Roman" w:cs="Times New Roman"/>
          <w:color w:val="auto"/>
          <w:sz w:val="28"/>
          <w:szCs w:val="28"/>
          <w:lang w:eastAsia="en-US" w:bidi="ar-SA"/>
        </w:rPr>
        <w:tab/>
      </w:r>
      <w:r w:rsidRPr="00E67865">
        <w:rPr>
          <w:rFonts w:ascii="Times New Roman" w:eastAsia="Times New Roman" w:hAnsi="Times New Roman" w:cs="Times New Roman"/>
          <w:color w:val="auto"/>
          <w:sz w:val="28"/>
          <w:szCs w:val="28"/>
          <w:lang w:eastAsia="en-US" w:bidi="ar-SA"/>
        </w:rPr>
        <w:tab/>
        <w:t>выявлять</w:t>
      </w:r>
      <w:r w:rsidRPr="00E67865">
        <w:rPr>
          <w:rFonts w:ascii="Times New Roman" w:eastAsia="Times New Roman" w:hAnsi="Times New Roman" w:cs="Times New Roman"/>
          <w:color w:val="auto"/>
          <w:sz w:val="28"/>
          <w:szCs w:val="28"/>
          <w:lang w:eastAsia="en-US" w:bidi="ar-SA"/>
        </w:rPr>
        <w:tab/>
      </w:r>
      <w:r w:rsidRPr="00E67865">
        <w:rPr>
          <w:rFonts w:ascii="Times New Roman" w:eastAsia="Times New Roman" w:hAnsi="Times New Roman" w:cs="Times New Roman"/>
          <w:color w:val="auto"/>
          <w:sz w:val="28"/>
          <w:szCs w:val="28"/>
          <w:lang w:eastAsia="en-US" w:bidi="ar-SA"/>
        </w:rPr>
        <w:tab/>
      </w:r>
      <w:r w:rsidRPr="00E67865">
        <w:rPr>
          <w:rFonts w:ascii="Times New Roman" w:eastAsia="Times New Roman" w:hAnsi="Times New Roman" w:cs="Times New Roman"/>
          <w:color w:val="auto"/>
          <w:sz w:val="28"/>
          <w:szCs w:val="28"/>
          <w:lang w:eastAsia="en-US" w:bidi="ar-SA"/>
        </w:rPr>
        <w:tab/>
        <w:t>причинно-следственные,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функциональные,</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иерархические</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другие</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связи</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социальных</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объектов</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z w:val="28"/>
          <w:szCs w:val="28"/>
          <w:lang w:eastAsia="en-US" w:bidi="ar-SA"/>
        </w:rPr>
        <w:tab/>
        <w:t>представлений</w:t>
      </w:r>
      <w:r w:rsidRPr="00E67865">
        <w:rPr>
          <w:rFonts w:ascii="Times New Roman" w:eastAsia="Times New Roman" w:hAnsi="Times New Roman" w:cs="Times New Roman"/>
          <w:color w:val="auto"/>
          <w:sz w:val="28"/>
          <w:szCs w:val="28"/>
          <w:lang w:eastAsia="en-US" w:bidi="ar-SA"/>
        </w:rPr>
        <w:tab/>
        <w:t>об</w:t>
      </w:r>
      <w:r w:rsidRPr="00E67865">
        <w:rPr>
          <w:rFonts w:ascii="Times New Roman" w:eastAsia="Times New Roman" w:hAnsi="Times New Roman" w:cs="Times New Roman"/>
          <w:color w:val="auto"/>
          <w:sz w:val="28"/>
          <w:szCs w:val="28"/>
          <w:lang w:eastAsia="en-US" w:bidi="ar-SA"/>
        </w:rPr>
        <w:tab/>
        <w:t>основных</w:t>
      </w:r>
      <w:r w:rsidRPr="00E67865">
        <w:rPr>
          <w:rFonts w:ascii="Times New Roman" w:eastAsia="Times New Roman" w:hAnsi="Times New Roman" w:cs="Times New Roman"/>
          <w:color w:val="auto"/>
          <w:sz w:val="28"/>
          <w:szCs w:val="28"/>
          <w:lang w:eastAsia="en-US" w:bidi="ar-SA"/>
        </w:rPr>
        <w:tab/>
        <w:t>тенденциях</w:t>
      </w:r>
      <w:r w:rsidRPr="00E67865">
        <w:rPr>
          <w:rFonts w:ascii="Times New Roman" w:eastAsia="Times New Roman" w:hAnsi="Times New Roman" w:cs="Times New Roman"/>
          <w:color w:val="auto"/>
          <w:sz w:val="28"/>
          <w:szCs w:val="28"/>
          <w:lang w:eastAsia="en-US" w:bidi="ar-SA"/>
        </w:rPr>
        <w:tab/>
        <w:t>и</w:t>
      </w:r>
      <w:r w:rsidRPr="00E67865">
        <w:rPr>
          <w:rFonts w:ascii="Times New Roman" w:eastAsia="Times New Roman" w:hAnsi="Times New Roman" w:cs="Times New Roman"/>
          <w:color w:val="auto"/>
          <w:sz w:val="28"/>
          <w:szCs w:val="28"/>
          <w:lang w:eastAsia="en-US" w:bidi="ar-SA"/>
        </w:rPr>
        <w:tab/>
        <w:t>возможных</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перспективах</w:t>
      </w:r>
      <w:r w:rsidRPr="00E67865">
        <w:rPr>
          <w:rFonts w:ascii="Times New Roman" w:eastAsia="Times New Roman" w:hAnsi="Times New Roman" w:cs="Times New Roman"/>
          <w:color w:val="auto"/>
          <w:sz w:val="28"/>
          <w:szCs w:val="28"/>
          <w:lang w:eastAsia="en-US" w:bidi="ar-SA"/>
        </w:rPr>
        <w:tab/>
      </w:r>
      <w:r w:rsidRPr="00E67865">
        <w:rPr>
          <w:rFonts w:ascii="Times New Roman" w:eastAsia="Times New Roman" w:hAnsi="Times New Roman" w:cs="Times New Roman"/>
          <w:color w:val="auto"/>
          <w:sz w:val="28"/>
          <w:szCs w:val="28"/>
          <w:lang w:eastAsia="en-US" w:bidi="ar-SA"/>
        </w:rPr>
        <w:tab/>
        <w:t>развития</w:t>
      </w:r>
      <w:r w:rsidRPr="00E67865">
        <w:rPr>
          <w:rFonts w:ascii="Times New Roman" w:eastAsia="Times New Roman" w:hAnsi="Times New Roman" w:cs="Times New Roman"/>
          <w:color w:val="auto"/>
          <w:sz w:val="28"/>
          <w:szCs w:val="28"/>
          <w:lang w:eastAsia="en-US" w:bidi="ar-SA"/>
        </w:rPr>
        <w:tab/>
        <w:t>мирового</w:t>
      </w:r>
      <w:r w:rsidRPr="00E67865">
        <w:rPr>
          <w:rFonts w:ascii="Times New Roman" w:eastAsia="Times New Roman" w:hAnsi="Times New Roman" w:cs="Times New Roman"/>
          <w:color w:val="auto"/>
          <w:sz w:val="28"/>
          <w:szCs w:val="28"/>
          <w:lang w:eastAsia="en-US" w:bidi="ar-SA"/>
        </w:rPr>
        <w:tab/>
        <w:t>сообщества</w:t>
      </w:r>
      <w:r w:rsidRPr="00E67865">
        <w:rPr>
          <w:rFonts w:ascii="Times New Roman" w:eastAsia="Times New Roman" w:hAnsi="Times New Roman" w:cs="Times New Roman"/>
          <w:color w:val="auto"/>
          <w:sz w:val="28"/>
          <w:szCs w:val="28"/>
          <w:lang w:eastAsia="en-US" w:bidi="ar-SA"/>
        </w:rPr>
        <w:tab/>
      </w:r>
      <w:r w:rsidRPr="00E67865">
        <w:rPr>
          <w:rFonts w:ascii="Times New Roman" w:eastAsia="Times New Roman" w:hAnsi="Times New Roman" w:cs="Times New Roman"/>
          <w:color w:val="auto"/>
          <w:sz w:val="28"/>
          <w:szCs w:val="28"/>
          <w:lang w:eastAsia="en-US" w:bidi="ar-SA"/>
        </w:rPr>
        <w:tab/>
        <w:t>в</w:t>
      </w:r>
      <w:r w:rsidRPr="00E67865">
        <w:rPr>
          <w:rFonts w:ascii="Times New Roman" w:eastAsia="Times New Roman" w:hAnsi="Times New Roman" w:cs="Times New Roman"/>
          <w:color w:val="auto"/>
          <w:sz w:val="28"/>
          <w:szCs w:val="28"/>
          <w:lang w:eastAsia="en-US" w:bidi="ar-SA"/>
        </w:rPr>
        <w:tab/>
        <w:t>глобальном</w:t>
      </w:r>
      <w:r w:rsidRPr="00E67865">
        <w:rPr>
          <w:rFonts w:ascii="Times New Roman" w:eastAsia="Times New Roman" w:hAnsi="Times New Roman" w:cs="Times New Roman"/>
          <w:color w:val="auto"/>
          <w:sz w:val="28"/>
          <w:szCs w:val="28"/>
          <w:lang w:eastAsia="en-US" w:bidi="ar-SA"/>
        </w:rPr>
        <w:tab/>
        <w:t>мире;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методах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познания</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социальных</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явлений</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применять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полученные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повседневной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5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прогнозировать</w:t>
      </w:r>
      <w:r w:rsidRPr="00E67865">
        <w:rPr>
          <w:rFonts w:ascii="Times New Roman" w:eastAsia="Times New Roman" w:hAnsi="Times New Roman" w:cs="Times New Roman"/>
          <w:color w:val="auto"/>
          <w:spacing w:val="5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последствия</w:t>
      </w:r>
      <w:r w:rsidRPr="00E67865">
        <w:rPr>
          <w:rFonts w:ascii="Times New Roman" w:eastAsia="Times New Roman" w:hAnsi="Times New Roman" w:cs="Times New Roman"/>
          <w:color w:val="auto"/>
          <w:spacing w:val="5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принимаемых</w:t>
      </w:r>
      <w:r w:rsidRPr="00E67865">
        <w:rPr>
          <w:rFonts w:ascii="Times New Roman" w:eastAsia="Times New Roman" w:hAnsi="Times New Roman" w:cs="Times New Roman"/>
          <w:color w:val="auto"/>
          <w:spacing w:val="6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решений;</w:t>
      </w:r>
      <w:r w:rsidRPr="00E67865">
        <w:rPr>
          <w:rFonts w:ascii="Times New Roman" w:eastAsia="Times New Roman" w:hAnsi="Times New Roman" w:cs="Times New Roman"/>
          <w:color w:val="auto"/>
          <w:spacing w:val="6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навыков</w:t>
      </w:r>
      <w:r w:rsidRPr="00E67865">
        <w:rPr>
          <w:rFonts w:ascii="Times New Roman" w:eastAsia="Times New Roman" w:hAnsi="Times New Roman" w:cs="Times New Roman"/>
          <w:color w:val="auto"/>
          <w:spacing w:val="2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оценивания</w:t>
      </w:r>
      <w:r w:rsidRPr="00E67865">
        <w:rPr>
          <w:rFonts w:ascii="Times New Roman" w:eastAsia="Times New Roman" w:hAnsi="Times New Roman" w:cs="Times New Roman"/>
          <w:color w:val="auto"/>
          <w:spacing w:val="2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социальной</w:t>
      </w:r>
      <w:r w:rsidRPr="00E67865">
        <w:rPr>
          <w:rFonts w:ascii="Times New Roman" w:eastAsia="Times New Roman" w:hAnsi="Times New Roman" w:cs="Times New Roman"/>
          <w:color w:val="auto"/>
          <w:spacing w:val="2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w:t>
      </w:r>
      <w:r w:rsidRPr="00E67865">
        <w:rPr>
          <w:rFonts w:ascii="Times New Roman" w:eastAsia="Times New Roman" w:hAnsi="Times New Roman" w:cs="Times New Roman"/>
          <w:color w:val="auto"/>
          <w:spacing w:val="2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умений</w:t>
      </w:r>
      <w:r w:rsidRPr="00E67865">
        <w:rPr>
          <w:rFonts w:ascii="Times New Roman" w:eastAsia="Times New Roman" w:hAnsi="Times New Roman" w:cs="Times New Roman"/>
          <w:color w:val="auto"/>
          <w:spacing w:val="2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поиска</w:t>
      </w:r>
      <w:r w:rsidRPr="00E67865">
        <w:rPr>
          <w:rFonts w:ascii="Times New Roman" w:eastAsia="Times New Roman" w:hAnsi="Times New Roman" w:cs="Times New Roman"/>
          <w:color w:val="auto"/>
          <w:spacing w:val="2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источниках</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различного</w:t>
      </w:r>
      <w:r w:rsidRPr="00E67865">
        <w:rPr>
          <w:rFonts w:ascii="Times New Roman" w:eastAsia="Times New Roman" w:hAnsi="Times New Roman" w:cs="Times New Roman"/>
          <w:color w:val="auto"/>
          <w:spacing w:val="5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типа</w:t>
      </w:r>
      <w:r w:rsidRPr="00E67865">
        <w:rPr>
          <w:rFonts w:ascii="Times New Roman" w:eastAsia="Times New Roman" w:hAnsi="Times New Roman" w:cs="Times New Roman"/>
          <w:color w:val="auto"/>
          <w:spacing w:val="5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5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реконструкции</w:t>
      </w:r>
      <w:r w:rsidRPr="00E67865">
        <w:rPr>
          <w:rFonts w:ascii="Times New Roman" w:eastAsia="Times New Roman" w:hAnsi="Times New Roman" w:cs="Times New Roman"/>
          <w:color w:val="auto"/>
          <w:spacing w:val="5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недостающих</w:t>
      </w:r>
      <w:r w:rsidRPr="00E67865">
        <w:rPr>
          <w:rFonts w:ascii="Times New Roman" w:eastAsia="Times New Roman" w:hAnsi="Times New Roman" w:cs="Times New Roman"/>
          <w:color w:val="auto"/>
          <w:spacing w:val="5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звеньев</w:t>
      </w:r>
      <w:r w:rsidRPr="00E67865">
        <w:rPr>
          <w:rFonts w:ascii="Times New Roman" w:eastAsia="Times New Roman" w:hAnsi="Times New Roman" w:cs="Times New Roman"/>
          <w:color w:val="auto"/>
          <w:spacing w:val="5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5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целью</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объяснения</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оценки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разнообразных</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явлений</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общественного</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i/>
          <w:color w:val="auto"/>
          <w:spacing w:val="-1"/>
          <w:sz w:val="28"/>
          <w:szCs w:val="28"/>
          <w:lang w:eastAsia="en-US" w:bidi="ar-SA"/>
        </w:rPr>
        <w:t>География:</w:t>
      </w:r>
      <w:r w:rsidRPr="00E67865">
        <w:rPr>
          <w:rFonts w:ascii="Times New Roman" w:eastAsia="Times New Roman" w:hAnsi="Times New Roman" w:cs="Times New Roman"/>
          <w:i/>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представлениями</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современной</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географической</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науке,</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ее</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участии</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решении</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важнейших</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человечества;</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географическим</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мышлением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определения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аспектов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экономических</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экологических</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системы</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комплексных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ориентированных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закономерностях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размещения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населения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хозяйства,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динамике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территориальных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особенностях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протекающих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пространстве;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проведения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наблюдений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отдельными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географическими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объектами,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изменениями в результате природных и антропогенных воздействий; 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использовать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карты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содержания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выявления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закономерностей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тенденций,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получения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нового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социально-экономических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явлениях;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анализа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интерпретации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разнообразной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применять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географические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объяснения</w:t>
      </w:r>
      <w:r w:rsidRPr="00E67865">
        <w:rPr>
          <w:rFonts w:ascii="Times New Roman" w:eastAsia="Times New Roman" w:hAnsi="Times New Roman" w:cs="Times New Roman"/>
          <w:color w:val="auto"/>
          <w:spacing w:val="9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9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оценки</w:t>
      </w:r>
      <w:r w:rsidRPr="00E67865">
        <w:rPr>
          <w:rFonts w:ascii="Times New Roman" w:eastAsia="Times New Roman" w:hAnsi="Times New Roman" w:cs="Times New Roman"/>
          <w:color w:val="auto"/>
          <w:spacing w:val="9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разнообразных</w:t>
      </w:r>
      <w:r w:rsidRPr="00E67865">
        <w:rPr>
          <w:rFonts w:ascii="Times New Roman" w:eastAsia="Times New Roman" w:hAnsi="Times New Roman" w:cs="Times New Roman"/>
          <w:color w:val="auto"/>
          <w:spacing w:val="9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явлений</w:t>
      </w:r>
      <w:r w:rsidRPr="00E67865">
        <w:rPr>
          <w:rFonts w:ascii="Times New Roman" w:eastAsia="Times New Roman" w:hAnsi="Times New Roman" w:cs="Times New Roman"/>
          <w:color w:val="auto"/>
          <w:spacing w:val="9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9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9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самостоятельного</w:t>
      </w:r>
    </w:p>
    <w:p w:rsidR="00E67865" w:rsidRPr="00E67865" w:rsidRDefault="00E67865" w:rsidP="00E67865">
      <w:pPr>
        <w:autoSpaceDE w:val="0"/>
        <w:autoSpaceDN w:val="0"/>
        <w:spacing w:before="72"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оценивания уровня безопасности окружающей среды, адаптации к изменению ее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условий;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взаимодействия природы и общества, о природных и социально-экономических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аспектах экологических проблем.</w:t>
      </w:r>
    </w:p>
    <w:p w:rsidR="00E67865" w:rsidRPr="00E67865" w:rsidRDefault="00E67865" w:rsidP="00E67865">
      <w:pPr>
        <w:autoSpaceDE w:val="0"/>
        <w:autoSpaceDN w:val="0"/>
        <w:spacing w:before="1"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 xml:space="preserve">Экономика: </w:t>
      </w:r>
      <w:r w:rsidRPr="00E67865">
        <w:rPr>
          <w:rFonts w:ascii="Times New Roman" w:eastAsia="Times New Roman" w:hAnsi="Times New Roman" w:cs="Times New Roman"/>
          <w:color w:val="auto"/>
          <w:sz w:val="28"/>
          <w:szCs w:val="28"/>
          <w:lang w:eastAsia="en-US" w:bidi="ar-SA"/>
        </w:rPr>
        <w:t>сформированность системы знаний об экономической сфере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пространстве,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котором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осуществляется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экономическая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деятельность</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индивидов,</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семей,</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отдельных</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предприятий</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государства;</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понимание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значения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норм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нравственных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отдельных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людей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уважительного</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чужой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собственности;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навыками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поиска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актуальной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экономической информации в различных источниках, включая Интернет; умение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различать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факты,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аргументы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оценочные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суждения;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анализировать,</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преобразовывать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использовать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экономическую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практических задач в учебной деятельности и реальной жизни; понимание места 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мировой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экономике;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ориентироваться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текущих</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экономических событиях 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 мире.</w:t>
      </w:r>
    </w:p>
    <w:p w:rsidR="00E67865" w:rsidRPr="00E67865" w:rsidRDefault="00E67865" w:rsidP="00E67865">
      <w:pPr>
        <w:autoSpaceDE w:val="0"/>
        <w:autoSpaceDN w:val="0"/>
        <w:spacing w:before="1"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Право:</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понятии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функциях, механизме и формах;</w:t>
      </w:r>
      <w:r w:rsidRPr="00E67865">
        <w:rPr>
          <w:rFonts w:ascii="Times New Roman" w:eastAsia="Times New Roman" w:hAnsi="Times New Roman" w:cs="Times New Roman"/>
          <w:color w:val="auto"/>
          <w:spacing w:val="7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 знаниями о понятии права, источниках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 нормах права, законности, правоотношениях; сформированность представлений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 Конституции Российской Федерации как основном законе государства, владение</w:t>
      </w:r>
      <w:r w:rsidRPr="00E67865">
        <w:rPr>
          <w:rFonts w:ascii="Times New Roman" w:eastAsia="Times New Roman" w:hAnsi="Times New Roman" w:cs="Times New Roman"/>
          <w:color w:val="auto"/>
          <w:spacing w:val="-6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правового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статуса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личности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Федерации;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применять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правовые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оценивания</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конкретных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правовых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норм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точки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зрения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соответствия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законодательству</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Федерации;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навыков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самостоятельного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поиска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правовой информации, умений использовать результаты в конкретных жизненных</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ситуациях.</w:t>
      </w:r>
    </w:p>
    <w:p w:rsidR="00E67865" w:rsidRPr="00E67865" w:rsidRDefault="00E67865" w:rsidP="00E67865">
      <w:pPr>
        <w:autoSpaceDE w:val="0"/>
        <w:autoSpaceDN w:val="0"/>
        <w:spacing w:line="360" w:lineRule="auto"/>
        <w:ind w:right="152"/>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Информатика:</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роли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связанных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процессов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окружающем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мире;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базовых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навыков</w:t>
      </w:r>
      <w:r w:rsidRPr="00E67865">
        <w:rPr>
          <w:rFonts w:ascii="Times New Roman" w:eastAsia="Times New Roman" w:hAnsi="Times New Roman" w:cs="Times New Roman"/>
          <w:color w:val="auto"/>
          <w:spacing w:val="2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умений</w:t>
      </w:r>
      <w:r w:rsidRPr="00E67865">
        <w:rPr>
          <w:rFonts w:ascii="Times New Roman" w:eastAsia="Times New Roman" w:hAnsi="Times New Roman" w:cs="Times New Roman"/>
          <w:color w:val="auto"/>
          <w:spacing w:val="2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2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соблюдению</w:t>
      </w:r>
      <w:r w:rsidRPr="00E67865">
        <w:rPr>
          <w:rFonts w:ascii="Times New Roman" w:eastAsia="Times New Roman" w:hAnsi="Times New Roman" w:cs="Times New Roman"/>
          <w:color w:val="auto"/>
          <w:spacing w:val="2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требований</w:t>
      </w:r>
      <w:r w:rsidRPr="00E67865">
        <w:rPr>
          <w:rFonts w:ascii="Times New Roman" w:eastAsia="Times New Roman" w:hAnsi="Times New Roman" w:cs="Times New Roman"/>
          <w:color w:val="auto"/>
          <w:spacing w:val="2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техники</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безопасности,</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гигиены</w:t>
      </w:r>
      <w:r w:rsidRPr="00E67865">
        <w:rPr>
          <w:rFonts w:ascii="Times New Roman" w:eastAsia="Times New Roman" w:hAnsi="Times New Roman" w:cs="Times New Roman"/>
          <w:color w:val="auto"/>
          <w:spacing w:val="2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p>
    <w:p w:rsidR="00E67865" w:rsidRPr="00E67865" w:rsidRDefault="00E67865" w:rsidP="00E67865">
      <w:pPr>
        <w:autoSpaceDE w:val="0"/>
        <w:autoSpaceDN w:val="0"/>
        <w:spacing w:before="72" w:line="360" w:lineRule="auto"/>
        <w:ind w:right="152"/>
        <w:jc w:val="right"/>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color w:val="auto"/>
          <w:sz w:val="28"/>
          <w:szCs w:val="28"/>
          <w:lang w:eastAsia="en-US" w:bidi="ar-SA"/>
        </w:rPr>
        <w:t>ресурсосбережения</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работе</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средствами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информатизации;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понимания</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правовых</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аспектов</w:t>
      </w:r>
      <w:r w:rsidRPr="00E67865">
        <w:rPr>
          <w:rFonts w:ascii="Times New Roman" w:eastAsia="Times New Roman" w:hAnsi="Times New Roman" w:cs="Times New Roman"/>
          <w:color w:val="auto"/>
          <w:spacing w:val="-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использования</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компьютерных</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программ</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8"/>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работы</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9"/>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Интернете.</w:t>
      </w:r>
    </w:p>
    <w:p w:rsidR="00E67865" w:rsidRPr="00E67865" w:rsidRDefault="00E67865" w:rsidP="00E67865">
      <w:pPr>
        <w:autoSpaceDE w:val="0"/>
        <w:autoSpaceDN w:val="0"/>
        <w:spacing w:line="360" w:lineRule="auto"/>
        <w:ind w:right="149"/>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Биология</w:t>
      </w:r>
      <w:r w:rsidRPr="00E67865">
        <w:rPr>
          <w:rFonts w:ascii="Times New Roman" w:eastAsia="Times New Roman" w:hAnsi="Times New Roman" w:cs="Times New Roman"/>
          <w:color w:val="auto"/>
          <w:sz w:val="28"/>
          <w:szCs w:val="28"/>
          <w:lang w:eastAsia="en-US" w:bidi="ar-SA"/>
        </w:rPr>
        <w:t>: владение основополагающими понятиями и представлениями 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живой природе, ее уровневой организации и эволюции; уверенное пользование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биологической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терминологией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символикой;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основными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методами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научного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собственной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позиции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отношению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биологической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информации, получаемой из</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разных источников, к глобальным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экологическим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проблемам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путям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решения.</w:t>
      </w:r>
    </w:p>
    <w:p w:rsidR="00E67865" w:rsidRPr="00E67865" w:rsidRDefault="00E67865" w:rsidP="00E67865">
      <w:pPr>
        <w:autoSpaceDE w:val="0"/>
        <w:autoSpaceDN w:val="0"/>
        <w:spacing w:before="1" w:line="360" w:lineRule="auto"/>
        <w:ind w:right="148"/>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Естествознание:</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целостной</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современной естественнонаучной картине мира, о природе как единой целостной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взаимосвязи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пространственно-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временных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масштабах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Вселенной;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наиболее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открытиях и достижениях в области естествознания, повлиявших на эволюцию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 о природе, на развитие техники и технологий; 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применять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естественнонаучные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для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объяснения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окружающих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явлений,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сохранения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здоровья,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безопасности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жизнедеятельности,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бережного отношения к природе, рационального природопользования, а также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выполнения роли грамотного потребителя; сформированность представлений 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научном методе познания природы и средствах изучения мегамира, макромира 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микромира;</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умений</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понимать</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значимость</w:t>
      </w:r>
      <w:r w:rsidRPr="00E67865">
        <w:rPr>
          <w:rFonts w:ascii="Times New Roman" w:eastAsia="Times New Roman" w:hAnsi="Times New Roman" w:cs="Times New Roman"/>
          <w:color w:val="auto"/>
          <w:spacing w:val="-14"/>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естественнонаучного</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 для каждого человека, независимо от его профессиональной деятельности,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различать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факты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оценки,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сравнивать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оценочные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выводы,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видеть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связь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критериями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оценок</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связь</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критериев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определенной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системой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ценностей.</w:t>
      </w:r>
    </w:p>
    <w:p w:rsidR="00E67865" w:rsidRPr="00E67865" w:rsidRDefault="00E67865" w:rsidP="00E67865">
      <w:pPr>
        <w:autoSpaceDE w:val="0"/>
        <w:autoSpaceDN w:val="0"/>
        <w:spacing w:line="360" w:lineRule="auto"/>
        <w:ind w:right="150"/>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Астрономия:</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строении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Солнечной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системы, эволюции звезд и Вселенной, пространственно-временных масштабах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Вселенной;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представлений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значении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астрономии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практической</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деятельности</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человека</w:t>
      </w:r>
      <w:r w:rsidRPr="00E67865">
        <w:rPr>
          <w:rFonts w:ascii="Times New Roman" w:eastAsia="Times New Roman" w:hAnsi="Times New Roman" w:cs="Times New Roman"/>
          <w:color w:val="auto"/>
          <w:spacing w:val="-1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дальнейшем</w:t>
      </w:r>
      <w:r w:rsidRPr="00E67865">
        <w:rPr>
          <w:rFonts w:ascii="Times New Roman" w:eastAsia="Times New Roman" w:hAnsi="Times New Roman" w:cs="Times New Roman"/>
          <w:color w:val="auto"/>
          <w:spacing w:val="-10"/>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научно-техническом</w:t>
      </w:r>
      <w:r w:rsidRPr="00E67865">
        <w:rPr>
          <w:rFonts w:ascii="Times New Roman" w:eastAsia="Times New Roman" w:hAnsi="Times New Roman" w:cs="Times New Roman"/>
          <w:color w:val="auto"/>
          <w:spacing w:val="-1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осознание роли отечественной науки в освоении и использовании космического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пространства</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развитии</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международного</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сотрудничества в</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этой</w:t>
      </w:r>
      <w:r w:rsidRPr="00E67865">
        <w:rPr>
          <w:rFonts w:ascii="Times New Roman" w:eastAsia="Times New Roman" w:hAnsi="Times New Roman" w:cs="Times New Roman"/>
          <w:color w:val="auto"/>
          <w:spacing w:val="-2"/>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области.</w:t>
      </w:r>
    </w:p>
    <w:p w:rsidR="00E67865" w:rsidRPr="00E67865" w:rsidRDefault="00E67865" w:rsidP="00E67865">
      <w:pPr>
        <w:autoSpaceDE w:val="0"/>
        <w:autoSpaceDN w:val="0"/>
        <w:spacing w:before="72" w:line="360" w:lineRule="auto"/>
        <w:ind w:right="147"/>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 xml:space="preserve">Экология: </w:t>
      </w:r>
      <w:r w:rsidRPr="00E67865">
        <w:rPr>
          <w:rFonts w:ascii="Times New Roman" w:eastAsia="Times New Roman" w:hAnsi="Times New Roman" w:cs="Times New Roman"/>
          <w:color w:val="auto"/>
          <w:sz w:val="28"/>
          <w:szCs w:val="28"/>
          <w:lang w:eastAsia="en-US" w:bidi="ar-SA"/>
        </w:rPr>
        <w:t>сформированность представлений об экологической культуре как</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условии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достижения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устойчивого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(сбалансированного)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развития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природы, об экологических связях в системе "человек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 общество - природа";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мышления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способности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учитывать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оценивать экологические последствия в разных сферах деятельности; 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умениями применять экологические знания в жизненных ситуациях, связанных 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выполнением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типичных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ролей;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владение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знаниями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императивов,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гражданских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прав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обязанностей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области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энерго-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ресурсосбережения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интересах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сохранения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окружающей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здоровья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безопасности жизни; сформированность личностного отношения к экологическим</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ценностям,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моральной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ответственности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последствия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своих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действий в окружающей среде; сформированность способности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 выполнению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проектов экологически ориентированной социальной деятельности, связанных с</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безопасностью</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окружающей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здоровьем</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людей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повышением</w:t>
      </w:r>
      <w:r w:rsidRPr="00E67865">
        <w:rPr>
          <w:rFonts w:ascii="Times New Roman" w:eastAsia="Times New Roman" w:hAnsi="Times New Roman" w:cs="Times New Roman"/>
          <w:color w:val="auto"/>
          <w:spacing w:val="-3"/>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их экологической культуры.</w:t>
      </w:r>
    </w:p>
    <w:p w:rsidR="00E67865" w:rsidRPr="00E67865" w:rsidRDefault="00E67865" w:rsidP="00E67865">
      <w:pPr>
        <w:autoSpaceDE w:val="0"/>
        <w:autoSpaceDN w:val="0"/>
        <w:spacing w:before="1" w:line="360" w:lineRule="auto"/>
        <w:ind w:right="147"/>
        <w:jc w:val="both"/>
        <w:rPr>
          <w:rFonts w:ascii="Times New Roman" w:eastAsia="Times New Roman" w:hAnsi="Times New Roman" w:cs="Times New Roman"/>
          <w:color w:val="auto"/>
          <w:sz w:val="28"/>
          <w:szCs w:val="28"/>
          <w:lang w:eastAsia="en-US" w:bidi="ar-SA"/>
        </w:rPr>
      </w:pPr>
      <w:r w:rsidRPr="00E67865">
        <w:rPr>
          <w:rFonts w:ascii="Times New Roman" w:eastAsia="Times New Roman" w:hAnsi="Times New Roman" w:cs="Times New Roman"/>
          <w:i/>
          <w:color w:val="auto"/>
          <w:sz w:val="28"/>
          <w:szCs w:val="28"/>
          <w:lang w:eastAsia="en-US" w:bidi="ar-SA"/>
        </w:rPr>
        <w:t>Основы</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i/>
          <w:color w:val="auto"/>
          <w:sz w:val="28"/>
          <w:szCs w:val="28"/>
          <w:lang w:eastAsia="en-US" w:bidi="ar-SA"/>
        </w:rPr>
        <w:t>безопасности</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i/>
          <w:color w:val="auto"/>
          <w:sz w:val="28"/>
          <w:szCs w:val="28"/>
          <w:lang w:eastAsia="en-US" w:bidi="ar-SA"/>
        </w:rPr>
        <w:t>жизнедеятельности:</w:t>
      </w:r>
      <w:r w:rsidRPr="00E67865">
        <w:rPr>
          <w:rFonts w:ascii="Times New Roman" w:eastAsia="Times New Roman" w:hAnsi="Times New Roman" w:cs="Times New Roman"/>
          <w:i/>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представлений</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о</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культуре</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pacing w:val="-1"/>
          <w:sz w:val="28"/>
          <w:szCs w:val="28"/>
          <w:lang w:eastAsia="en-US" w:bidi="ar-SA"/>
        </w:rPr>
        <w:t>безопасности</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жизнедеятельности,</w:t>
      </w:r>
      <w:r w:rsidRPr="00E67865">
        <w:rPr>
          <w:rFonts w:ascii="Times New Roman" w:eastAsia="Times New Roman" w:hAnsi="Times New Roman" w:cs="Times New Roman"/>
          <w:color w:val="auto"/>
          <w:spacing w:val="-1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том</w:t>
      </w:r>
      <w:r w:rsidRPr="00E67865">
        <w:rPr>
          <w:rFonts w:ascii="Times New Roman" w:eastAsia="Times New Roman" w:hAnsi="Times New Roman" w:cs="Times New Roman"/>
          <w:color w:val="auto"/>
          <w:spacing w:val="-15"/>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числе</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6"/>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культуре</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экологической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безопасности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жизненно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важной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социально-нравственной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позиции личности, а также как о средстве, повышающем защищенность личности,</w:t>
      </w:r>
      <w:r w:rsidRPr="00E67865">
        <w:rPr>
          <w:rFonts w:ascii="Times New Roman" w:eastAsia="Times New Roman" w:hAnsi="Times New Roman" w:cs="Times New Roman"/>
          <w:color w:val="auto"/>
          <w:spacing w:val="-67"/>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общества и государства от внешних и внутренних угроз, включая отрицательное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влияние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человеческого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фактора;</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основ</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государственной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системы,</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российского законодательства, направленных на защиту населения от внешних 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внутренних угроз; сформированность представлений о необходимости отрицания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экстремизма, терроризма, других действий противоправного характера, а также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асоциального поведения;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сформированность представлений о здоровом образе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жизни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как</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средстве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обеспечения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духовного,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физического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благополучия</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личности;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знание</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распространенных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опасных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чрезвычайных</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ситуаций</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природного,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техногенного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и</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социального</w:t>
      </w:r>
      <w:r w:rsidRPr="00E67865">
        <w:rPr>
          <w:rFonts w:ascii="Times New Roman" w:eastAsia="Times New Roman" w:hAnsi="Times New Roman" w:cs="Times New Roman"/>
          <w:color w:val="auto"/>
          <w:spacing w:val="-1"/>
          <w:sz w:val="28"/>
          <w:szCs w:val="28"/>
          <w:lang w:eastAsia="en-US" w:bidi="ar-SA"/>
        </w:rPr>
        <w:t xml:space="preserve"> </w:t>
      </w:r>
      <w:r w:rsidRPr="00E67865">
        <w:rPr>
          <w:rFonts w:ascii="Times New Roman" w:eastAsia="Times New Roman" w:hAnsi="Times New Roman" w:cs="Times New Roman"/>
          <w:color w:val="auto"/>
          <w:sz w:val="28"/>
          <w:szCs w:val="28"/>
          <w:lang w:eastAsia="en-US" w:bidi="ar-SA"/>
        </w:rPr>
        <w:t>характера.</w:t>
      </w:r>
    </w:p>
    <w:p w:rsidR="00E67865" w:rsidRDefault="00E67865"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Default="00AD464E" w:rsidP="00E67865">
      <w:pPr>
        <w:autoSpaceDE w:val="0"/>
        <w:autoSpaceDN w:val="0"/>
        <w:rPr>
          <w:rFonts w:ascii="Times New Roman" w:eastAsia="Times New Roman" w:hAnsi="Times New Roman" w:cs="Times New Roman"/>
          <w:color w:val="auto"/>
          <w:sz w:val="22"/>
          <w:szCs w:val="22"/>
          <w:lang w:eastAsia="en-US" w:bidi="ar-SA"/>
        </w:rPr>
      </w:pPr>
    </w:p>
    <w:p w:rsidR="00AD464E" w:rsidRPr="00E67865" w:rsidRDefault="00AD464E" w:rsidP="00E67865">
      <w:pPr>
        <w:autoSpaceDE w:val="0"/>
        <w:autoSpaceDN w:val="0"/>
        <w:rPr>
          <w:rFonts w:ascii="Times New Roman" w:eastAsia="Times New Roman" w:hAnsi="Times New Roman" w:cs="Times New Roman"/>
          <w:color w:val="auto"/>
          <w:sz w:val="22"/>
          <w:szCs w:val="22"/>
          <w:lang w:eastAsia="en-US" w:bidi="ar-SA"/>
        </w:rPr>
        <w:sectPr w:rsidR="00AD464E" w:rsidRPr="00E67865">
          <w:footerReference w:type="default" r:id="rId27"/>
          <w:pgSz w:w="11910" w:h="16840"/>
          <w:pgMar w:top="760" w:right="700" w:bottom="760" w:left="1000" w:header="0" w:footer="576" w:gutter="0"/>
          <w:cols w:space="720"/>
        </w:sectPr>
      </w:pPr>
    </w:p>
    <w:tbl>
      <w:tblPr>
        <w:tblStyle w:val="940"/>
        <w:tblpPr w:leftFromText="180" w:rightFromText="180" w:vertAnchor="text" w:horzAnchor="margin" w:tblpXSpec="center" w:tblpY="-1132"/>
        <w:tblW w:w="10444" w:type="dxa"/>
        <w:tblLook w:val="04A0" w:firstRow="1" w:lastRow="0" w:firstColumn="1" w:lastColumn="0" w:noHBand="0" w:noVBand="1"/>
      </w:tblPr>
      <w:tblGrid>
        <w:gridCol w:w="2878"/>
        <w:gridCol w:w="3490"/>
        <w:gridCol w:w="4076"/>
      </w:tblGrid>
      <w:tr w:rsidR="00AD464E" w:rsidRPr="00AD464E" w:rsidTr="00AD464E">
        <w:tc>
          <w:tcPr>
            <w:tcW w:w="2878" w:type="dxa"/>
          </w:tcPr>
          <w:p w:rsidR="00AD464E" w:rsidRPr="00AD464E" w:rsidRDefault="00AD464E" w:rsidP="00AD464E">
            <w:pPr>
              <w:spacing w:line="276" w:lineRule="auto"/>
              <w:ind w:right="89"/>
              <w:jc w:val="center"/>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Тема</w:t>
            </w:r>
          </w:p>
        </w:tc>
        <w:tc>
          <w:tcPr>
            <w:tcW w:w="3490" w:type="dxa"/>
          </w:tcPr>
          <w:p w:rsidR="00AD464E" w:rsidRPr="00AD464E" w:rsidRDefault="00AD464E" w:rsidP="00AD464E">
            <w:pPr>
              <w:spacing w:line="276" w:lineRule="auto"/>
              <w:jc w:val="center"/>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Основное</w:t>
            </w:r>
            <w:r w:rsidRPr="00AD464E">
              <w:rPr>
                <w:rFonts w:ascii="Times New Roman" w:eastAsia="Times New Roman" w:hAnsi="Times New Roman"/>
                <w:b/>
                <w:color w:val="auto"/>
                <w:spacing w:val="-5"/>
                <w:sz w:val="24"/>
                <w:szCs w:val="24"/>
              </w:rPr>
              <w:t xml:space="preserve"> </w:t>
            </w:r>
            <w:r w:rsidRPr="00AD464E">
              <w:rPr>
                <w:rFonts w:ascii="Times New Roman" w:eastAsia="Times New Roman" w:hAnsi="Times New Roman"/>
                <w:b/>
                <w:color w:val="auto"/>
                <w:sz w:val="24"/>
                <w:szCs w:val="24"/>
              </w:rPr>
              <w:t>содержание</w:t>
            </w:r>
          </w:p>
        </w:tc>
        <w:tc>
          <w:tcPr>
            <w:tcW w:w="4076" w:type="dxa"/>
          </w:tcPr>
          <w:p w:rsidR="00AD464E" w:rsidRPr="00AD464E" w:rsidRDefault="00AD464E" w:rsidP="00AD464E">
            <w:pPr>
              <w:spacing w:line="276" w:lineRule="auto"/>
              <w:jc w:val="center"/>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Характеристика</w:t>
            </w:r>
            <w:r w:rsidRPr="00AD464E">
              <w:rPr>
                <w:rFonts w:ascii="Times New Roman" w:eastAsia="Times New Roman" w:hAnsi="Times New Roman"/>
                <w:b/>
                <w:color w:val="auto"/>
                <w:spacing w:val="-7"/>
                <w:sz w:val="24"/>
                <w:szCs w:val="24"/>
              </w:rPr>
              <w:t xml:space="preserve"> </w:t>
            </w:r>
            <w:r w:rsidRPr="00AD464E">
              <w:rPr>
                <w:rFonts w:ascii="Times New Roman" w:eastAsia="Times New Roman" w:hAnsi="Times New Roman"/>
                <w:b/>
                <w:color w:val="auto"/>
                <w:sz w:val="24"/>
                <w:szCs w:val="24"/>
              </w:rPr>
              <w:t>деятельности</w:t>
            </w:r>
            <w:r w:rsidRPr="00AD464E">
              <w:rPr>
                <w:rFonts w:ascii="Times New Roman" w:eastAsia="Times New Roman" w:hAnsi="Times New Roman"/>
                <w:b/>
                <w:color w:val="auto"/>
                <w:spacing w:val="-6"/>
                <w:sz w:val="24"/>
                <w:szCs w:val="24"/>
              </w:rPr>
              <w:t xml:space="preserve"> </w:t>
            </w:r>
            <w:r w:rsidRPr="00AD464E">
              <w:rPr>
                <w:rFonts w:ascii="Times New Roman" w:eastAsia="Times New Roman" w:hAnsi="Times New Roman"/>
                <w:b/>
                <w:color w:val="auto"/>
                <w:sz w:val="24"/>
                <w:szCs w:val="24"/>
              </w:rPr>
              <w:t>обучающихся</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День знаний</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Знакомство</w:t>
            </w:r>
            <w:r w:rsidRPr="00AD464E">
              <w:rPr>
                <w:rFonts w:ascii="Times New Roman" w:eastAsia="Times New Roman" w:hAnsi="Times New Roman"/>
                <w:color w:val="auto"/>
                <w:sz w:val="24"/>
                <w:szCs w:val="24"/>
                <w:lang w:val="ru-RU"/>
              </w:rPr>
              <w:tab/>
              <w:t>с проектами Российского общества «Знание».</w:t>
            </w:r>
          </w:p>
          <w:p w:rsidR="00AD464E" w:rsidRPr="00AD464E" w:rsidRDefault="00AD464E" w:rsidP="00AD464E">
            <w:pPr>
              <w:tabs>
                <w:tab w:val="left" w:pos="2045"/>
                <w:tab w:val="left" w:pos="3239"/>
                <w:tab w:val="left" w:pos="3366"/>
              </w:tabs>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Возможности, которые предоставляют</w:t>
            </w:r>
            <w:r w:rsidRPr="00AD464E">
              <w:rPr>
                <w:rFonts w:ascii="Times New Roman" w:eastAsia="Times New Roman" w:hAnsi="Times New Roman"/>
                <w:color w:val="auto"/>
                <w:sz w:val="24"/>
                <w:szCs w:val="24"/>
                <w:lang w:val="ru-RU"/>
              </w:rPr>
              <w:tab/>
              <w:t>проекты общества «Знание» для обучающихся различных возрастов.</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Просмотр ролика о необходимости знаний для жизненного успеха.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Там, где Россия</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Родина — не только место рождения. История, культура, научные достижения: чем мы можем гордиться?</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 России. Просмотр ролика о России.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Интерактивная викторина.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Чем полезны фенологические наблюдения. Их роль в жизни человека.</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Зоя.</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К 100-летию со дня рождения Зои Космодемьянской</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Просмотр видеоролика о жизни и подвиге Зои.</w:t>
            </w:r>
          </w:p>
          <w:p w:rsidR="00AD464E" w:rsidRPr="00AD464E" w:rsidRDefault="00AD464E" w:rsidP="00AD464E">
            <w:pPr>
              <w:tabs>
                <w:tab w:val="left" w:pos="1150"/>
                <w:tab w:val="left" w:pos="2044"/>
                <w:tab w:val="left" w:pos="2658"/>
                <w:tab w:val="left" w:pos="3738"/>
                <w:tab w:val="left" w:pos="4318"/>
                <w:tab w:val="left" w:pos="5479"/>
                <w:tab w:val="left" w:pos="6725"/>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том, как воспитываются черты личности героя. Подвиг Зои был подвигом ради жизни будущих поколений. В защиту</w:t>
            </w:r>
            <w:r w:rsidRPr="00AD464E">
              <w:rPr>
                <w:rFonts w:ascii="Times New Roman" w:eastAsia="Times New Roman" w:hAnsi="Times New Roman"/>
                <w:color w:val="auto"/>
                <w:sz w:val="24"/>
                <w:szCs w:val="24"/>
                <w:lang w:val="ru-RU"/>
              </w:rPr>
              <w:tab/>
              <w:t xml:space="preserve"> всего, что любила эта</w:t>
            </w:r>
            <w:r w:rsidRPr="00AD464E">
              <w:rPr>
                <w:rFonts w:ascii="Times New Roman" w:eastAsia="Times New Roman" w:hAnsi="Times New Roman"/>
                <w:color w:val="auto"/>
                <w:sz w:val="24"/>
                <w:szCs w:val="24"/>
                <w:lang w:val="ru-RU"/>
              </w:rPr>
              <w:tab/>
              <w:t>молодая</w:t>
            </w:r>
            <w:r w:rsidRPr="00AD464E">
              <w:rPr>
                <w:rFonts w:ascii="Times New Roman" w:eastAsia="Times New Roman" w:hAnsi="Times New Roman"/>
                <w:color w:val="auto"/>
                <w:sz w:val="24"/>
                <w:szCs w:val="24"/>
                <w:lang w:val="ru-RU"/>
              </w:rPr>
              <w:tab/>
              <w:t>девушка.</w:t>
            </w:r>
          </w:p>
          <w:p w:rsidR="00AD464E" w:rsidRPr="00AD464E" w:rsidRDefault="00AD464E" w:rsidP="00AD464E">
            <w:pPr>
              <w:tabs>
                <w:tab w:val="left" w:pos="1150"/>
                <w:tab w:val="left" w:pos="2044"/>
                <w:tab w:val="left" w:pos="2658"/>
                <w:tab w:val="left" w:pos="3738"/>
                <w:tab w:val="left" w:pos="4318"/>
                <w:tab w:val="left" w:pos="5479"/>
                <w:tab w:val="left" w:pos="6725"/>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интерактивной карты, беседа о сохранении памятников героям.</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Избирательная система России (30 лет ЦИК)</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Право избирать и быть избранным гарантировано</w:t>
            </w:r>
            <w:r w:rsidRPr="00AD464E">
              <w:rPr>
                <w:rFonts w:ascii="Times New Roman" w:eastAsia="Times New Roman" w:hAnsi="Times New Roman"/>
                <w:color w:val="auto"/>
                <w:sz w:val="24"/>
                <w:szCs w:val="24"/>
                <w:lang w:val="ru-RU"/>
              </w:rPr>
              <w:tab/>
              <w:t>Конституцией Российской Федерации каждому гражданину нашей страны.</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Просмотр видеоролика об истории Центральной избирательной комиссии.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Обсуждение ситуаций, возникающих в связи с голосованием и выборами.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Выполнение интерактивного задания «Избирательная система в России».</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День учителя (советники по воспитанию)</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личную траекторию развития каждому ребенку.</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видеоролика.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командной работе: каким должен быть современный Учитель? (создание кластера).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О взаимоотношениях в коллективе (Всемирный день психического здоровья, профилактика буллинга)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w:t>
            </w:r>
            <w:r w:rsidRPr="00AD464E">
              <w:rPr>
                <w:rFonts w:ascii="Times New Roman" w:eastAsia="Times New Roman" w:hAnsi="Times New Roman"/>
                <w:color w:val="auto"/>
                <w:sz w:val="24"/>
                <w:szCs w:val="24"/>
                <w:lang w:val="ru-RU"/>
              </w:rPr>
              <w:tab/>
              <w:t>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опуститься до «травли» других, необходимы всем.</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Мотивационная беседа о взаимосвязи физического и психического здоровья.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Игра «Верю - не верю» о стереотипах в отношении здоровья и здорового образа жизни.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отрывков из мультфильмов и фильмов, обсуждение их. Беседа о буллинге, его причинах и вреде, который он причиняет человеку.</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Мастер-класс «Магия игры», в ходе которого школьники участвуют в игровых упражнениях, помогающих снять стресс и психологическое напряжение, выплеснуть негативные эмоции.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Итоговая рефлексивная беседа, в ходе которой школьники обсуждают характеристики идеального коллектива, в котором им было бы комфортно находиться.</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По ту сторону экрана. 115 лет кино в России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Мотивационная беседа о любимых мультфильмах и кинофильмах, жанрах кино.</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видеоролика об истории российского игрового кино.</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Обсуждение ролика.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будущем кинематографа в цифровую эпоху.</w:t>
            </w:r>
          </w:p>
          <w:p w:rsidR="00AD464E" w:rsidRPr="00AD464E" w:rsidRDefault="00AD464E" w:rsidP="00AD464E">
            <w:pPr>
              <w:tabs>
                <w:tab w:val="left" w:pos="2340"/>
                <w:tab w:val="left" w:pos="3111"/>
                <w:tab w:val="left" w:pos="3448"/>
                <w:tab w:val="left" w:pos="4172"/>
                <w:tab w:val="left" w:pos="5287"/>
                <w:tab w:val="left" w:pos="6750"/>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Интерактивная</w:t>
            </w:r>
            <w:r w:rsidRPr="00AD464E">
              <w:rPr>
                <w:rFonts w:ascii="Times New Roman" w:eastAsia="Times New Roman" w:hAnsi="Times New Roman"/>
                <w:color w:val="auto"/>
                <w:sz w:val="24"/>
                <w:szCs w:val="24"/>
                <w:lang w:val="ru-RU"/>
              </w:rPr>
              <w:tab/>
              <w:t>игра, в ходе которой школьники называют мультфильм или фильм по его отрывку.</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Игра «Ты - актер», где дети пробуют себя в роли актеров немого кино.</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Итоговая беседа о возможности создания собственного фильма о классе, сделанного руками школьников.</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День спецназа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профессиональными, физическими и моральным качествами, являются достойным    примером    настоящего</w:t>
            </w:r>
          </w:p>
          <w:p w:rsidR="00AD464E" w:rsidRPr="00AD464E" w:rsidRDefault="00AD464E" w:rsidP="00AD464E">
            <w:pPr>
              <w:spacing w:line="276" w:lineRule="auto"/>
              <w:ind w:right="98"/>
              <w:rPr>
                <w:rFonts w:ascii="Times New Roman" w:eastAsia="Times New Roman" w:hAnsi="Times New Roman"/>
                <w:color w:val="auto"/>
                <w:sz w:val="24"/>
                <w:szCs w:val="24"/>
              </w:rPr>
            </w:pPr>
            <w:r w:rsidRPr="00AD464E">
              <w:rPr>
                <w:rFonts w:ascii="Times New Roman" w:eastAsia="Times New Roman" w:hAnsi="Times New Roman"/>
                <w:color w:val="auto"/>
                <w:sz w:val="24"/>
                <w:szCs w:val="24"/>
              </w:rPr>
              <w:t>мужчины.</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просмотр видеоролика о видах подразделений специального назначения в России.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обсуждении: «Качества личности бойца спецназа».</w:t>
            </w:r>
          </w:p>
          <w:p w:rsidR="00AD464E" w:rsidRPr="00AD464E" w:rsidRDefault="00AD464E" w:rsidP="00AD464E">
            <w:pPr>
              <w:tabs>
                <w:tab w:val="left" w:pos="2173"/>
                <w:tab w:val="left" w:pos="4263"/>
                <w:tab w:val="left" w:pos="5456"/>
                <w:tab w:val="left" w:pos="6328"/>
                <w:tab w:val="left" w:pos="7446"/>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Выполнение</w:t>
            </w:r>
            <w:r w:rsidRPr="00AD464E">
              <w:rPr>
                <w:rFonts w:ascii="Times New Roman" w:eastAsia="Times New Roman" w:hAnsi="Times New Roman"/>
                <w:color w:val="auto"/>
                <w:sz w:val="24"/>
                <w:szCs w:val="24"/>
                <w:lang w:val="ru-RU"/>
              </w:rPr>
              <w:tab/>
              <w:t>интерактивного</w:t>
            </w:r>
            <w:r w:rsidRPr="00AD464E">
              <w:rPr>
                <w:rFonts w:ascii="Times New Roman" w:eastAsia="Times New Roman" w:hAnsi="Times New Roman"/>
                <w:color w:val="auto"/>
                <w:sz w:val="24"/>
                <w:szCs w:val="24"/>
                <w:lang w:val="ru-RU"/>
              </w:rPr>
              <w:tab/>
              <w:t>задания «Что</w:t>
            </w:r>
            <w:r w:rsidRPr="00AD464E">
              <w:rPr>
                <w:rFonts w:ascii="Times New Roman" w:eastAsia="Times New Roman" w:hAnsi="Times New Roman"/>
                <w:color w:val="auto"/>
                <w:sz w:val="24"/>
                <w:szCs w:val="24"/>
                <w:lang w:val="ru-RU"/>
              </w:rPr>
              <w:tab/>
              <w:t>важнее для спецназовца – ум или сила?»</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День народного единства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Примеры единения народа не только в войне</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 появлении праздника День народного единства.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Знакомство с исторической справкой о событиях Смутного времени.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Работа в группах: 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что им надо объединяться?</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Россия: взгляд в будущее.</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Технологический</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суверенитет / цифровая экономика / новые профессии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w:t>
            </w:r>
            <w:r w:rsidRPr="00AD464E">
              <w:rPr>
                <w:rFonts w:ascii="Times New Roman" w:eastAsia="Times New Roman" w:hAnsi="Times New Roman"/>
                <w:color w:val="auto"/>
                <w:sz w:val="24"/>
                <w:szCs w:val="24"/>
                <w:lang w:val="ru-RU"/>
              </w:rPr>
              <w:tab/>
            </w:r>
            <w:r w:rsidRPr="00AD464E">
              <w:rPr>
                <w:rFonts w:ascii="Times New Roman" w:eastAsia="Times New Roman" w:hAnsi="Times New Roman"/>
                <w:color w:val="auto"/>
                <w:sz w:val="24"/>
                <w:szCs w:val="24"/>
                <w:lang w:val="ru-RU"/>
              </w:rPr>
              <w:tab/>
              <w:t>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w:t>
            </w:r>
            <w:r w:rsidRPr="00AD464E">
              <w:rPr>
                <w:rFonts w:ascii="Times New Roman" w:eastAsia="Times New Roman" w:hAnsi="Times New Roman"/>
                <w:color w:val="auto"/>
                <w:sz w:val="24"/>
                <w:szCs w:val="24"/>
                <w:lang w:val="ru-RU"/>
              </w:rPr>
              <w:tab/>
              <w:t>к технологическому суверенитету.</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сущности понятий «суверенитет», «технологический суверенитет», «цифровая экономика».</w:t>
            </w:r>
          </w:p>
          <w:p w:rsidR="00AD464E" w:rsidRPr="00AD464E" w:rsidRDefault="00AD464E" w:rsidP="00AD464E">
            <w:pPr>
              <w:spacing w:line="276" w:lineRule="auto"/>
              <w:ind w:right="96"/>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AD464E" w:rsidRPr="00AD464E" w:rsidRDefault="00AD464E" w:rsidP="00AD464E">
            <w:pPr>
              <w:spacing w:line="276" w:lineRule="auto"/>
              <w:ind w:right="95"/>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w:t>
            </w:r>
          </w:p>
          <w:p w:rsidR="00AD464E" w:rsidRPr="00AD464E" w:rsidRDefault="00AD464E" w:rsidP="00AD464E">
            <w:pPr>
              <w:spacing w:line="276" w:lineRule="auto"/>
              <w:ind w:right="94"/>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w:t>
            </w:r>
          </w:p>
          <w:p w:rsidR="00AD464E" w:rsidRPr="00AD464E" w:rsidRDefault="00AD464E" w:rsidP="00AD464E">
            <w:pPr>
              <w:spacing w:line="276" w:lineRule="auto"/>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rPr>
              <w:t>жизнь, то я отвечу …»</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О взаимоотношениях в семье (День матери)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Мама — важный человек в жизни каждого. Материнская любовь — простая и безоговорочная.</w:t>
            </w:r>
          </w:p>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rPr>
              <w:t>Легко ли быть мамой?</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групповом обсуждении случаев недопонимания мам и детей.</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Поиск причин этого в процессе групповой работы.</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том, что делает наших мам счастливыми</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Что такое Родина? (региональный и местный компонент)</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всего то, что мы любим и готовы защищать.</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Знакомство с традициями народов, живущих на территории России.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о том, что объединяет людей разных национальностей в одной стране, что им в этом помогает?</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Мы вместе</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История создания Красного Креста. Особенности волонтерской деятельности. </w:t>
            </w:r>
            <w:r w:rsidRPr="00AD464E">
              <w:rPr>
                <w:rFonts w:ascii="Times New Roman" w:eastAsia="Times New Roman" w:hAnsi="Times New Roman"/>
                <w:color w:val="auto"/>
                <w:sz w:val="24"/>
                <w:szCs w:val="24"/>
              </w:rPr>
              <w:t>Волонтёрство в России</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Знакомство школьников с информацией о создании в Международного Комитета Красного Креста.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обсуждении вопроса: действительно ли создание именно этой организации можно считать началом волонтерского движения?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Работа в группах по составлению списка особенностей волонтерской деятельности.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Обмен историями из жизни о волонтёрской деятельности</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Главный закон страны</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Значение Конституции для граждан страны. Знание прав и выполнение</w:t>
            </w:r>
            <w:r w:rsidRPr="00AD464E">
              <w:rPr>
                <w:rFonts w:ascii="Times New Roman" w:eastAsia="Times New Roman" w:hAnsi="Times New Roman"/>
                <w:color w:val="auto"/>
                <w:sz w:val="24"/>
                <w:szCs w:val="24"/>
                <w:lang w:val="ru-RU"/>
              </w:rPr>
              <w:tab/>
              <w:t xml:space="preserve">обязанностей. </w:t>
            </w:r>
            <w:r w:rsidRPr="00AD464E">
              <w:rPr>
                <w:rFonts w:ascii="Times New Roman" w:eastAsia="Times New Roman" w:hAnsi="Times New Roman"/>
                <w:color w:val="auto"/>
                <w:sz w:val="24"/>
                <w:szCs w:val="24"/>
              </w:rPr>
              <w:t>Ответственность — это осознанное поведение</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 значении слова «конституция» и о жизни без конституции.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обсуждении ситуаций, в которых было нарушение прав или невыполнение обязанностей.</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игре «Незаконченное предложение», во время которой каждый школьник продолжает предложение «Нужно знать Конституцию, потому что…»</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об осознанном поведении и личной ответственности</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Герои нашего времени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Россия — страна с героическим прошлым. Современные герои — кто они? Россия начинается с меня?</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о том, есть ли место героизму сегодня?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Обсуждение мнений школьников.</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игре «Качества современного героя»</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Новогодние семейные традиции разных народов России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Новый год — праздник всей семьи. Новогодние семейные традиции. Новогодние приметы.</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Различные традиции встречи Нового года у разных народов России.</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Игра «Вопрос из шляпы» (Все ли вы знаете о Новом годе?)</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«Поделись новогодней традицией, которая объединяет народы нашей страны».</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том, что чаще всего мы мечтаем о материальных подарках, но есть ли что-то, что мы хотели бы изменить в себе в Новом году?</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разговоре о новогодних приметах, подарках.</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От А до Я.</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450 лет "Азбуке" Ивана Фёдорова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Способы передачи информации до появления письменности. Разница между азбукой и букварем. </w:t>
            </w:r>
            <w:r w:rsidRPr="00AD464E">
              <w:rPr>
                <w:rFonts w:ascii="Times New Roman" w:eastAsia="Times New Roman" w:hAnsi="Times New Roman"/>
                <w:color w:val="auto"/>
                <w:sz w:val="24"/>
                <w:szCs w:val="24"/>
              </w:rPr>
              <w:t>«Азбука», напечатанная Иваном Федоровым: «Ради скорого младенческого научения».</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разных способах передачи информации. Блиц-опрос «Интересные факты об Азбуке».</w:t>
            </w:r>
          </w:p>
          <w:p w:rsidR="00AD464E" w:rsidRPr="00AD464E" w:rsidRDefault="00AD464E" w:rsidP="00AD464E">
            <w:pPr>
              <w:tabs>
                <w:tab w:val="left" w:pos="2341"/>
                <w:tab w:val="left" w:pos="3306"/>
                <w:tab w:val="left" w:pos="4466"/>
                <w:tab w:val="left" w:pos="5693"/>
                <w:tab w:val="left" w:pos="7058"/>
                <w:tab w:val="left" w:pos="7419"/>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Эвристическая</w:t>
            </w:r>
            <w:r w:rsidRPr="00AD464E">
              <w:rPr>
                <w:rFonts w:ascii="Times New Roman" w:eastAsia="Times New Roman" w:hAnsi="Times New Roman"/>
                <w:color w:val="auto"/>
                <w:sz w:val="24"/>
                <w:szCs w:val="24"/>
                <w:lang w:val="ru-RU"/>
              </w:rPr>
              <w:tab/>
              <w:t>беседа «Первая</w:t>
            </w:r>
            <w:r w:rsidRPr="00AD464E">
              <w:rPr>
                <w:rFonts w:ascii="Times New Roman" w:eastAsia="Times New Roman" w:hAnsi="Times New Roman"/>
                <w:color w:val="auto"/>
                <w:sz w:val="24"/>
                <w:szCs w:val="24"/>
                <w:lang w:val="ru-RU"/>
              </w:rPr>
              <w:tab/>
              <w:t>печатная «Азбука»: в чем особенности».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Интерактивные задания, связанные с содержанием «Азбуки».</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Налоговая грамотность</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Современный человек должен обладать</w:t>
            </w:r>
            <w:r w:rsidRPr="00AD464E">
              <w:rPr>
                <w:rFonts w:ascii="Times New Roman" w:eastAsia="Times New Roman" w:hAnsi="Times New Roman"/>
                <w:color w:val="auto"/>
                <w:sz w:val="24"/>
                <w:szCs w:val="24"/>
                <w:lang w:val="ru-RU"/>
              </w:rPr>
              <w:tab/>
              <w:t>функциональной грамотностью, в том числе налоговой. Для чего собирают налоги? Что они обеспечивают для граждан? Выплата налогов –</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обязанность каждого гражданина Российской Федерации.</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том, что такое налоговая система.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Блиц-опрос «Для чего государству необходим бюджет?». Беседа «Права и обязанности налогоплательщика».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Интерактивное задание «Создай и распредели бюджет».</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Непокоренные.</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80 лет со дня полного освобождения Ленинграда от</w:t>
            </w:r>
          </w:p>
          <w:p w:rsidR="00AD464E" w:rsidRPr="00AD464E" w:rsidRDefault="00AD464E" w:rsidP="00AD464E">
            <w:pPr>
              <w:spacing w:before="1"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фашистской блокады</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Голод, морозы, бомбардировки — тяготы блокадного Ленинграда. Блокадный</w:t>
            </w:r>
            <w:r w:rsidRPr="00AD464E">
              <w:rPr>
                <w:rFonts w:ascii="Times New Roman" w:eastAsia="Times New Roman" w:hAnsi="Times New Roman"/>
                <w:color w:val="auto"/>
                <w:sz w:val="24"/>
                <w:szCs w:val="24"/>
                <w:lang w:val="ru-RU"/>
              </w:rPr>
              <w:tab/>
              <w:t>паек.</w:t>
            </w:r>
            <w:r w:rsidRPr="00AD464E">
              <w:rPr>
                <w:rFonts w:ascii="Times New Roman" w:eastAsia="Times New Roman" w:hAnsi="Times New Roman"/>
                <w:color w:val="auto"/>
                <w:sz w:val="24"/>
                <w:szCs w:val="24"/>
                <w:lang w:val="ru-RU"/>
              </w:rPr>
              <w:tab/>
              <w:t>Способы выживания ленинградцев.</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 провале планов немецких войск. О героизме советских воинов,</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освободивших город на Неве.</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том, что помогало людям выстоять в осажденном городе.</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Работа в парах с дальнейшим обобщением: почему планам Гитлера не суждено было сбыться?</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Союзники России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государствах-союзниках Российской Федерации.</w:t>
            </w:r>
          </w:p>
          <w:p w:rsidR="00AD464E" w:rsidRPr="00AD464E" w:rsidRDefault="00AD464E" w:rsidP="00AD464E">
            <w:pPr>
              <w:tabs>
                <w:tab w:val="left" w:pos="2166"/>
                <w:tab w:val="left" w:pos="3323"/>
                <w:tab w:val="left" w:pos="5288"/>
                <w:tab w:val="left" w:pos="6677"/>
              </w:tabs>
              <w:spacing w:before="1"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Блиц-опрос: «Какие</w:t>
            </w:r>
            <w:r w:rsidRPr="00AD464E">
              <w:rPr>
                <w:rFonts w:ascii="Times New Roman" w:eastAsia="Times New Roman" w:hAnsi="Times New Roman"/>
                <w:color w:val="auto"/>
                <w:sz w:val="24"/>
                <w:szCs w:val="24"/>
                <w:lang w:val="ru-RU"/>
              </w:rPr>
              <w:tab/>
              <w:t>традиционные</w:t>
            </w:r>
            <w:r w:rsidRPr="00AD464E">
              <w:rPr>
                <w:rFonts w:ascii="Times New Roman" w:eastAsia="Times New Roman" w:hAnsi="Times New Roman"/>
                <w:color w:val="auto"/>
                <w:sz w:val="24"/>
                <w:szCs w:val="24"/>
                <w:lang w:val="ru-RU"/>
              </w:rPr>
              <w:tab/>
              <w:t>ценности разделяют союзники?».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Дискуссия: права и обязанности союзных государств.</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 чем заключается союзническая поддержка? Что Россия делает для союзников?</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190 лет со дня рождения Д. Менделеева.</w:t>
            </w:r>
          </w:p>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День российской науки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Цивилизация</w:t>
            </w:r>
            <w:r w:rsidRPr="00AD464E">
              <w:rPr>
                <w:rFonts w:ascii="Times New Roman" w:eastAsia="Times New Roman" w:hAnsi="Times New Roman"/>
                <w:color w:val="auto"/>
                <w:sz w:val="24"/>
                <w:szCs w:val="24"/>
                <w:lang w:val="ru-RU"/>
              </w:rPr>
              <w:tab/>
              <w:t>без</w:t>
            </w:r>
            <w:r w:rsidRPr="00AD464E">
              <w:rPr>
                <w:rFonts w:ascii="Times New Roman" w:eastAsia="Times New Roman" w:hAnsi="Times New Roman"/>
                <w:color w:val="auto"/>
                <w:sz w:val="24"/>
                <w:szCs w:val="24"/>
                <w:lang w:val="ru-RU"/>
              </w:rPr>
              <w:tab/>
              <w:t>научных достижений. Научные и технические достижения в нашей стране. Вклад российских ученых в мировую науку.</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Д.И. Менделеев и роль его достижений для науки.</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Достижения науки в повседневной жизни. Плюсы и минусы научно- технического прогресса</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 том, какой была бы жизнь человека без научных достижений.</w:t>
            </w:r>
          </w:p>
          <w:p w:rsidR="00AD464E" w:rsidRPr="00AD464E" w:rsidRDefault="00AD464E" w:rsidP="00AD464E">
            <w:pPr>
              <w:tabs>
                <w:tab w:val="left" w:pos="1616"/>
                <w:tab w:val="left" w:pos="1993"/>
                <w:tab w:val="left" w:pos="2974"/>
                <w:tab w:val="left" w:pos="3491"/>
                <w:tab w:val="left" w:pos="4827"/>
                <w:tab w:val="left" w:pos="6041"/>
                <w:tab w:val="left" w:pos="6433"/>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w:t>
            </w:r>
            <w:r w:rsidRPr="00AD464E">
              <w:rPr>
                <w:rFonts w:ascii="Times New Roman" w:eastAsia="Times New Roman" w:hAnsi="Times New Roman"/>
                <w:color w:val="auto"/>
                <w:sz w:val="24"/>
                <w:szCs w:val="24"/>
                <w:lang w:val="ru-RU"/>
              </w:rPr>
              <w:tab/>
              <w:t>в</w:t>
            </w:r>
            <w:r w:rsidRPr="00AD464E">
              <w:rPr>
                <w:rFonts w:ascii="Times New Roman" w:eastAsia="Times New Roman" w:hAnsi="Times New Roman"/>
                <w:color w:val="auto"/>
                <w:sz w:val="24"/>
                <w:szCs w:val="24"/>
                <w:lang w:val="ru-RU"/>
              </w:rPr>
              <w:tab/>
              <w:t>беседе</w:t>
            </w:r>
            <w:r w:rsidRPr="00AD464E">
              <w:rPr>
                <w:rFonts w:ascii="Times New Roman" w:eastAsia="Times New Roman" w:hAnsi="Times New Roman"/>
                <w:color w:val="auto"/>
                <w:sz w:val="24"/>
                <w:szCs w:val="24"/>
                <w:lang w:val="ru-RU"/>
              </w:rPr>
              <w:tab/>
              <w:t>об</w:t>
            </w:r>
            <w:r w:rsidRPr="00AD464E">
              <w:rPr>
                <w:rFonts w:ascii="Times New Roman" w:eastAsia="Times New Roman" w:hAnsi="Times New Roman"/>
                <w:color w:val="auto"/>
                <w:sz w:val="24"/>
                <w:szCs w:val="24"/>
                <w:lang w:val="ru-RU"/>
              </w:rPr>
              <w:tab/>
              <w:t>основных</w:t>
            </w:r>
            <w:r w:rsidRPr="00AD464E">
              <w:rPr>
                <w:rFonts w:ascii="Times New Roman" w:eastAsia="Times New Roman" w:hAnsi="Times New Roman"/>
                <w:color w:val="auto"/>
                <w:sz w:val="24"/>
                <w:szCs w:val="24"/>
                <w:lang w:val="ru-RU"/>
              </w:rPr>
              <w:tab/>
              <w:t>научных</w:t>
            </w:r>
            <w:r w:rsidRPr="00AD464E">
              <w:rPr>
                <w:rFonts w:ascii="Times New Roman" w:eastAsia="Times New Roman" w:hAnsi="Times New Roman"/>
                <w:color w:val="auto"/>
                <w:sz w:val="24"/>
                <w:szCs w:val="24"/>
                <w:lang w:val="ru-RU"/>
              </w:rPr>
              <w:tab/>
              <w:t>и технических достижениях в нашей стране.</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интерактивном задании «Д.И. Менделеев: не только химия».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блиц – опросе «Примеры использования достижений науки в повседневной жизни».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Работа в группах с дальнейшим обобщением: «Плюсы и минусы научно-технического прогресса»</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День первооткрывателя</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и обсуждение видеоролика Русского географического общества о русских землепроходцах.</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Игра «Своя игра», в которой разыгрываются вопросы об уникальных местах России и их первооткрывателях.</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«Каждый может стать первооткрывателем, потому что …».</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День защитника Отечества.</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280 лет со дня рождения Федора Ушакова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День защитника Отечества: исторические традиции. Профессия военного: кто её выбирает сегодня.</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интеллектуальной разминке «Что вы знаете о Дне защитника Отечества».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о причинах выбора профессии военного.</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работе в парах: знакомство с примерами военных действий, в которых выручала смекалка.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История и современность: уроки адмирала Ушакова.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том, как жители России выражают свою благодарность защитникам Отечества</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Как найти свое место в обществе</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w:t>
            </w:r>
            <w:r w:rsidRPr="00AD464E">
              <w:rPr>
                <w:rFonts w:ascii="Times New Roman" w:eastAsia="Times New Roman" w:hAnsi="Times New Roman"/>
                <w:color w:val="auto"/>
                <w:sz w:val="24"/>
                <w:szCs w:val="24"/>
              </w:rPr>
              <w:t>Поддержка профессионального самоопределения школьников в России.</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Проблематизирующая беседа о трех слагаемых успешной самореализации человека в обществе: дружбе, семье и профессии.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Выступление федерального спикера (о примерах и способах самореализации человека в различных сферах общественной жизни). 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Всемирный фестиваль молодежи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w:t>
            </w:r>
          </w:p>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rPr>
              <w:t>нашей стране.</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Групповая работа по созданию кластера «Всемирный фестиваль молодежи».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Историческая справка об истории возникновения Всемирного фестиваля молодежи.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«Эмблемы и символы фестивалей».</w:t>
            </w:r>
          </w:p>
          <w:p w:rsidR="00AD464E" w:rsidRPr="00AD464E" w:rsidRDefault="00AD464E" w:rsidP="00AD464E">
            <w:pPr>
              <w:tabs>
                <w:tab w:val="left" w:pos="1916"/>
                <w:tab w:val="left" w:pos="3628"/>
                <w:tab w:val="left" w:pos="5059"/>
                <w:tab w:val="left" w:pos="6472"/>
                <w:tab w:val="left" w:pos="6895"/>
                <w:tab w:val="left" w:pos="7707"/>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Дискуссия «Всемирный</w:t>
            </w:r>
            <w:r w:rsidRPr="00AD464E">
              <w:rPr>
                <w:rFonts w:ascii="Times New Roman" w:eastAsia="Times New Roman" w:hAnsi="Times New Roman"/>
                <w:color w:val="auto"/>
                <w:sz w:val="24"/>
                <w:szCs w:val="24"/>
                <w:lang w:val="ru-RU"/>
              </w:rPr>
              <w:tab/>
              <w:t>фестиваль</w:t>
            </w:r>
            <w:r w:rsidRPr="00AD464E">
              <w:rPr>
                <w:rFonts w:ascii="Times New Roman" w:eastAsia="Times New Roman" w:hAnsi="Times New Roman"/>
                <w:color w:val="auto"/>
                <w:sz w:val="24"/>
                <w:szCs w:val="24"/>
                <w:lang w:val="ru-RU"/>
              </w:rPr>
              <w:tab/>
              <w:t>молодежи</w:t>
            </w:r>
            <w:r w:rsidRPr="00AD464E">
              <w:rPr>
                <w:rFonts w:ascii="Times New Roman" w:eastAsia="Times New Roman" w:hAnsi="Times New Roman"/>
                <w:color w:val="auto"/>
                <w:sz w:val="24"/>
                <w:szCs w:val="24"/>
                <w:lang w:val="ru-RU"/>
              </w:rPr>
              <w:tab/>
              <w:t>–</w:t>
            </w:r>
            <w:r w:rsidRPr="00AD464E">
              <w:rPr>
                <w:rFonts w:ascii="Times New Roman" w:eastAsia="Times New Roman" w:hAnsi="Times New Roman"/>
                <w:color w:val="auto"/>
                <w:sz w:val="24"/>
                <w:szCs w:val="24"/>
                <w:lang w:val="ru-RU"/>
              </w:rPr>
              <w:tab/>
              <w:t>2024 в подробностях».</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«Первым делом самолеты».</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О гражданской авиации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Легендарная история развития российской гражданской авиации. Героизм конструкторов, инженеров и летчиков-испытателей</w:t>
            </w:r>
            <w:r w:rsidRPr="00AD464E">
              <w:rPr>
                <w:rFonts w:ascii="Times New Roman" w:eastAsia="Times New Roman" w:hAnsi="Times New Roman"/>
                <w:color w:val="auto"/>
                <w:sz w:val="24"/>
                <w:szCs w:val="24"/>
                <w:lang w:val="ru-RU"/>
              </w:rPr>
              <w:tab/>
              <w:t>первых российских самолетов. Мировые рекорды российских летчиков.</w:t>
            </w:r>
          </w:p>
          <w:p w:rsidR="00AD464E" w:rsidRPr="00AD464E" w:rsidRDefault="00AD464E" w:rsidP="00AD464E">
            <w:pPr>
              <w:tabs>
                <w:tab w:val="left" w:pos="2730"/>
              </w:tabs>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Современное авиастроение.</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Профессии, связанные с авиацией.</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Ил-114- 300, Ту-214, Ил-96, "Байкал".</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Мастер-класс «Тренажер летчика», в ходе которого школьники выполняют некоторые упражнения и задания (например, «Компас»,</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«Часы» и др.) которые предлагают современным пилотам при профотборе.</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Крым. Путь домой</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Красивейший полуостров с богатой историей. История Крымского полуострова. Значение Крыма. </w:t>
            </w:r>
            <w:r w:rsidRPr="00AD464E">
              <w:rPr>
                <w:rFonts w:ascii="Times New Roman" w:eastAsia="Times New Roman" w:hAnsi="Times New Roman"/>
                <w:color w:val="auto"/>
                <w:sz w:val="24"/>
                <w:szCs w:val="24"/>
              </w:rPr>
              <w:t>Достопримечательности Крыма</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географическом положении Крыма с использованием карты.</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Обмен мнениями: что бы вы рекомендовали посетить в Крыму</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Россия - здоровая держава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Здоровый образ жизни – приоритетное направление в большинстве государств мира. </w:t>
            </w:r>
            <w:r w:rsidRPr="00AD464E">
              <w:rPr>
                <w:rFonts w:ascii="Times New Roman" w:eastAsia="Times New Roman" w:hAnsi="Times New Roman"/>
                <w:color w:val="auto"/>
                <w:sz w:val="24"/>
                <w:szCs w:val="24"/>
              </w:rPr>
              <w:t>Основные составляющие здоровья.</w:t>
            </w:r>
          </w:p>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rPr>
              <w:t>Современные проекты, связанные со здоровьем.</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Дискуссия «Основные правила здорового образа жизни». Групповая работа: составление памятки о ЗОЖ.</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Дискуссия «Следуешь моде – вредишь здоровью» (о тату, пирсинге, энергетиках и т.д.).</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Цирк! Цирк! Цирк! (К Международному дню цирка)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w:t>
            </w:r>
            <w:r w:rsidRPr="00AD464E">
              <w:rPr>
                <w:rFonts w:ascii="Times New Roman" w:eastAsia="Times New Roman" w:hAnsi="Times New Roman"/>
                <w:color w:val="auto"/>
                <w:sz w:val="24"/>
                <w:szCs w:val="24"/>
              </w:rPr>
              <w:t>Цирковые профессии.</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Просмотр видеоролика об истории цирка в России, начиная с первого стационарного цирка, построенного в Петербурге в 1877 году.</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Мастер-класс «Фокус здесь и сейчас», в ходе которого школьники разучивают несколько простых фокусов.</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Рефлексивная беседа о том, как важно уметь поддерживать оптимизм в себе и в окружающих.</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«Я вижу Землю! Это так красиво».</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Главные события в истории покорения космоса. Отечественные космонавты-рекордсмены.</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Подготовка к полёту — многолетний процесс.</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Художественный фильм «Вызов» - героизм персонажей и реальных людей.</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215-летие со дня рождения Н. В. Гоголя</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Николай Гоголь – признанный классик русской литературы, автор знаменитых «Мертвых душ»,</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«Ревизора», «Вечеров на хуторе близ Диканьки». Сюжеты, герои, ситуации из произведений Николая Гоголя актуальны по сей день.</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Игра «Закончи фразу, ставшую крылатой», в ходе которой школьники продолжают знаменитые фразы из произведений Н. Гоголя.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Дискуссия, в ходе которой школьники обсуждают фразу И.А. Гончарова «Он, смеша и смеясь, невидимо плакал…».</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Экологичное потребление</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Соблюдать эко-правила — не так сложно</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Работа в группах по составлению общего списка эко-правил, которые легко может соблюдать каждый</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Труд крут</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История Праздника труда.</w:t>
            </w:r>
          </w:p>
          <w:p w:rsidR="00AD464E" w:rsidRPr="00AD464E" w:rsidRDefault="00AD464E" w:rsidP="00AD464E">
            <w:pPr>
              <w:spacing w:before="1"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Труд — это право или обязанность человека?</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Работа мечты. Жизненно важные навыки</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Вступительная беседа об истории Праздника труда.</w:t>
            </w:r>
          </w:p>
          <w:p w:rsidR="00AD464E" w:rsidRPr="00AD464E" w:rsidRDefault="00AD464E" w:rsidP="00AD464E">
            <w:pPr>
              <w:spacing w:before="1"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дискуссии: «Труд — это право или обязанность человека?»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Мозговой штурм — обсуждение критериев работы мечты.</w:t>
            </w:r>
          </w:p>
          <w:p w:rsidR="00AD464E" w:rsidRPr="00AD464E" w:rsidRDefault="00AD464E" w:rsidP="00AD464E">
            <w:pPr>
              <w:tabs>
                <w:tab w:val="left" w:pos="2016"/>
                <w:tab w:val="left" w:pos="3436"/>
                <w:tab w:val="left" w:pos="3985"/>
                <w:tab w:val="left" w:pos="4561"/>
                <w:tab w:val="left" w:pos="6594"/>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Блиц-опрос «Владеете</w:t>
            </w:r>
            <w:r w:rsidRPr="00AD464E">
              <w:rPr>
                <w:rFonts w:ascii="Times New Roman" w:eastAsia="Times New Roman" w:hAnsi="Times New Roman"/>
                <w:color w:val="auto"/>
                <w:sz w:val="24"/>
                <w:szCs w:val="24"/>
                <w:lang w:val="ru-RU"/>
              </w:rPr>
              <w:tab/>
              <w:t>ли</w:t>
            </w:r>
            <w:r w:rsidRPr="00AD464E">
              <w:rPr>
                <w:rFonts w:ascii="Times New Roman" w:eastAsia="Times New Roman" w:hAnsi="Times New Roman"/>
                <w:color w:val="auto"/>
                <w:sz w:val="24"/>
                <w:szCs w:val="24"/>
                <w:lang w:val="ru-RU"/>
              </w:rPr>
              <w:tab/>
              <w:t>вы</w:t>
            </w:r>
            <w:r w:rsidRPr="00AD464E">
              <w:rPr>
                <w:rFonts w:ascii="Times New Roman" w:eastAsia="Times New Roman" w:hAnsi="Times New Roman"/>
                <w:color w:val="auto"/>
                <w:sz w:val="24"/>
                <w:szCs w:val="24"/>
                <w:lang w:val="ru-RU"/>
              </w:rPr>
              <w:tab/>
              <w:t>элементарными трудовыми навыками?»</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rPr>
            </w:pPr>
            <w:r w:rsidRPr="00AD464E">
              <w:rPr>
                <w:rFonts w:ascii="Times New Roman" w:eastAsia="Times New Roman" w:hAnsi="Times New Roman"/>
                <w:b/>
                <w:color w:val="auto"/>
                <w:sz w:val="24"/>
                <w:szCs w:val="24"/>
              </w:rPr>
              <w:t>Урок памяти</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История появления праздника День Победы. Поисковое движение России. Могила Неизвестного Солдата. </w:t>
            </w:r>
            <w:r w:rsidRPr="00AD464E">
              <w:rPr>
                <w:rFonts w:ascii="Times New Roman" w:eastAsia="Times New Roman" w:hAnsi="Times New Roman"/>
                <w:color w:val="auto"/>
                <w:sz w:val="24"/>
                <w:szCs w:val="24"/>
              </w:rPr>
              <w:t>Семейные традиции празднования Дня Победы. Бессмертный полк</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AD464E" w:rsidRPr="00AD464E" w:rsidRDefault="00AD464E" w:rsidP="00AD464E">
            <w:pPr>
              <w:spacing w:line="276" w:lineRule="auto"/>
              <w:ind w:right="99"/>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Обмен мнениями: есть ли в вашей семье традиция отмечать День Победы? </w:t>
            </w:r>
            <w:r w:rsidRPr="00AD464E">
              <w:rPr>
                <w:rFonts w:ascii="Times New Roman" w:eastAsia="Times New Roman" w:hAnsi="Times New Roman"/>
                <w:color w:val="auto"/>
                <w:sz w:val="24"/>
                <w:szCs w:val="24"/>
              </w:rPr>
              <w:t>Участвует ли семья в шествиях Бессмертного полка?</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Будь готов!</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Ко дню детских общественных организаций</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rPr>
            </w:pPr>
            <w:r w:rsidRPr="00AD464E">
              <w:rPr>
                <w:rFonts w:ascii="Times New Roman" w:eastAsia="Times New Roman" w:hAnsi="Times New Roman"/>
                <w:color w:val="auto"/>
                <w:sz w:val="24"/>
                <w:szCs w:val="24"/>
                <w:lang w:val="ru-RU"/>
              </w:rPr>
              <w:t xml:space="preserve">19 мая 1922 года — день рождения пионерской организации. Цель её создания и деятельность. </w:t>
            </w:r>
            <w:r w:rsidRPr="00AD464E">
              <w:rPr>
                <w:rFonts w:ascii="Times New Roman" w:eastAsia="Times New Roman" w:hAnsi="Times New Roman"/>
                <w:color w:val="auto"/>
                <w:sz w:val="24"/>
                <w:szCs w:val="24"/>
              </w:rPr>
              <w:t>Распад пионерской организации. Причины, по которым дети объединяются</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во вступительной беседе о пионерской организации.</w:t>
            </w:r>
          </w:p>
          <w:p w:rsidR="00AD464E" w:rsidRPr="00AD464E" w:rsidRDefault="00AD464E" w:rsidP="00AD464E">
            <w:pPr>
              <w:tabs>
                <w:tab w:val="left" w:pos="1580"/>
                <w:tab w:val="left" w:pos="1921"/>
                <w:tab w:val="left" w:pos="3293"/>
                <w:tab w:val="left" w:pos="3642"/>
                <w:tab w:val="left" w:pos="4332"/>
                <w:tab w:val="left" w:pos="5164"/>
                <w:tab w:val="left" w:pos="6223"/>
                <w:tab w:val="left" w:pos="6982"/>
              </w:tabs>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w:t>
            </w:r>
            <w:r w:rsidRPr="00AD464E">
              <w:rPr>
                <w:rFonts w:ascii="Times New Roman" w:eastAsia="Times New Roman" w:hAnsi="Times New Roman"/>
                <w:color w:val="auto"/>
                <w:sz w:val="24"/>
                <w:szCs w:val="24"/>
                <w:lang w:val="ru-RU"/>
              </w:rPr>
              <w:tab/>
              <w:t>в</w:t>
            </w:r>
            <w:r w:rsidRPr="00AD464E">
              <w:rPr>
                <w:rFonts w:ascii="Times New Roman" w:eastAsia="Times New Roman" w:hAnsi="Times New Roman"/>
                <w:color w:val="auto"/>
                <w:sz w:val="24"/>
                <w:szCs w:val="24"/>
                <w:lang w:val="ru-RU"/>
              </w:rPr>
              <w:tab/>
              <w:t>дискуссии</w:t>
            </w:r>
            <w:r w:rsidRPr="00AD464E">
              <w:rPr>
                <w:rFonts w:ascii="Times New Roman" w:eastAsia="Times New Roman" w:hAnsi="Times New Roman"/>
                <w:color w:val="auto"/>
                <w:sz w:val="24"/>
                <w:szCs w:val="24"/>
                <w:lang w:val="ru-RU"/>
              </w:rPr>
              <w:tab/>
              <w:t>о</w:t>
            </w:r>
            <w:r w:rsidRPr="00AD464E">
              <w:rPr>
                <w:rFonts w:ascii="Times New Roman" w:eastAsia="Times New Roman" w:hAnsi="Times New Roman"/>
                <w:color w:val="auto"/>
                <w:sz w:val="24"/>
                <w:szCs w:val="24"/>
                <w:lang w:val="ru-RU"/>
              </w:rPr>
              <w:tab/>
              <w:t xml:space="preserve">том, </w:t>
            </w:r>
            <w:r w:rsidRPr="00AD464E">
              <w:rPr>
                <w:rFonts w:ascii="Times New Roman" w:eastAsia="Times New Roman" w:hAnsi="Times New Roman"/>
                <w:color w:val="auto"/>
                <w:sz w:val="24"/>
                <w:szCs w:val="24"/>
                <w:lang w:val="ru-RU"/>
              </w:rPr>
              <w:tab/>
              <w:t>какое</w:t>
            </w:r>
            <w:r w:rsidRPr="00AD464E">
              <w:rPr>
                <w:rFonts w:ascii="Times New Roman" w:eastAsia="Times New Roman" w:hAnsi="Times New Roman"/>
                <w:color w:val="auto"/>
                <w:sz w:val="24"/>
                <w:szCs w:val="24"/>
                <w:lang w:val="ru-RU"/>
              </w:rPr>
              <w:tab/>
              <w:t>должно</w:t>
            </w:r>
            <w:r w:rsidRPr="00AD464E">
              <w:rPr>
                <w:rFonts w:ascii="Times New Roman" w:eastAsia="Times New Roman" w:hAnsi="Times New Roman"/>
                <w:color w:val="auto"/>
                <w:sz w:val="24"/>
                <w:szCs w:val="24"/>
                <w:lang w:val="ru-RU"/>
              </w:rPr>
              <w:tab/>
              <w:t>быть детское общественное объединение, чтобы вам захотелось в него вступить.</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мозговом штурме по выдвижению причин, по которым дети объединяются.</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Участие в беседе о том, какие бывают детские общественные объединения</w:t>
            </w:r>
          </w:p>
        </w:tc>
      </w:tr>
      <w:tr w:rsidR="00AD464E" w:rsidRPr="00AD464E" w:rsidTr="00AD464E">
        <w:tc>
          <w:tcPr>
            <w:tcW w:w="2878" w:type="dxa"/>
          </w:tcPr>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Русский язык. Великий и могучий.</w:t>
            </w:r>
          </w:p>
          <w:p w:rsidR="00AD464E" w:rsidRPr="00AD464E" w:rsidRDefault="00AD464E" w:rsidP="00AD464E">
            <w:pPr>
              <w:spacing w:line="276" w:lineRule="auto"/>
              <w:ind w:right="98"/>
              <w:rPr>
                <w:rFonts w:ascii="Times New Roman" w:eastAsia="Times New Roman" w:hAnsi="Times New Roman"/>
                <w:b/>
                <w:color w:val="auto"/>
                <w:sz w:val="24"/>
                <w:szCs w:val="24"/>
                <w:lang w:val="ru-RU"/>
              </w:rPr>
            </w:pPr>
            <w:r w:rsidRPr="00AD464E">
              <w:rPr>
                <w:rFonts w:ascii="Times New Roman" w:eastAsia="Times New Roman" w:hAnsi="Times New Roman"/>
                <w:b/>
                <w:color w:val="auto"/>
                <w:sz w:val="24"/>
                <w:szCs w:val="24"/>
                <w:lang w:val="ru-RU"/>
              </w:rPr>
              <w:t>225 со дня рождения А. С. Пушкина</w:t>
            </w:r>
          </w:p>
        </w:tc>
        <w:tc>
          <w:tcPr>
            <w:tcW w:w="3490" w:type="dxa"/>
          </w:tcPr>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Неизвестный Пушкин.</w:t>
            </w:r>
          </w:p>
          <w:p w:rsidR="00AD464E" w:rsidRPr="00AD464E" w:rsidRDefault="00AD464E" w:rsidP="00AD464E">
            <w:pPr>
              <w:spacing w:line="276" w:lineRule="auto"/>
              <w:ind w:right="98"/>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Творчество Пушкина объединяет поколения. Вклад А. С. Пушкина в формирование современного литературного русского языка.</w:t>
            </w:r>
          </w:p>
        </w:tc>
        <w:tc>
          <w:tcPr>
            <w:tcW w:w="4076" w:type="dxa"/>
          </w:tcPr>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Брейн- ринг «Узнай произведение по иллюстрации».</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Историческая справка «Малоизвестные факты из жизни А. С. Пушкина».</w:t>
            </w:r>
          </w:p>
          <w:p w:rsidR="00AD464E" w:rsidRPr="00AD464E" w:rsidRDefault="00AD464E" w:rsidP="00AD464E">
            <w:pPr>
              <w:spacing w:line="276" w:lineRule="auto"/>
              <w:ind w:right="99"/>
              <w:jc w:val="both"/>
              <w:rPr>
                <w:rFonts w:ascii="Times New Roman" w:eastAsia="Times New Roman" w:hAnsi="Times New Roman"/>
                <w:color w:val="auto"/>
                <w:sz w:val="24"/>
                <w:szCs w:val="24"/>
                <w:lang w:val="ru-RU"/>
              </w:rPr>
            </w:pPr>
            <w:r w:rsidRPr="00AD464E">
              <w:rPr>
                <w:rFonts w:ascii="Times New Roman" w:eastAsia="Times New Roman" w:hAnsi="Times New Roman"/>
                <w:color w:val="auto"/>
                <w:sz w:val="24"/>
                <w:szCs w:val="24"/>
                <w:lang w:val="ru-RU"/>
              </w:rPr>
              <w:t>Эвристическая беседа «Мы говорим на языке Пушкина». Интерактивные задания на знание русского языка.</w:t>
            </w:r>
          </w:p>
        </w:tc>
      </w:tr>
    </w:tbl>
    <w:p w:rsidR="00E67865" w:rsidRPr="00E67865" w:rsidRDefault="00E67865" w:rsidP="00E67865">
      <w:pPr>
        <w:autoSpaceDE w:val="0"/>
        <w:autoSpaceDN w:val="0"/>
        <w:rPr>
          <w:rFonts w:ascii="Times New Roman" w:eastAsia="Times New Roman" w:hAnsi="Times New Roman" w:cs="Times New Roman"/>
          <w:color w:val="auto"/>
          <w:sz w:val="22"/>
          <w:szCs w:val="22"/>
          <w:lang w:eastAsia="en-US" w:bidi="ar-SA"/>
        </w:rPr>
      </w:pPr>
    </w:p>
    <w:p w:rsidR="00E67865" w:rsidRPr="00E67865" w:rsidRDefault="00E67865" w:rsidP="00E67865">
      <w:pPr>
        <w:autoSpaceDE w:val="0"/>
        <w:autoSpaceDN w:val="0"/>
        <w:spacing w:line="276" w:lineRule="auto"/>
        <w:jc w:val="center"/>
        <w:rPr>
          <w:rFonts w:ascii="TimesNewRomanPS-BoldMT" w:eastAsia="Times New Roman" w:hAnsi="TimesNewRomanPS-BoldMT" w:cs="Times New Roman"/>
          <w:b/>
          <w:bCs/>
          <w:sz w:val="32"/>
          <w:szCs w:val="32"/>
          <w:lang w:eastAsia="en-US" w:bidi="ar-SA"/>
        </w:rPr>
      </w:pPr>
      <w:r w:rsidRPr="00E67865">
        <w:rPr>
          <w:rFonts w:ascii="TimesNewRomanPS-BoldMT" w:eastAsia="Times New Roman" w:hAnsi="TimesNewRomanPS-BoldMT" w:cs="Times New Roman"/>
          <w:b/>
          <w:bCs/>
          <w:sz w:val="36"/>
          <w:szCs w:val="36"/>
          <w:lang w:eastAsia="en-US" w:bidi="ar-SA"/>
        </w:rPr>
        <w:t>Тематическое планирование</w:t>
      </w:r>
      <w:r w:rsidRPr="00E67865">
        <w:rPr>
          <w:rFonts w:ascii="TimesNewRomanPS-BoldMT" w:eastAsia="Times New Roman" w:hAnsi="TimesNewRomanPS-BoldMT" w:cs="Times New Roman"/>
          <w:sz w:val="36"/>
          <w:szCs w:val="36"/>
          <w:lang w:eastAsia="en-US" w:bidi="ar-SA"/>
        </w:rPr>
        <w:br/>
      </w:r>
      <w:r w:rsidRPr="00E67865">
        <w:rPr>
          <w:rFonts w:ascii="TimesNewRomanPS-BoldMT" w:eastAsia="Times New Roman" w:hAnsi="TimesNewRomanPS-BoldMT" w:cs="Times New Roman"/>
          <w:b/>
          <w:bCs/>
          <w:sz w:val="32"/>
          <w:szCs w:val="32"/>
          <w:lang w:eastAsia="en-US" w:bidi="ar-SA"/>
        </w:rPr>
        <w:t>10–11 классы (1 час в неделю)</w:t>
      </w:r>
    </w:p>
    <w:p w:rsidR="00AD464E" w:rsidRPr="00AD464E" w:rsidRDefault="00AD464E" w:rsidP="00AD464E">
      <w:pPr>
        <w:widowControl/>
        <w:jc w:val="center"/>
        <w:rPr>
          <w:rFonts w:ascii="Times New Roman" w:eastAsia="Times New Roman" w:hAnsi="Times New Roman" w:cs="Times New Roman"/>
          <w:b/>
          <w:color w:val="auto"/>
          <w:sz w:val="28"/>
          <w:szCs w:val="28"/>
          <w:lang w:bidi="ar-SA"/>
        </w:rPr>
      </w:pPr>
      <w:r w:rsidRPr="00AD464E">
        <w:rPr>
          <w:rFonts w:ascii="Times New Roman" w:eastAsia="Times New Roman" w:hAnsi="Times New Roman" w:cs="Times New Roman"/>
          <w:b/>
          <w:color w:val="auto"/>
          <w:sz w:val="28"/>
          <w:szCs w:val="28"/>
          <w:lang w:bidi="ar-SA"/>
        </w:rPr>
        <w:t>Программа внеурочной деятельности</w:t>
      </w:r>
    </w:p>
    <w:p w:rsidR="00AD464E" w:rsidRPr="00AD464E" w:rsidRDefault="00AD464E" w:rsidP="00AD464E">
      <w:pPr>
        <w:widowControl/>
        <w:spacing w:line="276" w:lineRule="auto"/>
        <w:jc w:val="center"/>
        <w:rPr>
          <w:rFonts w:ascii="Times New Roman" w:eastAsia="Calibri" w:hAnsi="Times New Roman" w:cs="Times New Roman"/>
          <w:b/>
          <w:color w:val="auto"/>
          <w:lang w:bidi="ar-SA"/>
        </w:rPr>
      </w:pPr>
      <w:r w:rsidRPr="00AD464E">
        <w:rPr>
          <w:rFonts w:ascii="Times New Roman" w:eastAsia="Calibri" w:hAnsi="Times New Roman" w:cs="Times New Roman"/>
          <w:b/>
          <w:color w:val="auto"/>
          <w:sz w:val="28"/>
          <w:szCs w:val="28"/>
          <w:lang w:bidi="ar-SA"/>
        </w:rPr>
        <w:t>по профориентации «Билет в будущее»   для 11 класса</w:t>
      </w:r>
    </w:p>
    <w:p w:rsidR="00AD464E" w:rsidRPr="00AD464E" w:rsidRDefault="00AD464E" w:rsidP="00AD464E">
      <w:pPr>
        <w:widowControl/>
        <w:ind w:firstLine="709"/>
        <w:jc w:val="both"/>
        <w:rPr>
          <w:rFonts w:ascii="Times New Roman" w:eastAsia="Calibri" w:hAnsi="Times New Roman" w:cs="Times New Roman"/>
          <w:color w:val="auto"/>
          <w:lang w:bidi="ar-SA"/>
        </w:rPr>
      </w:pPr>
      <w:r w:rsidRPr="00AD464E">
        <w:rPr>
          <w:rFonts w:ascii="Times New Roman" w:eastAsia="Calibri" w:hAnsi="Times New Roman" w:cs="Times New Roman"/>
          <w:color w:val="auto"/>
          <w:lang w:bidi="ar-SA"/>
        </w:rPr>
        <w:t xml:space="preserve">Рабочая программа курса внеурочной деятельности по профориентации «Билет в будущее» (далее — Программа)  для 11 класса составлена на основе положений и  требований к освоению предметных результатов программы основного общего образования, представленных в Федеральном государственном образовательном стандарте основного общего образования (далее  — ФГОС ООО),  в соответствии с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 с учетом проекта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от 24.06.2022 г.), Распоряжения Минпросвещения России от 08.09.2021 N АБ-33/05вн «Об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о реализации проекта «Билет в будущее» в рамках федерального проекта «Успех каждого ребенка» в 2022 году»). </w:t>
      </w:r>
    </w:p>
    <w:p w:rsidR="00AD464E" w:rsidRPr="00B0068B" w:rsidRDefault="00AD464E" w:rsidP="00B0068B">
      <w:pPr>
        <w:widowControl/>
        <w:ind w:firstLine="709"/>
        <w:jc w:val="both"/>
        <w:rPr>
          <w:rFonts w:ascii="Times New Roman" w:eastAsia="Calibri" w:hAnsi="Times New Roman" w:cs="Times New Roman"/>
          <w:color w:val="auto"/>
          <w:lang w:bidi="ar-SA"/>
        </w:rPr>
      </w:pPr>
      <w:r w:rsidRPr="00AD464E">
        <w:rPr>
          <w:rFonts w:ascii="Times New Roman" w:eastAsia="Calibri" w:hAnsi="Times New Roman" w:cs="Times New Roman"/>
          <w:color w:val="auto"/>
          <w:lang w:bidi="ar-SA"/>
        </w:rPr>
        <w:t>Рабочая программа разработана с целью реализации комплексной и систематической профориентационной работы для обучающихся 6-11 классов на основе материалов Всероссийского Проекта «Билет в будущее» (далее проект). Проект реализуется в рамках федерального проекта «Успех каждого ребенка», национального проекта «Образование». Оператором проекта выступает Фонд гуманитарн</w:t>
      </w:r>
      <w:r w:rsidR="00B0068B">
        <w:rPr>
          <w:rFonts w:ascii="Times New Roman" w:eastAsia="Calibri" w:hAnsi="Times New Roman" w:cs="Times New Roman"/>
          <w:color w:val="auto"/>
          <w:lang w:bidi="ar-SA"/>
        </w:rPr>
        <w:t>ых проектов (далее – Оператор).</w:t>
      </w:r>
    </w:p>
    <w:p w:rsidR="00AD464E" w:rsidRPr="00AD464E" w:rsidRDefault="00AD464E" w:rsidP="00AD464E">
      <w:pPr>
        <w:widowControl/>
        <w:tabs>
          <w:tab w:val="left" w:pos="0"/>
        </w:tabs>
        <w:autoSpaceDE w:val="0"/>
        <w:autoSpaceDN w:val="0"/>
        <w:adjustRightInd w:val="0"/>
        <w:ind w:firstLine="709"/>
        <w:jc w:val="both"/>
        <w:rPr>
          <w:rFonts w:ascii="Times New Roman" w:eastAsia="Times New Roman" w:hAnsi="Times New Roman" w:cs="Times New Roman"/>
          <w:color w:val="auto"/>
          <w:kern w:val="2"/>
          <w:lang w:bidi="ar-SA"/>
        </w:rPr>
      </w:pPr>
      <w:r w:rsidRPr="00AD464E">
        <w:rPr>
          <w:rFonts w:ascii="Times New Roman" w:eastAsia="Times New Roman" w:hAnsi="Times New Roman" w:cs="Times New Roman"/>
          <w:color w:val="auto"/>
          <w:lang w:bidi="ar-SA"/>
        </w:rPr>
        <w:t xml:space="preserve">Внеурочная деятельность — важная часть образовательного и воспитательного комплекса, в рамках которой педагогический состав школы способствует обеспечению содержательного досуга детей через организацию комплексной профориентационной деятельности.  Рекомендовано в рамках внеурочной деятельности осуществлять мероприятия, направленные на создание и функционирование системы мер по ранней профориентации обучающихся 6-11 классов. Одним из вариантов реализации профориентационной работы в школе является участие образовательной организации во Всероссийском проекте «Билет в будущее» </w:t>
      </w:r>
    </w:p>
    <w:p w:rsidR="00AD464E" w:rsidRPr="00AD464E" w:rsidRDefault="00AD464E" w:rsidP="00AD464E">
      <w:pPr>
        <w:widowControl/>
        <w:tabs>
          <w:tab w:val="left" w:pos="0"/>
        </w:tabs>
        <w:autoSpaceDE w:val="0"/>
        <w:autoSpaceDN w:val="0"/>
        <w:adjustRightInd w:val="0"/>
        <w:ind w:firstLine="709"/>
        <w:jc w:val="both"/>
        <w:rPr>
          <w:rFonts w:ascii="Times New Roman" w:eastAsia="Times New Roman" w:hAnsi="Times New Roman" w:cs="Times New Roman"/>
          <w:color w:val="auto"/>
          <w:kern w:val="2"/>
          <w:lang w:bidi="ar-SA"/>
        </w:rPr>
      </w:pPr>
      <w:r w:rsidRPr="00AD464E">
        <w:rPr>
          <w:rFonts w:ascii="Times New Roman" w:eastAsia="Times New Roman" w:hAnsi="Times New Roman" w:cs="Times New Roman"/>
          <w:color w:val="auto"/>
          <w:lang w:bidi="ar-SA"/>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D464E" w:rsidRPr="00AD464E" w:rsidRDefault="00AD464E" w:rsidP="00AD464E">
      <w:pPr>
        <w:widowControl/>
        <w:tabs>
          <w:tab w:val="left" w:pos="0"/>
        </w:tabs>
        <w:autoSpaceDE w:val="0"/>
        <w:autoSpaceDN w:val="0"/>
        <w:adjustRightInd w:val="0"/>
        <w:ind w:firstLine="709"/>
        <w:jc w:val="both"/>
        <w:rPr>
          <w:rFonts w:ascii="Times New Roman" w:eastAsia="Times New Roman" w:hAnsi="Times New Roman" w:cs="Times New Roman"/>
          <w:color w:val="auto"/>
          <w:kern w:val="2"/>
          <w:lang w:bidi="ar-SA"/>
        </w:rPr>
      </w:pPr>
      <w:r w:rsidRPr="00AD464E">
        <w:rPr>
          <w:rFonts w:ascii="Times New Roman" w:eastAsia="Times New Roman" w:hAnsi="Times New Roman" w:cs="Times New Roman"/>
          <w:color w:val="auto"/>
          <w:lang w:bidi="ar-SA"/>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AD464E" w:rsidRPr="00AD464E" w:rsidRDefault="00AD464E" w:rsidP="00AD464E">
      <w:pPr>
        <w:widowControl/>
        <w:tabs>
          <w:tab w:val="left" w:pos="0"/>
        </w:tabs>
        <w:autoSpaceDE w:val="0"/>
        <w:autoSpaceDN w:val="0"/>
        <w:adjustRightInd w:val="0"/>
        <w:ind w:firstLine="709"/>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Цель:</w:t>
      </w:r>
      <w:r w:rsidRPr="00AD464E">
        <w:rPr>
          <w:rFonts w:ascii="Times New Roman" w:eastAsia="Times New Roman" w:hAnsi="Times New Roman" w:cs="Times New Roman"/>
          <w:color w:val="auto"/>
          <w:lang w:bidi="ar-SA"/>
        </w:rPr>
        <w:t xml:space="preserve"> формирование готовности к профессиональному самоопределению (далее – ГПС) обучающихся 6–11 классов общеобразовательных организаций. </w:t>
      </w:r>
    </w:p>
    <w:p w:rsidR="00AD464E" w:rsidRPr="00AD464E" w:rsidRDefault="00AD464E" w:rsidP="00AD464E">
      <w:pPr>
        <w:widowControl/>
        <w:tabs>
          <w:tab w:val="left" w:pos="0"/>
        </w:tabs>
        <w:autoSpaceDE w:val="0"/>
        <w:autoSpaceDN w:val="0"/>
        <w:adjustRightInd w:val="0"/>
        <w:ind w:firstLine="709"/>
        <w:jc w:val="both"/>
        <w:rPr>
          <w:rFonts w:ascii="Times New Roman" w:eastAsia="Times New Roman" w:hAnsi="Times New Roman" w:cs="Times New Roman"/>
          <w:color w:val="auto"/>
          <w:kern w:val="2"/>
          <w:lang w:bidi="ar-SA"/>
        </w:rPr>
      </w:pPr>
    </w:p>
    <w:p w:rsidR="00AD464E" w:rsidRPr="00AD464E" w:rsidRDefault="00AD464E" w:rsidP="00AD464E">
      <w:pPr>
        <w:widowControl/>
        <w:spacing w:line="360" w:lineRule="auto"/>
        <w:ind w:firstLine="567"/>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Задачи: </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lang w:bidi="ar-SA"/>
        </w:rPr>
        <w:tab/>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lang w:bidi="ar-SA"/>
        </w:rPr>
        <w:tab/>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lang w:bidi="ar-SA"/>
        </w:rPr>
        <w:tab/>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lang w:bidi="ar-SA"/>
        </w:rPr>
        <w:tab/>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lang w:bidi="ar-SA"/>
        </w:rPr>
        <w:tab/>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lang w:bidi="ar-SA"/>
        </w:rPr>
        <w:tab/>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AD464E" w:rsidRPr="00AD464E" w:rsidRDefault="00AD464E" w:rsidP="00AD464E">
      <w:pPr>
        <w:widowControl/>
        <w:spacing w:line="360" w:lineRule="auto"/>
        <w:ind w:firstLine="567"/>
        <w:jc w:val="both"/>
        <w:rPr>
          <w:rFonts w:ascii="Times New Roman" w:eastAsia="Times New Roman" w:hAnsi="Times New Roman" w:cs="Times New Roman"/>
          <w:color w:val="auto"/>
          <w:lang w:bidi="ar-SA"/>
        </w:rPr>
      </w:pPr>
    </w:p>
    <w:p w:rsidR="00AD464E" w:rsidRPr="00AD464E" w:rsidRDefault="00AD464E" w:rsidP="00AD464E">
      <w:pPr>
        <w:widowControl/>
        <w:spacing w:line="360" w:lineRule="auto"/>
        <w:ind w:firstLine="567"/>
        <w:jc w:val="center"/>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МЕСТО И РОЛЬ КУРСА ПО ПРОФОРИЕНТАЦИИ «БИЛЕТ В БУДУЩЕЕ» ВО ВНЕУРОЧНОЙ ДЕЯТЕЛЬНОСТИ</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Участие образовательной организации во Всероссийском проекте «Билет в будущее» позволит реализовать ключевые задачи профориентационной деятельности и получить информационно-методическое сопровождение специалистов, ответственных за реализацию программы. Программа разработана с учетом преемственности профориентационных задач при переходе обучающихся 6-11 классов с одной ступени обучения на другую (при переходе из класса в класс). Рекомендуемая учебная нагрузка – 24 часа (аудиторная и внеаудиторная (самостоятельная) работа), с учетом основной активности проекта в периоды: сентябрь – декабрь, март – апрель (ежегодно).  Региональный компонент - 10 часов (подготовка  и участие в профориентационных конкурсах и мероприятиях в соответствии с Дорожной картой).</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Методическое сопровождение курса представлено данной рабочей программой, методическими рекомендациями о реализации проекта профессиональной ориентации обучающихся 6-11 классов общеобразовательной школы «Билет в будущее», материалами Всероссийского проекта «Билет в будущее», доступными для ознакомления педагогам проекта, зарегистрированным на интернет-платформе https://bvbinfo.ru/.</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Курс рекомендуется для организации внеурочной деятельности на уровне основного и среднего общего образования. На групповых и индивидуальных занятиях используются современные профориентационные виды деятельности: профориентационные уроки, диагностика, разбор результатов диагностики, посещение мероприятий профориентационного выбора в регионе (очный формат и онлайн-формат), прохождение профессиональных проб.</w:t>
      </w:r>
    </w:p>
    <w:p w:rsidR="00AD464E" w:rsidRPr="00AD464E" w:rsidRDefault="00AD464E" w:rsidP="00AD464E">
      <w:pPr>
        <w:widowControl/>
        <w:ind w:firstLine="567"/>
        <w:jc w:val="both"/>
        <w:rPr>
          <w:rFonts w:ascii="Times New Roman" w:eastAsia="Times New Roman" w:hAnsi="Times New Roman" w:cs="Times New Roman"/>
          <w:color w:val="auto"/>
          <w:lang w:bidi="ar-SA"/>
        </w:rPr>
      </w:pPr>
    </w:p>
    <w:p w:rsidR="00AD464E" w:rsidRPr="00AD464E" w:rsidRDefault="00AD464E" w:rsidP="00AD464E">
      <w:pPr>
        <w:widowControl/>
        <w:ind w:firstLine="567"/>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ПЛАНИРУЕМЫЕ РЕЗУЛЬТАТЫ ОСВОЕНИЯ КУРСА</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Программа способствует развитию личностных, метапредметных и трудовых результатов у обучающихся, а именно:</w:t>
      </w:r>
    </w:p>
    <w:p w:rsidR="00AD464E" w:rsidRPr="00AD464E" w:rsidRDefault="00AD464E" w:rsidP="00AD464E">
      <w:pPr>
        <w:widowControl/>
        <w:ind w:firstLine="567"/>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Ученик научится: </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формирование готовности обучающихся к саморазвитию, самостоятельности и личностному самоопределению;</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формирование мотивации к целенаправленной социально значимой деятельности;</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формирование внутренней позиции личности как особого ценностного отношения к себе, окружающим людям и жизни в целом.</w:t>
      </w:r>
    </w:p>
    <w:p w:rsidR="00AD464E" w:rsidRPr="00AD464E" w:rsidRDefault="00AD464E" w:rsidP="00AD464E">
      <w:pPr>
        <w:widowControl/>
        <w:ind w:firstLine="567"/>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Ученик получит возможность  научиться: </w:t>
      </w:r>
    </w:p>
    <w:p w:rsidR="00AD464E" w:rsidRPr="00AD464E" w:rsidRDefault="00AD464E" w:rsidP="00AD464E">
      <w:pPr>
        <w:widowControl/>
        <w:ind w:firstLine="567"/>
        <w:jc w:val="both"/>
        <w:rPr>
          <w:rFonts w:ascii="Times New Roman" w:eastAsia="Times New Roman" w:hAnsi="Times New Roman" w:cs="Times New Roman"/>
          <w:color w:val="auto"/>
          <w:lang w:bidi="ar-SA"/>
        </w:rPr>
      </w:pP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использовать в нескольких предметных областях и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рягулятивные);</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способность их использовать в учебной, познавательной и социальной практике;</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Трудовые:</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формирование интереса к практическому изучению профессий и труда различного рода, в том числе на основе применения изучаемого предметного знания;</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•формирование уважения к труду и результатам трудовой деятельности;</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 формирование осознанного выбора и построение индивидуальной траектории образования и жизненных планов с учетом личных и общественных интересов и потребностей. </w:t>
      </w:r>
    </w:p>
    <w:p w:rsidR="00AD464E" w:rsidRPr="00AD464E" w:rsidRDefault="00AD464E" w:rsidP="00AD464E">
      <w:pPr>
        <w:widowControl/>
        <w:jc w:val="both"/>
        <w:rPr>
          <w:rFonts w:ascii="Times New Roman" w:eastAsia="Times New Roman" w:hAnsi="Times New Roman" w:cs="Times New Roman"/>
          <w:color w:val="auto"/>
          <w:lang w:bidi="ar-SA"/>
        </w:rPr>
      </w:pPr>
    </w:p>
    <w:p w:rsidR="00AD464E" w:rsidRPr="00AD464E" w:rsidRDefault="00AD464E" w:rsidP="00AD464E">
      <w:pPr>
        <w:widowControl/>
        <w:ind w:firstLine="567"/>
        <w:jc w:val="center"/>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СОДЕРЖАНИЕ КУРСА ПО ПРОФОРИЕНТАЦИИ «БИЛЕТ В БУДУЩЕЕ»</w:t>
      </w:r>
    </w:p>
    <w:p w:rsidR="00AD464E" w:rsidRPr="00AD464E" w:rsidRDefault="00AD464E" w:rsidP="00AD464E">
      <w:pPr>
        <w:widowControl/>
        <w:ind w:firstLine="567"/>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Структура и последовательность изучения модуля как целостного учебного курса с учетом аудиторной и внеаудиторной (самостоятельной) работы:</w:t>
      </w:r>
    </w:p>
    <w:tbl>
      <w:tblPr>
        <w:tblW w:w="9435" w:type="dxa"/>
        <w:tblLayout w:type="fixed"/>
        <w:tblCellMar>
          <w:top w:w="100" w:type="dxa"/>
          <w:left w:w="100" w:type="dxa"/>
          <w:bottom w:w="100" w:type="dxa"/>
          <w:right w:w="100" w:type="dxa"/>
        </w:tblCellMar>
        <w:tblLook w:val="0000" w:firstRow="0" w:lastRow="0" w:firstColumn="0" w:lastColumn="0" w:noHBand="0" w:noVBand="0"/>
      </w:tblPr>
      <w:tblGrid>
        <w:gridCol w:w="630"/>
        <w:gridCol w:w="6645"/>
        <w:gridCol w:w="2160"/>
      </w:tblGrid>
      <w:tr w:rsidR="00AD464E" w:rsidRPr="00AD464E" w:rsidTr="00AD464E">
        <w:trPr>
          <w:trHeight w:val="4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center"/>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w:t>
            </w:r>
          </w:p>
        </w:tc>
        <w:tc>
          <w:tcPr>
            <w:tcW w:w="6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firstLine="705"/>
              <w:jc w:val="center"/>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Темы программы</w:t>
            </w:r>
          </w:p>
        </w:tc>
        <w:tc>
          <w:tcPr>
            <w:tcW w:w="2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Количество часов</w:t>
            </w:r>
          </w:p>
        </w:tc>
      </w:tr>
      <w:tr w:rsidR="00AD464E" w:rsidRPr="00AD464E" w:rsidTr="00AD464E">
        <w:trPr>
          <w:trHeight w:val="692"/>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1.</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Профориентационные уроки «Увлекаюсь»</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4</w:t>
            </w:r>
          </w:p>
        </w:tc>
      </w:tr>
      <w:tr w:rsidR="00AD464E" w:rsidRPr="00AD464E" w:rsidTr="00AD464E">
        <w:trPr>
          <w:trHeight w:val="949"/>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2.</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Профориентационная онлайн-диагностика. Первая часть «Понимаю себя»</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color w:val="auto"/>
                <w:highlight w:val="yellow"/>
                <w:lang w:bidi="ar-SA"/>
              </w:rPr>
            </w:pPr>
            <w:r w:rsidRPr="00AD464E">
              <w:rPr>
                <w:rFonts w:ascii="Times New Roman" w:eastAsia="Times New Roman" w:hAnsi="Times New Roman" w:cs="Times New Roman"/>
                <w:color w:val="auto"/>
                <w:highlight w:val="white"/>
                <w:lang w:bidi="ar-SA"/>
              </w:rPr>
              <w:t>3</w:t>
            </w:r>
          </w:p>
        </w:tc>
      </w:tr>
      <w:tr w:rsidR="00AD464E" w:rsidRPr="00AD464E" w:rsidTr="00AD464E">
        <w:trPr>
          <w:trHeight w:val="47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3.</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Профориентационная выставка «Лаборатория будущего</w:t>
            </w: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highlight w:val="white"/>
                <w:lang w:bidi="ar-SA"/>
              </w:rPr>
              <w:t xml:space="preserve">. </w:t>
            </w:r>
            <w:r w:rsidRPr="00AD464E">
              <w:rPr>
                <w:rFonts w:ascii="Times New Roman" w:eastAsia="Times New Roman" w:hAnsi="Times New Roman" w:cs="Times New Roman"/>
                <w:color w:val="auto"/>
                <w:lang w:bidi="ar-SA"/>
              </w:rPr>
              <w:t>«</w:t>
            </w:r>
            <w:r w:rsidRPr="00AD464E">
              <w:rPr>
                <w:rFonts w:ascii="Times New Roman" w:eastAsia="Times New Roman" w:hAnsi="Times New Roman" w:cs="Times New Roman"/>
                <w:color w:val="auto"/>
                <w:highlight w:val="white"/>
                <w:lang w:bidi="ar-SA"/>
              </w:rPr>
              <w:t>Узнаю рынок»</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4</w:t>
            </w:r>
          </w:p>
        </w:tc>
      </w:tr>
      <w:tr w:rsidR="00AD464E" w:rsidRPr="00AD464E" w:rsidTr="00AD464E">
        <w:trPr>
          <w:trHeight w:val="47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4.</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Профессиональные пробы «Пробую. Получаю опыт»</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6</w:t>
            </w:r>
          </w:p>
        </w:tc>
      </w:tr>
      <w:tr w:rsidR="00AD464E" w:rsidRPr="00AD464E" w:rsidTr="00AD464E">
        <w:trPr>
          <w:trHeight w:val="681"/>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5.</w:t>
            </w: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Профориентационная онлайн-диагностика. Вторая часть «Осознаю»</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3</w:t>
            </w:r>
          </w:p>
        </w:tc>
      </w:tr>
      <w:tr w:rsidR="00AD464E" w:rsidRPr="00AD464E" w:rsidTr="00AD464E">
        <w:trPr>
          <w:trHeight w:val="470"/>
        </w:trPr>
        <w:tc>
          <w:tcPr>
            <w:tcW w:w="630" w:type="dxa"/>
            <w:tcBorders>
              <w:top w:val="nil"/>
              <w:left w:val="single" w:sz="8" w:space="0" w:color="000000"/>
              <w:bottom w:val="nil"/>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6.</w:t>
            </w:r>
          </w:p>
        </w:tc>
        <w:tc>
          <w:tcPr>
            <w:tcW w:w="6645" w:type="dxa"/>
            <w:tcBorders>
              <w:top w:val="nil"/>
              <w:left w:val="nil"/>
              <w:bottom w:val="nil"/>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Профориентационный рефлексивный урок «Планирую»</w:t>
            </w:r>
          </w:p>
        </w:tc>
        <w:tc>
          <w:tcPr>
            <w:tcW w:w="2160" w:type="dxa"/>
            <w:tcBorders>
              <w:top w:val="nil"/>
              <w:left w:val="nil"/>
              <w:bottom w:val="nil"/>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center"/>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4</w:t>
            </w:r>
          </w:p>
        </w:tc>
      </w:tr>
      <w:tr w:rsidR="00AD464E" w:rsidRPr="00AD464E" w:rsidTr="00AD464E">
        <w:trPr>
          <w:trHeight w:val="470"/>
        </w:trPr>
        <w:tc>
          <w:tcPr>
            <w:tcW w:w="630" w:type="dxa"/>
            <w:tcBorders>
              <w:top w:val="nil"/>
              <w:left w:val="single" w:sz="8" w:space="0" w:color="000000"/>
              <w:bottom w:val="nil"/>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 7.</w:t>
            </w:r>
          </w:p>
        </w:tc>
        <w:tc>
          <w:tcPr>
            <w:tcW w:w="6645" w:type="dxa"/>
            <w:tcBorders>
              <w:top w:val="nil"/>
              <w:left w:val="nil"/>
              <w:bottom w:val="nil"/>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Региональный компонент:</w:t>
            </w:r>
            <w:r w:rsidRPr="00AD464E">
              <w:rPr>
                <w:rFonts w:ascii="Times New Roman" w:eastAsia="Times New Roman" w:hAnsi="Times New Roman" w:cs="Times New Roman"/>
                <w:color w:val="auto"/>
                <w:lang w:bidi="ar-SA"/>
              </w:rPr>
              <w:t xml:space="preserve"> подготовка и участие в региональных конкурсах в соответствии с Дорожной картой: конкурс видеороликов по итогам участия в проекте «Билет в будущее», Олимпиада по профориентации, региональный экономический форум «Мой старт в бизнес», региональный конкурс плакатов «Я в рабочие пойду»,   региональный фестиваль профессий «Билет в будущее Топ-Регион».</w:t>
            </w:r>
          </w:p>
        </w:tc>
        <w:tc>
          <w:tcPr>
            <w:tcW w:w="2160" w:type="dxa"/>
            <w:tcBorders>
              <w:top w:val="nil"/>
              <w:left w:val="nil"/>
              <w:bottom w:val="nil"/>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 xml:space="preserve">               10</w:t>
            </w:r>
          </w:p>
        </w:tc>
      </w:tr>
      <w:tr w:rsidR="00AD464E" w:rsidRPr="00AD464E" w:rsidTr="00AD464E">
        <w:trPr>
          <w:trHeight w:val="47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ind w:right="-3"/>
              <w:jc w:val="both"/>
              <w:rPr>
                <w:rFonts w:ascii="Times New Roman" w:eastAsia="Times New Roman" w:hAnsi="Times New Roman" w:cs="Times New Roman"/>
                <w:b/>
                <w:color w:val="auto"/>
                <w:lang w:bidi="ar-SA"/>
              </w:rPr>
            </w:pPr>
          </w:p>
        </w:tc>
        <w:tc>
          <w:tcPr>
            <w:tcW w:w="6645"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                                                                                           Итого</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AD464E" w:rsidRPr="00AD464E" w:rsidRDefault="00AD464E" w:rsidP="00AD464E">
            <w:pPr>
              <w:widowControl/>
              <w:spacing w:after="200" w:line="360" w:lineRule="auto"/>
              <w:rPr>
                <w:rFonts w:ascii="Times New Roman" w:eastAsia="Times New Roman" w:hAnsi="Times New Roman" w:cs="Times New Roman"/>
                <w:b/>
                <w:color w:val="auto"/>
                <w:highlight w:val="white"/>
                <w:lang w:bidi="ar-SA"/>
              </w:rPr>
            </w:pPr>
            <w:r w:rsidRPr="00AD464E">
              <w:rPr>
                <w:rFonts w:ascii="Times New Roman" w:eastAsia="Times New Roman" w:hAnsi="Times New Roman" w:cs="Times New Roman"/>
                <w:b/>
                <w:color w:val="auto"/>
                <w:highlight w:val="white"/>
                <w:lang w:bidi="ar-SA"/>
              </w:rPr>
              <w:t xml:space="preserve">                 34</w:t>
            </w:r>
          </w:p>
        </w:tc>
      </w:tr>
    </w:tbl>
    <w:p w:rsidR="00AD464E" w:rsidRPr="00AD464E" w:rsidRDefault="00AD464E" w:rsidP="00AD464E">
      <w:pPr>
        <w:widowControl/>
        <w:ind w:firstLine="567"/>
        <w:jc w:val="both"/>
        <w:rPr>
          <w:rFonts w:ascii="Times New Roman" w:eastAsia="Times New Roman" w:hAnsi="Times New Roman" w:cs="Times New Roman"/>
          <w:color w:val="auto"/>
          <w:lang w:bidi="ar-SA"/>
        </w:rPr>
      </w:pPr>
    </w:p>
    <w:p w:rsidR="00AD464E" w:rsidRPr="00AD464E" w:rsidRDefault="00AD464E" w:rsidP="00AD464E">
      <w:pPr>
        <w:widowControl/>
        <w:ind w:firstLine="705"/>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Профориентационные уроки «Увлекаюсь» (4 часа, из них: 2 часа аудиторной работы, 2 часа внеаудиторной (самостоятельной) работы)</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Проведение профориентационных уроков – стартового и тематического </w:t>
      </w:r>
      <w:r w:rsidRPr="00AD464E">
        <w:rPr>
          <w:rFonts w:ascii="Times New Roman" w:eastAsia="Times New Roman" w:hAnsi="Times New Roman" w:cs="Times New Roman"/>
          <w:b/>
          <w:i/>
          <w:color w:val="auto"/>
          <w:lang w:bidi="ar-SA"/>
        </w:rPr>
        <w:t>Стартовый профориентационный урок (открывает программу курса)</w:t>
      </w:r>
      <w:r w:rsidRPr="00AD464E">
        <w:rPr>
          <w:rFonts w:ascii="Times New Roman" w:eastAsia="Times New Roman" w:hAnsi="Times New Roman" w:cs="Times New Roman"/>
          <w:b/>
          <w:color w:val="auto"/>
          <w:lang w:bidi="ar-SA"/>
        </w:rPr>
        <w:t xml:space="preserve">: </w:t>
      </w:r>
      <w:r w:rsidRPr="00AD464E">
        <w:rPr>
          <w:rFonts w:ascii="Times New Roman" w:eastAsia="Times New Roman" w:hAnsi="Times New Roman" w:cs="Times New Roman"/>
          <w:color w:val="auto"/>
          <w:lang w:bidi="ar-SA"/>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Найдётся ли для меня место на этом рынке труда? Чему нужно учиться уже сегодня, чтобы завтра быть востребованным?</w:t>
      </w:r>
    </w:p>
    <w:p w:rsidR="00AD464E" w:rsidRPr="00AD464E" w:rsidRDefault="00AD464E" w:rsidP="00AD464E">
      <w:pPr>
        <w:widowControl/>
        <w:ind w:firstLine="705"/>
        <w:jc w:val="both"/>
        <w:rPr>
          <w:rFonts w:ascii="Times New Roman" w:eastAsia="Times New Roman" w:hAnsi="Times New Roman" w:cs="Times New Roman"/>
          <w:b/>
          <w:i/>
          <w:color w:val="auto"/>
          <w:lang w:bidi="ar-SA"/>
        </w:rPr>
      </w:pPr>
      <w:r w:rsidRPr="00AD464E">
        <w:rPr>
          <w:rFonts w:ascii="Times New Roman" w:eastAsia="Times New Roman" w:hAnsi="Times New Roman" w:cs="Times New Roman"/>
          <w:b/>
          <w:i/>
          <w:color w:val="auto"/>
          <w:lang w:bidi="ar-SA"/>
        </w:rPr>
        <w:t>Тематический профориентационный уроки по классам (рекомендуется проводить после стартового урока):</w:t>
      </w:r>
    </w:p>
    <w:p w:rsidR="00AD464E" w:rsidRPr="00AD464E" w:rsidRDefault="00AD464E" w:rsidP="00AD464E">
      <w:pPr>
        <w:widowControl/>
        <w:ind w:firstLine="708"/>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11 класс: 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w:t>
      </w:r>
      <w:r w:rsidRPr="00AD464E">
        <w:rPr>
          <w:rFonts w:ascii="Times New Roman" w:eastAsia="Times New Roman" w:hAnsi="Times New Roman" w:cs="Times New Roman"/>
          <w:color w:val="auto"/>
          <w:lang w:bidi="ar-SA"/>
        </w:rPr>
        <w:tab/>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к вопросам самоопределения. Овладение приемами построения карьерных траекторий развития. Актуализация знаний по выбору образовательной организации в организации высшего образования (ВО, вузы) или в организации среднего профессионального образования (СПО) как первого шага формирования персонального карьерного пути.</w:t>
      </w:r>
    </w:p>
    <w:p w:rsidR="00AD464E" w:rsidRPr="00AD464E" w:rsidRDefault="00AD464E" w:rsidP="00AD464E">
      <w:pPr>
        <w:widowControl/>
        <w:ind w:firstLine="708"/>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2. Профориентационная онлайн-диагностика. Первая часть «Понимаю себя» (3 часа, из них: 2 часа аудиторной работы, 1 час внеаудиторной (самостоятельной) работы)</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Профориентационная диагностика обучающихся на интернет-платформе</w:t>
      </w:r>
      <w:hyperlink r:id="rId28">
        <w:r w:rsidRPr="00AD464E">
          <w:rPr>
            <w:rFonts w:ascii="Times New Roman" w:eastAsia="Times New Roman" w:hAnsi="Times New Roman" w:cs="Times New Roman"/>
            <w:color w:val="auto"/>
            <w:lang w:bidi="ar-SA"/>
          </w:rPr>
          <w:t xml:space="preserve"> </w:t>
        </w:r>
      </w:hyperlink>
      <w:hyperlink r:id="rId29">
        <w:r w:rsidRPr="00AD464E">
          <w:rPr>
            <w:rFonts w:ascii="Times New Roman" w:eastAsia="Times New Roman" w:hAnsi="Times New Roman" w:cs="Times New Roman"/>
            <w:color w:val="1155CC"/>
            <w:lang w:bidi="ar-SA"/>
          </w:rPr>
          <w:t>https://bvbinfo.ru/</w:t>
        </w:r>
      </w:hyperlink>
      <w:r w:rsidRPr="00AD464E">
        <w:rPr>
          <w:rFonts w:ascii="Times New Roman" w:eastAsia="Times New Roman" w:hAnsi="Times New Roman" w:cs="Times New Roman"/>
          <w:color w:val="auto"/>
          <w:lang w:bidi="ar-SA"/>
        </w:rPr>
        <w:t xml:space="preserve">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 xml:space="preserve">Онлайн-диагностика I </w:t>
      </w:r>
      <w:r w:rsidRPr="00AD464E">
        <w:rPr>
          <w:rFonts w:ascii="Times New Roman" w:eastAsia="Times New Roman" w:hAnsi="Times New Roman" w:cs="Times New Roman"/>
          <w:b/>
          <w:i/>
          <w:color w:val="auto"/>
          <w:lang w:bidi="ar-SA"/>
        </w:rPr>
        <w:t>«Мой выбор профессии»</w:t>
      </w:r>
      <w:r w:rsidRPr="00AD464E">
        <w:rPr>
          <w:rFonts w:ascii="Times New Roman" w:eastAsia="Times New Roman" w:hAnsi="Times New Roman" w:cs="Times New Roman"/>
          <w:color w:val="auto"/>
          <w:lang w:bidi="ar-SA"/>
        </w:rPr>
        <w:t xml:space="preserve"> состоит из двух частей:</w:t>
      </w:r>
    </w:p>
    <w:p w:rsidR="00AD464E" w:rsidRPr="00AD464E" w:rsidRDefault="00AD464E" w:rsidP="002D0FAC">
      <w:pPr>
        <w:widowControl/>
        <w:numPr>
          <w:ilvl w:val="0"/>
          <w:numId w:val="347"/>
        </w:numPr>
        <w:spacing w:after="200" w:line="276" w:lineRule="auto"/>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методика онлайн-диагностики учащихся </w:t>
      </w:r>
      <w:r w:rsidRPr="00AD464E">
        <w:rPr>
          <w:rFonts w:ascii="Times New Roman" w:eastAsia="Times New Roman" w:hAnsi="Times New Roman" w:cs="Times New Roman"/>
          <w:i/>
          <w:color w:val="auto"/>
          <w:lang w:bidi="ar-SA"/>
        </w:rPr>
        <w:t>«Моя готовность»</w:t>
      </w:r>
      <w:r w:rsidRPr="00AD464E">
        <w:rPr>
          <w:rFonts w:ascii="Times New Roman" w:eastAsia="Times New Roman" w:hAnsi="Times New Roman" w:cs="Times New Roman"/>
          <w:color w:val="auto"/>
          <w:lang w:bidi="ar-SA"/>
        </w:rPr>
        <w:t xml:space="preserve"> для 6-11 классов. В 8-11 классах методика направлена на оценку ценностных ориентиров в сфере самоопределения обучающихся и уровень готовности к выбору профессии.</w:t>
      </w:r>
    </w:p>
    <w:p w:rsidR="00AD464E" w:rsidRPr="00AD464E" w:rsidRDefault="00AD464E" w:rsidP="002D0FAC">
      <w:pPr>
        <w:widowControl/>
        <w:numPr>
          <w:ilvl w:val="0"/>
          <w:numId w:val="347"/>
        </w:numPr>
        <w:spacing w:after="200" w:line="276" w:lineRule="auto"/>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методика онлайн-диагностики на определение профессиональных склонностей и направленности обучающихся (</w:t>
      </w:r>
      <w:r w:rsidRPr="00AD464E">
        <w:rPr>
          <w:rFonts w:ascii="Times New Roman" w:eastAsia="Times New Roman" w:hAnsi="Times New Roman" w:cs="Times New Roman"/>
          <w:i/>
          <w:color w:val="auto"/>
          <w:lang w:bidi="ar-SA"/>
        </w:rPr>
        <w:t>«Мой выбор»</w:t>
      </w:r>
      <w:r w:rsidRPr="00AD464E">
        <w:rPr>
          <w:rFonts w:ascii="Times New Roman" w:eastAsia="Times New Roman" w:hAnsi="Times New Roman" w:cs="Times New Roman"/>
          <w:color w:val="auto"/>
          <w:lang w:bidi="ar-SA"/>
        </w:rPr>
        <w:t>). Методика предусматривает 3 версии – для 6-7, 8-9 и 10-11 классов.</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 xml:space="preserve">Онлайн-диагностика II </w:t>
      </w:r>
      <w:r w:rsidRPr="00AD464E">
        <w:rPr>
          <w:rFonts w:ascii="Times New Roman" w:eastAsia="Times New Roman" w:hAnsi="Times New Roman" w:cs="Times New Roman"/>
          <w:b/>
          <w:i/>
          <w:color w:val="auto"/>
          <w:lang w:bidi="ar-SA"/>
        </w:rPr>
        <w:t>«Мои таланты»</w:t>
      </w:r>
      <w:r w:rsidRPr="00AD464E">
        <w:rPr>
          <w:rFonts w:ascii="Times New Roman" w:eastAsia="Times New Roman" w:hAnsi="Times New Roman" w:cs="Times New Roman"/>
          <w:b/>
          <w:color w:val="auto"/>
          <w:lang w:bidi="ar-SA"/>
        </w:rPr>
        <w:t xml:space="preserve"> </w:t>
      </w:r>
      <w:r w:rsidRPr="00AD464E">
        <w:rPr>
          <w:rFonts w:ascii="Times New Roman" w:eastAsia="Times New Roman" w:hAnsi="Times New Roman" w:cs="Times New Roman"/>
          <w:color w:val="auto"/>
          <w:lang w:bidi="ar-SA"/>
        </w:rPr>
        <w:t>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 xml:space="preserve">Консультации по результатам онлайн-диагностики. </w:t>
      </w:r>
      <w:r w:rsidRPr="00AD464E">
        <w:rPr>
          <w:rFonts w:ascii="Times New Roman" w:eastAsia="Times New Roman" w:hAnsi="Times New Roman" w:cs="Times New Roman"/>
          <w:color w:val="auto"/>
          <w:lang w:bidi="ar-SA"/>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30">
        <w:r w:rsidRPr="00AD464E">
          <w:rPr>
            <w:rFonts w:ascii="Times New Roman" w:eastAsia="Times New Roman" w:hAnsi="Times New Roman" w:cs="Times New Roman"/>
            <w:color w:val="auto"/>
            <w:lang w:bidi="ar-SA"/>
          </w:rPr>
          <w:t xml:space="preserve"> </w:t>
        </w:r>
      </w:hyperlink>
      <w:hyperlink r:id="rId31">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w:t>
      </w:r>
    </w:p>
    <w:p w:rsidR="00AD464E" w:rsidRPr="00AD464E" w:rsidRDefault="00AD464E" w:rsidP="00AD464E">
      <w:pPr>
        <w:widowControl/>
        <w:ind w:firstLine="705"/>
        <w:jc w:val="both"/>
        <w:rPr>
          <w:rFonts w:ascii="Times New Roman" w:eastAsia="Times New Roman" w:hAnsi="Times New Roman" w:cs="Times New Roman"/>
          <w:b/>
          <w:color w:val="auto"/>
          <w:highlight w:val="white"/>
          <w:lang w:bidi="ar-SA"/>
        </w:rPr>
      </w:pPr>
      <w:r w:rsidRPr="00AD464E">
        <w:rPr>
          <w:rFonts w:ascii="Times New Roman" w:eastAsia="Times New Roman" w:hAnsi="Times New Roman" w:cs="Times New Roman"/>
          <w:b/>
          <w:color w:val="auto"/>
          <w:highlight w:val="white"/>
          <w:lang w:bidi="ar-SA"/>
        </w:rPr>
        <w:t>3. Профориентационная выставка «Лаборатория будущего. Узнаю рынок» (4 часа, из них: 2 часа аудиторной работы, 2 часа внеаудиторной (самостоятельной) работы)</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i/>
          <w:color w:val="auto"/>
          <w:lang w:bidi="ar-SA"/>
        </w:rPr>
        <w:t>Посещение мультимедийной выставки «Лаборатория будущего»</w:t>
      </w:r>
      <w:r w:rsidRPr="00AD464E">
        <w:rPr>
          <w:rFonts w:ascii="Times New Roman" w:eastAsia="Times New Roman" w:hAnsi="Times New Roman" w:cs="Times New Roman"/>
          <w:i/>
          <w:color w:val="auto"/>
          <w:lang w:bidi="ar-SA"/>
        </w:rPr>
        <w:t xml:space="preserve"> - </w:t>
      </w:r>
      <w:r w:rsidRPr="00AD464E">
        <w:rPr>
          <w:rFonts w:ascii="Times New Roman" w:eastAsia="Times New Roman" w:hAnsi="Times New Roman" w:cs="Times New Roman"/>
          <w:color w:val="auto"/>
          <w:lang w:bidi="ar-SA"/>
        </w:rPr>
        <w:t xml:space="preserve">специально организованная постоянно действующая экспозиция на базе исторических парков «Россия – моя история» (очно в </w:t>
      </w:r>
      <w:r w:rsidRPr="00AD464E">
        <w:rPr>
          <w:rFonts w:ascii="Times New Roman" w:eastAsia="Times New Roman" w:hAnsi="Times New Roman" w:cs="Times New Roman"/>
          <w:color w:val="auto"/>
          <w:highlight w:val="white"/>
          <w:lang w:bidi="ar-SA"/>
        </w:rPr>
        <w:t>24</w:t>
      </w:r>
      <w:r w:rsidRPr="00AD464E">
        <w:rPr>
          <w:rFonts w:ascii="Times New Roman" w:eastAsia="Times New Roman" w:hAnsi="Times New Roman" w:cs="Times New Roman"/>
          <w:color w:val="auto"/>
          <w:lang w:bidi="ar-SA"/>
        </w:rPr>
        <w:t xml:space="preserve"> субъектах РФ, в онлайн-формате доступно на интернет-платформе</w:t>
      </w:r>
      <w:hyperlink r:id="rId32">
        <w:r w:rsidRPr="00AD464E">
          <w:rPr>
            <w:rFonts w:ascii="Times New Roman" w:eastAsia="Times New Roman" w:hAnsi="Times New Roman" w:cs="Times New Roman"/>
            <w:color w:val="auto"/>
            <w:lang w:bidi="ar-SA"/>
          </w:rPr>
          <w:t xml:space="preserve"> </w:t>
        </w:r>
      </w:hyperlink>
      <w:hyperlink r:id="rId33">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 xml:space="preserve"> .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AD464E" w:rsidRPr="00AD464E" w:rsidRDefault="00AD464E" w:rsidP="00AD464E">
      <w:pPr>
        <w:widowControl/>
        <w:ind w:left="720"/>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4. Профессиональные пробы «Пробую. Получаю опыт» </w:t>
      </w:r>
      <w:r w:rsidRPr="00AD464E">
        <w:rPr>
          <w:rFonts w:ascii="Times New Roman" w:eastAsia="Times New Roman" w:hAnsi="Times New Roman" w:cs="Times New Roman"/>
          <w:b/>
          <w:color w:val="auto"/>
          <w:highlight w:val="white"/>
          <w:lang w:bidi="ar-SA"/>
        </w:rPr>
        <w:t>(6 часов, из них: 3 часа аудиторной работы, 3 часа внеаудиторной (самостоятельной) работы)</w:t>
      </w:r>
    </w:p>
    <w:p w:rsidR="00AD464E" w:rsidRPr="00AD464E" w:rsidRDefault="00AD464E" w:rsidP="00AD464E">
      <w:pPr>
        <w:widowControl/>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i/>
          <w:color w:val="auto"/>
          <w:lang w:bidi="ar-SA"/>
        </w:rPr>
        <w:t>Профессиональные пробы.</w:t>
      </w:r>
      <w:r w:rsidRPr="00AD464E">
        <w:rPr>
          <w:rFonts w:ascii="Times New Roman" w:eastAsia="Times New Roman" w:hAnsi="Times New Roman" w:cs="Times New Roman"/>
          <w:i/>
          <w:color w:val="auto"/>
          <w:lang w:bidi="ar-SA"/>
        </w:rPr>
        <w:t xml:space="preserve"> </w:t>
      </w:r>
      <w:r w:rsidRPr="00AD464E">
        <w:rPr>
          <w:rFonts w:ascii="Times New Roman" w:eastAsia="Times New Roman" w:hAnsi="Times New Roman" w:cs="Times New Roman"/>
          <w:color w:val="auto"/>
          <w:lang w:bidi="ar-SA"/>
        </w:rPr>
        <w:t>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Уровни профессиональных проб: моделирующие и практические профессиональные пробы. Виды: базовая и ознакомительная.</w:t>
      </w:r>
    </w:p>
    <w:p w:rsidR="00AD464E" w:rsidRPr="00AD464E" w:rsidRDefault="00AD464E" w:rsidP="00AD464E">
      <w:pPr>
        <w:widowControl/>
        <w:ind w:firstLine="705"/>
        <w:jc w:val="both"/>
        <w:rPr>
          <w:rFonts w:ascii="Times New Roman" w:eastAsia="Times New Roman" w:hAnsi="Times New Roman" w:cs="Times New Roman"/>
          <w:b/>
          <w:color w:val="auto"/>
          <w:highlight w:val="white"/>
          <w:lang w:bidi="ar-SA"/>
        </w:rPr>
      </w:pPr>
      <w:r w:rsidRPr="00AD464E">
        <w:rPr>
          <w:rFonts w:ascii="Times New Roman" w:eastAsia="Times New Roman" w:hAnsi="Times New Roman" w:cs="Times New Roman"/>
          <w:b/>
          <w:color w:val="auto"/>
          <w:highlight w:val="white"/>
          <w:lang w:bidi="ar-SA"/>
        </w:rPr>
        <w:t>5. Профориентационная онлайн-диагностика. Вторая часть «Осознаю» (3 часа, из них: 2 часа аудиторной работы, 1 час внеаудиторной (самостоятельной) работы)</w:t>
      </w:r>
    </w:p>
    <w:p w:rsidR="00AD464E" w:rsidRPr="00AD464E" w:rsidRDefault="00AD464E" w:rsidP="00AD464E">
      <w:pPr>
        <w:widowControl/>
        <w:ind w:firstLine="705"/>
        <w:jc w:val="both"/>
        <w:rPr>
          <w:rFonts w:ascii="Times New Roman" w:eastAsia="Times New Roman" w:hAnsi="Times New Roman" w:cs="Times New Roman"/>
          <w:i/>
          <w:color w:val="auto"/>
          <w:highlight w:val="yellow"/>
          <w:lang w:bidi="ar-SA"/>
        </w:rPr>
      </w:pPr>
      <w:r w:rsidRPr="00AD464E">
        <w:rPr>
          <w:rFonts w:ascii="Times New Roman" w:eastAsia="Times New Roman" w:hAnsi="Times New Roman" w:cs="Times New Roman"/>
          <w:i/>
          <w:color w:val="auto"/>
          <w:lang w:bidi="ar-SA"/>
        </w:rPr>
        <w:t xml:space="preserve">Проведение второй части профориентационной диагностики. Направлена на уточнение рекомендации по построению образовательно - профессиональной траектории с учетом рефлексии опыта, полученного на предыдущих этапах. </w:t>
      </w:r>
    </w:p>
    <w:p w:rsidR="00AD464E" w:rsidRPr="00AD464E" w:rsidRDefault="00AD464E" w:rsidP="00AD464E">
      <w:pPr>
        <w:widowControl/>
        <w:ind w:firstLine="705"/>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b/>
          <w:color w:val="auto"/>
          <w:highlight w:val="white"/>
          <w:lang w:bidi="ar-SA"/>
        </w:rPr>
        <w:t xml:space="preserve">Онлайн-диагностика I </w:t>
      </w:r>
      <w:r w:rsidRPr="00AD464E">
        <w:rPr>
          <w:rFonts w:ascii="Times New Roman" w:eastAsia="Times New Roman" w:hAnsi="Times New Roman" w:cs="Times New Roman"/>
          <w:b/>
          <w:i/>
          <w:color w:val="auto"/>
          <w:highlight w:val="white"/>
          <w:lang w:bidi="ar-SA"/>
        </w:rPr>
        <w:t>«Мой выбор профессии»</w:t>
      </w:r>
      <w:r w:rsidRPr="00AD464E">
        <w:rPr>
          <w:rFonts w:ascii="Times New Roman" w:eastAsia="Times New Roman" w:hAnsi="Times New Roman" w:cs="Times New Roman"/>
          <w:color w:val="auto"/>
          <w:highlight w:val="white"/>
          <w:lang w:bidi="ar-SA"/>
        </w:rPr>
        <w:t xml:space="preserve"> состоит из двух частей:</w:t>
      </w:r>
    </w:p>
    <w:p w:rsidR="00AD464E" w:rsidRPr="00AD464E" w:rsidRDefault="00AD464E" w:rsidP="002D0FAC">
      <w:pPr>
        <w:widowControl/>
        <w:numPr>
          <w:ilvl w:val="0"/>
          <w:numId w:val="346"/>
        </w:numPr>
        <w:spacing w:after="200" w:line="276" w:lineRule="auto"/>
        <w:ind w:firstLine="705"/>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 xml:space="preserve">методика онлайн-диагностики учащихся </w:t>
      </w:r>
      <w:r w:rsidRPr="00AD464E">
        <w:rPr>
          <w:rFonts w:ascii="Times New Roman" w:eastAsia="Times New Roman" w:hAnsi="Times New Roman" w:cs="Times New Roman"/>
          <w:i/>
          <w:color w:val="auto"/>
          <w:highlight w:val="white"/>
          <w:lang w:bidi="ar-SA"/>
        </w:rPr>
        <w:t>«Моя готовность»</w:t>
      </w:r>
      <w:r w:rsidRPr="00AD464E">
        <w:rPr>
          <w:rFonts w:ascii="Times New Roman" w:eastAsia="Times New Roman" w:hAnsi="Times New Roman" w:cs="Times New Roman"/>
          <w:color w:val="auto"/>
          <w:highlight w:val="white"/>
          <w:lang w:bidi="ar-SA"/>
        </w:rPr>
        <w:t xml:space="preserve"> для 6-11 классов. В  11 классе методика направлена на оценку ценностных ориентиров в сфере самоопределения обучающихся и уровень готовности к выбору профессии.</w:t>
      </w:r>
    </w:p>
    <w:p w:rsidR="00AD464E" w:rsidRPr="00AD464E" w:rsidRDefault="00AD464E" w:rsidP="002D0FAC">
      <w:pPr>
        <w:widowControl/>
        <w:numPr>
          <w:ilvl w:val="0"/>
          <w:numId w:val="347"/>
        </w:numPr>
        <w:spacing w:after="200" w:line="276" w:lineRule="auto"/>
        <w:ind w:firstLine="705"/>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методика онлайн-диагностики на определение профессиональных склонностей и направленности обучающихся (</w:t>
      </w:r>
      <w:r w:rsidRPr="00AD464E">
        <w:rPr>
          <w:rFonts w:ascii="Times New Roman" w:eastAsia="Times New Roman" w:hAnsi="Times New Roman" w:cs="Times New Roman"/>
          <w:i/>
          <w:color w:val="auto"/>
          <w:highlight w:val="white"/>
          <w:lang w:bidi="ar-SA"/>
        </w:rPr>
        <w:t>«Мой выбор»</w:t>
      </w:r>
      <w:r w:rsidRPr="00AD464E">
        <w:rPr>
          <w:rFonts w:ascii="Times New Roman" w:eastAsia="Times New Roman" w:hAnsi="Times New Roman" w:cs="Times New Roman"/>
          <w:color w:val="auto"/>
          <w:highlight w:val="white"/>
          <w:lang w:bidi="ar-SA"/>
        </w:rPr>
        <w:t>). Методика предусматривает 3 версии – для 6-7, 8-9 и 10-11 классов.</w:t>
      </w:r>
    </w:p>
    <w:p w:rsidR="00AD464E" w:rsidRPr="00AD464E" w:rsidRDefault="00AD464E" w:rsidP="00AD464E">
      <w:pPr>
        <w:widowControl/>
        <w:ind w:firstLine="705"/>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b/>
          <w:color w:val="auto"/>
          <w:highlight w:val="white"/>
          <w:lang w:bidi="ar-SA"/>
        </w:rPr>
        <w:t xml:space="preserve">Онлайн-диагностика II </w:t>
      </w:r>
      <w:r w:rsidRPr="00AD464E">
        <w:rPr>
          <w:rFonts w:ascii="Times New Roman" w:eastAsia="Times New Roman" w:hAnsi="Times New Roman" w:cs="Times New Roman"/>
          <w:b/>
          <w:i/>
          <w:color w:val="auto"/>
          <w:highlight w:val="white"/>
          <w:lang w:bidi="ar-SA"/>
        </w:rPr>
        <w:t>«Мои таланты»</w:t>
      </w:r>
      <w:r w:rsidRPr="00AD464E">
        <w:rPr>
          <w:rFonts w:ascii="Times New Roman" w:eastAsia="Times New Roman" w:hAnsi="Times New Roman" w:cs="Times New Roman"/>
          <w:b/>
          <w:color w:val="auto"/>
          <w:highlight w:val="white"/>
          <w:lang w:bidi="ar-SA"/>
        </w:rPr>
        <w:t xml:space="preserve"> включает</w:t>
      </w:r>
      <w:r w:rsidRPr="00AD464E">
        <w:rPr>
          <w:rFonts w:ascii="Times New Roman" w:eastAsia="Times New Roman" w:hAnsi="Times New Roman" w:cs="Times New Roman"/>
          <w:color w:val="auto"/>
          <w:highlight w:val="white"/>
          <w:lang w:bidi="ar-SA"/>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AD464E" w:rsidRPr="00AD464E" w:rsidRDefault="00AD464E" w:rsidP="00AD464E">
      <w:pPr>
        <w:widowControl/>
        <w:ind w:firstLine="705"/>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b/>
          <w:color w:val="auto"/>
          <w:highlight w:val="white"/>
          <w:lang w:bidi="ar-SA"/>
        </w:rPr>
        <w:t xml:space="preserve">Развернутая консультации по результатам повторной онлайн-диагностики. </w:t>
      </w:r>
      <w:r w:rsidRPr="00AD464E">
        <w:rPr>
          <w:rFonts w:ascii="Times New Roman" w:eastAsia="Times New Roman" w:hAnsi="Times New Roman" w:cs="Times New Roman"/>
          <w:color w:val="auto"/>
          <w:highlight w:val="white"/>
          <w:lang w:bidi="ar-SA"/>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34">
        <w:r w:rsidRPr="00AD464E">
          <w:rPr>
            <w:rFonts w:ascii="Times New Roman" w:eastAsia="Times New Roman" w:hAnsi="Times New Roman" w:cs="Times New Roman"/>
            <w:color w:val="auto"/>
            <w:highlight w:val="white"/>
            <w:lang w:bidi="ar-SA"/>
          </w:rPr>
          <w:t xml:space="preserve"> </w:t>
        </w:r>
      </w:hyperlink>
      <w:hyperlink r:id="rId35">
        <w:r w:rsidRPr="00AD464E">
          <w:rPr>
            <w:rFonts w:ascii="Times New Roman" w:eastAsia="Times New Roman" w:hAnsi="Times New Roman" w:cs="Times New Roman"/>
            <w:color w:val="1155CC"/>
            <w:highlight w:val="white"/>
            <w:u w:val="single"/>
            <w:lang w:bidi="ar-SA"/>
          </w:rPr>
          <w:t>https://bvbinfo.ru/</w:t>
        </w:r>
      </w:hyperlink>
      <w:r w:rsidRPr="00AD464E">
        <w:rPr>
          <w:rFonts w:ascii="Times New Roman" w:eastAsia="Times New Roman" w:hAnsi="Times New Roman" w:cs="Times New Roman"/>
          <w:color w:val="auto"/>
          <w:highlight w:val="white"/>
          <w:lang w:bidi="ar-SA"/>
        </w:rPr>
        <w:t>).</w:t>
      </w:r>
    </w:p>
    <w:p w:rsidR="00AD464E" w:rsidRPr="00AD464E" w:rsidRDefault="00AD464E" w:rsidP="00AD464E">
      <w:pPr>
        <w:widowControl/>
        <w:ind w:firstLine="705"/>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6. Профориентационный рефлексивный урок «Планирую» </w:t>
      </w:r>
      <w:r w:rsidRPr="00AD464E">
        <w:rPr>
          <w:rFonts w:ascii="Times New Roman" w:eastAsia="Times New Roman" w:hAnsi="Times New Roman" w:cs="Times New Roman"/>
          <w:b/>
          <w:color w:val="auto"/>
          <w:highlight w:val="white"/>
          <w:lang w:bidi="ar-SA"/>
        </w:rPr>
        <w:t>(4 часа, из них: 2 часа аудиторной работы, 2 часа внеаудиторной (самостоятельной) работы)</w:t>
      </w:r>
    </w:p>
    <w:p w:rsidR="00AD464E" w:rsidRPr="00AD464E" w:rsidRDefault="00AD464E" w:rsidP="00AD464E">
      <w:pPr>
        <w:widowControl/>
        <w:ind w:firstLine="705"/>
        <w:jc w:val="both"/>
        <w:rPr>
          <w:rFonts w:ascii="Times New Roman" w:eastAsia="Times New Roman" w:hAnsi="Times New Roman" w:cs="Times New Roman"/>
          <w:b/>
          <w:color w:val="auto"/>
          <w:highlight w:val="yellow"/>
          <w:lang w:bidi="ar-SA"/>
        </w:rPr>
      </w:pPr>
      <w:r w:rsidRPr="00AD464E">
        <w:rPr>
          <w:rFonts w:ascii="Times New Roman" w:eastAsia="Times New Roman" w:hAnsi="Times New Roman" w:cs="Times New Roman"/>
          <w:b/>
          <w:i/>
          <w:color w:val="auto"/>
          <w:lang w:bidi="ar-SA"/>
        </w:rPr>
        <w:t xml:space="preserve"> Профориентационный рефлексивный урок (проводится в конце курса, по итогам проведения всех профориентационных мероприятий): </w:t>
      </w:r>
      <w:r w:rsidRPr="00AD464E">
        <w:rPr>
          <w:rFonts w:ascii="Times New Roman" w:eastAsia="Times New Roman" w:hAnsi="Times New Roman" w:cs="Times New Roman"/>
          <w:color w:val="auto"/>
          <w:lang w:bidi="ar-SA"/>
        </w:rPr>
        <w:t>разбор и обсуждение персональных рекомендаций (по возрастам).</w:t>
      </w:r>
      <w:r w:rsidRPr="00AD464E">
        <w:rPr>
          <w:rFonts w:ascii="Times New Roman" w:eastAsia="Times New Roman" w:hAnsi="Times New Roman" w:cs="Times New Roman"/>
          <w:b/>
          <w:i/>
          <w:color w:val="auto"/>
          <w:lang w:bidi="ar-SA"/>
        </w:rPr>
        <w:t xml:space="preserve"> </w:t>
      </w:r>
      <w:r w:rsidRPr="00AD464E">
        <w:rPr>
          <w:rFonts w:ascii="Times New Roman" w:eastAsia="Times New Roman" w:hAnsi="Times New Roman" w:cs="Times New Roman"/>
          <w:color w:val="auto"/>
          <w:lang w:bidi="ar-SA"/>
        </w:rPr>
        <w:t>Разбор и обсуждение полученного опыта по итогам профессиональных проб и мероприятий.</w:t>
      </w:r>
      <w:r w:rsidRPr="00AD464E">
        <w:rPr>
          <w:rFonts w:ascii="Times New Roman" w:eastAsia="Times New Roman" w:hAnsi="Times New Roman" w:cs="Times New Roman"/>
          <w:b/>
          <w:i/>
          <w:color w:val="auto"/>
          <w:lang w:bidi="ar-SA"/>
        </w:rPr>
        <w:t xml:space="preserve"> </w:t>
      </w:r>
      <w:r w:rsidRPr="00AD464E">
        <w:rPr>
          <w:rFonts w:ascii="Times New Roman" w:eastAsia="Times New Roman" w:hAnsi="Times New Roman" w:cs="Times New Roman"/>
          <w:color w:val="auto"/>
          <w:lang w:bidi="ar-SA"/>
        </w:rPr>
        <w:t>Постановка образовательных и карьерных целей (стратегических и тактических).</w:t>
      </w:r>
      <w:r w:rsidRPr="00AD464E">
        <w:rPr>
          <w:rFonts w:ascii="Times New Roman" w:eastAsia="Times New Roman" w:hAnsi="Times New Roman" w:cs="Times New Roman"/>
          <w:b/>
          <w:i/>
          <w:color w:val="auto"/>
          <w:lang w:bidi="ar-SA"/>
        </w:rPr>
        <w:t xml:space="preserve"> </w:t>
      </w:r>
      <w:r w:rsidRPr="00AD464E">
        <w:rPr>
          <w:rFonts w:ascii="Times New Roman" w:eastAsia="Times New Roman" w:hAnsi="Times New Roman" w:cs="Times New Roman"/>
          <w:color w:val="auto"/>
          <w:lang w:bidi="ar-SA"/>
        </w:rPr>
        <w:t>Формирование планов образовательных шагов и формулирование траектории развития (последовательность реализации целей).</w:t>
      </w:r>
    </w:p>
    <w:p w:rsidR="00AD464E" w:rsidRPr="00AD464E" w:rsidRDefault="00AD464E" w:rsidP="00AD464E">
      <w:pPr>
        <w:widowControl/>
        <w:ind w:firstLine="567"/>
        <w:jc w:val="both"/>
        <w:rPr>
          <w:rFonts w:ascii="Times New Roman" w:eastAsia="Times New Roman" w:hAnsi="Times New Roman" w:cs="Times New Roman"/>
          <w:b/>
          <w:color w:val="auto"/>
          <w:lang w:bidi="ar-SA"/>
        </w:rPr>
      </w:pPr>
    </w:p>
    <w:p w:rsidR="00AD464E" w:rsidRPr="00AD464E" w:rsidRDefault="00AD464E" w:rsidP="00AD464E">
      <w:pPr>
        <w:widowControl/>
        <w:spacing w:line="276" w:lineRule="auto"/>
        <w:ind w:left="-851" w:hanging="360"/>
        <w:jc w:val="center"/>
        <w:rPr>
          <w:rFonts w:ascii="Times New Roman" w:eastAsia="Times New Roman" w:hAnsi="Times New Roman" w:cs="Times New Roman"/>
          <w:b/>
          <w:color w:val="auto"/>
          <w:lang w:bidi="ar-SA"/>
        </w:rPr>
      </w:pPr>
    </w:p>
    <w:p w:rsidR="00AD464E" w:rsidRPr="00AD464E" w:rsidRDefault="00AD464E" w:rsidP="00AD464E">
      <w:pPr>
        <w:widowControl/>
        <w:spacing w:line="276" w:lineRule="auto"/>
        <w:ind w:left="-851" w:hanging="360"/>
        <w:jc w:val="center"/>
        <w:rPr>
          <w:rFonts w:ascii="Times New Roman" w:eastAsia="Times New Roman" w:hAnsi="Times New Roman" w:cs="Times New Roman"/>
          <w:b/>
          <w:color w:val="auto"/>
          <w:lang w:bidi="ar-SA"/>
        </w:rPr>
      </w:pPr>
    </w:p>
    <w:p w:rsidR="00AD464E" w:rsidRPr="00AD464E" w:rsidRDefault="00AD464E" w:rsidP="00AD464E">
      <w:pPr>
        <w:widowControl/>
        <w:spacing w:line="276" w:lineRule="auto"/>
        <w:rPr>
          <w:rFonts w:ascii="Times New Roman" w:eastAsia="Times New Roman" w:hAnsi="Times New Roman" w:cs="Times New Roman"/>
          <w:b/>
          <w:color w:val="auto"/>
          <w:lang w:bidi="ar-SA"/>
        </w:rPr>
      </w:pPr>
    </w:p>
    <w:p w:rsidR="00AD464E" w:rsidRPr="00AD464E" w:rsidRDefault="00AD464E" w:rsidP="00AD464E">
      <w:pPr>
        <w:widowControl/>
        <w:spacing w:line="276" w:lineRule="auto"/>
        <w:rPr>
          <w:rFonts w:ascii="Times New Roman" w:eastAsia="Times New Roman" w:hAnsi="Times New Roman" w:cs="Times New Roman"/>
          <w:b/>
          <w:color w:val="auto"/>
          <w:lang w:bidi="ar-SA"/>
        </w:rPr>
      </w:pPr>
    </w:p>
    <w:p w:rsidR="00AD464E" w:rsidRPr="00AD464E" w:rsidRDefault="00AD464E" w:rsidP="00AD464E">
      <w:pPr>
        <w:widowControl/>
        <w:spacing w:line="276" w:lineRule="auto"/>
        <w:ind w:left="-851" w:hanging="360"/>
        <w:jc w:val="center"/>
        <w:rPr>
          <w:rFonts w:ascii="Times New Roman" w:eastAsia="Times New Roman" w:hAnsi="Times New Roman" w:cs="Times New Roman"/>
          <w:b/>
          <w:color w:val="auto"/>
          <w:lang w:bidi="ar-SA"/>
        </w:rPr>
        <w:sectPr w:rsidR="00AD464E" w:rsidRPr="00AD464E" w:rsidSect="00B0068B">
          <w:footerReference w:type="default" r:id="rId36"/>
          <w:pgSz w:w="11906" w:h="16838"/>
          <w:pgMar w:top="1134" w:right="851" w:bottom="1134" w:left="1701" w:header="709" w:footer="709" w:gutter="0"/>
          <w:cols w:space="708"/>
          <w:titlePg/>
          <w:docGrid w:linePitch="360"/>
        </w:sectPr>
      </w:pPr>
    </w:p>
    <w:p w:rsidR="00AD464E" w:rsidRPr="00AD464E" w:rsidRDefault="00AD464E" w:rsidP="00AD464E">
      <w:pPr>
        <w:widowControl/>
        <w:spacing w:after="200" w:line="360" w:lineRule="auto"/>
        <w:ind w:firstLine="705"/>
        <w:jc w:val="center"/>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ТЕМАТИЧЕСКОЕ ПЛАНИРОВАНИЕ 11  КЛАСС</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696"/>
        <w:gridCol w:w="3503"/>
        <w:gridCol w:w="3190"/>
      </w:tblGrid>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w:t>
            </w: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Тема, раздел курса</w:t>
            </w:r>
          </w:p>
        </w:tc>
        <w:tc>
          <w:tcPr>
            <w:tcW w:w="3503"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Основное содержание</w:t>
            </w:r>
          </w:p>
        </w:tc>
        <w:tc>
          <w:tcPr>
            <w:tcW w:w="3190"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Основные виды деятельности обучающихся</w:t>
            </w: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1.</w:t>
            </w: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Профориентационные уроки "Увлекаюсь" </w:t>
            </w:r>
          </w:p>
        </w:tc>
        <w:tc>
          <w:tcPr>
            <w:tcW w:w="3503" w:type="dxa"/>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Проведение профориентационных уроков – стартового и тематического (по классам).</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i/>
                <w:color w:val="auto"/>
                <w:lang w:bidi="ar-SA"/>
              </w:rPr>
              <w:t>Стартовый урок (открывает программу курса)</w:t>
            </w:r>
            <w:r w:rsidRPr="00AD464E">
              <w:rPr>
                <w:rFonts w:ascii="Times New Roman" w:eastAsia="Times New Roman" w:hAnsi="Times New Roman" w:cs="Times New Roman"/>
                <w:b/>
                <w:color w:val="auto"/>
                <w:lang w:bidi="ar-SA"/>
              </w:rPr>
              <w:t xml:space="preserve">: </w:t>
            </w:r>
            <w:r w:rsidRPr="00AD464E">
              <w:rPr>
                <w:rFonts w:ascii="Times New Roman" w:eastAsia="Times New Roman" w:hAnsi="Times New Roman" w:cs="Times New Roman"/>
                <w:color w:val="auto"/>
                <w:lang w:bidi="ar-SA"/>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Найдётся ли для меня место на этом рынке труда? Чему нужно учиться уже сегодня, чтобы завтра быть востребованным?</w:t>
            </w:r>
          </w:p>
        </w:tc>
        <w:tc>
          <w:tcPr>
            <w:tcW w:w="3190"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Урок направлен на то, чтобы в интерактивной игровой форме познакомить учеников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Сегодня Россия добивается больших успехов и рекордных значений во многих отраслях экономики. Самым важным во всех этих цифрах являемся мы – жители страны. Россия – это более 145 миллионов жителей и возможности, которые перед нами открываются. Эти данные очень тесно связаны с различными отраслями экономики и профессиональной деятельностью, а значит, и с возможностью себя реализовать.</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Комплект методических материалов для проведения урока представлен на интернет-платформе</w:t>
            </w:r>
            <w:hyperlink r:id="rId37">
              <w:r w:rsidRPr="00AD464E">
                <w:rPr>
                  <w:rFonts w:ascii="Times New Roman" w:eastAsia="Times New Roman" w:hAnsi="Times New Roman" w:cs="Times New Roman"/>
                  <w:color w:val="auto"/>
                  <w:lang w:bidi="ar-SA"/>
                </w:rPr>
                <w:t xml:space="preserve"> </w:t>
              </w:r>
            </w:hyperlink>
            <w:hyperlink r:id="rId38">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 xml:space="preserve"> (для зарегистрированных педагогов-навигаторов проекта).</w:t>
            </w: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tc>
        <w:tc>
          <w:tcPr>
            <w:tcW w:w="3503"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bCs/>
                <w:i/>
                <w:color w:val="auto"/>
                <w:lang w:bidi="ar-SA"/>
              </w:rPr>
              <w:t>Тематический профориентационный урок для 11 класса</w:t>
            </w:r>
            <w:r w:rsidRPr="00AD464E">
              <w:rPr>
                <w:rFonts w:ascii="Times New Roman" w:eastAsia="Times New Roman" w:hAnsi="Times New Roman" w:cs="Times New Roman"/>
                <w:i/>
                <w:color w:val="auto"/>
                <w:lang w:bidi="ar-SA"/>
              </w:rPr>
              <w:t xml:space="preserve"> (рекомендуется проводить после стартового урока): </w:t>
            </w:r>
            <w:r w:rsidRPr="00AD464E">
              <w:rPr>
                <w:rFonts w:ascii="Times New Roman" w:eastAsia="Times New Roman" w:hAnsi="Times New Roman" w:cs="Times New Roman"/>
                <w:color w:val="auto"/>
                <w:lang w:bidi="ar-SA"/>
              </w:rPr>
              <w:t>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w:t>
            </w:r>
          </w:p>
          <w:p w:rsidR="00AD464E" w:rsidRPr="00AD464E" w:rsidRDefault="00AD464E" w:rsidP="00AD464E">
            <w:pPr>
              <w:widowControl/>
              <w:spacing w:after="200" w:line="360" w:lineRule="auto"/>
              <w:rPr>
                <w:rFonts w:ascii="Times New Roman" w:eastAsia="Times New Roman" w:hAnsi="Times New Roman" w:cs="Times New Roman"/>
                <w:i/>
                <w:color w:val="auto"/>
                <w:lang w:bidi="ar-SA"/>
              </w:rPr>
            </w:pPr>
            <w:r w:rsidRPr="00AD464E">
              <w:rPr>
                <w:rFonts w:ascii="Times New Roman" w:eastAsia="Times New Roman" w:hAnsi="Times New Roman" w:cs="Times New Roman"/>
                <w:color w:val="auto"/>
                <w:lang w:bidi="ar-SA"/>
              </w:rPr>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к вопросам самоопределения. Овладение приемами построения карьерных траекторий развития. Актуализация знаний по выбору образовательной организации в организации высшего образования (ВО, вузы) или в организации среднего профессионального образования (СПО) как первого шага формирования персонального карьерного пути</w:t>
            </w:r>
          </w:p>
        </w:tc>
        <w:tc>
          <w:tcPr>
            <w:tcW w:w="3190"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 уроке используются демонстрационные ролики, интерактивные форматы взаимодействия, дискуссии и обсуждения, рефлексивные упражнения и задания для самостоятельной работы.</w:t>
            </w:r>
          </w:p>
          <w:p w:rsidR="00AD464E" w:rsidRPr="00AD464E" w:rsidRDefault="00AD464E" w:rsidP="00AD464E">
            <w:pPr>
              <w:widowControl/>
              <w:shd w:val="clear" w:color="auto" w:fill="FFFFFF"/>
              <w:spacing w:after="200" w:line="360" w:lineRule="auto"/>
              <w:ind w:firstLine="705"/>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Выпускники будут знать:</w:t>
            </w:r>
          </w:p>
          <w:p w:rsidR="00AD464E" w:rsidRPr="00AD464E" w:rsidRDefault="00AD464E" w:rsidP="002D0FAC">
            <w:pPr>
              <w:widowControl/>
              <w:numPr>
                <w:ilvl w:val="0"/>
                <w:numId w:val="348"/>
              </w:numPr>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при любых результатах экзаменов, им откроются новые интересные перспективы;</w:t>
            </w:r>
          </w:p>
          <w:p w:rsidR="00AD464E" w:rsidRPr="00AD464E" w:rsidRDefault="00AD464E" w:rsidP="002D0FAC">
            <w:pPr>
              <w:widowControl/>
              <w:numPr>
                <w:ilvl w:val="0"/>
                <w:numId w:val="348"/>
              </w:numPr>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специализация в течение жизни может меняться, люди имеют право учиться и перепрофилироваться всю жизнь;</w:t>
            </w:r>
          </w:p>
          <w:p w:rsidR="00AD464E" w:rsidRPr="00AD464E" w:rsidRDefault="00AD464E" w:rsidP="002D0FAC">
            <w:pPr>
              <w:widowControl/>
              <w:numPr>
                <w:ilvl w:val="0"/>
                <w:numId w:val="348"/>
              </w:numPr>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есть эффективные способы справляться с волнением как перед экзаменами, так и непосредственно в момент сдачи.</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Комплект методических материалов для проведения урока представлен на интернет-платформе</w:t>
            </w:r>
            <w:hyperlink r:id="rId39">
              <w:r w:rsidRPr="00AD464E">
                <w:rPr>
                  <w:rFonts w:ascii="Times New Roman" w:eastAsia="Times New Roman" w:hAnsi="Times New Roman" w:cs="Times New Roman"/>
                  <w:color w:val="auto"/>
                  <w:lang w:bidi="ar-SA"/>
                </w:rPr>
                <w:t xml:space="preserve"> </w:t>
              </w:r>
            </w:hyperlink>
            <w:hyperlink r:id="rId40">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 xml:space="preserve"> (для зарегистрированных педагогов-навигаторов проекта).</w:t>
            </w: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2.</w:t>
            </w: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Профориентационная онлайн-диагностика. Первая часть «Понимаю себя»</w:t>
            </w:r>
          </w:p>
        </w:tc>
        <w:tc>
          <w:tcPr>
            <w:tcW w:w="3503" w:type="dxa"/>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highlight w:val="white"/>
                <w:lang w:bidi="ar-SA"/>
              </w:rPr>
              <w:t xml:space="preserve">Профориентационная диагностика обучающихся на интернет-платформе </w:t>
            </w:r>
            <w:hyperlink r:id="rId41">
              <w:r w:rsidRPr="00AD464E">
                <w:rPr>
                  <w:rFonts w:ascii="Times New Roman" w:eastAsia="Times New Roman" w:hAnsi="Times New Roman" w:cs="Times New Roman"/>
                  <w:color w:val="1A73E8"/>
                  <w:highlight w:val="white"/>
                  <w:lang w:bidi="ar-SA"/>
                </w:rPr>
                <w:t>https://bvbinfo.ru/</w:t>
              </w:r>
            </w:hyperlink>
            <w:r w:rsidRPr="00AD464E">
              <w:rPr>
                <w:rFonts w:ascii="Times New Roman" w:eastAsia="Times New Roman" w:hAnsi="Times New Roman" w:cs="Times New Roman"/>
                <w:color w:val="auto"/>
                <w:highlight w:val="white"/>
                <w:lang w:bidi="ar-SA"/>
              </w:rPr>
              <w:t xml:space="preserve"> (для зарегистрированных участников проекта) помогает сформировать индивидуальную траекторию обучающегося в мероприятиях Проекта с учетом его профессиональных склонностей.</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 xml:space="preserve">Онлайн-диагностика I </w:t>
            </w:r>
            <w:r w:rsidRPr="00AD464E">
              <w:rPr>
                <w:rFonts w:ascii="Times New Roman" w:eastAsia="Times New Roman" w:hAnsi="Times New Roman" w:cs="Times New Roman"/>
                <w:b/>
                <w:i/>
                <w:color w:val="auto"/>
                <w:lang w:bidi="ar-SA"/>
              </w:rPr>
              <w:t>«Мой выбор профессии»</w:t>
            </w:r>
            <w:r w:rsidRPr="00AD464E">
              <w:rPr>
                <w:rFonts w:ascii="Times New Roman" w:eastAsia="Times New Roman" w:hAnsi="Times New Roman" w:cs="Times New Roman"/>
                <w:color w:val="auto"/>
                <w:lang w:bidi="ar-SA"/>
              </w:rPr>
              <w:t xml:space="preserve"> состоит из двух частей:</w:t>
            </w:r>
          </w:p>
          <w:p w:rsidR="00AD464E" w:rsidRPr="00AD464E" w:rsidRDefault="00AD464E" w:rsidP="002D0FAC">
            <w:pPr>
              <w:widowControl/>
              <w:numPr>
                <w:ilvl w:val="0"/>
                <w:numId w:val="349"/>
              </w:numPr>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методика онлайн-диагностики учащихся </w:t>
            </w:r>
            <w:r w:rsidRPr="00AD464E">
              <w:rPr>
                <w:rFonts w:ascii="Times New Roman" w:eastAsia="Times New Roman" w:hAnsi="Times New Roman" w:cs="Times New Roman"/>
                <w:i/>
                <w:color w:val="auto"/>
                <w:lang w:bidi="ar-SA"/>
              </w:rPr>
              <w:t>«Моя готовность»</w:t>
            </w:r>
            <w:r w:rsidRPr="00AD464E">
              <w:rPr>
                <w:rFonts w:ascii="Times New Roman" w:eastAsia="Times New Roman" w:hAnsi="Times New Roman" w:cs="Times New Roman"/>
                <w:color w:val="auto"/>
                <w:lang w:bidi="ar-SA"/>
              </w:rPr>
              <w:t xml:space="preserve"> для 11 класса </w:t>
            </w:r>
          </w:p>
          <w:p w:rsidR="00AD464E" w:rsidRPr="00AD464E" w:rsidRDefault="00AD464E" w:rsidP="002D0FAC">
            <w:pPr>
              <w:widowControl/>
              <w:numPr>
                <w:ilvl w:val="0"/>
                <w:numId w:val="350"/>
              </w:numPr>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Версия 11 класса классах методика направлена на оценку ценностных ориентиров в сфере самоопределения обучающихся и уровень готовности к выбору профессии.</w:t>
            </w:r>
          </w:p>
          <w:p w:rsidR="00AD464E" w:rsidRPr="00AD464E" w:rsidRDefault="00AD464E" w:rsidP="002D0FAC">
            <w:pPr>
              <w:widowControl/>
              <w:numPr>
                <w:ilvl w:val="0"/>
                <w:numId w:val="350"/>
              </w:numPr>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методика онлайн-диагностики на определение профессиональных склонностей и направленности обучающихся (</w:t>
            </w:r>
            <w:r w:rsidRPr="00AD464E">
              <w:rPr>
                <w:rFonts w:ascii="Times New Roman" w:eastAsia="Times New Roman" w:hAnsi="Times New Roman" w:cs="Times New Roman"/>
                <w:i/>
                <w:color w:val="auto"/>
                <w:lang w:bidi="ar-SA"/>
              </w:rPr>
              <w:t>«Мой выбор»</w:t>
            </w:r>
            <w:r w:rsidRPr="00AD464E">
              <w:rPr>
                <w:rFonts w:ascii="Times New Roman" w:eastAsia="Times New Roman" w:hAnsi="Times New Roman" w:cs="Times New Roman"/>
                <w:color w:val="auto"/>
                <w:lang w:bidi="ar-SA"/>
              </w:rPr>
              <w:t>). Методика предусматривает 3 версии – для 6-7, 8-9 и 10-11 классов.</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color w:val="auto"/>
                <w:lang w:bidi="ar-SA"/>
              </w:rPr>
              <w:t xml:space="preserve">Онлайн-диагностика II </w:t>
            </w:r>
            <w:r w:rsidRPr="00AD464E">
              <w:rPr>
                <w:rFonts w:ascii="Times New Roman" w:eastAsia="Times New Roman" w:hAnsi="Times New Roman" w:cs="Times New Roman"/>
                <w:b/>
                <w:i/>
                <w:color w:val="auto"/>
                <w:lang w:bidi="ar-SA"/>
              </w:rPr>
              <w:t>«Мои таланты»</w:t>
            </w:r>
            <w:r w:rsidRPr="00AD464E">
              <w:rPr>
                <w:rFonts w:ascii="Times New Roman" w:eastAsia="Times New Roman" w:hAnsi="Times New Roman" w:cs="Times New Roman"/>
                <w:b/>
                <w:color w:val="auto"/>
                <w:lang w:bidi="ar-SA"/>
              </w:rPr>
              <w:t xml:space="preserve"> включает</w:t>
            </w:r>
            <w:r w:rsidRPr="00AD464E">
              <w:rPr>
                <w:rFonts w:ascii="Times New Roman" w:eastAsia="Times New Roman" w:hAnsi="Times New Roman" w:cs="Times New Roman"/>
                <w:color w:val="auto"/>
                <w:lang w:bidi="ar-SA"/>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 xml:space="preserve">Консультации по результатам онлайн-диагностики. </w:t>
            </w:r>
            <w:r w:rsidRPr="00AD464E">
              <w:rPr>
                <w:rFonts w:ascii="Times New Roman" w:eastAsia="Times New Roman" w:hAnsi="Times New Roman" w:cs="Times New Roman"/>
                <w:color w:val="auto"/>
                <w:lang w:bidi="ar-SA"/>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42">
              <w:r w:rsidRPr="00AD464E">
                <w:rPr>
                  <w:rFonts w:ascii="Times New Roman" w:eastAsia="Times New Roman" w:hAnsi="Times New Roman" w:cs="Times New Roman"/>
                  <w:color w:val="auto"/>
                  <w:lang w:bidi="ar-SA"/>
                </w:rPr>
                <w:t xml:space="preserve"> </w:t>
              </w:r>
            </w:hyperlink>
            <w:hyperlink r:id="rId43">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w:t>
            </w:r>
          </w:p>
        </w:tc>
        <w:tc>
          <w:tcPr>
            <w:tcW w:w="3190"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Первая часть профориентационной онлайн-диагностики обучающихся в новом учебном году. Осуществляется для навигации по активностям проекта Билет в будущее.  Обучающемуся будет предложены варианты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Варианты:</w:t>
            </w:r>
            <w:r w:rsidRPr="00AD464E">
              <w:rPr>
                <w:rFonts w:ascii="Times New Roman" w:eastAsia="Times New Roman" w:hAnsi="Times New Roman" w:cs="Times New Roman"/>
                <w:color w:val="auto"/>
                <w:lang w:bidi="ar-SA"/>
              </w:rPr>
              <w:br/>
              <w:t>1. Онлайн диагностика «Мой выбор».</w:t>
            </w:r>
            <w:r w:rsidRPr="00AD464E">
              <w:rPr>
                <w:rFonts w:ascii="Times New Roman" w:eastAsia="Times New Roman" w:hAnsi="Times New Roman" w:cs="Times New Roman"/>
                <w:color w:val="auto"/>
                <w:lang w:bidi="ar-SA"/>
              </w:rPr>
              <w:br/>
              <w:t>2. Онлайн диагностика «Моя готовность».</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3. Онлайн диагностика «Мои таланты».</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Cs/>
                <w:color w:val="auto"/>
                <w:lang w:bidi="ar-SA"/>
              </w:rPr>
            </w:pPr>
            <w:r w:rsidRPr="00AD464E">
              <w:rPr>
                <w:rFonts w:ascii="Times New Roman" w:eastAsia="Times New Roman" w:hAnsi="Times New Roman" w:cs="Times New Roman"/>
                <w:bCs/>
                <w:color w:val="auto"/>
                <w:lang w:bidi="ar-SA"/>
              </w:rPr>
              <w:t>Результаты:</w:t>
            </w:r>
          </w:p>
          <w:p w:rsidR="00AD464E" w:rsidRPr="00AD464E" w:rsidRDefault="00AD464E" w:rsidP="002D0FAC">
            <w:pPr>
              <w:widowControl/>
              <w:numPr>
                <w:ilvl w:val="0"/>
                <w:numId w:val="351"/>
              </w:numPr>
              <w:spacing w:after="200" w:line="360" w:lineRule="auto"/>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рекомендация по маршруту проекта «Билет в будущее»</w:t>
            </w:r>
          </w:p>
          <w:p w:rsidR="00AD464E" w:rsidRPr="00AD464E" w:rsidRDefault="00AD464E" w:rsidP="002D0FAC">
            <w:pPr>
              <w:widowControl/>
              <w:numPr>
                <w:ilvl w:val="0"/>
                <w:numId w:val="351"/>
              </w:numPr>
              <w:spacing w:after="200" w:line="360" w:lineRule="auto"/>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видеозапись консультации по результатам профориентационной диагностики</w:t>
            </w:r>
          </w:p>
          <w:p w:rsidR="00AD464E" w:rsidRPr="00AD464E" w:rsidRDefault="00AD464E" w:rsidP="002D0FAC">
            <w:pPr>
              <w:widowControl/>
              <w:numPr>
                <w:ilvl w:val="0"/>
                <w:numId w:val="351"/>
              </w:numPr>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рекомендации по обсуждению результатов тестирования с родственниками и специалистами.</w:t>
            </w: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3.</w:t>
            </w: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highlight w:val="white"/>
                <w:lang w:bidi="ar-SA"/>
              </w:rPr>
              <w:t>Профориентационная выставка «Лаборатория будущего. Узнаю рынок»</w:t>
            </w:r>
          </w:p>
        </w:tc>
        <w:tc>
          <w:tcPr>
            <w:tcW w:w="3503"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bCs/>
                <w:i/>
                <w:color w:val="auto"/>
                <w:lang w:bidi="ar-SA"/>
              </w:rPr>
              <w:t>Посещение мультимедийной выставки «Лаборатория будущего»</w:t>
            </w:r>
            <w:r w:rsidRPr="00AD464E">
              <w:rPr>
                <w:rFonts w:ascii="Times New Roman" w:eastAsia="Times New Roman" w:hAnsi="Times New Roman" w:cs="Times New Roman"/>
                <w:i/>
                <w:color w:val="auto"/>
                <w:lang w:bidi="ar-SA"/>
              </w:rPr>
              <w:t xml:space="preserve"> - </w:t>
            </w:r>
            <w:r w:rsidRPr="00AD464E">
              <w:rPr>
                <w:rFonts w:ascii="Times New Roman" w:eastAsia="Times New Roman" w:hAnsi="Times New Roman" w:cs="Times New Roman"/>
                <w:color w:val="auto"/>
                <w:lang w:bidi="ar-SA"/>
              </w:rPr>
              <w:t xml:space="preserve">специально организованная постоянно действующая экспозиция на базе исторических парков «Россия – моя история» (очно в </w:t>
            </w:r>
            <w:r w:rsidRPr="00AD464E">
              <w:rPr>
                <w:rFonts w:ascii="Times New Roman" w:eastAsia="Times New Roman" w:hAnsi="Times New Roman" w:cs="Times New Roman"/>
                <w:color w:val="auto"/>
                <w:highlight w:val="white"/>
                <w:lang w:bidi="ar-SA"/>
              </w:rPr>
              <w:t>24</w:t>
            </w:r>
            <w:r w:rsidRPr="00AD464E">
              <w:rPr>
                <w:rFonts w:ascii="Times New Roman" w:eastAsia="Times New Roman" w:hAnsi="Times New Roman" w:cs="Times New Roman"/>
                <w:color w:val="auto"/>
                <w:lang w:bidi="ar-SA"/>
              </w:rPr>
              <w:t xml:space="preserve"> субъектах РФ, в онлайн-формате доступно на интернет-платформе</w:t>
            </w:r>
            <w:hyperlink r:id="rId44">
              <w:r w:rsidRPr="00AD464E">
                <w:rPr>
                  <w:rFonts w:ascii="Times New Roman" w:eastAsia="Times New Roman" w:hAnsi="Times New Roman" w:cs="Times New Roman"/>
                  <w:color w:val="auto"/>
                  <w:lang w:bidi="ar-SA"/>
                </w:rPr>
                <w:t xml:space="preserve"> </w:t>
              </w:r>
            </w:hyperlink>
            <w:hyperlink r:id="rId45">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tc>
        <w:tc>
          <w:tcPr>
            <w:tcW w:w="3190" w:type="dxa"/>
          </w:tcPr>
          <w:p w:rsidR="00AD464E" w:rsidRPr="00AD464E" w:rsidRDefault="00AD464E" w:rsidP="002D0FAC">
            <w:pPr>
              <w:widowControl/>
              <w:numPr>
                <w:ilvl w:val="0"/>
                <w:numId w:val="352"/>
              </w:numPr>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 Экскурсия на площадку исторических парков «Россия – моя история» (очно в 24 субъектах РФ, по предварительной записи на интернет-платформе </w:t>
            </w:r>
            <w:hyperlink r:id="rId46">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w:t>
            </w:r>
          </w:p>
          <w:p w:rsidR="00AD464E" w:rsidRPr="00AD464E" w:rsidRDefault="00AD464E" w:rsidP="002D0FAC">
            <w:pPr>
              <w:widowControl/>
              <w:numPr>
                <w:ilvl w:val="0"/>
                <w:numId w:val="352"/>
              </w:numPr>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Знакомство с выставкой на базе образовательной организации в рамках отдельного урока с использованием специализированного мультимедийного контента выставки на интернет-платформе </w:t>
            </w:r>
            <w:hyperlink r:id="rId47">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 xml:space="preserve">. </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bCs/>
                <w:color w:val="auto"/>
                <w:lang w:bidi="ar-SA"/>
              </w:rPr>
            </w:pPr>
            <w:r w:rsidRPr="00AD464E">
              <w:rPr>
                <w:rFonts w:ascii="Times New Roman" w:eastAsia="Times New Roman" w:hAnsi="Times New Roman" w:cs="Times New Roman"/>
                <w:bCs/>
                <w:color w:val="auto"/>
                <w:lang w:bidi="ar-SA"/>
              </w:rPr>
              <w:t>Задачи выставки:</w:t>
            </w:r>
          </w:p>
          <w:p w:rsidR="00AD464E" w:rsidRPr="00AD464E" w:rsidRDefault="00AD464E" w:rsidP="002D0FAC">
            <w:pPr>
              <w:widowControl/>
              <w:numPr>
                <w:ilvl w:val="0"/>
                <w:numId w:val="352"/>
              </w:numPr>
              <w:tabs>
                <w:tab w:val="left" w:pos="851"/>
              </w:tabs>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знакомство обучающихся с рынком труда, с различными отраслями и профессиями, с многообразием вариантов профессионального выбора;</w:t>
            </w:r>
          </w:p>
          <w:p w:rsidR="00AD464E" w:rsidRPr="00AD464E" w:rsidRDefault="00AD464E" w:rsidP="002D0FAC">
            <w:pPr>
              <w:widowControl/>
              <w:numPr>
                <w:ilvl w:val="0"/>
                <w:numId w:val="352"/>
              </w:numPr>
              <w:tabs>
                <w:tab w:val="left" w:pos="851"/>
              </w:tabs>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вовлечение, рост мотивации к совершению профессионального выбора;</w:t>
            </w: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помощь школьникам в понимании, в каком направлении они хотят развиваться дальше.</w:t>
            </w: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4.</w:t>
            </w: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highlight w:val="white"/>
                <w:lang w:bidi="ar-SA"/>
              </w:rPr>
            </w:pPr>
            <w:r w:rsidRPr="00AD464E">
              <w:rPr>
                <w:rFonts w:ascii="Times New Roman" w:eastAsia="Times New Roman" w:hAnsi="Times New Roman" w:cs="Times New Roman"/>
                <w:b/>
                <w:color w:val="auto"/>
                <w:lang w:bidi="ar-SA"/>
              </w:rPr>
              <w:t>Профессиональные пробы «Пробую. Получаю опыт»</w:t>
            </w:r>
          </w:p>
        </w:tc>
        <w:tc>
          <w:tcPr>
            <w:tcW w:w="3503"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 xml:space="preserve">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w:t>
            </w:r>
            <w:r w:rsidRPr="00AD464E">
              <w:rPr>
                <w:rFonts w:ascii="Times New Roman" w:eastAsia="Times New Roman" w:hAnsi="Times New Roman" w:cs="Times New Roman"/>
                <w:color w:val="auto"/>
                <w:lang w:bidi="ar-SA"/>
              </w:rPr>
              <w:br/>
              <w:t xml:space="preserve">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w:t>
            </w:r>
            <w:r w:rsidRPr="00AD464E">
              <w:rPr>
                <w:rFonts w:ascii="Times New Roman" w:eastAsia="Times New Roman" w:hAnsi="Times New Roman" w:cs="Times New Roman"/>
                <w:color w:val="auto"/>
                <w:lang w:bidi="ar-SA"/>
              </w:rPr>
              <w:br/>
              <w:t xml:space="preserve">Уровни профессиональных проб: моделирующие и практические профессиональные пробы. </w:t>
            </w:r>
            <w:r w:rsidRPr="00AD464E">
              <w:rPr>
                <w:rFonts w:ascii="Times New Roman" w:eastAsia="Times New Roman" w:hAnsi="Times New Roman" w:cs="Times New Roman"/>
                <w:color w:val="auto"/>
                <w:lang w:bidi="ar-SA"/>
              </w:rPr>
              <w:br/>
              <w:t>Виды: базовая и ознакомительная.</w:t>
            </w:r>
          </w:p>
        </w:tc>
        <w:tc>
          <w:tcPr>
            <w:tcW w:w="3190"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Запись на участие в профессиональной пробе.</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Участие в профессиональных пробах в онлайн формате.</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Оценка участников своего опыта участия в профессиональных пробах.</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Активность проводится на интернет-платформе </w:t>
            </w:r>
            <w:hyperlink r:id="rId48">
              <w:r w:rsidRPr="00AD464E">
                <w:rPr>
                  <w:rFonts w:ascii="Times New Roman" w:eastAsia="Times New Roman" w:hAnsi="Times New Roman" w:cs="Times New Roman"/>
                  <w:color w:val="1155CC"/>
                  <w:u w:val="single"/>
                  <w:lang w:bidi="ar-SA"/>
                </w:rPr>
                <w:t>https://bvbinfo.ru/</w:t>
              </w:r>
            </w:hyperlink>
            <w:r w:rsidRPr="00AD464E">
              <w:rPr>
                <w:rFonts w:ascii="Times New Roman" w:eastAsia="Times New Roman" w:hAnsi="Times New Roman" w:cs="Times New Roman"/>
                <w:color w:val="auto"/>
                <w:lang w:bidi="ar-SA"/>
              </w:rPr>
              <w:t xml:space="preserve"> (для зарегистрированных пользователей).</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Участие в профессиональных пробах в онлайн формате на региональном уровне по согласованию с Оператором. Реализуется на вебинар-площадках, сервисах видеоконференций и т.п.</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Участие в очных профессиональных пробах на региональном уровне по согласованию с Оператором. Реализуется на базе организаций-партнеров.</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bCs/>
                <w:color w:val="auto"/>
                <w:lang w:bidi="ar-SA"/>
              </w:rPr>
            </w:pPr>
            <w:r w:rsidRPr="00AD464E">
              <w:rPr>
                <w:rFonts w:ascii="Times New Roman" w:eastAsia="Times New Roman" w:hAnsi="Times New Roman" w:cs="Times New Roman"/>
                <w:bCs/>
                <w:color w:val="auto"/>
                <w:lang w:bidi="ar-SA"/>
              </w:rPr>
              <w:t>Результаты:</w:t>
            </w:r>
          </w:p>
          <w:p w:rsidR="00AD464E" w:rsidRPr="00AD464E" w:rsidRDefault="00AD464E" w:rsidP="002D0FAC">
            <w:pPr>
              <w:widowControl/>
              <w:numPr>
                <w:ilvl w:val="0"/>
                <w:numId w:val="353"/>
              </w:numPr>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Формирование у обучающегося в процессе выполнения пробы целостного представления о конкретной профессии, группе родственных профессий, сферы, их включающей.</w:t>
            </w:r>
          </w:p>
          <w:p w:rsidR="00AD464E" w:rsidRPr="00AD464E" w:rsidRDefault="00AD464E" w:rsidP="002D0FAC">
            <w:pPr>
              <w:widowControl/>
              <w:numPr>
                <w:ilvl w:val="0"/>
                <w:numId w:val="353"/>
              </w:numPr>
              <w:shd w:val="clear" w:color="auto" w:fill="FFFFFF"/>
              <w:spacing w:after="200" w:line="360" w:lineRule="auto"/>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 xml:space="preserve">Развитие интересов, склонностей, способностей, профессионально важных качеств личности обучающегося. </w:t>
            </w:r>
          </w:p>
          <w:p w:rsidR="00AD464E" w:rsidRPr="00AD464E" w:rsidRDefault="00AD464E" w:rsidP="002D0FAC">
            <w:pPr>
              <w:widowControl/>
              <w:numPr>
                <w:ilvl w:val="0"/>
                <w:numId w:val="353"/>
              </w:numPr>
              <w:shd w:val="clear" w:color="auto" w:fill="FFFFFF"/>
              <w:spacing w:after="200" w:line="360" w:lineRule="auto"/>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lang w:bidi="ar-SA"/>
              </w:rPr>
              <w:t>Готовность обучающегося к выбору профессии.</w:t>
            </w: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5.</w:t>
            </w:r>
          </w:p>
        </w:tc>
        <w:tc>
          <w:tcPr>
            <w:tcW w:w="2696"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highlight w:val="white"/>
                <w:lang w:bidi="ar-SA"/>
              </w:rPr>
              <w:t>Профориентационная онлайн-диагностика. Вторая часть «Осознаю»</w:t>
            </w:r>
          </w:p>
        </w:tc>
        <w:tc>
          <w:tcPr>
            <w:tcW w:w="3503" w:type="dxa"/>
          </w:tcPr>
          <w:p w:rsidR="00AD464E" w:rsidRPr="00AD464E" w:rsidRDefault="00AD464E" w:rsidP="00AD464E">
            <w:pPr>
              <w:widowControl/>
              <w:spacing w:after="200" w:line="360" w:lineRule="auto"/>
              <w:jc w:val="both"/>
              <w:rPr>
                <w:rFonts w:ascii="Times New Roman" w:eastAsia="Times New Roman" w:hAnsi="Times New Roman" w:cs="Times New Roman"/>
                <w:i/>
                <w:color w:val="auto"/>
                <w:highlight w:val="white"/>
                <w:lang w:bidi="ar-SA"/>
              </w:rPr>
            </w:pPr>
            <w:r w:rsidRPr="00AD464E">
              <w:rPr>
                <w:rFonts w:ascii="Times New Roman" w:eastAsia="Times New Roman" w:hAnsi="Times New Roman" w:cs="Times New Roman"/>
                <w:b/>
                <w:bCs/>
                <w:i/>
                <w:color w:val="auto"/>
                <w:highlight w:val="white"/>
                <w:lang w:bidi="ar-SA"/>
              </w:rPr>
              <w:t>Проведение повторной диагностики для рефлексии опыта, полученного по итогам профессиональных проб</w:t>
            </w:r>
            <w:r w:rsidRPr="00AD464E">
              <w:rPr>
                <w:rFonts w:ascii="Times New Roman" w:eastAsia="Times New Roman" w:hAnsi="Times New Roman" w:cs="Times New Roman"/>
                <w:i/>
                <w:color w:val="auto"/>
                <w:highlight w:val="white"/>
                <w:lang w:bidi="ar-SA"/>
              </w:rPr>
              <w:t>. Рекомендации по дальнейшим вариантам получения образования, а также перспективным отраслям и профессиям.</w:t>
            </w: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highlight w:val="white"/>
                <w:lang w:bidi="ar-SA"/>
              </w:rPr>
              <w:t>Развернутая консультации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49">
              <w:r w:rsidRPr="00AD464E">
                <w:rPr>
                  <w:rFonts w:ascii="Times New Roman" w:eastAsia="Times New Roman" w:hAnsi="Times New Roman" w:cs="Times New Roman"/>
                  <w:color w:val="auto"/>
                  <w:highlight w:val="white"/>
                  <w:lang w:bidi="ar-SA"/>
                </w:rPr>
                <w:t xml:space="preserve"> </w:t>
              </w:r>
            </w:hyperlink>
            <w:hyperlink r:id="rId50">
              <w:r w:rsidRPr="00AD464E">
                <w:rPr>
                  <w:rFonts w:ascii="Times New Roman" w:eastAsia="Times New Roman" w:hAnsi="Times New Roman" w:cs="Times New Roman"/>
                  <w:color w:val="1155CC"/>
                  <w:highlight w:val="white"/>
                  <w:u w:val="single"/>
                  <w:lang w:bidi="ar-SA"/>
                </w:rPr>
                <w:t>https://bvbinfo.ru/</w:t>
              </w:r>
            </w:hyperlink>
            <w:r w:rsidRPr="00AD464E">
              <w:rPr>
                <w:rFonts w:ascii="Times New Roman" w:eastAsia="Times New Roman" w:hAnsi="Times New Roman" w:cs="Times New Roman"/>
                <w:color w:val="auto"/>
                <w:highlight w:val="white"/>
                <w:lang w:bidi="ar-SA"/>
              </w:rPr>
              <w:t>.</w:t>
            </w:r>
          </w:p>
        </w:tc>
        <w:tc>
          <w:tcPr>
            <w:tcW w:w="3190"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 xml:space="preserve">Вторая часть профориентационной онлайн диагностики. Осуществляется для подведения промежуточных итогов (рефлексии) с учетом участия обучающегося в мероприятиях профессионального выбора.  Обучающемуся будет предложен набор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bCs/>
                <w:iCs/>
                <w:color w:val="auto"/>
                <w:highlight w:val="white"/>
                <w:lang w:bidi="ar-SA"/>
              </w:rPr>
            </w:pPr>
            <w:r w:rsidRPr="00AD464E">
              <w:rPr>
                <w:rFonts w:ascii="Times New Roman" w:eastAsia="Times New Roman" w:hAnsi="Times New Roman" w:cs="Times New Roman"/>
                <w:bCs/>
                <w:iCs/>
                <w:color w:val="auto"/>
                <w:highlight w:val="white"/>
                <w:lang w:bidi="ar-SA"/>
              </w:rPr>
              <w:t>Варианты:</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1. Онлайн диагностика «Мой выбор».</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2. Онлайн диагностика «Моя готовность».</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3. Онлайн диагностика «Мои таланты».</w:t>
            </w:r>
          </w:p>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b/>
                <w:color w:val="auto"/>
                <w:highlight w:val="white"/>
                <w:lang w:bidi="ar-SA"/>
              </w:rPr>
            </w:pPr>
            <w:r w:rsidRPr="00AD464E">
              <w:rPr>
                <w:rFonts w:ascii="Times New Roman" w:eastAsia="Times New Roman" w:hAnsi="Times New Roman" w:cs="Times New Roman"/>
                <w:b/>
                <w:color w:val="auto"/>
                <w:highlight w:val="white"/>
                <w:lang w:bidi="ar-SA"/>
              </w:rPr>
              <w:t>Результаты:</w:t>
            </w:r>
          </w:p>
          <w:p w:rsidR="00AD464E" w:rsidRPr="00AD464E" w:rsidRDefault="00AD464E" w:rsidP="002D0FAC">
            <w:pPr>
              <w:widowControl/>
              <w:numPr>
                <w:ilvl w:val="0"/>
                <w:numId w:val="354"/>
              </w:numPr>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Рекомендация по построению образовательно-профессионального маршрута.</w:t>
            </w:r>
          </w:p>
          <w:p w:rsidR="00AD464E" w:rsidRPr="00AD464E" w:rsidRDefault="00AD464E" w:rsidP="002D0FAC">
            <w:pPr>
              <w:widowControl/>
              <w:numPr>
                <w:ilvl w:val="0"/>
                <w:numId w:val="354"/>
              </w:numPr>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 xml:space="preserve">Рекомендации по развитию </w:t>
            </w:r>
          </w:p>
          <w:p w:rsidR="00AD464E" w:rsidRPr="00AD464E" w:rsidRDefault="00AD464E" w:rsidP="002D0FAC">
            <w:pPr>
              <w:widowControl/>
              <w:numPr>
                <w:ilvl w:val="0"/>
                <w:numId w:val="354"/>
              </w:numPr>
              <w:shd w:val="clear" w:color="auto" w:fill="FFFFFF"/>
              <w:spacing w:after="200" w:line="360" w:lineRule="auto"/>
              <w:jc w:val="both"/>
              <w:rPr>
                <w:rFonts w:ascii="Times New Roman" w:eastAsia="Times New Roman" w:hAnsi="Times New Roman" w:cs="Times New Roman"/>
                <w:color w:val="auto"/>
                <w:highlight w:val="white"/>
                <w:lang w:bidi="ar-SA"/>
              </w:rPr>
            </w:pPr>
            <w:r w:rsidRPr="00AD464E">
              <w:rPr>
                <w:rFonts w:ascii="Times New Roman" w:eastAsia="Times New Roman" w:hAnsi="Times New Roman" w:cs="Times New Roman"/>
                <w:color w:val="auto"/>
                <w:highlight w:val="white"/>
                <w:lang w:bidi="ar-SA"/>
              </w:rPr>
              <w:t>видеозапись консультации по результатам профориентационной диагностики.</w:t>
            </w: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color w:val="auto"/>
                <w:highlight w:val="white"/>
                <w:lang w:bidi="ar-SA"/>
              </w:rPr>
              <w:t xml:space="preserve">Рекомендации по обсуждению результатов тестирования с родственниками и специалистами. </w:t>
            </w:r>
          </w:p>
        </w:tc>
      </w:tr>
      <w:tr w:rsidR="00AD464E" w:rsidRPr="00AD464E" w:rsidTr="00B0068B">
        <w:tc>
          <w:tcPr>
            <w:tcW w:w="459" w:type="dxa"/>
          </w:tcPr>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6.</w:t>
            </w:r>
          </w:p>
        </w:tc>
        <w:tc>
          <w:tcPr>
            <w:tcW w:w="2696" w:type="dxa"/>
          </w:tcPr>
          <w:p w:rsidR="00AD464E" w:rsidRPr="00AD464E" w:rsidRDefault="00AD464E" w:rsidP="00AD464E">
            <w:pPr>
              <w:widowControl/>
              <w:spacing w:after="200" w:line="360" w:lineRule="auto"/>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b/>
                <w:color w:val="auto"/>
                <w:lang w:bidi="ar-SA"/>
              </w:rPr>
              <w:t>Профориентационный рефлексивный урок «Планирую»</w:t>
            </w:r>
          </w:p>
          <w:p w:rsidR="00AD464E" w:rsidRPr="00AD464E" w:rsidRDefault="00AD464E" w:rsidP="00AD464E">
            <w:pPr>
              <w:widowControl/>
              <w:spacing w:after="200" w:line="360" w:lineRule="auto"/>
              <w:rPr>
                <w:rFonts w:ascii="Times New Roman" w:eastAsia="Times New Roman" w:hAnsi="Times New Roman" w:cs="Times New Roman"/>
                <w:b/>
                <w:color w:val="auto"/>
                <w:highlight w:val="white"/>
                <w:lang w:bidi="ar-SA"/>
              </w:rPr>
            </w:pPr>
          </w:p>
        </w:tc>
        <w:tc>
          <w:tcPr>
            <w:tcW w:w="3503" w:type="dxa"/>
          </w:tcPr>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b/>
                <w:i/>
                <w:color w:val="auto"/>
                <w:lang w:bidi="ar-SA"/>
              </w:rPr>
              <w:t xml:space="preserve">Профориентационный рефлексивный урок (проводится в конце курса, по итогам всех проведения профориентационных мероприятий): </w:t>
            </w:r>
            <w:r w:rsidRPr="00AD464E">
              <w:rPr>
                <w:rFonts w:ascii="Times New Roman" w:eastAsia="Times New Roman" w:hAnsi="Times New Roman" w:cs="Times New Roman"/>
                <w:color w:val="auto"/>
                <w:lang w:bidi="ar-SA"/>
              </w:rPr>
              <w:t>Разбор и обсуждение персональных рекомендаций (по возрастам).</w:t>
            </w:r>
            <w:r w:rsidRPr="00AD464E">
              <w:rPr>
                <w:rFonts w:ascii="Times New Roman" w:eastAsia="Times New Roman" w:hAnsi="Times New Roman" w:cs="Times New Roman"/>
                <w:b/>
                <w:i/>
                <w:color w:val="auto"/>
                <w:lang w:bidi="ar-SA"/>
              </w:rPr>
              <w:t xml:space="preserve"> </w:t>
            </w:r>
            <w:r w:rsidRPr="00AD464E">
              <w:rPr>
                <w:rFonts w:ascii="Times New Roman" w:eastAsia="Times New Roman" w:hAnsi="Times New Roman" w:cs="Times New Roman"/>
                <w:color w:val="auto"/>
                <w:lang w:bidi="ar-SA"/>
              </w:rPr>
              <w:t>Разбор и обсуждение полученного опыта по итогам профессиональных проб и мероприятий.</w:t>
            </w:r>
            <w:r w:rsidRPr="00AD464E">
              <w:rPr>
                <w:rFonts w:ascii="Times New Roman" w:eastAsia="Times New Roman" w:hAnsi="Times New Roman" w:cs="Times New Roman"/>
                <w:b/>
                <w:i/>
                <w:color w:val="auto"/>
                <w:lang w:bidi="ar-SA"/>
              </w:rPr>
              <w:t xml:space="preserve"> </w:t>
            </w:r>
            <w:r w:rsidRPr="00AD464E">
              <w:rPr>
                <w:rFonts w:ascii="Times New Roman" w:eastAsia="Times New Roman" w:hAnsi="Times New Roman" w:cs="Times New Roman"/>
                <w:color w:val="auto"/>
                <w:lang w:bidi="ar-SA"/>
              </w:rPr>
              <w:t>Постановка образовательных и карьерных целей (стратегических и тактических).</w:t>
            </w:r>
            <w:r w:rsidRPr="00AD464E">
              <w:rPr>
                <w:rFonts w:ascii="Times New Roman" w:eastAsia="Times New Roman" w:hAnsi="Times New Roman" w:cs="Times New Roman"/>
                <w:b/>
                <w:i/>
                <w:color w:val="auto"/>
                <w:lang w:bidi="ar-SA"/>
              </w:rPr>
              <w:t xml:space="preserve"> </w:t>
            </w:r>
            <w:r w:rsidRPr="00AD464E">
              <w:rPr>
                <w:rFonts w:ascii="Times New Roman" w:eastAsia="Times New Roman" w:hAnsi="Times New Roman" w:cs="Times New Roman"/>
                <w:color w:val="auto"/>
                <w:lang w:bidi="ar-SA"/>
              </w:rPr>
              <w:t>Формирование планов образовательных шагов и формулирование траектории развития (последовательность реализации целей). Стратегические цели - долгосрочная перспектива (профессии и отрасли, которые интересуют учеников, варианты профессионального образования в случае средних классов).</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Тактические цели - краткосрочная перспектива и что позволяет прийти к стратегическим целям (профили обучения в школе, тематики дополнительного образования, уровни обучения в случае 8-9 классов и пр.).</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Сценарий урока построен вокруг обсуждения опыта, полученного в ходе участия в проекте, рекомендаций по диагностикам и внедрения рекомендаций в образовательные планы обучающихся.</w:t>
            </w:r>
          </w:p>
          <w:p w:rsidR="00AD464E" w:rsidRPr="00AD464E" w:rsidRDefault="00AD464E" w:rsidP="00AD464E">
            <w:pPr>
              <w:widowControl/>
              <w:spacing w:after="200" w:line="360" w:lineRule="auto"/>
              <w:jc w:val="both"/>
              <w:rPr>
                <w:rFonts w:ascii="Times New Roman" w:eastAsia="Times New Roman" w:hAnsi="Times New Roman" w:cs="Times New Roman"/>
                <w:b/>
                <w:color w:val="auto"/>
                <w:lang w:bidi="ar-SA"/>
              </w:rPr>
            </w:pPr>
            <w:r w:rsidRPr="00AD464E">
              <w:rPr>
                <w:rFonts w:ascii="Times New Roman" w:eastAsia="Times New Roman" w:hAnsi="Times New Roman" w:cs="Times New Roman"/>
                <w:i/>
                <w:color w:val="auto"/>
                <w:lang w:bidi="ar-SA"/>
              </w:rPr>
              <w:t xml:space="preserve"> </w:t>
            </w:r>
          </w:p>
        </w:tc>
        <w:tc>
          <w:tcPr>
            <w:tcW w:w="3190" w:type="dxa"/>
          </w:tcPr>
          <w:p w:rsidR="00AD464E" w:rsidRPr="00AD464E" w:rsidRDefault="00AD464E" w:rsidP="00AD464E">
            <w:pPr>
              <w:widowControl/>
              <w:shd w:val="clear" w:color="auto" w:fill="FFFFFF"/>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Урок проводится в групповой форме, но при необходимости на нем можно разобрать и примеры индивидуальных рекомендаций учеников. По итогам урока каждый ученик должен отметить наиболее подходящие ему варианты из предложенных рекомендаций, в том числе с использованием функционала платформы. </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p>
          <w:p w:rsidR="00AD464E" w:rsidRPr="00AD464E" w:rsidRDefault="00AD464E" w:rsidP="00AD464E">
            <w:pPr>
              <w:widowControl/>
              <w:spacing w:after="200" w:line="360" w:lineRule="auto"/>
              <w:jc w:val="both"/>
              <w:rPr>
                <w:rFonts w:ascii="Times New Roman" w:eastAsia="Times New Roman" w:hAnsi="Times New Roman" w:cs="Times New Roman"/>
                <w:bCs/>
                <w:color w:val="auto"/>
                <w:lang w:bidi="ar-SA"/>
              </w:rPr>
            </w:pPr>
            <w:r w:rsidRPr="00AD464E">
              <w:rPr>
                <w:rFonts w:ascii="Times New Roman" w:eastAsia="Times New Roman" w:hAnsi="Times New Roman" w:cs="Times New Roman"/>
                <w:bCs/>
                <w:color w:val="auto"/>
                <w:lang w:bidi="ar-SA"/>
              </w:rPr>
              <w:t>Результаты урока:</w:t>
            </w:r>
          </w:p>
          <w:p w:rsidR="00AD464E" w:rsidRPr="00AD464E" w:rsidRDefault="00AD464E" w:rsidP="002D0FAC">
            <w:pPr>
              <w:widowControl/>
              <w:numPr>
                <w:ilvl w:val="0"/>
                <w:numId w:val="351"/>
              </w:numPr>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Ученики понимают и ориентируются в полученных рекомендациях</w:t>
            </w:r>
          </w:p>
          <w:p w:rsidR="00AD464E" w:rsidRPr="00AD464E" w:rsidRDefault="00AD464E" w:rsidP="002D0FAC">
            <w:pPr>
              <w:widowControl/>
              <w:numPr>
                <w:ilvl w:val="0"/>
                <w:numId w:val="351"/>
              </w:numPr>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Ученики выбрали из подходящей своей возрастной группе те приоритетные варианты рекомендаций, которые их заинтересовали больше всего</w:t>
            </w:r>
          </w:p>
          <w:p w:rsidR="00AD464E" w:rsidRPr="00AD464E" w:rsidRDefault="00AD464E" w:rsidP="002D0FAC">
            <w:pPr>
              <w:widowControl/>
              <w:numPr>
                <w:ilvl w:val="0"/>
                <w:numId w:val="351"/>
              </w:numPr>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Ученики отметили на платформе варианты образовательных вариантов и профессиональных целей, которые их заинтересовали и по которым они дальше планируют получать дополнительную информацию и пробовать себя. </w:t>
            </w:r>
          </w:p>
          <w:p w:rsidR="00AD464E" w:rsidRPr="00AD464E" w:rsidRDefault="00AD464E" w:rsidP="00AD464E">
            <w:pPr>
              <w:widowControl/>
              <w:spacing w:after="200" w:line="360" w:lineRule="auto"/>
              <w:jc w:val="both"/>
              <w:rPr>
                <w:rFonts w:ascii="Times New Roman" w:eastAsia="Times New Roman" w:hAnsi="Times New Roman" w:cs="Times New Roman"/>
                <w:color w:val="auto"/>
                <w:lang w:bidi="ar-SA"/>
              </w:rPr>
            </w:pPr>
            <w:r w:rsidRPr="00AD464E">
              <w:rPr>
                <w:rFonts w:ascii="Times New Roman" w:eastAsia="Times New Roman" w:hAnsi="Times New Roman" w:cs="Times New Roman"/>
                <w:color w:val="auto"/>
                <w:lang w:bidi="ar-SA"/>
              </w:rPr>
              <w:t xml:space="preserve">Все материалы для проведения урока доступны на интернет-платформе: </w:t>
            </w:r>
            <w:hyperlink r:id="rId51">
              <w:r w:rsidRPr="00AD464E">
                <w:rPr>
                  <w:rFonts w:ascii="Times New Roman" w:eastAsia="Times New Roman" w:hAnsi="Times New Roman" w:cs="Times New Roman"/>
                  <w:color w:val="1155CC"/>
                  <w:highlight w:val="white"/>
                  <w:u w:val="single"/>
                  <w:lang w:bidi="ar-SA"/>
                </w:rPr>
                <w:t>https://bvbinfo.ru/</w:t>
              </w:r>
            </w:hyperlink>
            <w:r w:rsidRPr="00AD464E">
              <w:rPr>
                <w:rFonts w:ascii="Times New Roman" w:eastAsia="Times New Roman" w:hAnsi="Times New Roman" w:cs="Times New Roman"/>
                <w:color w:val="auto"/>
                <w:lang w:bidi="ar-SA"/>
              </w:rPr>
              <w:t xml:space="preserve"> </w:t>
            </w:r>
          </w:p>
          <w:p w:rsidR="00AD464E" w:rsidRPr="00AD464E" w:rsidRDefault="00AD464E" w:rsidP="00AD464E">
            <w:pPr>
              <w:widowControl/>
              <w:spacing w:after="200" w:line="360" w:lineRule="auto"/>
              <w:rPr>
                <w:rFonts w:ascii="Times New Roman" w:eastAsia="Times New Roman" w:hAnsi="Times New Roman" w:cs="Times New Roman"/>
                <w:b/>
                <w:color w:val="auto"/>
                <w:lang w:bidi="ar-SA"/>
              </w:rPr>
            </w:pPr>
          </w:p>
        </w:tc>
      </w:tr>
    </w:tbl>
    <w:p w:rsidR="00AD464E" w:rsidRPr="00AD464E" w:rsidRDefault="00AD464E" w:rsidP="00AD464E">
      <w:pPr>
        <w:widowControl/>
        <w:spacing w:line="276" w:lineRule="auto"/>
        <w:ind w:left="-851" w:hanging="360"/>
        <w:jc w:val="center"/>
        <w:rPr>
          <w:rFonts w:ascii="Times New Roman" w:eastAsia="Times New Roman" w:hAnsi="Times New Roman" w:cs="Times New Roman"/>
          <w:b/>
          <w:color w:val="auto"/>
          <w:lang w:bidi="ar-SA"/>
        </w:rPr>
      </w:pPr>
    </w:p>
    <w:p w:rsidR="00AD464E" w:rsidRPr="00AD464E" w:rsidRDefault="00AD464E" w:rsidP="00AD464E">
      <w:pPr>
        <w:widowControl/>
        <w:spacing w:line="276" w:lineRule="auto"/>
        <w:ind w:left="-851" w:hanging="360"/>
        <w:jc w:val="center"/>
        <w:rPr>
          <w:rFonts w:ascii="Times New Roman" w:eastAsia="Times New Roman" w:hAnsi="Times New Roman" w:cs="Times New Roman"/>
          <w:b/>
          <w:color w:val="auto"/>
          <w:lang w:bidi="ar-SA"/>
        </w:rPr>
      </w:pPr>
    </w:p>
    <w:p w:rsidR="00B0068B" w:rsidRPr="00B0068B" w:rsidRDefault="00B0068B" w:rsidP="00B0068B">
      <w:pPr>
        <w:widowControl/>
        <w:spacing w:after="150"/>
        <w:rPr>
          <w:rFonts w:ascii="Times New Roman" w:eastAsia="Times New Roman" w:hAnsi="Times New Roman" w:cs="Times New Roman"/>
          <w:sz w:val="28"/>
          <w:szCs w:val="28"/>
          <w:lang w:bidi="ar-SA"/>
        </w:rPr>
      </w:pPr>
      <w:r>
        <w:rPr>
          <w:rFonts w:ascii="Times New Roman" w:eastAsia="Times New Roman" w:hAnsi="Times New Roman" w:cs="Times New Roman"/>
          <w:b/>
          <w:bCs/>
          <w:sz w:val="28"/>
          <w:szCs w:val="28"/>
          <w:lang w:bidi="ar-SA"/>
        </w:rPr>
        <w:t>Внеурочная деятельность «Волейбол»</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Внеурочная деятельность обучающихся общеобразовательных учреждений объединяет все виды деятельности обучающихся (кроме учебной деятельности), в которых возможно и целесообразно решение задач их воспитания и социализации.</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обучающихся и в формах, отличных от урочной системы обучения. В Базисном учебном плане общеобразовательных учреждений Российской Федерации в числе основных направлений внеурочной деятельности выделено физкультурно-спортивное и оздоровительное направление.</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Рабочая программа внеурочной деятельности «Волейбол» предназначена для физкультурно-спортивной и оздоровительной работы с обучающимися, проявляющими интерес к физической культуре и спорту, в 10–11 классах.</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Волейбол – один из игровых видов спорта в программах физического воспитания обучающихся общеобразовательных учреждений. Он включён в урочные занятия, широко практикуется во внеклассной и внешкольной работе – это занятия в спортивной секции по волейболу, физкультурно-массовые и спортивные мероприятия (соревнования в общеобразовательном учреждении, на уровне района, округа, матчевые встречи и т.п.).</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Чтобы играть в волейбол,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волейболом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положительные эмоции: жизнерадостность, бодрость, желание победить. Развивается чувство ответственности, коллективизма, скорость принятия решений. Благодаря своей эмоциональности игра в волейбол представляет собой средство не только физического развития, но и активного отдыха. Широкому распространению волейбола содействует несложное оборудование: небольшая площадка, сетка, мяч.</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 программе представлены доступные для обучающихся упражнения, способствующие овладению элементами техники и тактики игры в волейбол, развитию физических способностей.</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Нормативно-правовой и документальной базой программы внеурочной деятельности по формированию культуры здоровья обучающихся являются:</w:t>
      </w:r>
    </w:p>
    <w:p w:rsidR="00B0068B" w:rsidRPr="00B0068B" w:rsidRDefault="00B0068B" w:rsidP="002D0FAC">
      <w:pPr>
        <w:widowControl/>
        <w:numPr>
          <w:ilvl w:val="0"/>
          <w:numId w:val="355"/>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Закон Российской Федерации «Об образовании»;</w:t>
      </w:r>
    </w:p>
    <w:p w:rsidR="00B0068B" w:rsidRPr="00B0068B" w:rsidRDefault="00B0068B" w:rsidP="002D0FAC">
      <w:pPr>
        <w:widowControl/>
        <w:numPr>
          <w:ilvl w:val="0"/>
          <w:numId w:val="355"/>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Федеральный государственный образовательный стандарт;</w:t>
      </w:r>
    </w:p>
    <w:p w:rsidR="00B0068B" w:rsidRPr="00B0068B" w:rsidRDefault="00B0068B" w:rsidP="002D0FAC">
      <w:pPr>
        <w:widowControl/>
        <w:numPr>
          <w:ilvl w:val="0"/>
          <w:numId w:val="355"/>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СанПиН, 2.4.2.1178-02 «Гигиенические требования к режиму учебно-воспитательного процесса» (Приказ Минздрава от 28.11.2002) раздел 2.9.;</w:t>
      </w:r>
    </w:p>
    <w:p w:rsidR="00B0068B" w:rsidRPr="00B0068B" w:rsidRDefault="00B0068B" w:rsidP="002D0FAC">
      <w:pPr>
        <w:widowControl/>
        <w:numPr>
          <w:ilvl w:val="0"/>
          <w:numId w:val="355"/>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Федеральный закон от 20.03.1999 №52-ФЗ «О санитарно-эпидемиологическом благополучии населения»,</w:t>
      </w:r>
    </w:p>
    <w:p w:rsidR="00B0068B" w:rsidRPr="00B0068B" w:rsidRDefault="00B0068B" w:rsidP="002D0FAC">
      <w:pPr>
        <w:widowControl/>
        <w:numPr>
          <w:ilvl w:val="0"/>
          <w:numId w:val="355"/>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B0068B" w:rsidRPr="00B0068B" w:rsidRDefault="00B0068B" w:rsidP="002D0FAC">
      <w:pPr>
        <w:widowControl/>
        <w:numPr>
          <w:ilvl w:val="0"/>
          <w:numId w:val="355"/>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О недопустимости перегрузок обучающихся в школе (Письмо МО РФ № 220/11-13 от 20.02.1999);</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b/>
          <w:bCs/>
          <w:sz w:val="28"/>
          <w:szCs w:val="28"/>
          <w:lang w:bidi="ar-SA"/>
        </w:rPr>
        <w:t>Цель и задачи обучения</w:t>
      </w:r>
      <w:r w:rsidRPr="00B0068B">
        <w:rPr>
          <w:rFonts w:ascii="Times New Roman" w:eastAsia="Times New Roman" w:hAnsi="Times New Roman" w:cs="Times New Roman"/>
          <w:sz w:val="28"/>
          <w:szCs w:val="28"/>
          <w:lang w:bidi="ar-SA"/>
        </w:rPr>
        <w:t>, воспитания и развития детей по физкультурно-спортивному и оздоровительному направлению внеурочной деятельности</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Программа внеурочной деятельности по физкультурно-спортивному и оздоровительному направлению «Волейбол»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 Программа внеурочной деятельности по физкультурно-спортивному и оздоровительному направлению «Волейбол» носит образовательно-воспитательный характер и направлена на осуществление следующей цели: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b/>
          <w:bCs/>
          <w:sz w:val="28"/>
          <w:szCs w:val="28"/>
          <w:lang w:bidi="ar-SA"/>
        </w:rPr>
        <w:t>Цель конкретизирована следующими задачами:</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пропаганда здорового образа жизни, укрепление здоровья, содействие гармоническому физическому развитию занимающихся;</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популяризация волейбола как вида спорта и активного отдыха;</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формирование у обучающихся устойчивого интереса к занятиям волейболом;</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обучение технике и тактике игры в волейбол;</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развитие физических способностей (силовых, скоростных, скоростно-силовых, координационных, выносливости, гибкости);</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формирование у обучающихся необходимых теоретических знаний;</w:t>
      </w:r>
    </w:p>
    <w:p w:rsidR="00B0068B" w:rsidRPr="00B0068B" w:rsidRDefault="00B0068B" w:rsidP="002D0FAC">
      <w:pPr>
        <w:widowControl/>
        <w:numPr>
          <w:ilvl w:val="0"/>
          <w:numId w:val="356"/>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воспитание моральных и волевых качеств.</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b/>
          <w:bCs/>
          <w:sz w:val="28"/>
          <w:szCs w:val="28"/>
          <w:lang w:bidi="ar-SA"/>
        </w:rPr>
        <w:t>Целью</w:t>
      </w:r>
      <w:r w:rsidRPr="00B0068B">
        <w:rPr>
          <w:rFonts w:ascii="Times New Roman" w:eastAsia="Times New Roman" w:hAnsi="Times New Roman" w:cs="Times New Roman"/>
          <w:sz w:val="28"/>
          <w:szCs w:val="28"/>
          <w:lang w:bidi="ar-SA"/>
        </w:rPr>
        <w:t>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b/>
          <w:bCs/>
          <w:sz w:val="28"/>
          <w:szCs w:val="28"/>
          <w:lang w:bidi="ar-SA"/>
        </w:rPr>
        <w:t>Особенности реализации программы внеурочной деятельности: количество часов и место проведения занятий.</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Программа внеурочной деятельности по физкультурно-спортивному и оздоровительному направлению «Волейбол» предназначена для обучающихся 10–11 классов.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СанПиН, т.е. 45 минут.</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Занятия проводятся в спортивном зале или на пришкольной спортивной площадке.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Таблица 1</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tbl>
      <w:tblPr>
        <w:tblStyle w:val="951"/>
        <w:tblW w:w="0" w:type="auto"/>
        <w:tblLook w:val="04A0" w:firstRow="1" w:lastRow="0" w:firstColumn="1" w:lastColumn="0" w:noHBand="0" w:noVBand="1"/>
      </w:tblPr>
      <w:tblGrid>
        <w:gridCol w:w="4785"/>
        <w:gridCol w:w="4786"/>
      </w:tblGrid>
      <w:tr w:rsidR="00B0068B" w:rsidRPr="00B0068B" w:rsidTr="00CF1819">
        <w:tc>
          <w:tcPr>
            <w:tcW w:w="9571" w:type="dxa"/>
            <w:gridSpan w:val="2"/>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 xml:space="preserve">                                              Формы проведения занятия и виды деятельности</w:t>
            </w:r>
          </w:p>
        </w:tc>
      </w:tr>
      <w:tr w:rsidR="00B0068B" w:rsidRPr="00B0068B" w:rsidTr="00CF1819">
        <w:tc>
          <w:tcPr>
            <w:tcW w:w="4785"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Однонаправленные занятия</w:t>
            </w:r>
          </w:p>
        </w:tc>
        <w:tc>
          <w:tcPr>
            <w:tcW w:w="4786"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Посвящены только одному из компонентов подготовки волейболиста: техникой, тактикой или физической</w:t>
            </w:r>
          </w:p>
        </w:tc>
      </w:tr>
      <w:tr w:rsidR="00B0068B" w:rsidRPr="00B0068B" w:rsidTr="00CF1819">
        <w:tc>
          <w:tcPr>
            <w:tcW w:w="4785"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Комбинированные занятия</w:t>
            </w:r>
          </w:p>
        </w:tc>
        <w:tc>
          <w:tcPr>
            <w:tcW w:w="4786"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B0068B" w:rsidRPr="00B0068B" w:rsidTr="00CF1819">
        <w:tc>
          <w:tcPr>
            <w:tcW w:w="4785"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Целостно-игровые занятия</w:t>
            </w:r>
          </w:p>
        </w:tc>
        <w:tc>
          <w:tcPr>
            <w:tcW w:w="4786"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Построены на учебной двухсторонней игре в волейбол по упрощенным правилам, с соблюдением основных правил.</w:t>
            </w:r>
          </w:p>
        </w:tc>
      </w:tr>
      <w:tr w:rsidR="00B0068B" w:rsidRPr="00B0068B" w:rsidTr="00CF1819">
        <w:tc>
          <w:tcPr>
            <w:tcW w:w="4785"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Контрольные занятия</w:t>
            </w:r>
          </w:p>
        </w:tc>
        <w:tc>
          <w:tcPr>
            <w:tcW w:w="4786" w:type="dxa"/>
          </w:tcPr>
          <w:p w:rsidR="00B0068B" w:rsidRPr="00B0068B" w:rsidRDefault="00B0068B" w:rsidP="00B0068B">
            <w:pPr>
              <w:spacing w:after="150" w:line="276" w:lineRule="auto"/>
              <w:jc w:val="both"/>
              <w:rPr>
                <w:rFonts w:ascii="Times New Roman" w:hAnsi="Times New Roman"/>
                <w:sz w:val="28"/>
                <w:szCs w:val="28"/>
              </w:rPr>
            </w:pPr>
            <w:r w:rsidRPr="00B0068B">
              <w:rPr>
                <w:rFonts w:ascii="Times New Roman" w:hAnsi="Times New Roman"/>
                <w:sz w:val="28"/>
                <w:szCs w:val="28"/>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Подобная реализация программы внеурочной деятельности по физкультурно-спортивному и оздоровительному направлению «Волейбол» соответствует возрастным особенностям обучающихся, способствует формированию личной культуры здоровья обучающихся через организацию здоровьесберегающих практик.</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b/>
          <w:bCs/>
          <w:sz w:val="28"/>
          <w:szCs w:val="28"/>
          <w:lang w:bidi="ar-SA"/>
        </w:rPr>
        <w:t>Планируемые результаты освоения обучающимися программы внеурочной деятельности</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Основная образовательная программа учреждения предусматривает достижение следующих результатов образования:</w:t>
      </w:r>
    </w:p>
    <w:p w:rsidR="00B0068B" w:rsidRPr="00B0068B" w:rsidRDefault="00B0068B" w:rsidP="002D0FAC">
      <w:pPr>
        <w:widowControl/>
        <w:numPr>
          <w:ilvl w:val="0"/>
          <w:numId w:val="357"/>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0068B" w:rsidRPr="00B0068B" w:rsidRDefault="00B0068B" w:rsidP="002D0FAC">
      <w:pPr>
        <w:widowControl/>
        <w:numPr>
          <w:ilvl w:val="0"/>
          <w:numId w:val="357"/>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метапредметные результаты – освоенные обучающимися универсальные учебные действия (познавательные, регулятивные и коммуникативные);</w:t>
      </w:r>
    </w:p>
    <w:p w:rsidR="00B0068B" w:rsidRPr="00B0068B" w:rsidRDefault="00B0068B" w:rsidP="002D0FAC">
      <w:pPr>
        <w:widowControl/>
        <w:numPr>
          <w:ilvl w:val="0"/>
          <w:numId w:val="357"/>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Личностными результатами программы внеурочной деятельности по спортивно-оздоровительному направлению «Волейбол» является формирование следующих умений:</w:t>
      </w:r>
    </w:p>
    <w:p w:rsidR="00B0068B" w:rsidRPr="00B0068B" w:rsidRDefault="00B0068B" w:rsidP="002D0FAC">
      <w:pPr>
        <w:widowControl/>
        <w:numPr>
          <w:ilvl w:val="0"/>
          <w:numId w:val="358"/>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Определять </w:t>
      </w:r>
      <w:r w:rsidRPr="00B0068B">
        <w:rPr>
          <w:rFonts w:ascii="Times New Roman" w:eastAsia="Times New Roman" w:hAnsi="Times New Roman" w:cs="Times New Roman"/>
          <w:sz w:val="28"/>
          <w:szCs w:val="28"/>
          <w:lang w:bidi="ar-SA"/>
        </w:rPr>
        <w:t>и</w:t>
      </w:r>
      <w:r w:rsidRPr="00B0068B">
        <w:rPr>
          <w:rFonts w:ascii="Times New Roman" w:eastAsia="Times New Roman" w:hAnsi="Times New Roman" w:cs="Times New Roman"/>
          <w:i/>
          <w:iCs/>
          <w:sz w:val="28"/>
          <w:szCs w:val="28"/>
          <w:lang w:bidi="ar-SA"/>
        </w:rPr>
        <w:t> высказывать</w:t>
      </w:r>
      <w:r w:rsidRPr="00B0068B">
        <w:rPr>
          <w:rFonts w:ascii="Times New Roman" w:eastAsia="Times New Roman" w:hAnsi="Times New Roman" w:cs="Times New Roman"/>
          <w:sz w:val="28"/>
          <w:szCs w:val="28"/>
          <w:lang w:bidi="ar-SA"/>
        </w:rPr>
        <w:t> простые и общие для всех людей правила поведения при сотрудничестве (этические нормы);</w:t>
      </w:r>
    </w:p>
    <w:p w:rsidR="00B0068B" w:rsidRPr="00B0068B" w:rsidRDefault="00B0068B" w:rsidP="002D0FAC">
      <w:pPr>
        <w:widowControl/>
        <w:numPr>
          <w:ilvl w:val="0"/>
          <w:numId w:val="358"/>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В предложенных педагогом ситуациях общения и сотрудничества, опираясь на общие для всех простые правила поведения, </w:t>
      </w:r>
      <w:r w:rsidRPr="00B0068B">
        <w:rPr>
          <w:rFonts w:ascii="Times New Roman" w:eastAsia="Times New Roman" w:hAnsi="Times New Roman" w:cs="Times New Roman"/>
          <w:i/>
          <w:iCs/>
          <w:sz w:val="28"/>
          <w:szCs w:val="28"/>
          <w:lang w:bidi="ar-SA"/>
        </w:rPr>
        <w:t>делать выбор,</w:t>
      </w:r>
      <w:r w:rsidRPr="00B0068B">
        <w:rPr>
          <w:rFonts w:ascii="Times New Roman" w:eastAsia="Times New Roman" w:hAnsi="Times New Roman" w:cs="Times New Roman"/>
          <w:sz w:val="28"/>
          <w:szCs w:val="28"/>
          <w:lang w:bidi="ar-SA"/>
        </w:rPr>
        <w:t> при поддержке других участников группы и педагога, как поступить.</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Метапредметными результатами программы внеурочной деятельности по спортивно-оздоровительному направлению «Волейбол» - является формирование следующих универсальных учебных действий (УУД):</w:t>
      </w:r>
    </w:p>
    <w:p w:rsidR="00B0068B" w:rsidRPr="00B0068B" w:rsidRDefault="00B0068B" w:rsidP="002D0FAC">
      <w:pPr>
        <w:widowControl/>
        <w:numPr>
          <w:ilvl w:val="0"/>
          <w:numId w:val="359"/>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Регулятивные УУД:</w:t>
      </w:r>
    </w:p>
    <w:p w:rsidR="00B0068B" w:rsidRPr="00B0068B" w:rsidRDefault="00B0068B" w:rsidP="002D0FAC">
      <w:pPr>
        <w:widowControl/>
        <w:numPr>
          <w:ilvl w:val="0"/>
          <w:numId w:val="360"/>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Определять и формулировать</w:t>
      </w:r>
      <w:r w:rsidRPr="00B0068B">
        <w:rPr>
          <w:rFonts w:ascii="Times New Roman" w:eastAsia="Times New Roman" w:hAnsi="Times New Roman" w:cs="Times New Roman"/>
          <w:sz w:val="28"/>
          <w:szCs w:val="28"/>
          <w:lang w:bidi="ar-SA"/>
        </w:rPr>
        <w:t> цель деятельности на занятии с помощью учителя, а далее самостоятельно.</w:t>
      </w:r>
    </w:p>
    <w:p w:rsidR="00B0068B" w:rsidRPr="00B0068B" w:rsidRDefault="00B0068B" w:rsidP="002D0FAC">
      <w:pPr>
        <w:widowControl/>
        <w:numPr>
          <w:ilvl w:val="0"/>
          <w:numId w:val="360"/>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Проговаривать</w:t>
      </w:r>
      <w:r w:rsidRPr="00B0068B">
        <w:rPr>
          <w:rFonts w:ascii="Times New Roman" w:eastAsia="Times New Roman" w:hAnsi="Times New Roman" w:cs="Times New Roman"/>
          <w:sz w:val="28"/>
          <w:szCs w:val="28"/>
          <w:lang w:bidi="ar-SA"/>
        </w:rPr>
        <w:t> последовательность действий.</w:t>
      </w:r>
    </w:p>
    <w:p w:rsidR="00B0068B" w:rsidRPr="00B0068B" w:rsidRDefault="00B0068B" w:rsidP="002D0FAC">
      <w:pPr>
        <w:widowControl/>
        <w:numPr>
          <w:ilvl w:val="0"/>
          <w:numId w:val="360"/>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Учить </w:t>
      </w:r>
      <w:r w:rsidRPr="00B0068B">
        <w:rPr>
          <w:rFonts w:ascii="Times New Roman" w:eastAsia="Times New Roman" w:hAnsi="Times New Roman" w:cs="Times New Roman"/>
          <w:i/>
          <w:iCs/>
          <w:sz w:val="28"/>
          <w:szCs w:val="28"/>
          <w:lang w:bidi="ar-SA"/>
        </w:rPr>
        <w:t>высказывать </w:t>
      </w:r>
      <w:r w:rsidRPr="00B0068B">
        <w:rPr>
          <w:rFonts w:ascii="Times New Roman" w:eastAsia="Times New Roman" w:hAnsi="Times New Roman" w:cs="Times New Roman"/>
          <w:sz w:val="28"/>
          <w:szCs w:val="28"/>
          <w:lang w:bidi="ar-SA"/>
        </w:rPr>
        <w:t>своё предположение (версию) на основе данного задания, учить </w:t>
      </w:r>
      <w:r w:rsidRPr="00B0068B">
        <w:rPr>
          <w:rFonts w:ascii="Times New Roman" w:eastAsia="Times New Roman" w:hAnsi="Times New Roman" w:cs="Times New Roman"/>
          <w:i/>
          <w:iCs/>
          <w:sz w:val="28"/>
          <w:szCs w:val="28"/>
          <w:lang w:bidi="ar-SA"/>
        </w:rPr>
        <w:t>работать</w:t>
      </w:r>
      <w:r w:rsidRPr="00B0068B">
        <w:rPr>
          <w:rFonts w:ascii="Times New Roman" w:eastAsia="Times New Roman" w:hAnsi="Times New Roman" w:cs="Times New Roman"/>
          <w:sz w:val="28"/>
          <w:szCs w:val="28"/>
          <w:lang w:bidi="ar-SA"/>
        </w:rPr>
        <w:t> по предложенному учителем плану, а в дальнейшем уметь самостоятельно планировать свою деятельность.</w:t>
      </w:r>
    </w:p>
    <w:p w:rsidR="00B0068B" w:rsidRPr="00B0068B" w:rsidRDefault="00B0068B" w:rsidP="002D0FAC">
      <w:pPr>
        <w:widowControl/>
        <w:numPr>
          <w:ilvl w:val="0"/>
          <w:numId w:val="360"/>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Средством формирования этих действий служит технология проблемного диалога на этапе изучения нового материала.</w:t>
      </w:r>
    </w:p>
    <w:p w:rsidR="00B0068B" w:rsidRPr="00B0068B" w:rsidRDefault="00B0068B" w:rsidP="002D0FAC">
      <w:pPr>
        <w:widowControl/>
        <w:numPr>
          <w:ilvl w:val="0"/>
          <w:numId w:val="360"/>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Учиться совместно с учителем и другими воспитанниками </w:t>
      </w:r>
      <w:r w:rsidRPr="00B0068B">
        <w:rPr>
          <w:rFonts w:ascii="Times New Roman" w:eastAsia="Times New Roman" w:hAnsi="Times New Roman" w:cs="Times New Roman"/>
          <w:i/>
          <w:iCs/>
          <w:sz w:val="28"/>
          <w:szCs w:val="28"/>
          <w:lang w:bidi="ar-SA"/>
        </w:rPr>
        <w:t>давать</w:t>
      </w:r>
      <w:r w:rsidRPr="00B0068B">
        <w:rPr>
          <w:rFonts w:ascii="Times New Roman" w:eastAsia="Times New Roman" w:hAnsi="Times New Roman" w:cs="Times New Roman"/>
          <w:sz w:val="28"/>
          <w:szCs w:val="28"/>
          <w:lang w:bidi="ar-SA"/>
        </w:rPr>
        <w:t> эмоциональную </w:t>
      </w:r>
      <w:r w:rsidRPr="00B0068B">
        <w:rPr>
          <w:rFonts w:ascii="Times New Roman" w:eastAsia="Times New Roman" w:hAnsi="Times New Roman" w:cs="Times New Roman"/>
          <w:i/>
          <w:iCs/>
          <w:sz w:val="28"/>
          <w:szCs w:val="28"/>
          <w:lang w:bidi="ar-SA"/>
        </w:rPr>
        <w:t>оценку </w:t>
      </w:r>
      <w:r w:rsidRPr="00B0068B">
        <w:rPr>
          <w:rFonts w:ascii="Times New Roman" w:eastAsia="Times New Roman" w:hAnsi="Times New Roman" w:cs="Times New Roman"/>
          <w:sz w:val="28"/>
          <w:szCs w:val="28"/>
          <w:lang w:bidi="ar-SA"/>
        </w:rPr>
        <w:t>деятельности команды на занятии.</w:t>
      </w:r>
    </w:p>
    <w:p w:rsidR="00B0068B" w:rsidRPr="00B0068B" w:rsidRDefault="00B0068B" w:rsidP="002D0FAC">
      <w:pPr>
        <w:widowControl/>
        <w:numPr>
          <w:ilvl w:val="0"/>
          <w:numId w:val="360"/>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Средством формирования этих действий служит технология оценивания образовательных достижений (учебных успехов).</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2. Познавательные УУД:</w:t>
      </w:r>
    </w:p>
    <w:p w:rsidR="00B0068B" w:rsidRPr="00B0068B" w:rsidRDefault="00B0068B" w:rsidP="002D0FAC">
      <w:pPr>
        <w:widowControl/>
        <w:numPr>
          <w:ilvl w:val="0"/>
          <w:numId w:val="361"/>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Добывать новые знания: </w:t>
      </w:r>
      <w:r w:rsidRPr="00B0068B">
        <w:rPr>
          <w:rFonts w:ascii="Times New Roman" w:eastAsia="Times New Roman" w:hAnsi="Times New Roman" w:cs="Times New Roman"/>
          <w:i/>
          <w:iCs/>
          <w:sz w:val="28"/>
          <w:szCs w:val="28"/>
          <w:lang w:bidi="ar-SA"/>
        </w:rPr>
        <w:t>находить ответы</w:t>
      </w:r>
      <w:r w:rsidRPr="00B0068B">
        <w:rPr>
          <w:rFonts w:ascii="Times New Roman" w:eastAsia="Times New Roman" w:hAnsi="Times New Roman" w:cs="Times New Roman"/>
          <w:sz w:val="28"/>
          <w:szCs w:val="28"/>
          <w:lang w:bidi="ar-SA"/>
        </w:rPr>
        <w:t> на вопросы, используя разные источники информации, свой жизненный опыт и информацию, полученную на занятии.</w:t>
      </w:r>
    </w:p>
    <w:p w:rsidR="00B0068B" w:rsidRPr="00B0068B" w:rsidRDefault="00B0068B" w:rsidP="002D0FAC">
      <w:pPr>
        <w:widowControl/>
        <w:numPr>
          <w:ilvl w:val="0"/>
          <w:numId w:val="361"/>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Перерабатывать полученную информацию: </w:t>
      </w:r>
      <w:r w:rsidRPr="00B0068B">
        <w:rPr>
          <w:rFonts w:ascii="Times New Roman" w:eastAsia="Times New Roman" w:hAnsi="Times New Roman" w:cs="Times New Roman"/>
          <w:i/>
          <w:iCs/>
          <w:sz w:val="28"/>
          <w:szCs w:val="28"/>
          <w:lang w:bidi="ar-SA"/>
        </w:rPr>
        <w:t>делать</w:t>
      </w:r>
      <w:r w:rsidRPr="00B0068B">
        <w:rPr>
          <w:rFonts w:ascii="Times New Roman" w:eastAsia="Times New Roman" w:hAnsi="Times New Roman" w:cs="Times New Roman"/>
          <w:sz w:val="28"/>
          <w:szCs w:val="28"/>
          <w:lang w:bidi="ar-SA"/>
        </w:rPr>
        <w:t> выводы в результате совместной работы всей команды.</w:t>
      </w:r>
    </w:p>
    <w:p w:rsidR="00B0068B" w:rsidRPr="00B0068B" w:rsidRDefault="00B0068B" w:rsidP="002D0FAC">
      <w:pPr>
        <w:widowControl/>
        <w:numPr>
          <w:ilvl w:val="0"/>
          <w:numId w:val="361"/>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Средством формирования этих действий служит учебный материал и задания.</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3. Коммуникативные УУД:</w:t>
      </w:r>
    </w:p>
    <w:p w:rsidR="00B0068B" w:rsidRPr="00B0068B" w:rsidRDefault="00B0068B" w:rsidP="002D0FAC">
      <w:pPr>
        <w:widowControl/>
        <w:numPr>
          <w:ilvl w:val="0"/>
          <w:numId w:val="362"/>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Умение донести свою позицию до других: оформлять свою мысль. </w:t>
      </w:r>
      <w:r w:rsidRPr="00B0068B">
        <w:rPr>
          <w:rFonts w:ascii="Times New Roman" w:eastAsia="Times New Roman" w:hAnsi="Times New Roman" w:cs="Times New Roman"/>
          <w:i/>
          <w:iCs/>
          <w:sz w:val="28"/>
          <w:szCs w:val="28"/>
          <w:lang w:bidi="ar-SA"/>
        </w:rPr>
        <w:t>Слушать </w:t>
      </w:r>
      <w:r w:rsidRPr="00B0068B">
        <w:rPr>
          <w:rFonts w:ascii="Times New Roman" w:eastAsia="Times New Roman" w:hAnsi="Times New Roman" w:cs="Times New Roman"/>
          <w:sz w:val="28"/>
          <w:szCs w:val="28"/>
          <w:lang w:bidi="ar-SA"/>
        </w:rPr>
        <w:t>и</w:t>
      </w:r>
      <w:r w:rsidRPr="00B0068B">
        <w:rPr>
          <w:rFonts w:ascii="Times New Roman" w:eastAsia="Times New Roman" w:hAnsi="Times New Roman" w:cs="Times New Roman"/>
          <w:i/>
          <w:iCs/>
          <w:sz w:val="28"/>
          <w:szCs w:val="28"/>
          <w:lang w:bidi="ar-SA"/>
        </w:rPr>
        <w:t> понимать</w:t>
      </w:r>
      <w:r w:rsidRPr="00B0068B">
        <w:rPr>
          <w:rFonts w:ascii="Times New Roman" w:eastAsia="Times New Roman" w:hAnsi="Times New Roman" w:cs="Times New Roman"/>
          <w:sz w:val="28"/>
          <w:szCs w:val="28"/>
          <w:lang w:bidi="ar-SA"/>
        </w:rPr>
        <w:t> речь других.</w:t>
      </w:r>
    </w:p>
    <w:p w:rsidR="00B0068B" w:rsidRPr="00B0068B" w:rsidRDefault="00B0068B" w:rsidP="002D0FAC">
      <w:pPr>
        <w:widowControl/>
        <w:numPr>
          <w:ilvl w:val="0"/>
          <w:numId w:val="362"/>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Совместно договариваться о правилах общения и поведения в игре и следовать им.</w:t>
      </w:r>
    </w:p>
    <w:p w:rsidR="00B0068B" w:rsidRPr="00B0068B" w:rsidRDefault="00B0068B" w:rsidP="002D0FAC">
      <w:pPr>
        <w:widowControl/>
        <w:numPr>
          <w:ilvl w:val="0"/>
          <w:numId w:val="362"/>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Учиться выполнять различные роли в группе (лидера, исполнителя, критика).</w:t>
      </w:r>
    </w:p>
    <w:p w:rsidR="00B0068B" w:rsidRPr="00B0068B" w:rsidRDefault="00B0068B" w:rsidP="002D0FAC">
      <w:pPr>
        <w:widowControl/>
        <w:numPr>
          <w:ilvl w:val="0"/>
          <w:numId w:val="363"/>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Средством формирования этих действий служит организация работы в парах и малых группах.</w:t>
      </w: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p>
    <w:p w:rsidR="00B0068B" w:rsidRPr="00B0068B" w:rsidRDefault="00B0068B" w:rsidP="00B0068B">
      <w:pPr>
        <w:widowControl/>
        <w:spacing w:after="150"/>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i/>
          <w:iCs/>
          <w:sz w:val="28"/>
          <w:szCs w:val="28"/>
          <w:lang w:bidi="ar-SA"/>
        </w:rPr>
        <w:t>Оздоровительные результаты программы внеурочной деятельности:</w:t>
      </w:r>
    </w:p>
    <w:p w:rsidR="00B0068B" w:rsidRPr="00B0068B" w:rsidRDefault="00B0068B" w:rsidP="002D0FAC">
      <w:pPr>
        <w:widowControl/>
        <w:numPr>
          <w:ilvl w:val="0"/>
          <w:numId w:val="364"/>
        </w:numPr>
        <w:spacing w:after="150" w:line="276" w:lineRule="auto"/>
        <w:jc w:val="both"/>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B0068B" w:rsidRPr="00B0068B" w:rsidRDefault="00B0068B" w:rsidP="002D0FAC">
      <w:pPr>
        <w:widowControl/>
        <w:numPr>
          <w:ilvl w:val="0"/>
          <w:numId w:val="364"/>
        </w:numPr>
        <w:spacing w:after="150" w:line="276" w:lineRule="auto"/>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социальная адаптация детей, расширение сферы общения, приобретение опыта взаимодействия с окружающим миром.</w:t>
      </w:r>
    </w:p>
    <w:p w:rsidR="00B0068B" w:rsidRPr="00B0068B" w:rsidRDefault="00B0068B" w:rsidP="00B0068B">
      <w:pPr>
        <w:widowControl/>
        <w:spacing w:after="150"/>
        <w:rPr>
          <w:rFonts w:ascii="Times New Roman" w:eastAsia="Times New Roman" w:hAnsi="Times New Roman" w:cs="Times New Roman"/>
          <w:sz w:val="28"/>
          <w:szCs w:val="28"/>
          <w:lang w:bidi="ar-SA"/>
        </w:rPr>
      </w:pPr>
      <w:r w:rsidRPr="00B0068B">
        <w:rPr>
          <w:rFonts w:ascii="Times New Roman" w:eastAsia="Times New Roman" w:hAnsi="Times New Roman" w:cs="Times New Roman"/>
          <w:sz w:val="28"/>
          <w:szCs w:val="28"/>
          <w:lang w:bidi="ar-SA"/>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B0068B" w:rsidRPr="00B0068B" w:rsidRDefault="00B0068B" w:rsidP="00B0068B">
      <w:pPr>
        <w:widowControl/>
        <w:spacing w:after="150"/>
        <w:rPr>
          <w:rFonts w:ascii="Times New Roman" w:eastAsia="Times New Roman" w:hAnsi="Times New Roman" w:cs="Times New Roman"/>
          <w:b/>
          <w:bCs/>
          <w:sz w:val="28"/>
          <w:szCs w:val="28"/>
          <w:lang w:bidi="ar-SA"/>
        </w:rPr>
      </w:pPr>
      <w:r w:rsidRPr="00B0068B">
        <w:rPr>
          <w:rFonts w:ascii="Times New Roman" w:eastAsia="Times New Roman" w:hAnsi="Times New Roman" w:cs="Times New Roman"/>
          <w:b/>
          <w:bCs/>
          <w:sz w:val="28"/>
          <w:szCs w:val="28"/>
          <w:lang w:bidi="ar-SA"/>
        </w:rPr>
        <w:t>Волейбол</w:t>
      </w:r>
    </w:p>
    <w:p w:rsidR="00B0068B" w:rsidRPr="00B0068B" w:rsidRDefault="00B0068B" w:rsidP="00B0068B">
      <w:pPr>
        <w:widowControl/>
        <w:spacing w:after="150"/>
        <w:rPr>
          <w:rFonts w:ascii="Times New Roman" w:eastAsia="Times New Roman" w:hAnsi="Times New Roman" w:cs="Times New Roman"/>
          <w:b/>
          <w:sz w:val="28"/>
          <w:szCs w:val="28"/>
          <w:lang w:bidi="ar-SA"/>
        </w:rPr>
      </w:pPr>
      <w:r w:rsidRPr="00B0068B">
        <w:rPr>
          <w:rFonts w:ascii="Times New Roman" w:eastAsia="Times New Roman" w:hAnsi="Times New Roman" w:cs="Times New Roman"/>
          <w:b/>
          <w:bCs/>
          <w:sz w:val="28"/>
          <w:szCs w:val="28"/>
          <w:lang w:bidi="ar-SA"/>
        </w:rPr>
        <w:t>Календарно-тематическое планирование 10-11  класс</w:t>
      </w:r>
    </w:p>
    <w:tbl>
      <w:tblPr>
        <w:tblStyle w:val="951"/>
        <w:tblW w:w="0" w:type="auto"/>
        <w:tblLook w:val="04A0" w:firstRow="1" w:lastRow="0" w:firstColumn="1" w:lastColumn="0" w:noHBand="0" w:noVBand="1"/>
      </w:tblPr>
      <w:tblGrid>
        <w:gridCol w:w="1101"/>
        <w:gridCol w:w="3684"/>
        <w:gridCol w:w="2393"/>
        <w:gridCol w:w="2002"/>
      </w:tblGrid>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w:t>
            </w:r>
          </w:p>
        </w:tc>
        <w:tc>
          <w:tcPr>
            <w:tcW w:w="3684"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b/>
                <w:bCs/>
                <w:sz w:val="28"/>
                <w:szCs w:val="28"/>
              </w:rPr>
              <w:t>Тема занятия</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b/>
                <w:bCs/>
                <w:sz w:val="28"/>
                <w:szCs w:val="28"/>
              </w:rPr>
              <w:t>Кол-во часов</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r w:rsidRPr="00B0068B">
              <w:rPr>
                <w:rFonts w:ascii="Times New Roman" w:hAnsi="Times New Roman"/>
                <w:b/>
                <w:bCs/>
                <w:sz w:val="28"/>
                <w:szCs w:val="28"/>
              </w:rPr>
              <w:t xml:space="preserve">Дата </w:t>
            </w:r>
          </w:p>
          <w:p w:rsidR="00B0068B" w:rsidRPr="00B0068B" w:rsidRDefault="00B0068B" w:rsidP="00B0068B">
            <w:pPr>
              <w:spacing w:after="150" w:line="276" w:lineRule="auto"/>
              <w:jc w:val="center"/>
              <w:rPr>
                <w:rFonts w:ascii="Times New Roman" w:hAnsi="Times New Roman"/>
                <w:b/>
                <w:bCs/>
                <w:sz w:val="28"/>
                <w:szCs w:val="28"/>
              </w:rPr>
            </w:pPr>
            <w:r w:rsidRPr="00B0068B">
              <w:rPr>
                <w:rFonts w:ascii="Times New Roman" w:hAnsi="Times New Roman"/>
                <w:b/>
                <w:bCs/>
                <w:sz w:val="28"/>
                <w:szCs w:val="28"/>
              </w:rPr>
              <w:t>проведения</w:t>
            </w: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3684" w:type="dxa"/>
            <w:vAlign w:val="center"/>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Стойки игрока.</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3684" w:type="dxa"/>
            <w:vAlign w:val="center"/>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Перемещения в стойке приставными шагами: правым, левым боком, лицом вперёд.</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3</w:t>
            </w:r>
          </w:p>
        </w:tc>
        <w:tc>
          <w:tcPr>
            <w:tcW w:w="3684" w:type="dxa"/>
            <w:vAlign w:val="center"/>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Игры, развивающие физические способности.</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4</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Сочетания способов перемещений (бег, остановки, повороты, прыжки вверх).</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5</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передачи сверху двумя руками вперёд-вверх.</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6-7</w:t>
            </w:r>
          </w:p>
        </w:tc>
        <w:tc>
          <w:tcPr>
            <w:tcW w:w="3684" w:type="dxa"/>
            <w:vAlign w:val="center"/>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Разучивание передачи сверху двумя руками в прыжке (вдоль сетки и через сетку).</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8</w:t>
            </w:r>
          </w:p>
        </w:tc>
        <w:tc>
          <w:tcPr>
            <w:tcW w:w="3684" w:type="dxa"/>
            <w:vAlign w:val="center"/>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Разучивание передачи сверху двумя руками, стоя спиной в направлении передачи.</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9</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Передача снизу двумя руками над собой.</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10</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Передача снизу двумя руками в парах.</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11</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верхней прямой подачи.</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12-13</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Разучивание подачи в прыжке.</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14</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Развитие физических качеств.</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15</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Закрепление прямого нападающего удара.</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16-17</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Разучивание нападающего удара с переводом вправо (влево).</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18</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Эстафеты на закрепление и совершенствование технических приёмов и тактических действий.</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19</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Приём мяча снизу, сверху двумя руками.</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20-21</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Закрепление приёма мяча, отражённого сеткой.</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22</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Игры, развивающие физические способности.</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23</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одиночного блокирования.</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24-25</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группового блокирования (вдвоём, втроём).</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26</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страховки при блокировании.</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27-28</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индивидуальных тактических действия в нападении, защите.</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29-30</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Совершенствование групповых тактических действий в нападении, защите.</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31-32</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Закрепление командных тактических действий в нападении, защите.</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2</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33</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Судейство учебной игры в волейбол.</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r w:rsidR="00B0068B" w:rsidRPr="00B0068B" w:rsidTr="00CF1819">
        <w:tc>
          <w:tcPr>
            <w:tcW w:w="1101"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34</w:t>
            </w:r>
          </w:p>
        </w:tc>
        <w:tc>
          <w:tcPr>
            <w:tcW w:w="3684" w:type="dxa"/>
          </w:tcPr>
          <w:p w:rsidR="00B0068B" w:rsidRPr="00B0068B" w:rsidRDefault="00B0068B" w:rsidP="00B0068B">
            <w:pPr>
              <w:spacing w:after="150" w:line="276" w:lineRule="auto"/>
              <w:rPr>
                <w:rFonts w:ascii="Times New Roman" w:hAnsi="Times New Roman"/>
                <w:sz w:val="28"/>
                <w:szCs w:val="28"/>
              </w:rPr>
            </w:pPr>
            <w:r w:rsidRPr="00B0068B">
              <w:rPr>
                <w:rFonts w:ascii="Times New Roman" w:hAnsi="Times New Roman"/>
                <w:sz w:val="28"/>
                <w:szCs w:val="28"/>
              </w:rPr>
              <w:t>Двусторонняя учебная игра.</w:t>
            </w:r>
          </w:p>
        </w:tc>
        <w:tc>
          <w:tcPr>
            <w:tcW w:w="2393" w:type="dxa"/>
            <w:vAlign w:val="center"/>
          </w:tcPr>
          <w:p w:rsidR="00B0068B" w:rsidRPr="00B0068B" w:rsidRDefault="00B0068B" w:rsidP="00B0068B">
            <w:pPr>
              <w:spacing w:after="150" w:line="276" w:lineRule="auto"/>
              <w:jc w:val="center"/>
              <w:rPr>
                <w:rFonts w:ascii="Times New Roman" w:hAnsi="Times New Roman"/>
                <w:sz w:val="28"/>
                <w:szCs w:val="28"/>
              </w:rPr>
            </w:pPr>
            <w:r w:rsidRPr="00B0068B">
              <w:rPr>
                <w:rFonts w:ascii="Times New Roman" w:hAnsi="Times New Roman"/>
                <w:sz w:val="28"/>
                <w:szCs w:val="28"/>
              </w:rPr>
              <w:t>1</w:t>
            </w:r>
          </w:p>
        </w:tc>
        <w:tc>
          <w:tcPr>
            <w:tcW w:w="2002" w:type="dxa"/>
          </w:tcPr>
          <w:p w:rsidR="00B0068B" w:rsidRPr="00B0068B" w:rsidRDefault="00B0068B" w:rsidP="00B0068B">
            <w:pPr>
              <w:spacing w:after="150" w:line="276" w:lineRule="auto"/>
              <w:jc w:val="center"/>
              <w:rPr>
                <w:rFonts w:ascii="Times New Roman" w:hAnsi="Times New Roman"/>
                <w:b/>
                <w:bCs/>
                <w:sz w:val="28"/>
                <w:szCs w:val="28"/>
              </w:rPr>
            </w:pPr>
          </w:p>
        </w:tc>
      </w:tr>
    </w:tbl>
    <w:p w:rsidR="00E67865" w:rsidRDefault="00E67865" w:rsidP="00842C88">
      <w:pPr>
        <w:pStyle w:val="37"/>
        <w:keepNext/>
        <w:keepLines/>
        <w:shd w:val="clear" w:color="auto" w:fill="auto"/>
        <w:tabs>
          <w:tab w:val="left" w:pos="2009"/>
        </w:tabs>
        <w:spacing w:before="284" w:after="0" w:line="485" w:lineRule="exact"/>
        <w:ind w:right="1200"/>
        <w:jc w:val="left"/>
        <w:rPr>
          <w:color w:val="auto"/>
        </w:rPr>
      </w:pPr>
    </w:p>
    <w:p w:rsidR="000B7743" w:rsidRDefault="001B4FF7" w:rsidP="00842C88">
      <w:pPr>
        <w:pStyle w:val="37"/>
        <w:keepNext/>
        <w:keepLines/>
        <w:shd w:val="clear" w:color="auto" w:fill="auto"/>
        <w:tabs>
          <w:tab w:val="left" w:pos="2009"/>
        </w:tabs>
        <w:spacing w:before="284" w:after="0" w:line="485" w:lineRule="exact"/>
        <w:ind w:right="1200"/>
        <w:jc w:val="left"/>
        <w:rPr>
          <w:color w:val="auto"/>
        </w:rPr>
      </w:pPr>
      <w:r w:rsidRPr="005611B8">
        <w:rPr>
          <w:color w:val="auto"/>
        </w:rPr>
        <w:t>Рабочая программа курса внеурочной деятельности «Быстрее, выше, сильнее»</w:t>
      </w:r>
      <w:r w:rsidR="003D6063">
        <w:rPr>
          <w:color w:val="auto"/>
        </w:rPr>
        <w:t xml:space="preserve"> </w:t>
      </w:r>
      <w:r w:rsidRPr="005611B8">
        <w:rPr>
          <w:color w:val="auto"/>
        </w:rPr>
        <w:t>10-11 класс</w:t>
      </w:r>
      <w:bookmarkEnd w:id="175"/>
    </w:p>
    <w:p w:rsidR="005611B8" w:rsidRPr="005611B8" w:rsidRDefault="005611B8" w:rsidP="003D6063">
      <w:pPr>
        <w:shd w:val="clear" w:color="auto" w:fill="FFFFFF"/>
        <w:spacing w:before="100" w:beforeAutospacing="1" w:after="100" w:afterAutospacing="1"/>
        <w:jc w:val="both"/>
        <w:rPr>
          <w:rFonts w:ascii="Times New Roman" w:hAnsi="Times New Roman" w:cs="Times New Roman"/>
        </w:rPr>
      </w:pPr>
      <w:r w:rsidRPr="005611B8">
        <w:rPr>
          <w:rFonts w:ascii="Times New Roman" w:hAnsi="Times New Roman" w:cs="Times New Roman"/>
          <w:b/>
          <w:bCs/>
          <w:color w:val="00000A"/>
        </w:rPr>
        <w:t>Планируемые результаты</w:t>
      </w:r>
      <w:r w:rsidR="003D6063">
        <w:rPr>
          <w:rFonts w:ascii="Times New Roman" w:hAnsi="Times New Roman" w:cs="Times New Roman"/>
          <w:b/>
          <w:bCs/>
          <w:color w:val="00000A"/>
        </w:rPr>
        <w:t xml:space="preserve"> </w:t>
      </w:r>
      <w:r w:rsidRPr="005611B8">
        <w:rPr>
          <w:rFonts w:ascii="Times New Roman" w:hAnsi="Times New Roman" w:cs="Times New Roman"/>
          <w:b/>
          <w:bCs/>
          <w:color w:val="00000A"/>
        </w:rPr>
        <w:t>освоения обучающимися программы внеурочной деятельности</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Основная образовательная программа учреждения предусматривает достижение следующих результатов образования:</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личностные результаты – готовность и способность обучающихся к саморазвитию, сформированность мотивации к учению и познанию; сформированность основ российской, гражданской идентичности;</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метапредметные результаты – освоенные обучающимися универсальные учебные действия (познавательные, регулятивные и коммуникативные);</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Личностными результатами программы внеурочной деятельности по спортивно-оздоровительному направлению «Волейбол» является формирование следующих умений:</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определять и высказывать простые и общие для всех людей правила поведения при сотрудничестве (этические нормы);</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Метапредметными результатами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Регулятивные УУД:</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определять и формулировать цель деятельности на занятии с помощью учителя, а далее самостоятельно;</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проговаривать последовательность действий;</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уметь высказывать своё предположение (версию) на основе данного задания, уметь </w:t>
      </w:r>
      <w:r w:rsidR="003D6063" w:rsidRPr="005611B8">
        <w:rPr>
          <w:rFonts w:ascii="Times New Roman" w:hAnsi="Times New Roman" w:cs="Times New Roman"/>
          <w:color w:val="00000A"/>
        </w:rPr>
        <w:t>работать</w:t>
      </w:r>
      <w:r w:rsidRPr="005611B8">
        <w:rPr>
          <w:rFonts w:ascii="Times New Roman" w:hAnsi="Times New Roman" w:cs="Times New Roman"/>
          <w:color w:val="00000A"/>
        </w:rPr>
        <w:t xml:space="preserve"> предложенному учителем плану, а в дальнейшем уметь самостоятельно планировать свою деятельность;</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средством формирования этих действий служит технология проблемного диалога на этапе изучения нового материала;</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учиться совместно с учителем и другими воспитанниками давать эмоциональную оценку деятельности команды на занятии.</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Средством формирования этих действий служит технология оценивания образовательных достижений (учебных успехов).</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Познавательные УУД:</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перерабатывать полученную информацию: делать выводы в результате совместной работы всей команды;</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Средством формирования этих действий служит учебный материал и задания.</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Коммуникативные УУД:</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умение донести свою позицию до других: оформлять свою мысль. Слушать и понимать речь других;</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совместно договариваться о правилах общения и поведения в игре и следовать им;</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учиться выполнять различные роли в группе (лидера, исполнителя, критика).</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Средством формирования этих действий служит организация работы в парах и малых группах.</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Оздоровительные результаты программы внеурочной деятельности:</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осознание обучающимися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социальная адаптация детей, расширение сферы общения, приобретение опыта взаимодействия с окружающим миром.</w:t>
      </w:r>
    </w:p>
    <w:p w:rsidR="005611B8" w:rsidRPr="005611B8" w:rsidRDefault="005611B8" w:rsidP="005611B8">
      <w:pPr>
        <w:pStyle w:val="afa"/>
        <w:shd w:val="clear" w:color="auto" w:fill="FFFFFF"/>
        <w:spacing w:before="100" w:beforeAutospacing="1" w:after="100" w:afterAutospacing="1"/>
        <w:ind w:left="0"/>
        <w:jc w:val="both"/>
        <w:rPr>
          <w:rFonts w:ascii="Times New Roman" w:hAnsi="Times New Roman" w:cs="Times New Roman"/>
        </w:rPr>
      </w:pPr>
      <w:r w:rsidRPr="005611B8">
        <w:rPr>
          <w:rFonts w:ascii="Times New Roman" w:hAnsi="Times New Roman" w:cs="Times New Roman"/>
          <w:color w:val="00000A"/>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5611B8" w:rsidRPr="005611B8" w:rsidRDefault="005611B8" w:rsidP="005611B8">
      <w:pPr>
        <w:pStyle w:val="afa"/>
        <w:spacing w:line="276" w:lineRule="auto"/>
        <w:ind w:left="0"/>
        <w:jc w:val="both"/>
        <w:rPr>
          <w:rFonts w:ascii="Times New Roman" w:hAnsi="Times New Roman" w:cs="Times New Roman"/>
          <w:b/>
        </w:rPr>
      </w:pPr>
      <w:r w:rsidRPr="005611B8">
        <w:rPr>
          <w:rFonts w:ascii="Times New Roman" w:hAnsi="Times New Roman" w:cs="Times New Roman"/>
          <w:b/>
        </w:rPr>
        <w:t xml:space="preserve">Содержание учебного предмета </w:t>
      </w:r>
    </w:p>
    <w:p w:rsidR="005611B8" w:rsidRPr="005611B8" w:rsidRDefault="005611B8" w:rsidP="005611B8">
      <w:pPr>
        <w:pStyle w:val="afa"/>
        <w:tabs>
          <w:tab w:val="left" w:pos="3900"/>
        </w:tabs>
        <w:ind w:left="0"/>
        <w:jc w:val="both"/>
        <w:rPr>
          <w:rFonts w:ascii="Times New Roman" w:hAnsi="Times New Roman" w:cs="Times New Roman"/>
        </w:rPr>
      </w:pPr>
      <w:r w:rsidRPr="005611B8">
        <w:rPr>
          <w:rFonts w:ascii="Times New Roman" w:hAnsi="Times New Roman" w:cs="Times New Roman"/>
          <w:b/>
        </w:rPr>
        <w:t>Условия реализации программы</w:t>
      </w:r>
      <w:r w:rsidRPr="005611B8">
        <w:rPr>
          <w:rFonts w:ascii="Times New Roman" w:hAnsi="Times New Roman" w:cs="Times New Roman"/>
        </w:rPr>
        <w:t xml:space="preserve"> с</w:t>
      </w:r>
      <w:r w:rsidRPr="005611B8">
        <w:rPr>
          <w:rFonts w:ascii="Times New Roman" w:hAnsi="Times New Roman" w:cs="Times New Roman"/>
          <w:b/>
        </w:rPr>
        <w:t>екции спортивных игр  «волейбол»:</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u w:val="single"/>
        </w:rPr>
        <w:t>Материально-технические условия</w:t>
      </w:r>
      <w:r w:rsidRPr="005611B8">
        <w:rPr>
          <w:rFonts w:ascii="Times New Roman" w:hAnsi="Times New Roman" w:cs="Times New Roman"/>
        </w:rPr>
        <w:t xml:space="preserve">: </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 xml:space="preserve">- обеспечение учебно-наглядными пособиями по волейболу, пополнение материальной </w:t>
      </w:r>
      <w:r w:rsidR="003D6063" w:rsidRPr="005611B8">
        <w:rPr>
          <w:rFonts w:ascii="Times New Roman" w:hAnsi="Times New Roman" w:cs="Times New Roman"/>
        </w:rPr>
        <w:t>базы волейбольными</w:t>
      </w:r>
      <w:r w:rsidRPr="005611B8">
        <w:rPr>
          <w:rFonts w:ascii="Times New Roman" w:hAnsi="Times New Roman" w:cs="Times New Roman"/>
        </w:rPr>
        <w:t xml:space="preserve"> мячами, сеткой и др. инвентарём.</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u w:val="single"/>
        </w:rPr>
        <w:t>Педагогические условия</w:t>
      </w:r>
      <w:r w:rsidRPr="005611B8">
        <w:rPr>
          <w:rFonts w:ascii="Times New Roman" w:hAnsi="Times New Roman" w:cs="Times New Roman"/>
        </w:rPr>
        <w:t>:</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-учёт индивидуальных и возрастных особенностей подростков в использовании форм, средств и способов реализации программы секции спорт\игр «волейбол»;</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-соблюдение единства педагогических требований во взаимоотношениях с подростками;</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-создание условий для развития личности подростка и его способностей.</w:t>
      </w:r>
    </w:p>
    <w:p w:rsidR="005611B8" w:rsidRPr="005611B8" w:rsidRDefault="005611B8" w:rsidP="005611B8">
      <w:pPr>
        <w:pStyle w:val="afa"/>
        <w:ind w:left="0"/>
        <w:jc w:val="both"/>
        <w:rPr>
          <w:rFonts w:ascii="Times New Roman" w:hAnsi="Times New Roman" w:cs="Times New Roman"/>
          <w:u w:val="single"/>
        </w:rPr>
      </w:pPr>
      <w:r w:rsidRPr="005611B8">
        <w:rPr>
          <w:rFonts w:ascii="Times New Roman" w:hAnsi="Times New Roman" w:cs="Times New Roman"/>
          <w:u w:val="single"/>
        </w:rPr>
        <w:t>Методические условия:</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 наличие необходимой документации:</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 программы деятельности спортивной секции;</w:t>
      </w: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rPr>
        <w:t>- тематического планирования секции спортивных игр: «волейбол».</w:t>
      </w:r>
    </w:p>
    <w:p w:rsidR="005611B8" w:rsidRPr="005611B8" w:rsidRDefault="005611B8" w:rsidP="005611B8">
      <w:pPr>
        <w:pStyle w:val="afa"/>
        <w:tabs>
          <w:tab w:val="left" w:pos="2960"/>
        </w:tabs>
        <w:ind w:left="0"/>
        <w:jc w:val="both"/>
        <w:rPr>
          <w:rFonts w:ascii="Times New Roman" w:hAnsi="Times New Roman" w:cs="Times New Roman"/>
          <w:b/>
        </w:rPr>
      </w:pPr>
      <w:r w:rsidRPr="005611B8">
        <w:rPr>
          <w:rFonts w:ascii="Times New Roman" w:hAnsi="Times New Roman" w:cs="Times New Roman"/>
          <w:b/>
        </w:rPr>
        <w:t xml:space="preserve">Ожидаемые результаты </w:t>
      </w:r>
      <w:r w:rsidR="003D6063" w:rsidRPr="005611B8">
        <w:rPr>
          <w:rFonts w:ascii="Times New Roman" w:hAnsi="Times New Roman" w:cs="Times New Roman"/>
          <w:b/>
        </w:rPr>
        <w:t>работы:</w:t>
      </w:r>
    </w:p>
    <w:p w:rsidR="005611B8" w:rsidRPr="005611B8" w:rsidRDefault="005611B8" w:rsidP="005611B8">
      <w:pPr>
        <w:pStyle w:val="afa"/>
        <w:tabs>
          <w:tab w:val="left" w:pos="2960"/>
        </w:tabs>
        <w:ind w:left="0"/>
        <w:jc w:val="both"/>
        <w:rPr>
          <w:rFonts w:ascii="Times New Roman" w:hAnsi="Times New Roman" w:cs="Times New Roman"/>
        </w:rPr>
      </w:pPr>
      <w:r w:rsidRPr="005611B8">
        <w:rPr>
          <w:rFonts w:ascii="Times New Roman" w:hAnsi="Times New Roman" w:cs="Times New Roman"/>
        </w:rPr>
        <w:t>1.Развитие природных данных обучающихся, для быстрого роста мастерства;</w:t>
      </w:r>
    </w:p>
    <w:p w:rsidR="005611B8" w:rsidRPr="005611B8" w:rsidRDefault="005611B8" w:rsidP="005611B8">
      <w:pPr>
        <w:pStyle w:val="afa"/>
        <w:tabs>
          <w:tab w:val="left" w:pos="2960"/>
        </w:tabs>
        <w:ind w:left="0"/>
        <w:jc w:val="both"/>
        <w:rPr>
          <w:rFonts w:ascii="Times New Roman" w:hAnsi="Times New Roman" w:cs="Times New Roman"/>
        </w:rPr>
      </w:pPr>
      <w:r w:rsidRPr="005611B8">
        <w:rPr>
          <w:rFonts w:ascii="Times New Roman" w:hAnsi="Times New Roman" w:cs="Times New Roman"/>
        </w:rPr>
        <w:t xml:space="preserve">2.Овладениетеоретическими и </w:t>
      </w:r>
      <w:r w:rsidR="003D6063" w:rsidRPr="005611B8">
        <w:rPr>
          <w:rFonts w:ascii="Times New Roman" w:hAnsi="Times New Roman" w:cs="Times New Roman"/>
        </w:rPr>
        <w:t>практическими основами</w:t>
      </w:r>
      <w:r w:rsidRPr="005611B8">
        <w:rPr>
          <w:rFonts w:ascii="Times New Roman" w:hAnsi="Times New Roman" w:cs="Times New Roman"/>
        </w:rPr>
        <w:t xml:space="preserve"> игры в волейбол, </w:t>
      </w:r>
    </w:p>
    <w:p w:rsidR="005611B8" w:rsidRPr="005611B8" w:rsidRDefault="005611B8" w:rsidP="005611B8">
      <w:pPr>
        <w:pStyle w:val="afa"/>
        <w:tabs>
          <w:tab w:val="left" w:pos="2960"/>
        </w:tabs>
        <w:ind w:left="0"/>
        <w:jc w:val="both"/>
        <w:rPr>
          <w:rFonts w:ascii="Times New Roman" w:hAnsi="Times New Roman" w:cs="Times New Roman"/>
        </w:rPr>
      </w:pPr>
      <w:r w:rsidRPr="005611B8">
        <w:rPr>
          <w:rFonts w:ascii="Times New Roman" w:hAnsi="Times New Roman" w:cs="Times New Roman"/>
        </w:rPr>
        <w:t xml:space="preserve">3.Участие в спартакиаде школы по волейболу, формирование сборной команды школы для участия в районных соревнованиях по волейболу, </w:t>
      </w:r>
    </w:p>
    <w:p w:rsidR="005611B8" w:rsidRPr="005611B8" w:rsidRDefault="005611B8" w:rsidP="005611B8">
      <w:pPr>
        <w:pStyle w:val="afa"/>
        <w:tabs>
          <w:tab w:val="left" w:pos="2960"/>
        </w:tabs>
        <w:ind w:left="0"/>
        <w:jc w:val="both"/>
        <w:rPr>
          <w:rFonts w:ascii="Times New Roman" w:hAnsi="Times New Roman" w:cs="Times New Roman"/>
        </w:rPr>
      </w:pPr>
      <w:r w:rsidRPr="005611B8">
        <w:rPr>
          <w:rFonts w:ascii="Times New Roman" w:hAnsi="Times New Roman" w:cs="Times New Roman"/>
        </w:rPr>
        <w:t xml:space="preserve">5.Приобретение необходимых волевых, психологических качеств, для стабильности и успешности выступления на ответственных соревнованиях, </w:t>
      </w:r>
    </w:p>
    <w:p w:rsidR="005611B8" w:rsidRPr="005611B8" w:rsidRDefault="005611B8" w:rsidP="005611B8">
      <w:pPr>
        <w:pStyle w:val="afa"/>
        <w:tabs>
          <w:tab w:val="left" w:pos="2960"/>
        </w:tabs>
        <w:ind w:left="0"/>
        <w:jc w:val="both"/>
        <w:rPr>
          <w:rFonts w:ascii="Times New Roman" w:hAnsi="Times New Roman" w:cs="Times New Roman"/>
        </w:rPr>
      </w:pPr>
      <w:r w:rsidRPr="005611B8">
        <w:rPr>
          <w:rFonts w:ascii="Times New Roman" w:hAnsi="Times New Roman" w:cs="Times New Roman"/>
        </w:rPr>
        <w:t>6.решение проблемы занятости в свободное время,</w:t>
      </w:r>
    </w:p>
    <w:p w:rsidR="005611B8" w:rsidRPr="005611B8" w:rsidRDefault="005611B8" w:rsidP="005611B8">
      <w:pPr>
        <w:pStyle w:val="afa"/>
        <w:ind w:left="0"/>
        <w:jc w:val="both"/>
        <w:rPr>
          <w:rFonts w:ascii="Times New Roman" w:hAnsi="Times New Roman" w:cs="Times New Roman"/>
          <w:b/>
        </w:rPr>
      </w:pPr>
      <w:r w:rsidRPr="005611B8">
        <w:rPr>
          <w:rFonts w:ascii="Times New Roman" w:hAnsi="Times New Roman" w:cs="Times New Roman"/>
        </w:rPr>
        <w:t>7.Содействие гражданскому, физическому и духовному развитию учащихся</w:t>
      </w:r>
    </w:p>
    <w:p w:rsidR="005611B8" w:rsidRPr="005611B8" w:rsidRDefault="005611B8" w:rsidP="005611B8">
      <w:pPr>
        <w:jc w:val="both"/>
        <w:rPr>
          <w:rFonts w:ascii="Times New Roman" w:hAnsi="Times New Roman" w:cs="Times New Roman"/>
          <w:b/>
        </w:rPr>
      </w:pPr>
    </w:p>
    <w:p w:rsidR="005611B8" w:rsidRPr="005611B8" w:rsidRDefault="005611B8" w:rsidP="005611B8">
      <w:pPr>
        <w:pStyle w:val="afa"/>
        <w:ind w:left="0"/>
        <w:jc w:val="both"/>
        <w:rPr>
          <w:rFonts w:ascii="Times New Roman" w:hAnsi="Times New Roman" w:cs="Times New Roman"/>
        </w:rPr>
      </w:pPr>
      <w:r w:rsidRPr="005611B8">
        <w:rPr>
          <w:rFonts w:ascii="Times New Roman" w:hAnsi="Times New Roman" w:cs="Times New Roman"/>
          <w:b/>
          <w:bCs/>
        </w:rPr>
        <w:t xml:space="preserve">Знать:  </w:t>
      </w:r>
      <w:r w:rsidRPr="005611B8">
        <w:rPr>
          <w:rFonts w:ascii="Times New Roman" w:hAnsi="Times New Roman" w:cs="Times New Roman"/>
        </w:rPr>
        <w:t xml:space="preserve">• особенности развития избранного вида спорта; </w:t>
      </w:r>
      <w:r w:rsidRPr="005611B8">
        <w:rPr>
          <w:rFonts w:ascii="Times New Roman" w:hAnsi="Times New Roman" w:cs="Times New Roman"/>
        </w:rPr>
        <w:br/>
        <w:t xml:space="preserve">• индивидуальные способы контроля за развитием адаптивных свойств организма, укрепления здоровья и повышения физической подготовленности; </w:t>
      </w:r>
      <w:r w:rsidRPr="005611B8">
        <w:rPr>
          <w:rFonts w:ascii="Times New Roman" w:hAnsi="Times New Roman" w:cs="Times New Roman"/>
        </w:rPr>
        <w:br/>
        <w:t xml:space="preserve">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спортивных сооружений и площадок; </w:t>
      </w:r>
      <w:r w:rsidRPr="005611B8">
        <w:rPr>
          <w:rFonts w:ascii="Times New Roman" w:hAnsi="Times New Roman" w:cs="Times New Roman"/>
        </w:rPr>
        <w:br/>
        <w:t>• правила личной гигиены, профилактики травматизма и оказания доврачебной помощи при занятиях физическими упражнениями.</w:t>
      </w:r>
      <w:r w:rsidRPr="005611B8">
        <w:rPr>
          <w:rFonts w:ascii="Times New Roman" w:hAnsi="Times New Roman" w:cs="Times New Roman"/>
        </w:rPr>
        <w:br/>
      </w:r>
      <w:r w:rsidRPr="005611B8">
        <w:rPr>
          <w:rFonts w:ascii="Times New Roman" w:hAnsi="Times New Roman" w:cs="Times New Roman"/>
          <w:b/>
          <w:bCs/>
        </w:rPr>
        <w:t xml:space="preserve">Уметь:  </w:t>
      </w:r>
      <w:r w:rsidRPr="005611B8">
        <w:rPr>
          <w:rFonts w:ascii="Times New Roman" w:hAnsi="Times New Roman" w:cs="Times New Roman"/>
        </w:rPr>
        <w:t xml:space="preserve">• технически правильно осуществлять двигательные действия избранного вида спортивной </w:t>
      </w:r>
      <w:r w:rsidR="003D6063" w:rsidRPr="005611B8">
        <w:rPr>
          <w:rFonts w:ascii="Times New Roman" w:hAnsi="Times New Roman" w:cs="Times New Roman"/>
        </w:rPr>
        <w:t>специализации</w:t>
      </w:r>
      <w:r w:rsidRPr="005611B8">
        <w:rPr>
          <w:rFonts w:ascii="Times New Roman" w:hAnsi="Times New Roman" w:cs="Times New Roman"/>
        </w:rPr>
        <w:t xml:space="preserve">, использовать их в условиях соревновательной деятельности и организации собственного досуга; </w:t>
      </w:r>
      <w:r w:rsidRPr="005611B8">
        <w:rPr>
          <w:rFonts w:ascii="Times New Roman" w:hAnsi="Times New Roman" w:cs="Times New Roman"/>
        </w:rPr>
        <w:br/>
        <w:t xml:space="preserve">• проводить самостоятельные занятия по развитию основных физических способностей, коррекции осанки и телосложения; </w:t>
      </w:r>
      <w:r w:rsidRPr="005611B8">
        <w:rPr>
          <w:rFonts w:ascii="Times New Roman" w:hAnsi="Times New Roman" w:cs="Times New Roman"/>
        </w:rPr>
        <w:br/>
        <w:t xml:space="preserve">• 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 </w:t>
      </w:r>
      <w:r w:rsidRPr="005611B8">
        <w:rPr>
          <w:rFonts w:ascii="Times New Roman" w:hAnsi="Times New Roman" w:cs="Times New Roman"/>
        </w:rPr>
        <w:br/>
        <w:t xml:space="preserve">• 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 </w:t>
      </w:r>
      <w:r w:rsidRPr="005611B8">
        <w:rPr>
          <w:rFonts w:ascii="Times New Roman" w:hAnsi="Times New Roman" w:cs="Times New Roman"/>
        </w:rPr>
        <w:br/>
        <w:t xml:space="preserve">• управлять своими эмоциями, эффективно взаимодействовать со взрослыми и сверстниками, владеть культурой общения; </w:t>
      </w:r>
      <w:r w:rsidRPr="005611B8">
        <w:rPr>
          <w:rFonts w:ascii="Times New Roman" w:hAnsi="Times New Roman" w:cs="Times New Roman"/>
        </w:rPr>
        <w:br/>
        <w:t xml:space="preserve">• соблюдать правила безопасности и профилактики травматизма на занятиях физическими упражнениями, оказывать первую помощь при травмах и несчастных случаях; </w:t>
      </w:r>
      <w:r w:rsidRPr="005611B8">
        <w:rPr>
          <w:rFonts w:ascii="Times New Roman" w:hAnsi="Times New Roman" w:cs="Times New Roman"/>
        </w:rPr>
        <w:br/>
        <w:t>• 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 физической культурой.</w:t>
      </w:r>
    </w:p>
    <w:p w:rsidR="005611B8" w:rsidRPr="002D2DB7" w:rsidRDefault="005611B8" w:rsidP="002D0FAC">
      <w:pPr>
        <w:pStyle w:val="aff2"/>
        <w:numPr>
          <w:ilvl w:val="0"/>
          <w:numId w:val="139"/>
        </w:numPr>
        <w:spacing w:after="240" w:afterAutospacing="0"/>
        <w:ind w:left="0" w:firstLine="0"/>
        <w:jc w:val="both"/>
      </w:pPr>
      <w:r w:rsidRPr="005611B8">
        <w:t xml:space="preserve"> • соблюдать безопасность при выполнении физических упражнений и проведении тренировочных занятиях; </w:t>
      </w:r>
      <w:r w:rsidRPr="005611B8">
        <w:br/>
        <w:t>• осуществлять судейство школьных</w:t>
      </w:r>
      <w:r w:rsidRPr="002D2DB7">
        <w:t xml:space="preserve"> соревнований по волейболу.</w:t>
      </w:r>
      <w:r w:rsidRPr="002D2DB7">
        <w:br/>
      </w:r>
      <w:r w:rsidRPr="002D2DB7">
        <w:rPr>
          <w:b/>
          <w:bCs/>
        </w:rPr>
        <w:t xml:space="preserve">демонстрировать: </w:t>
      </w:r>
    </w:p>
    <w:p w:rsidR="005611B8" w:rsidRPr="005611B8" w:rsidRDefault="005611B8" w:rsidP="005611B8">
      <w:pPr>
        <w:pStyle w:val="afa"/>
        <w:shd w:val="clear" w:color="auto" w:fill="FFFFFF"/>
        <w:spacing w:before="100" w:beforeAutospacing="1" w:after="100" w:afterAutospacing="1"/>
        <w:ind w:left="810"/>
        <w:rPr>
          <w:rFonts w:ascii="Times New Roman" w:hAnsi="Times New Roman" w:cs="Times New Roman"/>
        </w:rPr>
      </w:pPr>
      <w:r w:rsidRPr="005611B8">
        <w:rPr>
          <w:rFonts w:ascii="Times New Roman" w:hAnsi="Times New Roman" w:cs="Times New Roman"/>
          <w:b/>
          <w:bCs/>
          <w:color w:val="00000A"/>
        </w:rPr>
        <w:t>Тематический план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
        <w:gridCol w:w="5285"/>
        <w:gridCol w:w="3685"/>
      </w:tblGrid>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b/>
                <w:bCs/>
                <w:color w:val="00000A"/>
              </w:rPr>
              <w:t>Тема</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b/>
                <w:bCs/>
                <w:color w:val="00000A"/>
              </w:rPr>
              <w:t>Кол-во часов</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1</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rPr>
              <w:t>Технические приемы игры</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8</w:t>
            </w:r>
          </w:p>
        </w:tc>
      </w:tr>
      <w:tr w:rsidR="005611B8" w:rsidRPr="005611B8" w:rsidTr="004D669C">
        <w:trPr>
          <w:trHeight w:val="424"/>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2</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4D669C">
            <w:pPr>
              <w:rPr>
                <w:rFonts w:ascii="Times New Roman" w:hAnsi="Times New Roman" w:cs="Times New Roman"/>
              </w:rPr>
            </w:pPr>
            <w:r w:rsidRPr="005611B8">
              <w:rPr>
                <w:rFonts w:ascii="Times New Roman" w:hAnsi="Times New Roman" w:cs="Times New Roman"/>
              </w:rPr>
              <w:t>Тактические приемы игры:</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7</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3</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Прием мяча сверху двумя руками</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6</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4</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Прием мяча снизу двумя руками</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6</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5</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Нападающий удар, блокировка</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4</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6</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Приём и подача мяча</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4</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7</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Общая и специальная физическая подготовка</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В течение занятия</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8</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Учебная игра</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В течение занятия</w:t>
            </w:r>
          </w:p>
        </w:tc>
      </w:tr>
      <w:tr w:rsidR="005611B8" w:rsidRPr="005611B8" w:rsidTr="000C20D5">
        <w:trPr>
          <w:tblCellSpacing w:w="15" w:type="dxa"/>
        </w:trPr>
        <w:tc>
          <w:tcPr>
            <w:tcW w:w="359"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9</w:t>
            </w:r>
          </w:p>
        </w:tc>
        <w:tc>
          <w:tcPr>
            <w:tcW w:w="5255"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hideMark/>
          </w:tcPr>
          <w:p w:rsidR="005611B8" w:rsidRPr="005611B8" w:rsidRDefault="005611B8" w:rsidP="000C20D5">
            <w:pPr>
              <w:spacing w:before="100" w:beforeAutospacing="1" w:after="100" w:afterAutospacing="1"/>
              <w:rPr>
                <w:rFonts w:ascii="Times New Roman" w:hAnsi="Times New Roman" w:cs="Times New Roman"/>
              </w:rPr>
            </w:pPr>
            <w:r w:rsidRPr="005611B8">
              <w:rPr>
                <w:rFonts w:ascii="Times New Roman" w:hAnsi="Times New Roman" w:cs="Times New Roman"/>
                <w:color w:val="00000A"/>
              </w:rPr>
              <w:t>Итого</w:t>
            </w:r>
          </w:p>
        </w:tc>
        <w:tc>
          <w:tcPr>
            <w:tcW w:w="36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611B8" w:rsidRPr="005611B8" w:rsidRDefault="005611B8" w:rsidP="000C20D5">
            <w:pPr>
              <w:spacing w:before="100" w:beforeAutospacing="1" w:after="100" w:afterAutospacing="1"/>
              <w:jc w:val="center"/>
              <w:rPr>
                <w:rFonts w:ascii="Times New Roman" w:hAnsi="Times New Roman" w:cs="Times New Roman"/>
              </w:rPr>
            </w:pPr>
            <w:r w:rsidRPr="005611B8">
              <w:rPr>
                <w:rFonts w:ascii="Times New Roman" w:hAnsi="Times New Roman" w:cs="Times New Roman"/>
                <w:color w:val="00000A"/>
              </w:rPr>
              <w:t>35</w:t>
            </w:r>
          </w:p>
        </w:tc>
      </w:tr>
    </w:tbl>
    <w:p w:rsidR="00B0068B" w:rsidRPr="005611B8" w:rsidRDefault="00B0068B" w:rsidP="00B0068B">
      <w:pPr>
        <w:pStyle w:val="37"/>
        <w:keepNext/>
        <w:keepLines/>
        <w:shd w:val="clear" w:color="auto" w:fill="auto"/>
        <w:tabs>
          <w:tab w:val="left" w:pos="2009"/>
        </w:tabs>
        <w:spacing w:before="284" w:after="0" w:line="485" w:lineRule="exact"/>
        <w:ind w:right="1200"/>
        <w:jc w:val="left"/>
        <w:rPr>
          <w:color w:val="auto"/>
        </w:rPr>
      </w:pPr>
    </w:p>
    <w:p w:rsidR="000B7743" w:rsidRPr="00DA57D4" w:rsidRDefault="00DA57D4" w:rsidP="002D0FAC">
      <w:pPr>
        <w:pStyle w:val="2a"/>
        <w:keepNext/>
        <w:keepLines/>
        <w:numPr>
          <w:ilvl w:val="0"/>
          <w:numId w:val="139"/>
        </w:numPr>
        <w:shd w:val="clear" w:color="auto" w:fill="auto"/>
        <w:tabs>
          <w:tab w:val="left" w:pos="1287"/>
        </w:tabs>
        <w:spacing w:before="0" w:line="432" w:lineRule="exact"/>
        <w:jc w:val="left"/>
        <w:rPr>
          <w:color w:val="auto"/>
        </w:rPr>
      </w:pPr>
      <w:bookmarkStart w:id="180" w:name="bookmark281"/>
      <w:r w:rsidRPr="00DA57D4">
        <w:rPr>
          <w:color w:val="auto"/>
        </w:rPr>
        <w:t>Рабочая п</w:t>
      </w:r>
      <w:r w:rsidR="001B4FF7" w:rsidRPr="00DA57D4">
        <w:rPr>
          <w:color w:val="auto"/>
        </w:rPr>
        <w:t xml:space="preserve">рограмма воспитания </w:t>
      </w:r>
      <w:bookmarkEnd w:id="180"/>
    </w:p>
    <w:p w:rsidR="00DA57D4" w:rsidRDefault="00DA57D4" w:rsidP="00DA57D4">
      <w:pPr>
        <w:pStyle w:val="2a"/>
        <w:keepNext/>
        <w:keepLines/>
        <w:shd w:val="clear" w:color="auto" w:fill="auto"/>
        <w:tabs>
          <w:tab w:val="left" w:pos="1287"/>
        </w:tabs>
        <w:spacing w:before="0" w:line="432" w:lineRule="exact"/>
        <w:jc w:val="left"/>
        <w:rPr>
          <w:color w:val="FF0000"/>
        </w:rPr>
      </w:pPr>
    </w:p>
    <w:p w:rsidR="00DA57D4" w:rsidRDefault="00DA57D4" w:rsidP="00DA57D4">
      <w:pPr>
        <w:pStyle w:val="affb"/>
        <w:ind w:right="224" w:firstLine="850"/>
      </w:pPr>
      <w:r w:rsidRPr="00DA57D4">
        <w:rPr>
          <w:sz w:val="24"/>
          <w:szCs w:val="24"/>
        </w:rPr>
        <w:t xml:space="preserve">Программа воспитания </w:t>
      </w:r>
      <w:r w:rsidRPr="00DA57D4">
        <w:rPr>
          <w:color w:val="000000"/>
          <w:sz w:val="24"/>
          <w:szCs w:val="24"/>
        </w:rPr>
        <w:t>МБОУ</w:t>
      </w:r>
      <w:r w:rsidRPr="00DA57D4">
        <w:rPr>
          <w:b/>
          <w:sz w:val="24"/>
          <w:szCs w:val="24"/>
        </w:rPr>
        <w:t xml:space="preserve"> «</w:t>
      </w:r>
      <w:r w:rsidRPr="00DA57D4">
        <w:rPr>
          <w:sz w:val="24"/>
          <w:szCs w:val="24"/>
        </w:rPr>
        <w:t>Новопесчанская СОШ»</w:t>
      </w:r>
      <w:r w:rsidRPr="00DA57D4">
        <w:rPr>
          <w:color w:val="000000"/>
          <w:sz w:val="24"/>
          <w:szCs w:val="24"/>
        </w:rPr>
        <w:t> </w:t>
      </w:r>
      <w:r w:rsidRPr="00DA57D4">
        <w:rPr>
          <w:sz w:val="24"/>
          <w:szCs w:val="24"/>
        </w:rPr>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r>
        <w:t>.</w:t>
      </w:r>
    </w:p>
    <w:p w:rsidR="00DA57D4" w:rsidRPr="00DA57D4" w:rsidRDefault="00DA57D4" w:rsidP="00DA57D4">
      <w:pPr>
        <w:pStyle w:val="affb"/>
        <w:ind w:right="220" w:firstLine="850"/>
        <w:rPr>
          <w:sz w:val="24"/>
          <w:szCs w:val="24"/>
        </w:rPr>
      </w:pPr>
      <w:r w:rsidRPr="00DA57D4">
        <w:rPr>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w:t>
      </w:r>
      <w:r>
        <w:rPr>
          <w:sz w:val="24"/>
          <w:szCs w:val="24"/>
        </w:rPr>
        <w:t>обществе, а так</w:t>
      </w:r>
      <w:r w:rsidRPr="00DA57D4">
        <w:rPr>
          <w:sz w:val="24"/>
          <w:szCs w:val="24"/>
        </w:rPr>
        <w:t>же решение проблем гармоничного вхождения школьников в социальный мир и налаживания ответственных взаимоотношений с окружающими их людьми.</w:t>
      </w:r>
    </w:p>
    <w:p w:rsidR="00DA57D4" w:rsidRPr="00DA57D4" w:rsidRDefault="00DA57D4" w:rsidP="00DA57D4">
      <w:pPr>
        <w:pStyle w:val="affb"/>
        <w:ind w:right="222"/>
        <w:rPr>
          <w:sz w:val="24"/>
          <w:szCs w:val="24"/>
        </w:rPr>
      </w:pPr>
      <w:r w:rsidRPr="00DA57D4">
        <w:rPr>
          <w:sz w:val="24"/>
          <w:szCs w:val="24"/>
        </w:rPr>
        <w:t xml:space="preserve">Воспитательная программа является обязательной частью основной образовательной программы </w:t>
      </w:r>
      <w:r w:rsidRPr="00DA57D4">
        <w:rPr>
          <w:color w:val="000000"/>
          <w:sz w:val="24"/>
          <w:szCs w:val="24"/>
        </w:rPr>
        <w:t>МБОУ</w:t>
      </w:r>
      <w:r w:rsidRPr="00DA57D4">
        <w:rPr>
          <w:b/>
          <w:sz w:val="24"/>
          <w:szCs w:val="24"/>
        </w:rPr>
        <w:t xml:space="preserve"> «</w:t>
      </w:r>
      <w:r w:rsidRPr="00DA57D4">
        <w:rPr>
          <w:sz w:val="24"/>
          <w:szCs w:val="24"/>
        </w:rPr>
        <w:t>Новопесчанская СОШ»</w:t>
      </w:r>
      <w:r w:rsidRPr="00DA57D4">
        <w:rPr>
          <w:color w:val="000000"/>
          <w:sz w:val="24"/>
          <w:szCs w:val="24"/>
        </w:rPr>
        <w:t> </w:t>
      </w:r>
      <w:r w:rsidRPr="00DA57D4">
        <w:rPr>
          <w:sz w:val="24"/>
          <w:szCs w:val="24"/>
        </w:rP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A57D4" w:rsidRDefault="00DA57D4" w:rsidP="00DA57D4">
      <w:pPr>
        <w:pStyle w:val="affb"/>
        <w:ind w:right="220"/>
      </w:pPr>
      <w:r w:rsidRPr="00DA57D4">
        <w:rPr>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w:t>
      </w:r>
      <w:r>
        <w:t xml:space="preserve"> в социально-значимой деятельности школы.</w:t>
      </w:r>
    </w:p>
    <w:p w:rsidR="00DA57D4" w:rsidRDefault="00DA57D4" w:rsidP="00DA57D4">
      <w:pPr>
        <w:pStyle w:val="affb"/>
        <w:ind w:right="222"/>
      </w:pPr>
      <w:r>
        <w:t>Данная программа воспитания показывает систему работы с обучающимися в школе.</w:t>
      </w:r>
    </w:p>
    <w:p w:rsidR="00DA57D4" w:rsidRPr="000F217C" w:rsidRDefault="00DA57D4" w:rsidP="00DA57D4">
      <w:pPr>
        <w:pStyle w:val="affb"/>
        <w:ind w:right="222"/>
        <w:rPr>
          <w:sz w:val="28"/>
          <w:szCs w:val="28"/>
        </w:rPr>
      </w:pPr>
    </w:p>
    <w:p w:rsidR="00DA57D4" w:rsidRPr="000F217C" w:rsidRDefault="00DA57D4" w:rsidP="002D0FAC">
      <w:pPr>
        <w:pStyle w:val="10"/>
        <w:keepNext w:val="0"/>
        <w:keepLines w:val="0"/>
        <w:numPr>
          <w:ilvl w:val="0"/>
          <w:numId w:val="166"/>
        </w:numPr>
        <w:tabs>
          <w:tab w:val="left" w:pos="1683"/>
        </w:tabs>
        <w:autoSpaceDE w:val="0"/>
        <w:autoSpaceDN w:val="0"/>
        <w:spacing w:before="5"/>
        <w:ind w:right="1604" w:hanging="968"/>
        <w:jc w:val="center"/>
        <w:rPr>
          <w:rFonts w:ascii="Times New Roman" w:hAnsi="Times New Roman" w:cs="Times New Roman"/>
          <w:color w:val="auto"/>
          <w:sz w:val="28"/>
          <w:szCs w:val="28"/>
        </w:rPr>
      </w:pPr>
      <w:r w:rsidRPr="000F217C">
        <w:rPr>
          <w:rFonts w:ascii="Times New Roman" w:hAnsi="Times New Roman" w:cs="Times New Roman"/>
          <w:color w:val="auto"/>
          <w:sz w:val="28"/>
          <w:szCs w:val="28"/>
        </w:rPr>
        <w:t>ОСОБЕННОСТИ ОРГАНИЗУЕМОГО ВШКОЛЕ ВОСПИТАТЕЛЬНОГО</w:t>
      </w:r>
      <w:r w:rsidR="00842C88">
        <w:rPr>
          <w:rFonts w:ascii="Times New Roman" w:hAnsi="Times New Roman" w:cs="Times New Roman"/>
          <w:color w:val="auto"/>
          <w:sz w:val="28"/>
          <w:szCs w:val="28"/>
        </w:rPr>
        <w:t xml:space="preserve"> </w:t>
      </w:r>
      <w:r w:rsidRPr="000F217C">
        <w:rPr>
          <w:rFonts w:ascii="Times New Roman" w:hAnsi="Times New Roman" w:cs="Times New Roman"/>
          <w:color w:val="auto"/>
          <w:sz w:val="28"/>
          <w:szCs w:val="28"/>
        </w:rPr>
        <w:t>ПРОЦЕССА</w:t>
      </w:r>
    </w:p>
    <w:p w:rsidR="00DA57D4" w:rsidRDefault="00DA57D4" w:rsidP="00DA57D4">
      <w:pPr>
        <w:pStyle w:val="10"/>
        <w:tabs>
          <w:tab w:val="left" w:pos="1683"/>
        </w:tabs>
        <w:spacing w:before="5"/>
        <w:ind w:left="2290" w:right="1604"/>
      </w:pPr>
    </w:p>
    <w:p w:rsidR="00DA57D4" w:rsidRDefault="00DA57D4" w:rsidP="000F217C">
      <w:pPr>
        <w:pStyle w:val="affb"/>
        <w:spacing w:line="291" w:lineRule="exact"/>
        <w:ind w:firstLine="709"/>
      </w:pPr>
      <w:r>
        <w:t xml:space="preserve">Процесс воспитания в </w:t>
      </w:r>
      <w:r w:rsidRPr="00120F6A">
        <w:rPr>
          <w:color w:val="000000"/>
        </w:rPr>
        <w:t>МБОУ</w:t>
      </w:r>
      <w:r>
        <w:rPr>
          <w:b/>
        </w:rPr>
        <w:t xml:space="preserve"> «</w:t>
      </w:r>
      <w:r w:rsidRPr="00443583">
        <w:t>Новопесчанская</w:t>
      </w:r>
      <w:r>
        <w:t xml:space="preserve"> СОШ</w:t>
      </w:r>
      <w:r w:rsidRPr="00443583">
        <w:t>»</w:t>
      </w:r>
      <w:r w:rsidRPr="00120F6A">
        <w:rPr>
          <w:color w:val="000000"/>
        </w:rPr>
        <w:t> </w:t>
      </w:r>
      <w:r>
        <w:t>основывается на следующих принципах:</w:t>
      </w:r>
    </w:p>
    <w:p w:rsidR="00DA57D4" w:rsidRPr="000F217C" w:rsidRDefault="00DA57D4" w:rsidP="000F217C">
      <w:pPr>
        <w:pStyle w:val="affb"/>
        <w:spacing w:line="291" w:lineRule="exact"/>
        <w:jc w:val="left"/>
        <w:rPr>
          <w:sz w:val="24"/>
          <w:szCs w:val="24"/>
        </w:rPr>
      </w:pPr>
      <w:r>
        <w:t xml:space="preserve">           </w:t>
      </w:r>
      <w:r w:rsidRPr="000F217C">
        <w:rPr>
          <w:sz w:val="24"/>
          <w:szCs w:val="24"/>
        </w:rPr>
        <w:t xml:space="preserve">- </w:t>
      </w:r>
      <w:r w:rsidRPr="000F217C">
        <w:rPr>
          <w:i/>
          <w:sz w:val="24"/>
          <w:szCs w:val="24"/>
        </w:rPr>
        <w:t xml:space="preserve">Приоритет безопасности ребенка </w:t>
      </w:r>
      <w:r w:rsidRPr="000F217C">
        <w:rPr>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0F217C">
        <w:rPr>
          <w:spacing w:val="2"/>
          <w:sz w:val="24"/>
          <w:szCs w:val="24"/>
        </w:rPr>
        <w:t>се</w:t>
      </w:r>
      <w:r w:rsidRPr="000F217C">
        <w:rPr>
          <w:sz w:val="24"/>
          <w:szCs w:val="24"/>
        </w:rPr>
        <w:t>мье, а так же при нахождении его в образовательной организации;</w:t>
      </w:r>
    </w:p>
    <w:p w:rsidR="00DA57D4" w:rsidRPr="000F217C" w:rsidRDefault="00DA57D4" w:rsidP="002D0FAC">
      <w:pPr>
        <w:pStyle w:val="afa"/>
        <w:numPr>
          <w:ilvl w:val="0"/>
          <w:numId w:val="165"/>
        </w:numPr>
        <w:tabs>
          <w:tab w:val="left" w:pos="1414"/>
        </w:tabs>
        <w:autoSpaceDE w:val="0"/>
        <w:autoSpaceDN w:val="0"/>
        <w:spacing w:before="4"/>
        <w:ind w:left="0" w:right="220" w:firstLine="0"/>
        <w:contextualSpacing w:val="0"/>
        <w:jc w:val="both"/>
        <w:rPr>
          <w:rFonts w:ascii="Times New Roman" w:hAnsi="Times New Roman" w:cs="Times New Roman"/>
        </w:rPr>
      </w:pPr>
      <w:r w:rsidRPr="000F217C">
        <w:rPr>
          <w:rFonts w:ascii="Times New Roman" w:hAnsi="Times New Roman" w:cs="Times New Roman"/>
          <w:i/>
        </w:rPr>
        <w:t xml:space="preserve">Совместное решение личностно и общественно значимых проблем </w:t>
      </w:r>
      <w:r w:rsidRPr="000F217C">
        <w:rPr>
          <w:rFonts w:ascii="Times New Roman" w:hAnsi="Times New Roman" w:cs="Times New Roman"/>
          <w:b/>
        </w:rPr>
        <w:t xml:space="preserve">- </w:t>
      </w:r>
      <w:r w:rsidRPr="000F217C">
        <w:rPr>
          <w:rFonts w:ascii="Times New Roman" w:hAnsi="Times New Roman" w:cs="Times New Roman"/>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DA57D4" w:rsidRPr="000F217C" w:rsidRDefault="00DA57D4" w:rsidP="002D0FAC">
      <w:pPr>
        <w:pStyle w:val="afa"/>
        <w:numPr>
          <w:ilvl w:val="0"/>
          <w:numId w:val="165"/>
        </w:numPr>
        <w:tabs>
          <w:tab w:val="left" w:pos="1414"/>
        </w:tabs>
        <w:autoSpaceDE w:val="0"/>
        <w:autoSpaceDN w:val="0"/>
        <w:spacing w:line="237" w:lineRule="auto"/>
        <w:ind w:left="0" w:right="222" w:firstLine="0"/>
        <w:contextualSpacing w:val="0"/>
        <w:jc w:val="both"/>
        <w:rPr>
          <w:rFonts w:ascii="Times New Roman" w:hAnsi="Times New Roman" w:cs="Times New Roman"/>
        </w:rPr>
      </w:pPr>
      <w:r w:rsidRPr="000F217C">
        <w:rPr>
          <w:rFonts w:ascii="Times New Roman" w:hAnsi="Times New Roman" w:cs="Times New Roman"/>
          <w:i/>
        </w:rPr>
        <w:t xml:space="preserve">Системно-деятельностная организация воспитания </w:t>
      </w:r>
      <w:r w:rsidRPr="000F217C">
        <w:rPr>
          <w:rFonts w:ascii="Times New Roman" w:hAnsi="Times New Roman" w:cs="Times New Roman"/>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DA57D4" w:rsidRPr="000F217C" w:rsidRDefault="00DA57D4" w:rsidP="002D0FAC">
      <w:pPr>
        <w:pStyle w:val="afa"/>
        <w:numPr>
          <w:ilvl w:val="0"/>
          <w:numId w:val="164"/>
        </w:numPr>
        <w:tabs>
          <w:tab w:val="left" w:pos="1414"/>
        </w:tabs>
        <w:autoSpaceDE w:val="0"/>
        <w:autoSpaceDN w:val="0"/>
        <w:spacing w:before="4"/>
        <w:ind w:left="0" w:right="220" w:firstLine="0"/>
        <w:contextualSpacing w:val="0"/>
        <w:jc w:val="both"/>
        <w:rPr>
          <w:rFonts w:ascii="Times New Roman" w:hAnsi="Times New Roman" w:cs="Times New Roman"/>
        </w:rPr>
      </w:pPr>
      <w:r w:rsidRPr="000F217C">
        <w:rPr>
          <w:rFonts w:ascii="Times New Roman" w:hAnsi="Times New Roman" w:cs="Times New Roman"/>
          <w:i/>
        </w:rPr>
        <w:t xml:space="preserve">Полисубъектность воспитания и социализации - </w:t>
      </w:r>
      <w:r w:rsidRPr="000F217C">
        <w:rPr>
          <w:rFonts w:ascii="Times New Roman" w:hAnsi="Times New Roman" w:cs="Times New Roman"/>
        </w:rPr>
        <w:t xml:space="preserve">обучающийся включены в различные виды социальной, информационной, коммуникативной активности, в </w:t>
      </w:r>
      <w:r w:rsidRPr="000F217C">
        <w:rPr>
          <w:rFonts w:ascii="Times New Roman" w:hAnsi="Times New Roman" w:cs="Times New Roman"/>
          <w:spacing w:val="2"/>
        </w:rPr>
        <w:t>со</w:t>
      </w:r>
      <w:r w:rsidRPr="000F217C">
        <w:rPr>
          <w:rFonts w:ascii="Times New Roman" w:hAnsi="Times New Roman" w:cs="Times New Roman"/>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DA57D4" w:rsidRPr="000F217C" w:rsidRDefault="00DA57D4" w:rsidP="002D0FAC">
      <w:pPr>
        <w:pStyle w:val="afa"/>
        <w:numPr>
          <w:ilvl w:val="0"/>
          <w:numId w:val="165"/>
        </w:numPr>
        <w:tabs>
          <w:tab w:val="left" w:pos="1414"/>
        </w:tabs>
        <w:autoSpaceDE w:val="0"/>
        <w:autoSpaceDN w:val="0"/>
        <w:spacing w:before="69" w:line="235" w:lineRule="auto"/>
        <w:ind w:left="0" w:right="227" w:firstLine="0"/>
        <w:contextualSpacing w:val="0"/>
        <w:jc w:val="both"/>
        <w:rPr>
          <w:rFonts w:ascii="Times New Roman" w:hAnsi="Times New Roman" w:cs="Times New Roman"/>
        </w:rPr>
      </w:pPr>
      <w:r w:rsidRPr="000F217C">
        <w:rPr>
          <w:rFonts w:ascii="Times New Roman" w:hAnsi="Times New Roman" w:cs="Times New Roman"/>
          <w:i/>
        </w:rPr>
        <w:t xml:space="preserve">Событийность </w:t>
      </w:r>
      <w:r w:rsidRPr="000F217C">
        <w:rPr>
          <w:rFonts w:ascii="Times New Roman" w:hAnsi="Times New Roman" w:cs="Times New Roman"/>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DA57D4" w:rsidRPr="000F217C" w:rsidRDefault="00DA57D4" w:rsidP="002D0FAC">
      <w:pPr>
        <w:pStyle w:val="afa"/>
        <w:numPr>
          <w:ilvl w:val="0"/>
          <w:numId w:val="165"/>
        </w:numPr>
        <w:tabs>
          <w:tab w:val="left" w:pos="1479"/>
        </w:tabs>
        <w:autoSpaceDE w:val="0"/>
        <w:autoSpaceDN w:val="0"/>
        <w:ind w:left="0" w:right="220" w:firstLine="0"/>
        <w:contextualSpacing w:val="0"/>
        <w:jc w:val="both"/>
        <w:rPr>
          <w:rFonts w:ascii="Times New Roman" w:hAnsi="Times New Roman" w:cs="Times New Roman"/>
        </w:rPr>
      </w:pPr>
      <w:r w:rsidRPr="000F217C">
        <w:rPr>
          <w:rFonts w:ascii="Times New Roman" w:hAnsi="Times New Roman" w:cs="Times New Roman"/>
          <w:i/>
        </w:rPr>
        <w:t xml:space="preserve">Ориентация на идеал </w:t>
      </w:r>
      <w:r w:rsidRPr="000F217C">
        <w:rPr>
          <w:rFonts w:ascii="Times New Roman" w:hAnsi="Times New Roman" w:cs="Times New Roman"/>
        </w:rPr>
        <w:t xml:space="preserve">- воспитание всегда ориентировано на определенный идеал, который являет собой высшую цель стремлений, деятельности воспитания и </w:t>
      </w:r>
      <w:r w:rsidRPr="000F217C">
        <w:rPr>
          <w:rFonts w:ascii="Times New Roman" w:hAnsi="Times New Roman" w:cs="Times New Roman"/>
          <w:spacing w:val="2"/>
        </w:rPr>
        <w:t>са</w:t>
      </w:r>
      <w:r w:rsidRPr="000F217C">
        <w:rPr>
          <w:rFonts w:ascii="Times New Roman" w:hAnsi="Times New Roman" w:cs="Times New Roman"/>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DA57D4" w:rsidRPr="000F217C" w:rsidRDefault="00DA57D4" w:rsidP="002D0FAC">
      <w:pPr>
        <w:pStyle w:val="afa"/>
        <w:numPr>
          <w:ilvl w:val="0"/>
          <w:numId w:val="164"/>
        </w:numPr>
        <w:tabs>
          <w:tab w:val="left" w:pos="141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i/>
        </w:rPr>
        <w:t xml:space="preserve">Диалогическое общение - </w:t>
      </w:r>
      <w:r w:rsidRPr="000F217C">
        <w:rPr>
          <w:rFonts w:ascii="Times New Roman" w:hAnsi="Times New Roman" w:cs="Times New Roman"/>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DA57D4" w:rsidRPr="000F217C" w:rsidRDefault="00DA57D4" w:rsidP="002D0FAC">
      <w:pPr>
        <w:pStyle w:val="afa"/>
        <w:numPr>
          <w:ilvl w:val="0"/>
          <w:numId w:val="165"/>
        </w:numPr>
        <w:tabs>
          <w:tab w:val="left" w:pos="1414"/>
        </w:tabs>
        <w:autoSpaceDE w:val="0"/>
        <w:autoSpaceDN w:val="0"/>
        <w:spacing w:line="237" w:lineRule="auto"/>
        <w:ind w:left="0" w:right="225" w:firstLine="0"/>
        <w:contextualSpacing w:val="0"/>
        <w:jc w:val="both"/>
        <w:rPr>
          <w:rFonts w:ascii="Times New Roman" w:hAnsi="Times New Roman" w:cs="Times New Roman"/>
        </w:rPr>
      </w:pPr>
      <w:r w:rsidRPr="000F217C">
        <w:rPr>
          <w:rFonts w:ascii="Times New Roman" w:hAnsi="Times New Roman" w:cs="Times New Roman"/>
          <w:i/>
        </w:rPr>
        <w:t xml:space="preserve">Психологическая комфортная среда </w:t>
      </w:r>
      <w:r w:rsidRPr="000F217C">
        <w:rPr>
          <w:rFonts w:ascii="Times New Roman" w:hAnsi="Times New Roman" w:cs="Times New Roman"/>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DA57D4" w:rsidRPr="000F217C" w:rsidRDefault="00DA57D4" w:rsidP="002D0FAC">
      <w:pPr>
        <w:pStyle w:val="afa"/>
        <w:numPr>
          <w:ilvl w:val="0"/>
          <w:numId w:val="164"/>
        </w:numPr>
        <w:tabs>
          <w:tab w:val="left" w:pos="141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i/>
        </w:rPr>
        <w:t xml:space="preserve">Следование нравственному примеру </w:t>
      </w:r>
      <w:r w:rsidRPr="000F217C">
        <w:rPr>
          <w:rFonts w:ascii="Times New Roman" w:hAnsi="Times New Roman" w:cs="Times New Roman"/>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DA57D4" w:rsidRPr="000F217C" w:rsidRDefault="00DA57D4" w:rsidP="000F217C">
      <w:pPr>
        <w:pStyle w:val="affb"/>
        <w:spacing w:line="298" w:lineRule="exact"/>
        <w:rPr>
          <w:sz w:val="24"/>
          <w:szCs w:val="24"/>
        </w:rPr>
      </w:pPr>
      <w:r w:rsidRPr="000F217C">
        <w:rPr>
          <w:color w:val="000009"/>
          <w:sz w:val="24"/>
          <w:szCs w:val="24"/>
        </w:rPr>
        <w:t>Основными традициями воспитания в</w:t>
      </w:r>
      <w:r w:rsidRPr="000F217C">
        <w:rPr>
          <w:color w:val="000000"/>
          <w:sz w:val="24"/>
          <w:szCs w:val="24"/>
        </w:rPr>
        <w:t xml:space="preserve"> МБОУ</w:t>
      </w:r>
      <w:r w:rsidRPr="000F217C">
        <w:rPr>
          <w:b/>
          <w:sz w:val="24"/>
          <w:szCs w:val="24"/>
        </w:rPr>
        <w:t xml:space="preserve"> «</w:t>
      </w:r>
      <w:r w:rsidRPr="000F217C">
        <w:rPr>
          <w:sz w:val="24"/>
          <w:szCs w:val="24"/>
        </w:rPr>
        <w:t>Новопесчанская СОШ»</w:t>
      </w:r>
      <w:r w:rsidRPr="000F217C">
        <w:rPr>
          <w:color w:val="000000"/>
          <w:sz w:val="24"/>
          <w:szCs w:val="24"/>
        </w:rPr>
        <w:t> </w:t>
      </w:r>
      <w:r w:rsidRPr="000F217C">
        <w:rPr>
          <w:color w:val="000009"/>
          <w:sz w:val="24"/>
          <w:szCs w:val="24"/>
        </w:rPr>
        <w:t xml:space="preserve"> являются следующие:</w:t>
      </w:r>
    </w:p>
    <w:p w:rsidR="00DA57D4" w:rsidRPr="000F217C" w:rsidRDefault="00DA57D4" w:rsidP="002D0FAC">
      <w:pPr>
        <w:pStyle w:val="afa"/>
        <w:numPr>
          <w:ilvl w:val="1"/>
          <w:numId w:val="164"/>
        </w:numPr>
        <w:tabs>
          <w:tab w:val="left" w:pos="2133"/>
          <w:tab w:val="left" w:pos="2134"/>
        </w:tabs>
        <w:autoSpaceDE w:val="0"/>
        <w:autoSpaceDN w:val="0"/>
        <w:spacing w:line="322" w:lineRule="exact"/>
        <w:ind w:left="0" w:hanging="721"/>
        <w:contextualSpacing w:val="0"/>
        <w:rPr>
          <w:rFonts w:ascii="Times New Roman" w:hAnsi="Times New Roman" w:cs="Times New Roman"/>
        </w:rPr>
      </w:pPr>
      <w:r w:rsidRPr="000F217C">
        <w:rPr>
          <w:rFonts w:ascii="Times New Roman" w:hAnsi="Times New Roman" w:cs="Times New Roman"/>
          <w:i/>
          <w:color w:val="000009"/>
        </w:rPr>
        <w:t>Ключевые общешкольные дела</w:t>
      </w:r>
      <w:r w:rsidRPr="000F217C">
        <w:rPr>
          <w:rFonts w:ascii="Times New Roman" w:hAnsi="Times New Roman" w:cs="Times New Roman"/>
          <w:color w:val="000009"/>
        </w:rPr>
        <w:t>,</w:t>
      </w:r>
      <w:r w:rsidR="000F217C">
        <w:rPr>
          <w:rFonts w:ascii="Times New Roman" w:hAnsi="Times New Roman" w:cs="Times New Roman"/>
          <w:color w:val="000009"/>
        </w:rPr>
        <w:t xml:space="preserve"> </w:t>
      </w:r>
      <w:r w:rsidRPr="000F217C">
        <w:rPr>
          <w:rFonts w:ascii="Times New Roman" w:hAnsi="Times New Roman" w:cs="Times New Roman"/>
        </w:rPr>
        <w:t>через которые осуществляется интеграция</w:t>
      </w:r>
      <w:r w:rsidR="000F217C">
        <w:rPr>
          <w:rFonts w:ascii="Times New Roman" w:hAnsi="Times New Roman" w:cs="Times New Roman"/>
        </w:rPr>
        <w:t xml:space="preserve"> </w:t>
      </w:r>
      <w:r w:rsidRPr="000F217C">
        <w:rPr>
          <w:rFonts w:ascii="Times New Roman" w:hAnsi="Times New Roman" w:cs="Times New Roman"/>
        </w:rPr>
        <w:t>воспитательных усилий педагогов;</w:t>
      </w:r>
    </w:p>
    <w:p w:rsidR="00DA57D4" w:rsidRPr="000F217C" w:rsidRDefault="00DA57D4" w:rsidP="002D0FAC">
      <w:pPr>
        <w:pStyle w:val="afa"/>
        <w:numPr>
          <w:ilvl w:val="1"/>
          <w:numId w:val="164"/>
        </w:numPr>
        <w:tabs>
          <w:tab w:val="left" w:pos="2134"/>
        </w:tabs>
        <w:autoSpaceDE w:val="0"/>
        <w:autoSpaceDN w:val="0"/>
        <w:spacing w:before="2" w:line="237" w:lineRule="auto"/>
        <w:ind w:left="0" w:right="227" w:firstLine="720"/>
        <w:contextualSpacing w:val="0"/>
        <w:jc w:val="both"/>
        <w:rPr>
          <w:rFonts w:ascii="Times New Roman" w:hAnsi="Times New Roman" w:cs="Times New Roman"/>
        </w:rPr>
      </w:pPr>
      <w:r w:rsidRPr="000F217C">
        <w:rPr>
          <w:rFonts w:ascii="Times New Roman" w:hAnsi="Times New Roman" w:cs="Times New Roman"/>
          <w:i/>
        </w:rPr>
        <w:t>коллективная разработка</w:t>
      </w:r>
      <w:r w:rsidRPr="000F217C">
        <w:rPr>
          <w:rFonts w:ascii="Times New Roman" w:hAnsi="Times New Roman" w:cs="Times New Roman"/>
        </w:rPr>
        <w:t>, коллективное планирование, коллективное проведение и коллективный анализ их результатов;</w:t>
      </w:r>
    </w:p>
    <w:p w:rsidR="00DA57D4" w:rsidRPr="000F217C" w:rsidRDefault="00DA57D4" w:rsidP="002D0FAC">
      <w:pPr>
        <w:pStyle w:val="afa"/>
        <w:numPr>
          <w:ilvl w:val="1"/>
          <w:numId w:val="164"/>
        </w:numPr>
        <w:tabs>
          <w:tab w:val="left" w:pos="2134"/>
        </w:tabs>
        <w:autoSpaceDE w:val="0"/>
        <w:autoSpaceDN w:val="0"/>
        <w:spacing w:before="2" w:line="237" w:lineRule="auto"/>
        <w:ind w:left="0" w:right="219" w:firstLine="720"/>
        <w:contextualSpacing w:val="0"/>
        <w:jc w:val="both"/>
        <w:rPr>
          <w:rFonts w:ascii="Times New Roman" w:hAnsi="Times New Roman" w:cs="Times New Roman"/>
        </w:rPr>
      </w:pPr>
      <w:r w:rsidRPr="000F217C">
        <w:rPr>
          <w:rFonts w:ascii="Times New Roman" w:hAnsi="Times New Roman" w:cs="Times New Roman"/>
          <w:i/>
        </w:rPr>
        <w:t>ступени социального роста обучающихся</w:t>
      </w:r>
      <w:r w:rsidR="000F217C">
        <w:rPr>
          <w:rFonts w:ascii="Times New Roman" w:hAnsi="Times New Roman" w:cs="Times New Roman"/>
          <w:i/>
        </w:rPr>
        <w:t xml:space="preserve"> </w:t>
      </w:r>
      <w:r w:rsidRPr="000F217C">
        <w:rPr>
          <w:rFonts w:ascii="Times New Roman" w:hAnsi="Times New Roman" w:cs="Times New Roman"/>
        </w:rPr>
        <w:t xml:space="preserve">(от пассивного наблюдателя до участника, от участника до организатора, от организатора до лидера того или иного </w:t>
      </w:r>
      <w:r w:rsidRPr="000F217C">
        <w:rPr>
          <w:rFonts w:ascii="Times New Roman" w:hAnsi="Times New Roman" w:cs="Times New Roman"/>
          <w:spacing w:val="3"/>
        </w:rPr>
        <w:t>де</w:t>
      </w:r>
      <w:r w:rsidRPr="000F217C">
        <w:rPr>
          <w:rFonts w:ascii="Times New Roman" w:hAnsi="Times New Roman" w:cs="Times New Roman"/>
        </w:rPr>
        <w:t>ла);</w:t>
      </w:r>
    </w:p>
    <w:p w:rsidR="00DA57D4" w:rsidRPr="000F217C" w:rsidRDefault="00DA57D4" w:rsidP="002D0FAC">
      <w:pPr>
        <w:pStyle w:val="afa"/>
        <w:numPr>
          <w:ilvl w:val="1"/>
          <w:numId w:val="164"/>
        </w:numPr>
        <w:tabs>
          <w:tab w:val="left" w:pos="2134"/>
        </w:tabs>
        <w:autoSpaceDE w:val="0"/>
        <w:autoSpaceDN w:val="0"/>
        <w:spacing w:before="9" w:line="235" w:lineRule="auto"/>
        <w:ind w:left="0" w:right="224" w:firstLine="720"/>
        <w:contextualSpacing w:val="0"/>
        <w:jc w:val="both"/>
        <w:rPr>
          <w:rFonts w:ascii="Times New Roman" w:hAnsi="Times New Roman" w:cs="Times New Roman"/>
        </w:rPr>
      </w:pPr>
      <w:r w:rsidRPr="000F217C">
        <w:rPr>
          <w:rFonts w:ascii="Times New Roman" w:hAnsi="Times New Roman" w:cs="Times New Roman"/>
          <w:i/>
        </w:rPr>
        <w:t>конструктивное межличностное</w:t>
      </w:r>
      <w:r w:rsidRPr="000F217C">
        <w:rPr>
          <w:rFonts w:ascii="Times New Roman" w:hAnsi="Times New Roman" w:cs="Times New Roman"/>
        </w:rPr>
        <w:t>, межклассное и межвозврастное взаимодействие обучающихся, а также их социальная активность;</w:t>
      </w:r>
    </w:p>
    <w:p w:rsidR="00DA57D4" w:rsidRPr="000F217C" w:rsidRDefault="00DA57D4" w:rsidP="002D0FAC">
      <w:pPr>
        <w:pStyle w:val="afa"/>
        <w:numPr>
          <w:ilvl w:val="1"/>
          <w:numId w:val="164"/>
        </w:numPr>
        <w:tabs>
          <w:tab w:val="left" w:pos="2134"/>
        </w:tabs>
        <w:autoSpaceDE w:val="0"/>
        <w:autoSpaceDN w:val="0"/>
        <w:spacing w:before="3" w:line="237" w:lineRule="auto"/>
        <w:ind w:left="0" w:right="222" w:firstLine="720"/>
        <w:contextualSpacing w:val="0"/>
        <w:jc w:val="both"/>
        <w:rPr>
          <w:rFonts w:ascii="Times New Roman" w:hAnsi="Times New Roman" w:cs="Times New Roman"/>
          <w:i/>
          <w:color w:val="FF0000"/>
        </w:rPr>
      </w:pPr>
      <w:r w:rsidRPr="000F217C">
        <w:rPr>
          <w:rFonts w:ascii="Times New Roman" w:hAnsi="Times New Roman" w:cs="Times New Roman"/>
          <w:i/>
        </w:rPr>
        <w:t>ориентация на формирование</w:t>
      </w:r>
      <w:r w:rsidRPr="000F217C">
        <w:rPr>
          <w:rFonts w:ascii="Times New Roman" w:hAnsi="Times New Roman" w:cs="Times New Roman"/>
        </w:rPr>
        <w:t>, создание и активизацию ученического самоуправления, как на уровне класса, так и на уровне школы.</w:t>
      </w:r>
    </w:p>
    <w:p w:rsidR="00DA57D4" w:rsidRPr="000F217C" w:rsidRDefault="00DA57D4" w:rsidP="002D0FAC">
      <w:pPr>
        <w:pStyle w:val="afa"/>
        <w:numPr>
          <w:ilvl w:val="1"/>
          <w:numId w:val="164"/>
        </w:numPr>
        <w:tabs>
          <w:tab w:val="left" w:pos="2134"/>
        </w:tabs>
        <w:autoSpaceDE w:val="0"/>
        <w:autoSpaceDN w:val="0"/>
        <w:spacing w:before="3" w:line="237" w:lineRule="auto"/>
        <w:ind w:left="0" w:right="222" w:firstLine="720"/>
        <w:contextualSpacing w:val="0"/>
        <w:jc w:val="both"/>
        <w:rPr>
          <w:rFonts w:ascii="Times New Roman" w:hAnsi="Times New Roman" w:cs="Times New Roman"/>
        </w:rPr>
      </w:pPr>
      <w:r w:rsidRPr="000F217C">
        <w:rPr>
          <w:rFonts w:ascii="Times New Roman" w:hAnsi="Times New Roman" w:cs="Times New Roman"/>
          <w:i/>
        </w:rPr>
        <w:t>формирование корпуса классных руководителей</w:t>
      </w:r>
      <w:r w:rsidRPr="000F217C">
        <w:rPr>
          <w:rFonts w:ascii="Times New Roman" w:hAnsi="Times New Roman" w:cs="Times New Roman"/>
        </w:rPr>
        <w:t>, реализующего по отношению к обучающимся защитную, личностно развивающую, организационную,</w:t>
      </w:r>
      <w:r w:rsidRPr="000F217C">
        <w:rPr>
          <w:rFonts w:ascii="Times New Roman" w:hAnsi="Times New Roman" w:cs="Times New Roman"/>
          <w:spacing w:val="2"/>
        </w:rPr>
        <w:t xml:space="preserve"> по</w:t>
      </w:r>
      <w:r w:rsidRPr="000F217C">
        <w:rPr>
          <w:rFonts w:ascii="Times New Roman" w:hAnsi="Times New Roman" w:cs="Times New Roman"/>
        </w:rPr>
        <w:t>средническую (в том числе и в разрешении конфликтов) функции ит.д.</w:t>
      </w:r>
    </w:p>
    <w:p w:rsidR="00DA57D4" w:rsidRPr="000F217C" w:rsidRDefault="00DA57D4" w:rsidP="00DA57D4">
      <w:pPr>
        <w:pStyle w:val="affb"/>
        <w:spacing w:before="9"/>
        <w:jc w:val="left"/>
        <w:rPr>
          <w:sz w:val="24"/>
          <w:szCs w:val="24"/>
        </w:rPr>
      </w:pPr>
    </w:p>
    <w:p w:rsidR="00DA57D4" w:rsidRPr="000F217C" w:rsidRDefault="00DA57D4" w:rsidP="002D0FAC">
      <w:pPr>
        <w:pStyle w:val="afa"/>
        <w:numPr>
          <w:ilvl w:val="0"/>
          <w:numId w:val="166"/>
        </w:numPr>
        <w:autoSpaceDE w:val="0"/>
        <w:autoSpaceDN w:val="0"/>
        <w:spacing w:line="296" w:lineRule="exact"/>
        <w:ind w:left="0" w:firstLine="0"/>
        <w:contextualSpacing w:val="0"/>
        <w:jc w:val="center"/>
        <w:rPr>
          <w:rFonts w:ascii="Times New Roman" w:hAnsi="Times New Roman" w:cs="Times New Roman"/>
          <w:b/>
          <w:sz w:val="28"/>
          <w:szCs w:val="28"/>
        </w:rPr>
      </w:pPr>
      <w:r w:rsidRPr="000F217C">
        <w:rPr>
          <w:rFonts w:ascii="Times New Roman" w:hAnsi="Times New Roman" w:cs="Times New Roman"/>
          <w:b/>
          <w:sz w:val="28"/>
          <w:szCs w:val="28"/>
        </w:rPr>
        <w:t>ЦЕЛЬ И ЗАДАЧИ ВОСПИТАНИЯ</w:t>
      </w:r>
    </w:p>
    <w:p w:rsidR="00DA57D4" w:rsidRDefault="00DA57D4" w:rsidP="00DA57D4">
      <w:pPr>
        <w:pStyle w:val="afa"/>
        <w:tabs>
          <w:tab w:val="left" w:pos="4004"/>
        </w:tabs>
        <w:spacing w:line="296" w:lineRule="exact"/>
        <w:ind w:left="4003"/>
        <w:jc w:val="right"/>
        <w:rPr>
          <w:b/>
          <w:sz w:val="26"/>
        </w:rPr>
      </w:pPr>
    </w:p>
    <w:p w:rsidR="00DA57D4" w:rsidRDefault="00DA57D4" w:rsidP="00DA57D4">
      <w:pPr>
        <w:pStyle w:val="affb"/>
        <w:ind w:right="222" w:firstLine="785"/>
      </w:pPr>
      <w: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A57D4" w:rsidRPr="000F217C" w:rsidRDefault="00DA57D4" w:rsidP="000F217C">
      <w:pPr>
        <w:pStyle w:val="20"/>
        <w:ind w:left="142" w:right="222" w:firstLine="720"/>
        <w:jc w:val="both"/>
        <w:rPr>
          <w:rFonts w:ascii="Times New Roman" w:hAnsi="Times New Roman" w:cs="Times New Roman"/>
          <w:color w:val="auto"/>
          <w:sz w:val="24"/>
          <w:szCs w:val="24"/>
        </w:rPr>
      </w:pPr>
      <w:r w:rsidRPr="000F217C">
        <w:rPr>
          <w:rFonts w:ascii="Times New Roman" w:hAnsi="Times New Roman" w:cs="Times New Roman"/>
          <w:color w:val="auto"/>
          <w:sz w:val="24"/>
          <w:szCs w:val="24"/>
        </w:rPr>
        <w:t>Исходя из этого, общей целью воспитания в МБОУ «Новопесчанская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DA57D4" w:rsidRPr="000F217C" w:rsidRDefault="00DA57D4" w:rsidP="000F217C">
      <w:pPr>
        <w:pStyle w:val="affb"/>
        <w:spacing w:before="69"/>
        <w:ind w:right="222"/>
        <w:rPr>
          <w:sz w:val="24"/>
          <w:szCs w:val="24"/>
        </w:rPr>
      </w:pPr>
      <w:r w:rsidRPr="000F217C">
        <w:rPr>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DA57D4" w:rsidRPr="000F217C" w:rsidRDefault="00DA57D4" w:rsidP="000F217C">
      <w:pPr>
        <w:pStyle w:val="affb"/>
        <w:ind w:right="224" w:firstLine="708"/>
        <w:rPr>
          <w:i/>
          <w:sz w:val="24"/>
          <w:szCs w:val="24"/>
        </w:rPr>
      </w:pPr>
      <w:r w:rsidRPr="000F217C">
        <w:rPr>
          <w:sz w:val="24"/>
          <w:szCs w:val="24"/>
        </w:rPr>
        <w:t xml:space="preserve">Достижению поставленной цели воспитания обучающихся будет способствовать решение следующих основных </w:t>
      </w:r>
      <w:r w:rsidRPr="000F217C">
        <w:rPr>
          <w:b/>
          <w:i/>
          <w:sz w:val="24"/>
          <w:szCs w:val="24"/>
        </w:rPr>
        <w:t>задач</w:t>
      </w:r>
      <w:r w:rsidRPr="000F217C">
        <w:rPr>
          <w:i/>
          <w:sz w:val="24"/>
          <w:szCs w:val="24"/>
        </w:rPr>
        <w:t>:</w:t>
      </w:r>
    </w:p>
    <w:p w:rsidR="00DA57D4" w:rsidRPr="000F217C" w:rsidRDefault="00DA57D4" w:rsidP="002D0FAC">
      <w:pPr>
        <w:pStyle w:val="afa"/>
        <w:numPr>
          <w:ilvl w:val="0"/>
          <w:numId w:val="165"/>
        </w:numPr>
        <w:tabs>
          <w:tab w:val="left" w:pos="1054"/>
        </w:tabs>
        <w:autoSpaceDE w:val="0"/>
        <w:autoSpaceDN w:val="0"/>
        <w:spacing w:before="2" w:line="237" w:lineRule="auto"/>
        <w:ind w:left="0" w:right="224" w:hanging="361"/>
        <w:contextualSpacing w:val="0"/>
        <w:jc w:val="both"/>
        <w:rPr>
          <w:rFonts w:ascii="Times New Roman" w:hAnsi="Times New Roman" w:cs="Times New Roman"/>
        </w:rPr>
      </w:pPr>
      <w:r w:rsidRPr="000F217C">
        <w:rPr>
          <w:rFonts w:ascii="Times New Roman" w:hAnsi="Times New Roman" w:cs="Times New Roman"/>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DA57D4" w:rsidRPr="000F217C" w:rsidRDefault="00DA57D4" w:rsidP="002D0FAC">
      <w:pPr>
        <w:pStyle w:val="afa"/>
        <w:numPr>
          <w:ilvl w:val="0"/>
          <w:numId w:val="165"/>
        </w:numPr>
        <w:tabs>
          <w:tab w:val="left" w:pos="1054"/>
        </w:tabs>
        <w:autoSpaceDE w:val="0"/>
        <w:autoSpaceDN w:val="0"/>
        <w:spacing w:before="9" w:line="235" w:lineRule="auto"/>
        <w:ind w:left="0" w:right="222" w:hanging="361"/>
        <w:contextualSpacing w:val="0"/>
        <w:jc w:val="both"/>
        <w:rPr>
          <w:rFonts w:ascii="Times New Roman" w:hAnsi="Times New Roman" w:cs="Times New Roman"/>
        </w:rPr>
      </w:pPr>
      <w:r w:rsidRPr="000F217C">
        <w:rPr>
          <w:rFonts w:ascii="Times New Roman" w:hAnsi="Times New Roman" w:cs="Times New Roman"/>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DA57D4" w:rsidRPr="000F217C" w:rsidRDefault="00DA57D4" w:rsidP="002D0FAC">
      <w:pPr>
        <w:pStyle w:val="afa"/>
        <w:numPr>
          <w:ilvl w:val="0"/>
          <w:numId w:val="165"/>
        </w:numPr>
        <w:tabs>
          <w:tab w:val="left" w:pos="1054"/>
        </w:tabs>
        <w:autoSpaceDE w:val="0"/>
        <w:autoSpaceDN w:val="0"/>
        <w:spacing w:before="5" w:line="237" w:lineRule="auto"/>
        <w:ind w:left="0" w:right="224" w:hanging="361"/>
        <w:contextualSpacing w:val="0"/>
        <w:jc w:val="both"/>
        <w:rPr>
          <w:rFonts w:ascii="Times New Roman" w:hAnsi="Times New Roman" w:cs="Times New Roman"/>
        </w:rPr>
      </w:pPr>
      <w:r w:rsidRPr="000F217C">
        <w:rPr>
          <w:rFonts w:ascii="Times New Roman" w:hAnsi="Times New Roman" w:cs="Times New Roman"/>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DA57D4" w:rsidRPr="000F217C" w:rsidRDefault="00DA57D4" w:rsidP="002D0FAC">
      <w:pPr>
        <w:pStyle w:val="afa"/>
        <w:numPr>
          <w:ilvl w:val="0"/>
          <w:numId w:val="165"/>
        </w:numPr>
        <w:tabs>
          <w:tab w:val="left" w:pos="1054"/>
        </w:tabs>
        <w:autoSpaceDE w:val="0"/>
        <w:autoSpaceDN w:val="0"/>
        <w:spacing w:before="5" w:line="237" w:lineRule="auto"/>
        <w:ind w:left="0" w:right="228" w:hanging="361"/>
        <w:contextualSpacing w:val="0"/>
        <w:jc w:val="both"/>
        <w:rPr>
          <w:rFonts w:ascii="Times New Roman" w:hAnsi="Times New Roman" w:cs="Times New Roman"/>
        </w:rPr>
      </w:pPr>
      <w:r w:rsidRPr="000F217C">
        <w:rPr>
          <w:rFonts w:ascii="Times New Roman" w:hAnsi="Times New Roman" w:cs="Times New Roman"/>
        </w:rPr>
        <w:t>инициировать и поддерживать деятельность детских общественных организаций (РДШ);</w:t>
      </w:r>
    </w:p>
    <w:p w:rsidR="00DA57D4" w:rsidRPr="000F217C" w:rsidRDefault="00DA57D4" w:rsidP="002D0FAC">
      <w:pPr>
        <w:pStyle w:val="afa"/>
        <w:numPr>
          <w:ilvl w:val="0"/>
          <w:numId w:val="165"/>
        </w:numPr>
        <w:tabs>
          <w:tab w:val="left" w:pos="1054"/>
        </w:tabs>
        <w:autoSpaceDE w:val="0"/>
        <w:autoSpaceDN w:val="0"/>
        <w:spacing w:before="2" w:line="237" w:lineRule="auto"/>
        <w:ind w:left="0" w:right="224" w:hanging="361"/>
        <w:contextualSpacing w:val="0"/>
        <w:jc w:val="both"/>
        <w:rPr>
          <w:rFonts w:ascii="Times New Roman" w:hAnsi="Times New Roman" w:cs="Times New Roman"/>
        </w:rPr>
      </w:pPr>
      <w:r w:rsidRPr="000F217C">
        <w:rPr>
          <w:rFonts w:ascii="Times New Roman" w:hAnsi="Times New Roman" w:cs="Times New Roman"/>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A57D4" w:rsidRPr="000F217C" w:rsidRDefault="00DA57D4" w:rsidP="002D0FAC">
      <w:pPr>
        <w:pStyle w:val="afa"/>
        <w:numPr>
          <w:ilvl w:val="0"/>
          <w:numId w:val="165"/>
        </w:numPr>
        <w:tabs>
          <w:tab w:val="left" w:pos="1054"/>
        </w:tabs>
        <w:autoSpaceDE w:val="0"/>
        <w:autoSpaceDN w:val="0"/>
        <w:spacing w:before="3" w:line="319" w:lineRule="exact"/>
        <w:ind w:left="0" w:hanging="362"/>
        <w:contextualSpacing w:val="0"/>
        <w:jc w:val="both"/>
        <w:rPr>
          <w:rFonts w:ascii="Times New Roman" w:hAnsi="Times New Roman" w:cs="Times New Roman"/>
        </w:rPr>
      </w:pPr>
      <w:r w:rsidRPr="000F217C">
        <w:rPr>
          <w:rFonts w:ascii="Times New Roman" w:hAnsi="Times New Roman" w:cs="Times New Roman"/>
        </w:rPr>
        <w:t>организовывать профориентационную работу с обучающимися;</w:t>
      </w:r>
    </w:p>
    <w:p w:rsidR="00DA57D4" w:rsidRPr="000F217C" w:rsidRDefault="00DA57D4" w:rsidP="002D0FAC">
      <w:pPr>
        <w:pStyle w:val="afa"/>
        <w:numPr>
          <w:ilvl w:val="0"/>
          <w:numId w:val="165"/>
        </w:numPr>
        <w:tabs>
          <w:tab w:val="left" w:pos="1054"/>
        </w:tabs>
        <w:autoSpaceDE w:val="0"/>
        <w:autoSpaceDN w:val="0"/>
        <w:spacing w:line="237" w:lineRule="auto"/>
        <w:ind w:left="0" w:right="222" w:hanging="361"/>
        <w:contextualSpacing w:val="0"/>
        <w:jc w:val="both"/>
        <w:rPr>
          <w:rFonts w:ascii="Times New Roman" w:hAnsi="Times New Roman" w:cs="Times New Roman"/>
        </w:rPr>
      </w:pPr>
      <w:r w:rsidRPr="000F217C">
        <w:rPr>
          <w:rFonts w:ascii="Times New Roman" w:hAnsi="Times New Roman" w:cs="Times New Roman"/>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DA57D4" w:rsidRPr="000F217C" w:rsidRDefault="00DA57D4" w:rsidP="002D0FAC">
      <w:pPr>
        <w:pStyle w:val="afa"/>
        <w:numPr>
          <w:ilvl w:val="0"/>
          <w:numId w:val="165"/>
        </w:numPr>
        <w:tabs>
          <w:tab w:val="left" w:pos="1054"/>
        </w:tabs>
        <w:autoSpaceDE w:val="0"/>
        <w:autoSpaceDN w:val="0"/>
        <w:spacing w:before="6" w:line="237" w:lineRule="auto"/>
        <w:ind w:left="0" w:right="224" w:hanging="361"/>
        <w:contextualSpacing w:val="0"/>
        <w:jc w:val="both"/>
        <w:rPr>
          <w:rFonts w:ascii="Times New Roman" w:hAnsi="Times New Roman" w:cs="Times New Roman"/>
        </w:rPr>
      </w:pPr>
      <w:r w:rsidRPr="000F217C">
        <w:rPr>
          <w:rFonts w:ascii="Times New Roman" w:hAnsi="Times New Roman" w:cs="Times New Roman"/>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DA57D4" w:rsidRPr="000F217C" w:rsidRDefault="00DA57D4" w:rsidP="002D0FAC">
      <w:pPr>
        <w:pStyle w:val="afa"/>
        <w:numPr>
          <w:ilvl w:val="0"/>
          <w:numId w:val="165"/>
        </w:numPr>
        <w:tabs>
          <w:tab w:val="left" w:pos="1054"/>
        </w:tabs>
        <w:autoSpaceDE w:val="0"/>
        <w:autoSpaceDN w:val="0"/>
        <w:spacing w:before="4" w:line="237" w:lineRule="auto"/>
        <w:ind w:left="0" w:right="223" w:hanging="361"/>
        <w:contextualSpacing w:val="0"/>
        <w:jc w:val="both"/>
        <w:rPr>
          <w:rFonts w:ascii="Times New Roman" w:hAnsi="Times New Roman" w:cs="Times New Roman"/>
        </w:rPr>
      </w:pPr>
      <w:r w:rsidRPr="000F217C">
        <w:rPr>
          <w:rFonts w:ascii="Times New Roman" w:hAnsi="Times New Roman" w:cs="Times New Roma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A57D4" w:rsidRPr="000F217C" w:rsidRDefault="00DA57D4" w:rsidP="000F217C">
      <w:pPr>
        <w:pStyle w:val="affb"/>
        <w:spacing w:before="3"/>
        <w:ind w:right="222"/>
        <w:rPr>
          <w:sz w:val="24"/>
          <w:szCs w:val="24"/>
        </w:rPr>
      </w:pPr>
      <w:r w:rsidRPr="000F217C">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0F217C">
        <w:rPr>
          <w:b/>
          <w:i/>
          <w:sz w:val="24"/>
          <w:szCs w:val="24"/>
        </w:rPr>
        <w:t>целевые приоритеты</w:t>
      </w:r>
      <w:r w:rsidRPr="000F217C">
        <w:rPr>
          <w:sz w:val="24"/>
          <w:szCs w:val="24"/>
        </w:rPr>
        <w:t>, соответствующие трем уровням общего образования. Это то, чему предстоит уделять первостепенное, но не единственное внимание:</w:t>
      </w:r>
    </w:p>
    <w:p w:rsidR="00DA57D4" w:rsidRPr="000F217C" w:rsidRDefault="00DA57D4" w:rsidP="002D0FAC">
      <w:pPr>
        <w:pStyle w:val="afa"/>
        <w:numPr>
          <w:ilvl w:val="0"/>
          <w:numId w:val="163"/>
        </w:numPr>
        <w:tabs>
          <w:tab w:val="left" w:pos="1714"/>
        </w:tabs>
        <w:autoSpaceDE w:val="0"/>
        <w:autoSpaceDN w:val="0"/>
        <w:ind w:left="0" w:right="224" w:firstLine="0"/>
        <w:contextualSpacing w:val="0"/>
        <w:jc w:val="both"/>
        <w:rPr>
          <w:rFonts w:ascii="Times New Roman" w:hAnsi="Times New Roman" w:cs="Times New Roman"/>
          <w:i/>
        </w:rPr>
      </w:pPr>
      <w:r w:rsidRPr="000F217C">
        <w:rPr>
          <w:rFonts w:ascii="Times New Roman" w:hAnsi="Times New Roman" w:cs="Times New Roman"/>
        </w:rPr>
        <w:t>В воспитании детей младшего школьного возраста (</w:t>
      </w:r>
      <w:r w:rsidRPr="000F217C">
        <w:rPr>
          <w:rFonts w:ascii="Times New Roman" w:hAnsi="Times New Roman" w:cs="Times New Roman"/>
          <w:b/>
          <w:i/>
        </w:rPr>
        <w:t>уровень начального общего образования</w:t>
      </w:r>
      <w:r w:rsidRPr="000F217C">
        <w:rPr>
          <w:rFonts w:ascii="Times New Roman" w:hAnsi="Times New Roman" w:cs="Times New Roman"/>
        </w:rPr>
        <w:t xml:space="preserve">) таким целевым приоритетом является </w:t>
      </w:r>
      <w:r w:rsidRPr="000F217C">
        <w:rPr>
          <w:rFonts w:ascii="Times New Roman" w:hAnsi="Times New Roman" w:cs="Times New Roman"/>
          <w:i/>
        </w:rPr>
        <w:t>создание благоприятных условий для:</w:t>
      </w:r>
    </w:p>
    <w:p w:rsidR="00DA57D4" w:rsidRPr="000F217C" w:rsidRDefault="00DA57D4" w:rsidP="002D0FAC">
      <w:pPr>
        <w:pStyle w:val="afa"/>
        <w:numPr>
          <w:ilvl w:val="0"/>
          <w:numId w:val="165"/>
        </w:numPr>
        <w:tabs>
          <w:tab w:val="left" w:pos="1054"/>
        </w:tabs>
        <w:autoSpaceDE w:val="0"/>
        <w:autoSpaceDN w:val="0"/>
        <w:spacing w:before="6" w:line="235" w:lineRule="auto"/>
        <w:ind w:left="0" w:right="223" w:firstLine="0"/>
        <w:contextualSpacing w:val="0"/>
        <w:jc w:val="both"/>
        <w:rPr>
          <w:rFonts w:ascii="Times New Roman" w:hAnsi="Times New Roman" w:cs="Times New Roman"/>
        </w:rPr>
      </w:pPr>
      <w:r w:rsidRPr="000F217C">
        <w:rPr>
          <w:rFonts w:ascii="Times New Roman" w:hAnsi="Times New Roman" w:cs="Times New Roman"/>
        </w:rPr>
        <w:t>усвоения младшими школьниками социально значимых знаний – знаний основных</w:t>
      </w:r>
      <w:r w:rsidRPr="000F217C">
        <w:rPr>
          <w:rFonts w:ascii="Times New Roman" w:hAnsi="Times New Roman" w:cs="Times New Roman"/>
          <w:color w:val="000009"/>
        </w:rPr>
        <w:t xml:space="preserve"> норм и традиций того общества, в котором они живут,</w:t>
      </w:r>
    </w:p>
    <w:p w:rsidR="00DA57D4" w:rsidRPr="000F217C" w:rsidRDefault="00DA57D4" w:rsidP="002D0FAC">
      <w:pPr>
        <w:pStyle w:val="afa"/>
        <w:numPr>
          <w:ilvl w:val="0"/>
          <w:numId w:val="165"/>
        </w:numPr>
        <w:tabs>
          <w:tab w:val="left" w:pos="1054"/>
        </w:tabs>
        <w:autoSpaceDE w:val="0"/>
        <w:autoSpaceDN w:val="0"/>
        <w:spacing w:before="6"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DA57D4" w:rsidRPr="000F217C" w:rsidRDefault="00DA57D4" w:rsidP="002D0FAC">
      <w:pPr>
        <w:pStyle w:val="afa"/>
        <w:numPr>
          <w:ilvl w:val="0"/>
          <w:numId w:val="165"/>
        </w:numPr>
        <w:tabs>
          <w:tab w:val="left" w:pos="1054"/>
        </w:tabs>
        <w:autoSpaceDE w:val="0"/>
        <w:autoSpaceDN w:val="0"/>
        <w:spacing w:before="4" w:line="237" w:lineRule="auto"/>
        <w:ind w:left="0" w:right="220" w:firstLine="0"/>
        <w:contextualSpacing w:val="0"/>
        <w:jc w:val="both"/>
        <w:rPr>
          <w:rFonts w:ascii="Times New Roman" w:hAnsi="Times New Roman" w:cs="Times New Roman"/>
        </w:rPr>
      </w:pPr>
      <w:r w:rsidRPr="000F217C">
        <w:rPr>
          <w:rFonts w:ascii="Times New Roman" w:hAnsi="Times New Roman" w:cs="Times New Roman"/>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DA57D4" w:rsidRPr="000F217C" w:rsidRDefault="00DA57D4" w:rsidP="000F217C">
      <w:pPr>
        <w:pStyle w:val="affb"/>
        <w:spacing w:before="3"/>
        <w:ind w:right="223"/>
        <w:rPr>
          <w:sz w:val="24"/>
          <w:szCs w:val="24"/>
        </w:rPr>
      </w:pPr>
    </w:p>
    <w:p w:rsidR="00DA57D4" w:rsidRPr="000F217C" w:rsidRDefault="00DA57D4" w:rsidP="000F217C">
      <w:pPr>
        <w:pStyle w:val="affb"/>
        <w:spacing w:before="3"/>
        <w:ind w:right="223"/>
        <w:rPr>
          <w:sz w:val="24"/>
          <w:szCs w:val="24"/>
        </w:rPr>
      </w:pPr>
      <w:r w:rsidRPr="000F217C">
        <w:rPr>
          <w:sz w:val="24"/>
          <w:szCs w:val="24"/>
        </w:rPr>
        <w:t>К наиболее важным знаниям, умениям и навыкам для этого уровня, относятся следующие:</w:t>
      </w:r>
    </w:p>
    <w:p w:rsidR="00DA57D4" w:rsidRPr="000F217C" w:rsidRDefault="00DA57D4" w:rsidP="002D0FAC">
      <w:pPr>
        <w:pStyle w:val="afa"/>
        <w:numPr>
          <w:ilvl w:val="0"/>
          <w:numId w:val="165"/>
        </w:numPr>
        <w:tabs>
          <w:tab w:val="left" w:pos="1054"/>
        </w:tabs>
        <w:autoSpaceDE w:val="0"/>
        <w:autoSpaceDN w:val="0"/>
        <w:spacing w:before="72"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DA57D4" w:rsidRPr="000F217C" w:rsidRDefault="00DA57D4" w:rsidP="002D0FAC">
      <w:pPr>
        <w:pStyle w:val="afa"/>
        <w:numPr>
          <w:ilvl w:val="0"/>
          <w:numId w:val="165"/>
        </w:numPr>
        <w:tabs>
          <w:tab w:val="left" w:pos="1054"/>
        </w:tabs>
        <w:autoSpaceDE w:val="0"/>
        <w:autoSpaceDN w:val="0"/>
        <w:spacing w:before="4"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rsidR="00DA57D4" w:rsidRPr="000F217C" w:rsidRDefault="00DA57D4" w:rsidP="002D0FAC">
      <w:pPr>
        <w:pStyle w:val="afa"/>
        <w:numPr>
          <w:ilvl w:val="0"/>
          <w:numId w:val="165"/>
        </w:numPr>
        <w:tabs>
          <w:tab w:val="left" w:pos="1054"/>
        </w:tabs>
        <w:autoSpaceDE w:val="0"/>
        <w:autoSpaceDN w:val="0"/>
        <w:spacing w:line="320" w:lineRule="exact"/>
        <w:ind w:left="0" w:firstLine="0"/>
        <w:contextualSpacing w:val="0"/>
        <w:jc w:val="both"/>
        <w:rPr>
          <w:rFonts w:ascii="Times New Roman" w:hAnsi="Times New Roman" w:cs="Times New Roman"/>
        </w:rPr>
      </w:pPr>
      <w:r w:rsidRPr="000F217C">
        <w:rPr>
          <w:rFonts w:ascii="Times New Roman" w:hAnsi="Times New Roman" w:cs="Times New Roman"/>
        </w:rPr>
        <w:t>знать и любить свою Родину – свой родной дом, двор, улицу, поселок, свою страну;</w:t>
      </w:r>
    </w:p>
    <w:p w:rsidR="00DA57D4" w:rsidRPr="000F217C" w:rsidRDefault="00DA57D4" w:rsidP="002D0FAC">
      <w:pPr>
        <w:pStyle w:val="afa"/>
        <w:numPr>
          <w:ilvl w:val="0"/>
          <w:numId w:val="165"/>
        </w:numPr>
        <w:tabs>
          <w:tab w:val="left" w:pos="1054"/>
        </w:tabs>
        <w:autoSpaceDE w:val="0"/>
        <w:autoSpaceDN w:val="0"/>
        <w:spacing w:before="1"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 xml:space="preserve">беречь и охранять природу (ухаживать за комнатными растениями в классе или </w:t>
      </w:r>
      <w:r w:rsidRPr="000F217C">
        <w:rPr>
          <w:rFonts w:ascii="Times New Roman" w:hAnsi="Times New Roman" w:cs="Times New Roman"/>
          <w:spacing w:val="3"/>
        </w:rPr>
        <w:t>до</w:t>
      </w:r>
      <w:r w:rsidRPr="000F217C">
        <w:rPr>
          <w:rFonts w:ascii="Times New Roman" w:hAnsi="Times New Roman" w:cs="Times New Roman"/>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леса,водоемы);</w:t>
      </w:r>
    </w:p>
    <w:p w:rsidR="00DA57D4" w:rsidRPr="000F217C" w:rsidRDefault="00DA57D4" w:rsidP="002D0FAC">
      <w:pPr>
        <w:pStyle w:val="afa"/>
        <w:numPr>
          <w:ilvl w:val="0"/>
          <w:numId w:val="165"/>
        </w:numPr>
        <w:tabs>
          <w:tab w:val="left" w:pos="1054"/>
        </w:tabs>
        <w:autoSpaceDE w:val="0"/>
        <w:autoSpaceDN w:val="0"/>
        <w:spacing w:before="11" w:line="235" w:lineRule="auto"/>
        <w:ind w:left="0" w:right="222" w:firstLine="0"/>
        <w:contextualSpacing w:val="0"/>
        <w:jc w:val="both"/>
        <w:rPr>
          <w:rFonts w:ascii="Times New Roman" w:hAnsi="Times New Roman" w:cs="Times New Roman"/>
        </w:rPr>
      </w:pPr>
      <w:r w:rsidRPr="000F217C">
        <w:rPr>
          <w:rFonts w:ascii="Times New Roman" w:hAnsi="Times New Roman" w:cs="Times New Roman"/>
        </w:rPr>
        <w:t>проявлять миролюбие — не затевать конфликтов и стремиться решать спорные вопросы, не прибегая ксиле;</w:t>
      </w:r>
    </w:p>
    <w:p w:rsidR="00DA57D4" w:rsidRPr="000F217C" w:rsidRDefault="00DA57D4" w:rsidP="002D0FAC">
      <w:pPr>
        <w:pStyle w:val="afa"/>
        <w:numPr>
          <w:ilvl w:val="0"/>
          <w:numId w:val="165"/>
        </w:numPr>
        <w:tabs>
          <w:tab w:val="left" w:pos="1054"/>
        </w:tabs>
        <w:autoSpaceDE w:val="0"/>
        <w:autoSpaceDN w:val="0"/>
        <w:spacing w:before="3" w:line="319" w:lineRule="exact"/>
        <w:ind w:left="0" w:firstLine="0"/>
        <w:contextualSpacing w:val="0"/>
        <w:jc w:val="both"/>
        <w:rPr>
          <w:rFonts w:ascii="Times New Roman" w:hAnsi="Times New Roman" w:cs="Times New Roman"/>
        </w:rPr>
      </w:pPr>
      <w:r w:rsidRPr="000F217C">
        <w:rPr>
          <w:rFonts w:ascii="Times New Roman" w:hAnsi="Times New Roman" w:cs="Times New Roman"/>
        </w:rPr>
        <w:t>стремиться узнавать что-то новое, проявлять любознательность, ценитьзнания;</w:t>
      </w:r>
    </w:p>
    <w:p w:rsidR="00DA57D4" w:rsidRPr="000F217C" w:rsidRDefault="00DA57D4" w:rsidP="002D0FAC">
      <w:pPr>
        <w:pStyle w:val="afa"/>
        <w:numPr>
          <w:ilvl w:val="0"/>
          <w:numId w:val="165"/>
        </w:numPr>
        <w:tabs>
          <w:tab w:val="left" w:pos="1054"/>
        </w:tabs>
        <w:autoSpaceDE w:val="0"/>
        <w:autoSpaceDN w:val="0"/>
        <w:spacing w:line="317" w:lineRule="exact"/>
        <w:ind w:left="0" w:firstLine="0"/>
        <w:contextualSpacing w:val="0"/>
        <w:jc w:val="both"/>
        <w:rPr>
          <w:rFonts w:ascii="Times New Roman" w:hAnsi="Times New Roman" w:cs="Times New Roman"/>
        </w:rPr>
      </w:pPr>
      <w:r w:rsidRPr="000F217C">
        <w:rPr>
          <w:rFonts w:ascii="Times New Roman" w:hAnsi="Times New Roman" w:cs="Times New Roman"/>
        </w:rPr>
        <w:t>быть вежливым и опрятным, скромным и приветливым;</w:t>
      </w:r>
    </w:p>
    <w:p w:rsidR="00DA57D4" w:rsidRPr="000F217C" w:rsidRDefault="00DA57D4" w:rsidP="002D0FAC">
      <w:pPr>
        <w:pStyle w:val="afa"/>
        <w:numPr>
          <w:ilvl w:val="0"/>
          <w:numId w:val="165"/>
        </w:numPr>
        <w:tabs>
          <w:tab w:val="left" w:pos="1054"/>
        </w:tabs>
        <w:autoSpaceDE w:val="0"/>
        <w:autoSpaceDN w:val="0"/>
        <w:spacing w:line="318" w:lineRule="exact"/>
        <w:ind w:left="0" w:firstLine="0"/>
        <w:contextualSpacing w:val="0"/>
        <w:jc w:val="both"/>
        <w:rPr>
          <w:rFonts w:ascii="Times New Roman" w:hAnsi="Times New Roman" w:cs="Times New Roman"/>
        </w:rPr>
      </w:pPr>
      <w:r w:rsidRPr="000F217C">
        <w:rPr>
          <w:rFonts w:ascii="Times New Roman" w:hAnsi="Times New Roman" w:cs="Times New Roman"/>
        </w:rPr>
        <w:t>соблюдать правила личной гигиены, режим дня, вести здоровый образ жизни;</w:t>
      </w:r>
    </w:p>
    <w:p w:rsidR="00DA57D4" w:rsidRPr="000F217C" w:rsidRDefault="00DA57D4" w:rsidP="002D0FAC">
      <w:pPr>
        <w:pStyle w:val="afa"/>
        <w:numPr>
          <w:ilvl w:val="0"/>
          <w:numId w:val="165"/>
        </w:numPr>
        <w:tabs>
          <w:tab w:val="left" w:pos="1054"/>
        </w:tabs>
        <w:autoSpaceDE w:val="0"/>
        <w:autoSpaceDN w:val="0"/>
        <w:ind w:left="0" w:right="219" w:firstLine="0"/>
        <w:contextualSpacing w:val="0"/>
        <w:jc w:val="both"/>
        <w:rPr>
          <w:rFonts w:ascii="Times New Roman" w:hAnsi="Times New Roman" w:cs="Times New Roman"/>
        </w:rPr>
      </w:pPr>
      <w:r w:rsidRPr="000F217C">
        <w:rPr>
          <w:rFonts w:ascii="Times New Roman" w:hAnsi="Times New Roman" w:cs="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 и здоровья;</w:t>
      </w:r>
    </w:p>
    <w:p w:rsidR="00DA57D4" w:rsidRPr="000F217C" w:rsidRDefault="00DA57D4" w:rsidP="002D0FAC">
      <w:pPr>
        <w:pStyle w:val="afa"/>
        <w:numPr>
          <w:ilvl w:val="0"/>
          <w:numId w:val="165"/>
        </w:numPr>
        <w:tabs>
          <w:tab w:val="left" w:pos="1054"/>
        </w:tabs>
        <w:autoSpaceDE w:val="0"/>
        <w:autoSpaceDN w:val="0"/>
        <w:spacing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DA57D4" w:rsidRPr="000F217C" w:rsidRDefault="00DA57D4" w:rsidP="002D0FAC">
      <w:pPr>
        <w:pStyle w:val="afa"/>
        <w:numPr>
          <w:ilvl w:val="0"/>
          <w:numId w:val="163"/>
        </w:numPr>
        <w:tabs>
          <w:tab w:val="left" w:pos="1685"/>
        </w:tabs>
        <w:autoSpaceDE w:val="0"/>
        <w:autoSpaceDN w:val="0"/>
        <w:ind w:left="0" w:right="224" w:firstLine="0"/>
        <w:contextualSpacing w:val="0"/>
        <w:jc w:val="both"/>
        <w:rPr>
          <w:rFonts w:ascii="Times New Roman" w:hAnsi="Times New Roman" w:cs="Times New Roman"/>
        </w:rPr>
      </w:pPr>
      <w:r w:rsidRPr="000F217C">
        <w:rPr>
          <w:rFonts w:ascii="Times New Roman" w:hAnsi="Times New Roman" w:cs="Times New Roman"/>
        </w:rPr>
        <w:t>В воспитании детей подросткового возраста (</w:t>
      </w:r>
      <w:r w:rsidRPr="000F217C">
        <w:rPr>
          <w:rFonts w:ascii="Times New Roman" w:hAnsi="Times New Roman" w:cs="Times New Roman"/>
          <w:b/>
          <w:i/>
        </w:rPr>
        <w:t>уровень основного общего образования</w:t>
      </w:r>
      <w:r w:rsidRPr="000F217C">
        <w:rPr>
          <w:rFonts w:ascii="Times New Roman" w:hAnsi="Times New Roman" w:cs="Times New Roman"/>
        </w:rPr>
        <w:t>) таким приоритетом является создание благоприятных условий для:</w:t>
      </w:r>
    </w:p>
    <w:p w:rsidR="00DA57D4" w:rsidRPr="000F217C" w:rsidRDefault="00DA57D4" w:rsidP="002D0FAC">
      <w:pPr>
        <w:pStyle w:val="afa"/>
        <w:numPr>
          <w:ilvl w:val="0"/>
          <w:numId w:val="165"/>
        </w:numPr>
        <w:tabs>
          <w:tab w:val="left" w:pos="1053"/>
          <w:tab w:val="left" w:pos="1054"/>
          <w:tab w:val="left" w:pos="2777"/>
        </w:tabs>
        <w:autoSpaceDE w:val="0"/>
        <w:autoSpaceDN w:val="0"/>
        <w:spacing w:before="4" w:line="235" w:lineRule="auto"/>
        <w:ind w:left="0" w:right="224" w:firstLine="0"/>
        <w:contextualSpacing w:val="0"/>
        <w:jc w:val="both"/>
        <w:rPr>
          <w:rFonts w:ascii="Times New Roman" w:hAnsi="Times New Roman" w:cs="Times New Roman"/>
        </w:rPr>
      </w:pPr>
      <w:r w:rsidRPr="000F217C">
        <w:rPr>
          <w:rFonts w:ascii="Times New Roman" w:hAnsi="Times New Roman" w:cs="Times New Roman"/>
        </w:rPr>
        <w:t>становления</w:t>
      </w:r>
      <w:r w:rsidRPr="000F217C">
        <w:rPr>
          <w:rFonts w:ascii="Times New Roman" w:hAnsi="Times New Roman" w:cs="Times New Roman"/>
        </w:rPr>
        <w:tab/>
        <w:t xml:space="preserve">собственной жизненной позиции подростка, его собственных </w:t>
      </w:r>
      <w:r w:rsidRPr="000F217C">
        <w:rPr>
          <w:rFonts w:ascii="Times New Roman" w:hAnsi="Times New Roman" w:cs="Times New Roman"/>
          <w:spacing w:val="2"/>
        </w:rPr>
        <w:t>цен</w:t>
      </w:r>
      <w:r w:rsidRPr="000F217C">
        <w:rPr>
          <w:rFonts w:ascii="Times New Roman" w:hAnsi="Times New Roman" w:cs="Times New Roman"/>
        </w:rPr>
        <w:t>ностных ориентаций;</w:t>
      </w:r>
    </w:p>
    <w:p w:rsidR="00DA57D4" w:rsidRPr="000F217C" w:rsidRDefault="00DA57D4" w:rsidP="002D0FAC">
      <w:pPr>
        <w:pStyle w:val="afa"/>
        <w:numPr>
          <w:ilvl w:val="0"/>
          <w:numId w:val="165"/>
        </w:numPr>
        <w:tabs>
          <w:tab w:val="left" w:pos="1053"/>
          <w:tab w:val="left" w:pos="1054"/>
        </w:tabs>
        <w:autoSpaceDE w:val="0"/>
        <w:autoSpaceDN w:val="0"/>
        <w:spacing w:before="8" w:line="235" w:lineRule="auto"/>
        <w:ind w:left="0" w:right="224" w:firstLine="0"/>
        <w:contextualSpacing w:val="0"/>
        <w:jc w:val="both"/>
        <w:rPr>
          <w:rFonts w:ascii="Times New Roman" w:hAnsi="Times New Roman" w:cs="Times New Roman"/>
        </w:rPr>
      </w:pPr>
      <w:r w:rsidRPr="000F217C">
        <w:rPr>
          <w:rFonts w:ascii="Times New Roman" w:hAnsi="Times New Roman" w:cs="Times New Roman"/>
        </w:rPr>
        <w:t>утверждения себя как личность в системе отношений, свойственных взрослому миру;</w:t>
      </w:r>
    </w:p>
    <w:p w:rsidR="00DA57D4" w:rsidRPr="000F217C" w:rsidRDefault="00DA57D4" w:rsidP="002D0FAC">
      <w:pPr>
        <w:pStyle w:val="afa"/>
        <w:numPr>
          <w:ilvl w:val="0"/>
          <w:numId w:val="165"/>
        </w:numPr>
        <w:tabs>
          <w:tab w:val="left" w:pos="1053"/>
          <w:tab w:val="left" w:pos="1054"/>
        </w:tabs>
        <w:autoSpaceDE w:val="0"/>
        <w:autoSpaceDN w:val="0"/>
        <w:spacing w:before="9" w:line="235" w:lineRule="auto"/>
        <w:ind w:left="0" w:right="224" w:firstLine="0"/>
        <w:contextualSpacing w:val="0"/>
        <w:jc w:val="both"/>
        <w:rPr>
          <w:rFonts w:ascii="Times New Roman" w:hAnsi="Times New Roman" w:cs="Times New Roman"/>
        </w:rPr>
      </w:pPr>
      <w:r w:rsidRPr="000F217C">
        <w:rPr>
          <w:rFonts w:ascii="Times New Roman" w:hAnsi="Times New Roman" w:cs="Times New Roman"/>
        </w:rPr>
        <w:t>развития социально значимых отношений школьников, и, прежде всего, ценностных отношений:</w:t>
      </w:r>
    </w:p>
    <w:p w:rsidR="00DA57D4" w:rsidRPr="000F217C" w:rsidRDefault="00DA57D4" w:rsidP="002D0FAC">
      <w:pPr>
        <w:pStyle w:val="afa"/>
        <w:numPr>
          <w:ilvl w:val="1"/>
          <w:numId w:val="165"/>
        </w:numPr>
        <w:tabs>
          <w:tab w:val="left" w:pos="2134"/>
        </w:tabs>
        <w:autoSpaceDE w:val="0"/>
        <w:autoSpaceDN w:val="0"/>
        <w:spacing w:before="2" w:line="341" w:lineRule="exact"/>
        <w:ind w:left="0" w:firstLine="0"/>
        <w:contextualSpacing w:val="0"/>
        <w:jc w:val="both"/>
        <w:rPr>
          <w:rFonts w:ascii="Times New Roman" w:hAnsi="Times New Roman" w:cs="Times New Roman"/>
        </w:rPr>
      </w:pPr>
      <w:r w:rsidRPr="000F217C">
        <w:rPr>
          <w:rFonts w:ascii="Times New Roman" w:hAnsi="Times New Roman" w:cs="Times New Roman"/>
        </w:rPr>
        <w:t>к семье как главной опоре в жизни человека и источнику его счастья;</w:t>
      </w:r>
    </w:p>
    <w:p w:rsidR="00DA57D4" w:rsidRPr="000F217C" w:rsidRDefault="00DA57D4" w:rsidP="002D0FAC">
      <w:pPr>
        <w:pStyle w:val="afa"/>
        <w:numPr>
          <w:ilvl w:val="1"/>
          <w:numId w:val="165"/>
        </w:numPr>
        <w:tabs>
          <w:tab w:val="left" w:pos="2134"/>
        </w:tabs>
        <w:autoSpaceDE w:val="0"/>
        <w:autoSpaceDN w:val="0"/>
        <w:spacing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 xml:space="preserve">к труду как основному способу достижения жизненного благополучия </w:t>
      </w:r>
      <w:r w:rsidRPr="000F217C">
        <w:rPr>
          <w:rFonts w:ascii="Times New Roman" w:hAnsi="Times New Roman" w:cs="Times New Roman"/>
          <w:spacing w:val="2"/>
        </w:rPr>
        <w:t>че</w:t>
      </w:r>
      <w:r w:rsidRPr="000F217C">
        <w:rPr>
          <w:rFonts w:ascii="Times New Roman" w:hAnsi="Times New Roman" w:cs="Times New Roman"/>
        </w:rPr>
        <w:t>ловека, залогу его успешного профессионального самоопределения и ощущения уверенности в завтрашнем дне;</w:t>
      </w:r>
    </w:p>
    <w:p w:rsidR="00DA57D4" w:rsidRPr="000F217C" w:rsidRDefault="00DA57D4" w:rsidP="002D0FAC">
      <w:pPr>
        <w:pStyle w:val="afa"/>
        <w:numPr>
          <w:ilvl w:val="1"/>
          <w:numId w:val="165"/>
        </w:numPr>
        <w:tabs>
          <w:tab w:val="left" w:pos="2134"/>
        </w:tabs>
        <w:autoSpaceDE w:val="0"/>
        <w:autoSpaceDN w:val="0"/>
        <w:spacing w:before="2" w:line="237" w:lineRule="auto"/>
        <w:ind w:left="0" w:right="226" w:firstLine="0"/>
        <w:contextualSpacing w:val="0"/>
        <w:jc w:val="both"/>
        <w:rPr>
          <w:rFonts w:ascii="Times New Roman" w:hAnsi="Times New Roman" w:cs="Times New Roman"/>
        </w:rPr>
      </w:pPr>
      <w:r w:rsidRPr="000F217C">
        <w:rPr>
          <w:rFonts w:ascii="Times New Roman" w:hAnsi="Times New Roman" w:cs="Times New Roman"/>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A57D4" w:rsidRPr="000F217C" w:rsidRDefault="00DA57D4" w:rsidP="002D0FAC">
      <w:pPr>
        <w:pStyle w:val="afa"/>
        <w:numPr>
          <w:ilvl w:val="1"/>
          <w:numId w:val="165"/>
        </w:numPr>
        <w:tabs>
          <w:tab w:val="left" w:pos="2134"/>
        </w:tabs>
        <w:autoSpaceDE w:val="0"/>
        <w:autoSpaceDN w:val="0"/>
        <w:spacing w:before="5"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к природе как источнику жизни на Земле, основе самого ее существования</w:t>
      </w:r>
      <w:r>
        <w:rPr>
          <w:sz w:val="26"/>
        </w:rPr>
        <w:t xml:space="preserve">, </w:t>
      </w:r>
      <w:r w:rsidRPr="000F217C">
        <w:rPr>
          <w:rFonts w:ascii="Times New Roman" w:hAnsi="Times New Roman" w:cs="Times New Roman"/>
        </w:rPr>
        <w:t>нуждающейся в защите и постоянном внимании со стороны человека;</w:t>
      </w:r>
    </w:p>
    <w:p w:rsidR="00DA57D4" w:rsidRPr="000F217C" w:rsidRDefault="00DA57D4" w:rsidP="002D0FAC">
      <w:pPr>
        <w:pStyle w:val="afa"/>
        <w:numPr>
          <w:ilvl w:val="1"/>
          <w:numId w:val="165"/>
        </w:numPr>
        <w:tabs>
          <w:tab w:val="left" w:pos="2134"/>
        </w:tabs>
        <w:autoSpaceDE w:val="0"/>
        <w:autoSpaceDN w:val="0"/>
        <w:spacing w:before="3" w:line="237" w:lineRule="auto"/>
        <w:ind w:right="224" w:firstLine="720"/>
        <w:contextualSpacing w:val="0"/>
        <w:jc w:val="both"/>
        <w:rPr>
          <w:rFonts w:ascii="Times New Roman" w:hAnsi="Times New Roman" w:cs="Times New Roman"/>
        </w:rPr>
      </w:pPr>
      <w:r w:rsidRPr="000F217C">
        <w:rPr>
          <w:rFonts w:ascii="Times New Roman" w:hAnsi="Times New Roman"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A57D4" w:rsidRPr="000F217C" w:rsidRDefault="00DA57D4" w:rsidP="002D0FAC">
      <w:pPr>
        <w:pStyle w:val="afa"/>
        <w:numPr>
          <w:ilvl w:val="1"/>
          <w:numId w:val="165"/>
        </w:numPr>
        <w:tabs>
          <w:tab w:val="left" w:pos="2134"/>
        </w:tabs>
        <w:autoSpaceDE w:val="0"/>
        <w:autoSpaceDN w:val="0"/>
        <w:spacing w:before="2" w:line="237" w:lineRule="auto"/>
        <w:ind w:right="231" w:firstLine="720"/>
        <w:contextualSpacing w:val="0"/>
        <w:jc w:val="both"/>
        <w:rPr>
          <w:rFonts w:ascii="Times New Roman" w:hAnsi="Times New Roman" w:cs="Times New Roman"/>
        </w:rPr>
      </w:pPr>
      <w:r w:rsidRPr="000F217C">
        <w:rPr>
          <w:rFonts w:ascii="Times New Roman" w:hAnsi="Times New Roman" w:cs="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DA57D4" w:rsidRPr="000F217C" w:rsidRDefault="00DA57D4" w:rsidP="002D0FAC">
      <w:pPr>
        <w:pStyle w:val="afa"/>
        <w:numPr>
          <w:ilvl w:val="1"/>
          <w:numId w:val="165"/>
        </w:numPr>
        <w:tabs>
          <w:tab w:val="left" w:pos="2134"/>
        </w:tabs>
        <w:autoSpaceDE w:val="0"/>
        <w:autoSpaceDN w:val="0"/>
        <w:spacing w:before="3" w:line="237" w:lineRule="auto"/>
        <w:ind w:right="222" w:firstLine="720"/>
        <w:contextualSpacing w:val="0"/>
        <w:jc w:val="both"/>
        <w:rPr>
          <w:rFonts w:ascii="Times New Roman" w:hAnsi="Times New Roman" w:cs="Times New Roman"/>
        </w:rPr>
      </w:pPr>
      <w:r w:rsidRPr="000F217C">
        <w:rPr>
          <w:rFonts w:ascii="Times New Roman" w:hAnsi="Times New Roman" w:cs="Times New Roman"/>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0F217C">
        <w:rPr>
          <w:rFonts w:ascii="Times New Roman" w:hAnsi="Times New Roman" w:cs="Times New Roman"/>
          <w:spacing w:val="4"/>
        </w:rPr>
        <w:t>ис</w:t>
      </w:r>
      <w:r w:rsidRPr="000F217C">
        <w:rPr>
          <w:rFonts w:ascii="Times New Roman" w:hAnsi="Times New Roman" w:cs="Times New Roman"/>
        </w:rPr>
        <w:t>кусство, театр, творческое самовыражение;</w:t>
      </w:r>
    </w:p>
    <w:p w:rsidR="00DA57D4" w:rsidRPr="000F217C" w:rsidRDefault="00DA57D4" w:rsidP="002D0FAC">
      <w:pPr>
        <w:pStyle w:val="afa"/>
        <w:numPr>
          <w:ilvl w:val="1"/>
          <w:numId w:val="165"/>
        </w:numPr>
        <w:tabs>
          <w:tab w:val="left" w:pos="2134"/>
        </w:tabs>
        <w:autoSpaceDE w:val="0"/>
        <w:autoSpaceDN w:val="0"/>
        <w:spacing w:before="91" w:line="237" w:lineRule="auto"/>
        <w:ind w:right="232" w:firstLine="720"/>
        <w:contextualSpacing w:val="0"/>
        <w:jc w:val="both"/>
        <w:rPr>
          <w:rFonts w:ascii="Times New Roman" w:hAnsi="Times New Roman" w:cs="Times New Roman"/>
        </w:rPr>
      </w:pPr>
      <w:r w:rsidRPr="000F217C">
        <w:rPr>
          <w:rFonts w:ascii="Times New Roman" w:hAnsi="Times New Roman" w:cs="Times New Roman"/>
        </w:rPr>
        <w:t>к здоровью как залогу долгой и активной жизни человека, его хорошего настроения и оптимистичного взгляда на мир;</w:t>
      </w:r>
    </w:p>
    <w:p w:rsidR="00DA57D4" w:rsidRPr="000F217C" w:rsidRDefault="00DA57D4" w:rsidP="002D0FAC">
      <w:pPr>
        <w:pStyle w:val="afa"/>
        <w:numPr>
          <w:ilvl w:val="1"/>
          <w:numId w:val="165"/>
        </w:numPr>
        <w:tabs>
          <w:tab w:val="left" w:pos="2134"/>
        </w:tabs>
        <w:autoSpaceDE w:val="0"/>
        <w:autoSpaceDN w:val="0"/>
        <w:ind w:right="223" w:firstLine="720"/>
        <w:contextualSpacing w:val="0"/>
        <w:jc w:val="both"/>
        <w:rPr>
          <w:rFonts w:ascii="Times New Roman" w:hAnsi="Times New Roman" w:cs="Times New Roman"/>
        </w:rPr>
      </w:pPr>
      <w:r w:rsidRPr="000F217C">
        <w:rPr>
          <w:rFonts w:ascii="Times New Roman" w:hAnsi="Times New Roman" w:cs="Times New Roman"/>
        </w:rPr>
        <w:t xml:space="preserve">к окружающим людям как безусловной и абсолютной ценности, как </w:t>
      </w:r>
      <w:r w:rsidRPr="000F217C">
        <w:rPr>
          <w:rFonts w:ascii="Times New Roman" w:hAnsi="Times New Roman" w:cs="Times New Roman"/>
          <w:spacing w:val="2"/>
        </w:rPr>
        <w:t>рав</w:t>
      </w:r>
      <w:r w:rsidRPr="000F217C">
        <w:rPr>
          <w:rFonts w:ascii="Times New Roman" w:hAnsi="Times New Roman" w:cs="Times New Roman"/>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DA57D4" w:rsidRPr="000F217C" w:rsidRDefault="00DA57D4" w:rsidP="002D0FAC">
      <w:pPr>
        <w:pStyle w:val="afa"/>
        <w:numPr>
          <w:ilvl w:val="1"/>
          <w:numId w:val="165"/>
        </w:numPr>
        <w:tabs>
          <w:tab w:val="left" w:pos="2134"/>
        </w:tabs>
        <w:autoSpaceDE w:val="0"/>
        <w:autoSpaceDN w:val="0"/>
        <w:spacing w:line="235" w:lineRule="auto"/>
        <w:ind w:right="224" w:firstLine="720"/>
        <w:contextualSpacing w:val="0"/>
        <w:jc w:val="both"/>
        <w:rPr>
          <w:rFonts w:ascii="Times New Roman" w:hAnsi="Times New Roman" w:cs="Times New Roman"/>
        </w:rPr>
      </w:pPr>
      <w:r w:rsidRPr="000F217C">
        <w:rPr>
          <w:rFonts w:ascii="Times New Roman" w:hAnsi="Times New Roman" w:cs="Times New Roman"/>
        </w:rPr>
        <w:t>к самим себе как хозяевам своей судьбы, самоопределяющимся и самореализующимся личностям, отвечающим за свое собственное будущее.</w:t>
      </w:r>
    </w:p>
    <w:p w:rsidR="00DA57D4" w:rsidRPr="000F217C" w:rsidRDefault="00DA57D4" w:rsidP="002D0FAC">
      <w:pPr>
        <w:pStyle w:val="afa"/>
        <w:numPr>
          <w:ilvl w:val="0"/>
          <w:numId w:val="163"/>
        </w:numPr>
        <w:tabs>
          <w:tab w:val="left" w:pos="1704"/>
        </w:tabs>
        <w:autoSpaceDE w:val="0"/>
        <w:autoSpaceDN w:val="0"/>
        <w:spacing w:before="2"/>
        <w:ind w:right="224" w:firstLine="720"/>
        <w:contextualSpacing w:val="0"/>
        <w:jc w:val="both"/>
        <w:rPr>
          <w:rFonts w:ascii="Times New Roman" w:hAnsi="Times New Roman" w:cs="Times New Roman"/>
        </w:rPr>
      </w:pPr>
      <w:r w:rsidRPr="000F217C">
        <w:rPr>
          <w:rFonts w:ascii="Times New Roman" w:hAnsi="Times New Roman" w:cs="Times New Roman"/>
        </w:rPr>
        <w:t>В воспитании детей юношеского возраста (</w:t>
      </w:r>
      <w:r w:rsidRPr="000F217C">
        <w:rPr>
          <w:rFonts w:ascii="Times New Roman" w:hAnsi="Times New Roman" w:cs="Times New Roman"/>
          <w:b/>
          <w:i/>
        </w:rPr>
        <w:t>уровень среднего общего образования</w:t>
      </w:r>
      <w:r w:rsidRPr="000F217C">
        <w:rPr>
          <w:rFonts w:ascii="Times New Roman" w:hAnsi="Times New Roman" w:cs="Times New Roman"/>
        </w:rPr>
        <w:t>) таким приоритетом является создание благоприятных условий для:</w:t>
      </w:r>
    </w:p>
    <w:p w:rsidR="00DA57D4" w:rsidRPr="000F217C" w:rsidRDefault="00DA57D4" w:rsidP="00DA57D4">
      <w:pPr>
        <w:pStyle w:val="affb"/>
        <w:ind w:left="1542" w:right="224" w:hanging="65"/>
        <w:rPr>
          <w:sz w:val="24"/>
          <w:szCs w:val="24"/>
        </w:rPr>
      </w:pPr>
      <w:r w:rsidRPr="000F217C">
        <w:rPr>
          <w:sz w:val="24"/>
          <w:szCs w:val="24"/>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DA57D4" w:rsidRPr="000F217C" w:rsidRDefault="00DA57D4" w:rsidP="002D0FAC">
      <w:pPr>
        <w:pStyle w:val="afa"/>
        <w:numPr>
          <w:ilvl w:val="1"/>
          <w:numId w:val="165"/>
        </w:numPr>
        <w:tabs>
          <w:tab w:val="left" w:pos="2134"/>
        </w:tabs>
        <w:autoSpaceDE w:val="0"/>
        <w:autoSpaceDN w:val="0"/>
        <w:spacing w:line="340" w:lineRule="exact"/>
        <w:ind w:left="2133" w:hanging="721"/>
        <w:contextualSpacing w:val="0"/>
        <w:jc w:val="both"/>
        <w:rPr>
          <w:rFonts w:ascii="Times New Roman" w:hAnsi="Times New Roman" w:cs="Times New Roman"/>
        </w:rPr>
      </w:pPr>
      <w:r w:rsidRPr="000F217C">
        <w:rPr>
          <w:rFonts w:ascii="Times New Roman" w:hAnsi="Times New Roman" w:cs="Times New Roman"/>
        </w:rPr>
        <w:t>опыт дел, направленных на заботу о своей семье, родных и близких;</w:t>
      </w:r>
    </w:p>
    <w:p w:rsidR="00DA57D4" w:rsidRPr="000F217C" w:rsidRDefault="00DA57D4" w:rsidP="002D0FAC">
      <w:pPr>
        <w:pStyle w:val="afa"/>
        <w:numPr>
          <w:ilvl w:val="1"/>
          <w:numId w:val="165"/>
        </w:numPr>
        <w:tabs>
          <w:tab w:val="left" w:pos="2134"/>
        </w:tabs>
        <w:autoSpaceDE w:val="0"/>
        <w:autoSpaceDN w:val="0"/>
        <w:spacing w:line="237" w:lineRule="auto"/>
        <w:ind w:right="226" w:firstLine="720"/>
        <w:contextualSpacing w:val="0"/>
        <w:jc w:val="both"/>
        <w:rPr>
          <w:rFonts w:ascii="Times New Roman" w:hAnsi="Times New Roman" w:cs="Times New Roman"/>
        </w:rPr>
      </w:pPr>
      <w:r w:rsidRPr="000F217C">
        <w:rPr>
          <w:rFonts w:ascii="Times New Roman" w:hAnsi="Times New Roman" w:cs="Times New Roman"/>
        </w:rPr>
        <w:t>трудовой опыт при реализации проектов, направленных на улучшение школьной жизни;</w:t>
      </w:r>
    </w:p>
    <w:p w:rsidR="00DA57D4" w:rsidRPr="000F217C" w:rsidRDefault="00DA57D4" w:rsidP="002D0FAC">
      <w:pPr>
        <w:pStyle w:val="afa"/>
        <w:numPr>
          <w:ilvl w:val="1"/>
          <w:numId w:val="165"/>
        </w:numPr>
        <w:tabs>
          <w:tab w:val="left" w:pos="2134"/>
        </w:tabs>
        <w:autoSpaceDE w:val="0"/>
        <w:autoSpaceDN w:val="0"/>
        <w:spacing w:line="237" w:lineRule="auto"/>
        <w:ind w:right="223" w:firstLine="720"/>
        <w:contextualSpacing w:val="0"/>
        <w:jc w:val="both"/>
        <w:rPr>
          <w:rFonts w:ascii="Times New Roman" w:hAnsi="Times New Roman" w:cs="Times New Roman"/>
        </w:rPr>
      </w:pPr>
      <w:r w:rsidRPr="000F217C">
        <w:rPr>
          <w:rFonts w:ascii="Times New Roman" w:hAnsi="Times New Roman" w:cs="Times New Roman"/>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DA57D4" w:rsidRPr="000F217C" w:rsidRDefault="00DA57D4" w:rsidP="002D0FAC">
      <w:pPr>
        <w:pStyle w:val="afa"/>
        <w:numPr>
          <w:ilvl w:val="1"/>
          <w:numId w:val="165"/>
        </w:numPr>
        <w:tabs>
          <w:tab w:val="left" w:pos="2134"/>
        </w:tabs>
        <w:autoSpaceDE w:val="0"/>
        <w:autoSpaceDN w:val="0"/>
        <w:spacing w:before="5" w:line="237" w:lineRule="auto"/>
        <w:ind w:right="225" w:firstLine="720"/>
        <w:contextualSpacing w:val="0"/>
        <w:jc w:val="both"/>
        <w:rPr>
          <w:rFonts w:ascii="Times New Roman" w:hAnsi="Times New Roman" w:cs="Times New Roman"/>
        </w:rPr>
      </w:pPr>
      <w:r w:rsidRPr="000F217C">
        <w:rPr>
          <w:rFonts w:ascii="Times New Roman" w:hAnsi="Times New Roman" w:cs="Times New Roman"/>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DA57D4" w:rsidRPr="000F217C" w:rsidRDefault="00DA57D4" w:rsidP="002D0FAC">
      <w:pPr>
        <w:pStyle w:val="afa"/>
        <w:numPr>
          <w:ilvl w:val="1"/>
          <w:numId w:val="165"/>
        </w:numPr>
        <w:tabs>
          <w:tab w:val="left" w:pos="2134"/>
        </w:tabs>
        <w:autoSpaceDE w:val="0"/>
        <w:autoSpaceDN w:val="0"/>
        <w:spacing w:line="340" w:lineRule="exact"/>
        <w:ind w:left="2133" w:hanging="721"/>
        <w:contextualSpacing w:val="0"/>
        <w:jc w:val="both"/>
        <w:rPr>
          <w:rFonts w:ascii="Times New Roman" w:hAnsi="Times New Roman" w:cs="Times New Roman"/>
        </w:rPr>
      </w:pPr>
      <w:r w:rsidRPr="000F217C">
        <w:rPr>
          <w:rFonts w:ascii="Times New Roman" w:hAnsi="Times New Roman" w:cs="Times New Roman"/>
        </w:rPr>
        <w:t>опыт природоохранных дел;</w:t>
      </w:r>
    </w:p>
    <w:p w:rsidR="00DA57D4" w:rsidRPr="000F217C" w:rsidRDefault="00DA57D4" w:rsidP="002D0FAC">
      <w:pPr>
        <w:pStyle w:val="afa"/>
        <w:numPr>
          <w:ilvl w:val="1"/>
          <w:numId w:val="165"/>
        </w:numPr>
        <w:tabs>
          <w:tab w:val="left" w:pos="2134"/>
        </w:tabs>
        <w:autoSpaceDE w:val="0"/>
        <w:autoSpaceDN w:val="0"/>
        <w:spacing w:line="337" w:lineRule="exact"/>
        <w:ind w:left="2133" w:hanging="721"/>
        <w:contextualSpacing w:val="0"/>
        <w:jc w:val="both"/>
        <w:rPr>
          <w:rFonts w:ascii="Times New Roman" w:hAnsi="Times New Roman" w:cs="Times New Roman"/>
        </w:rPr>
      </w:pPr>
      <w:r w:rsidRPr="000F217C">
        <w:rPr>
          <w:rFonts w:ascii="Times New Roman" w:hAnsi="Times New Roman" w:cs="Times New Roman"/>
        </w:rPr>
        <w:t>опыт разрешения возникающих конфликтных ситуаций;</w:t>
      </w:r>
    </w:p>
    <w:p w:rsidR="00DA57D4" w:rsidRPr="000F217C" w:rsidRDefault="00DA57D4" w:rsidP="002D0FAC">
      <w:pPr>
        <w:pStyle w:val="afa"/>
        <w:numPr>
          <w:ilvl w:val="1"/>
          <w:numId w:val="165"/>
        </w:numPr>
        <w:tabs>
          <w:tab w:val="left" w:pos="2134"/>
        </w:tabs>
        <w:autoSpaceDE w:val="0"/>
        <w:autoSpaceDN w:val="0"/>
        <w:spacing w:line="237" w:lineRule="auto"/>
        <w:ind w:right="233" w:firstLine="720"/>
        <w:contextualSpacing w:val="0"/>
        <w:jc w:val="both"/>
        <w:rPr>
          <w:rFonts w:ascii="Times New Roman" w:hAnsi="Times New Roman" w:cs="Times New Roman"/>
        </w:rPr>
      </w:pPr>
      <w:r w:rsidRPr="000F217C">
        <w:rPr>
          <w:rFonts w:ascii="Times New Roman" w:hAnsi="Times New Roman" w:cs="Times New Roman"/>
        </w:rPr>
        <w:t>опыт самостоятельного приобретения новых знаний, проведения научных исследований, опыт проектной деятельности;</w:t>
      </w:r>
    </w:p>
    <w:p w:rsidR="00DA57D4" w:rsidRPr="000F217C" w:rsidRDefault="00DA57D4" w:rsidP="002D0FAC">
      <w:pPr>
        <w:pStyle w:val="afa"/>
        <w:numPr>
          <w:ilvl w:val="1"/>
          <w:numId w:val="165"/>
        </w:numPr>
        <w:tabs>
          <w:tab w:val="left" w:pos="2134"/>
        </w:tabs>
        <w:autoSpaceDE w:val="0"/>
        <w:autoSpaceDN w:val="0"/>
        <w:spacing w:before="1" w:line="237" w:lineRule="auto"/>
        <w:ind w:right="233" w:firstLine="720"/>
        <w:contextualSpacing w:val="0"/>
        <w:jc w:val="both"/>
        <w:rPr>
          <w:rFonts w:ascii="Times New Roman" w:hAnsi="Times New Roman" w:cs="Times New Roman"/>
        </w:rPr>
      </w:pPr>
      <w:r w:rsidRPr="000F217C">
        <w:rPr>
          <w:rFonts w:ascii="Times New Roman" w:hAnsi="Times New Roman" w:cs="Times New Roman"/>
        </w:rPr>
        <w:t>опыт создания собственных произведений культуры, опыт творческого самовыражения;</w:t>
      </w:r>
    </w:p>
    <w:p w:rsidR="00DA57D4" w:rsidRPr="000F217C" w:rsidRDefault="00DA57D4" w:rsidP="002D0FAC">
      <w:pPr>
        <w:pStyle w:val="afa"/>
        <w:numPr>
          <w:ilvl w:val="1"/>
          <w:numId w:val="165"/>
        </w:numPr>
        <w:tabs>
          <w:tab w:val="left" w:pos="2134"/>
        </w:tabs>
        <w:autoSpaceDE w:val="0"/>
        <w:autoSpaceDN w:val="0"/>
        <w:spacing w:line="340" w:lineRule="exact"/>
        <w:ind w:left="2133" w:hanging="721"/>
        <w:contextualSpacing w:val="0"/>
        <w:jc w:val="both"/>
        <w:rPr>
          <w:rFonts w:ascii="Times New Roman" w:hAnsi="Times New Roman" w:cs="Times New Roman"/>
        </w:rPr>
      </w:pPr>
      <w:r w:rsidRPr="000F217C">
        <w:rPr>
          <w:rFonts w:ascii="Times New Roman" w:hAnsi="Times New Roman" w:cs="Times New Roman"/>
        </w:rPr>
        <w:t>опыт ведения здорового образа жизни и заботы о здоровье других людей;</w:t>
      </w:r>
    </w:p>
    <w:p w:rsidR="00DA57D4" w:rsidRPr="000F217C" w:rsidRDefault="00DA57D4" w:rsidP="002D0FAC">
      <w:pPr>
        <w:pStyle w:val="afa"/>
        <w:numPr>
          <w:ilvl w:val="1"/>
          <w:numId w:val="165"/>
        </w:numPr>
        <w:tabs>
          <w:tab w:val="left" w:pos="2134"/>
        </w:tabs>
        <w:autoSpaceDE w:val="0"/>
        <w:autoSpaceDN w:val="0"/>
        <w:spacing w:line="237" w:lineRule="auto"/>
        <w:ind w:right="230" w:firstLine="720"/>
        <w:contextualSpacing w:val="0"/>
        <w:jc w:val="both"/>
        <w:rPr>
          <w:rFonts w:ascii="Times New Roman" w:hAnsi="Times New Roman" w:cs="Times New Roman"/>
        </w:rPr>
      </w:pPr>
      <w:r w:rsidRPr="000F217C">
        <w:rPr>
          <w:rFonts w:ascii="Times New Roman" w:hAnsi="Times New Roman" w:cs="Times New Roman"/>
        </w:rPr>
        <w:t>опыт оказания помощи окружающим, заботы о малышах или пожилых людях, волонтерский опыт;</w:t>
      </w:r>
    </w:p>
    <w:p w:rsidR="00DA57D4" w:rsidRPr="000F217C" w:rsidRDefault="00DA57D4" w:rsidP="002D0FAC">
      <w:pPr>
        <w:pStyle w:val="afa"/>
        <w:numPr>
          <w:ilvl w:val="1"/>
          <w:numId w:val="165"/>
        </w:numPr>
        <w:tabs>
          <w:tab w:val="left" w:pos="2134"/>
        </w:tabs>
        <w:autoSpaceDE w:val="0"/>
        <w:autoSpaceDN w:val="0"/>
        <w:spacing w:before="5" w:line="235" w:lineRule="auto"/>
        <w:ind w:right="226" w:firstLine="720"/>
        <w:contextualSpacing w:val="0"/>
        <w:jc w:val="both"/>
        <w:rPr>
          <w:rFonts w:ascii="Times New Roman" w:hAnsi="Times New Roman" w:cs="Times New Roman"/>
        </w:rPr>
      </w:pPr>
      <w:r w:rsidRPr="000F217C">
        <w:rPr>
          <w:rFonts w:ascii="Times New Roman" w:hAnsi="Times New Roman" w:cs="Times New Roman"/>
        </w:rPr>
        <w:t>опыт самопознания и самоанализа, опыт социально приемлемого самовыражения и самореализации.</w:t>
      </w:r>
    </w:p>
    <w:p w:rsidR="00DA57D4" w:rsidRPr="000F217C" w:rsidRDefault="00DA57D4" w:rsidP="00DA57D4">
      <w:pPr>
        <w:pStyle w:val="affb"/>
        <w:spacing w:before="1"/>
        <w:ind w:right="222"/>
        <w:rPr>
          <w:sz w:val="24"/>
          <w:szCs w:val="24"/>
        </w:rPr>
      </w:pPr>
      <w:r w:rsidRPr="000F217C">
        <w:rPr>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A57D4" w:rsidRPr="000F217C" w:rsidRDefault="00DA57D4" w:rsidP="00DA57D4">
      <w:pPr>
        <w:pStyle w:val="affb"/>
        <w:spacing w:before="2"/>
        <w:ind w:right="224"/>
        <w:rPr>
          <w:sz w:val="24"/>
          <w:szCs w:val="24"/>
        </w:rPr>
      </w:pPr>
      <w:r w:rsidRPr="000F217C">
        <w:rPr>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A57D4" w:rsidRPr="000F217C" w:rsidRDefault="00DA57D4" w:rsidP="00DA57D4">
      <w:pPr>
        <w:pStyle w:val="affb"/>
        <w:spacing w:before="2"/>
        <w:ind w:right="224"/>
        <w:rPr>
          <w:sz w:val="24"/>
          <w:szCs w:val="24"/>
        </w:rPr>
      </w:pPr>
    </w:p>
    <w:p w:rsidR="00DA57D4" w:rsidRPr="000F217C" w:rsidRDefault="00DA57D4" w:rsidP="002D0FAC">
      <w:pPr>
        <w:pStyle w:val="10"/>
        <w:keepNext w:val="0"/>
        <w:keepLines w:val="0"/>
        <w:numPr>
          <w:ilvl w:val="0"/>
          <w:numId w:val="163"/>
        </w:numPr>
        <w:autoSpaceDE w:val="0"/>
        <w:autoSpaceDN w:val="0"/>
        <w:spacing w:before="0" w:line="295" w:lineRule="exact"/>
        <w:jc w:val="center"/>
        <w:rPr>
          <w:rFonts w:ascii="Times New Roman" w:hAnsi="Times New Roman" w:cs="Times New Roman"/>
          <w:color w:val="auto"/>
          <w:sz w:val="28"/>
          <w:szCs w:val="28"/>
        </w:rPr>
      </w:pPr>
      <w:r w:rsidRPr="000F217C">
        <w:rPr>
          <w:rFonts w:ascii="Times New Roman" w:hAnsi="Times New Roman" w:cs="Times New Roman"/>
          <w:color w:val="auto"/>
          <w:sz w:val="28"/>
          <w:szCs w:val="28"/>
        </w:rPr>
        <w:t>ВИДЫ, ФОРМЫ И СОДЕРЖАНИЕ ДЕЯТЕЛЬНОСТИ</w:t>
      </w:r>
    </w:p>
    <w:p w:rsidR="00DA57D4" w:rsidRDefault="00DA57D4" w:rsidP="00DA57D4">
      <w:pPr>
        <w:pStyle w:val="affb"/>
        <w:ind w:right="224" w:firstLine="785"/>
      </w:pPr>
      <w:r>
        <w:t>Реализация цели и задач данной программы воспитания осуществляется в рамках следующих направлений - модулях воспитательной работы школы.</w:t>
      </w:r>
    </w:p>
    <w:p w:rsidR="00DA57D4" w:rsidRDefault="00DA57D4" w:rsidP="00DA57D4">
      <w:pPr>
        <w:pStyle w:val="affb"/>
        <w:ind w:right="224" w:firstLine="785"/>
      </w:pPr>
    </w:p>
    <w:p w:rsidR="00DA57D4" w:rsidRPr="000F217C" w:rsidRDefault="00DA57D4" w:rsidP="002D0FAC">
      <w:pPr>
        <w:pStyle w:val="affb"/>
        <w:widowControl w:val="0"/>
        <w:numPr>
          <w:ilvl w:val="1"/>
          <w:numId w:val="168"/>
        </w:numPr>
        <w:shd w:val="clear" w:color="auto" w:fill="auto"/>
        <w:autoSpaceDE w:val="0"/>
        <w:autoSpaceDN w:val="0"/>
        <w:spacing w:before="0" w:line="240" w:lineRule="auto"/>
        <w:ind w:right="224"/>
        <w:jc w:val="center"/>
        <w:rPr>
          <w:b/>
        </w:rPr>
      </w:pPr>
      <w:r w:rsidRPr="008F7F24">
        <w:rPr>
          <w:b/>
        </w:rPr>
        <w:t>Модуль «Ключевые общешкольные</w:t>
      </w:r>
      <w:r>
        <w:rPr>
          <w:b/>
        </w:rPr>
        <w:t xml:space="preserve"> </w:t>
      </w:r>
      <w:r w:rsidRPr="008F7F24">
        <w:rPr>
          <w:b/>
        </w:rPr>
        <w:t>дела»</w:t>
      </w:r>
    </w:p>
    <w:p w:rsidR="00DA57D4" w:rsidRPr="000F217C" w:rsidRDefault="00DA57D4" w:rsidP="000F217C">
      <w:pPr>
        <w:pStyle w:val="affb"/>
        <w:ind w:right="221"/>
        <w:rPr>
          <w:sz w:val="24"/>
          <w:szCs w:val="24"/>
        </w:rPr>
      </w:pPr>
      <w:r w:rsidRPr="000F217C">
        <w:rPr>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A57D4" w:rsidRPr="000F217C" w:rsidRDefault="00DA57D4" w:rsidP="000F217C">
      <w:pPr>
        <w:pStyle w:val="affb"/>
        <w:ind w:right="222"/>
        <w:rPr>
          <w:sz w:val="24"/>
          <w:szCs w:val="24"/>
        </w:rPr>
      </w:pPr>
      <w:r w:rsidRPr="000F217C">
        <w:rPr>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A57D4" w:rsidRPr="000F217C" w:rsidRDefault="00DA57D4" w:rsidP="000F217C">
      <w:pPr>
        <w:pStyle w:val="20"/>
        <w:spacing w:before="5" w:line="294" w:lineRule="exact"/>
        <w:rPr>
          <w:rFonts w:ascii="Times New Roman" w:hAnsi="Times New Roman" w:cs="Times New Roman"/>
          <w:sz w:val="24"/>
          <w:szCs w:val="24"/>
        </w:rPr>
      </w:pPr>
      <w:r w:rsidRPr="000F217C">
        <w:rPr>
          <w:rFonts w:ascii="Times New Roman" w:hAnsi="Times New Roman" w:cs="Times New Roman"/>
          <w:sz w:val="24"/>
          <w:szCs w:val="24"/>
        </w:rPr>
        <w:t>На внешкольном уровне:</w:t>
      </w:r>
    </w:p>
    <w:p w:rsidR="00DA57D4" w:rsidRPr="000F217C" w:rsidRDefault="00DA57D4" w:rsidP="002D0FAC">
      <w:pPr>
        <w:pStyle w:val="afa"/>
        <w:numPr>
          <w:ilvl w:val="0"/>
          <w:numId w:val="162"/>
        </w:numPr>
        <w:tabs>
          <w:tab w:val="left" w:pos="2134"/>
        </w:tabs>
        <w:autoSpaceDE w:val="0"/>
        <w:autoSpaceDN w:val="0"/>
        <w:ind w:left="0" w:right="224" w:firstLine="720"/>
        <w:contextualSpacing w:val="0"/>
        <w:jc w:val="both"/>
        <w:rPr>
          <w:rFonts w:ascii="Times New Roman" w:hAnsi="Times New Roman" w:cs="Times New Roman"/>
        </w:rPr>
      </w:pPr>
      <w:r w:rsidRPr="000F217C">
        <w:rPr>
          <w:rFonts w:ascii="Times New Roman" w:hAnsi="Times New Roman" w:cs="Times New Roman"/>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A57D4" w:rsidRPr="000F217C" w:rsidRDefault="00DA57D4" w:rsidP="002D0FAC">
      <w:pPr>
        <w:pStyle w:val="afa"/>
        <w:numPr>
          <w:ilvl w:val="0"/>
          <w:numId w:val="162"/>
        </w:numPr>
        <w:tabs>
          <w:tab w:val="left" w:pos="2134"/>
        </w:tabs>
        <w:autoSpaceDE w:val="0"/>
        <w:autoSpaceDN w:val="0"/>
        <w:ind w:left="0" w:right="221" w:firstLine="720"/>
        <w:contextualSpacing w:val="0"/>
        <w:jc w:val="both"/>
        <w:rPr>
          <w:rFonts w:ascii="Times New Roman" w:hAnsi="Times New Roman" w:cs="Times New Roman"/>
        </w:rPr>
      </w:pPr>
      <w:r w:rsidRPr="000F217C">
        <w:rPr>
          <w:rFonts w:ascii="Times New Roman" w:hAnsi="Times New Roman" w:cs="Times New Roman"/>
        </w:rPr>
        <w:t>городские методические площадки для обучающихся и педагогов по развитию ученического самоуправления;</w:t>
      </w:r>
    </w:p>
    <w:p w:rsidR="00DA57D4" w:rsidRPr="000F217C" w:rsidRDefault="00DA57D4" w:rsidP="002D0FAC">
      <w:pPr>
        <w:pStyle w:val="afa"/>
        <w:numPr>
          <w:ilvl w:val="0"/>
          <w:numId w:val="162"/>
        </w:numPr>
        <w:tabs>
          <w:tab w:val="left" w:pos="2134"/>
        </w:tabs>
        <w:autoSpaceDE w:val="0"/>
        <w:autoSpaceDN w:val="0"/>
        <w:spacing w:line="237" w:lineRule="auto"/>
        <w:ind w:left="0" w:right="220" w:firstLine="720"/>
        <w:contextualSpacing w:val="0"/>
        <w:jc w:val="both"/>
        <w:rPr>
          <w:rFonts w:ascii="Times New Roman" w:hAnsi="Times New Roman" w:cs="Times New Roman"/>
        </w:rPr>
      </w:pPr>
      <w:r w:rsidRPr="000F217C">
        <w:rPr>
          <w:rFonts w:ascii="Times New Roman" w:hAnsi="Times New Roman" w:cs="Times New Roman"/>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DA57D4" w:rsidRPr="000F217C" w:rsidRDefault="00DA57D4" w:rsidP="002D0FAC">
      <w:pPr>
        <w:pStyle w:val="afa"/>
        <w:numPr>
          <w:ilvl w:val="0"/>
          <w:numId w:val="162"/>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проводимые для жителей 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DA57D4" w:rsidRPr="000F217C" w:rsidRDefault="00DA57D4" w:rsidP="000F217C">
      <w:pPr>
        <w:pStyle w:val="20"/>
        <w:spacing w:before="1"/>
        <w:rPr>
          <w:rFonts w:ascii="Times New Roman" w:hAnsi="Times New Roman" w:cs="Times New Roman"/>
          <w:sz w:val="24"/>
          <w:szCs w:val="24"/>
        </w:rPr>
      </w:pPr>
      <w:r w:rsidRPr="000F217C">
        <w:rPr>
          <w:rFonts w:ascii="Times New Roman" w:hAnsi="Times New Roman" w:cs="Times New Roman"/>
          <w:sz w:val="24"/>
          <w:szCs w:val="24"/>
        </w:rPr>
        <w:t>На школьном уровне:</w:t>
      </w:r>
    </w:p>
    <w:p w:rsidR="00DA57D4" w:rsidRPr="000F217C" w:rsidRDefault="00DA57D4" w:rsidP="002D0FAC">
      <w:pPr>
        <w:pStyle w:val="afa"/>
        <w:numPr>
          <w:ilvl w:val="0"/>
          <w:numId w:val="162"/>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rsidR="00DA57D4" w:rsidRPr="000F217C" w:rsidRDefault="00DA57D4" w:rsidP="002D0FAC">
      <w:pPr>
        <w:pStyle w:val="afa"/>
        <w:numPr>
          <w:ilvl w:val="0"/>
          <w:numId w:val="162"/>
        </w:numPr>
        <w:tabs>
          <w:tab w:val="left" w:pos="2134"/>
        </w:tabs>
        <w:autoSpaceDE w:val="0"/>
        <w:autoSpaceDN w:val="0"/>
        <w:ind w:left="0" w:right="222" w:firstLine="1412"/>
        <w:contextualSpacing w:val="0"/>
        <w:jc w:val="both"/>
        <w:rPr>
          <w:rFonts w:ascii="Times New Roman" w:hAnsi="Times New Roman" w:cs="Times New Roman"/>
        </w:rPr>
      </w:pPr>
      <w:r w:rsidRPr="000F217C">
        <w:rPr>
          <w:rFonts w:ascii="Times New Roman" w:hAnsi="Times New Roman" w:cs="Times New Roman"/>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DA57D4" w:rsidRPr="000F217C" w:rsidRDefault="00DA57D4" w:rsidP="002D0FAC">
      <w:pPr>
        <w:pStyle w:val="afa"/>
        <w:numPr>
          <w:ilvl w:val="0"/>
          <w:numId w:val="162"/>
        </w:numPr>
        <w:tabs>
          <w:tab w:val="left" w:pos="2134"/>
        </w:tabs>
        <w:autoSpaceDE w:val="0"/>
        <w:autoSpaceDN w:val="0"/>
        <w:ind w:left="0" w:right="221" w:firstLine="1412"/>
        <w:contextualSpacing w:val="0"/>
        <w:jc w:val="both"/>
        <w:rPr>
          <w:rFonts w:ascii="Times New Roman" w:hAnsi="Times New Roman" w:cs="Times New Roman"/>
        </w:rPr>
      </w:pPr>
      <w:r w:rsidRPr="000F217C">
        <w:rPr>
          <w:rFonts w:ascii="Times New Roman" w:hAnsi="Times New Roman" w:cs="Times New Roman"/>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0F217C">
        <w:rPr>
          <w:rFonts w:ascii="Times New Roman" w:hAnsi="Times New Roman" w:cs="Times New Roman"/>
          <w:spacing w:val="3"/>
        </w:rPr>
        <w:t>со</w:t>
      </w:r>
      <w:r w:rsidRPr="000F217C">
        <w:rPr>
          <w:rFonts w:ascii="Times New Roman" w:hAnsi="Times New Roman" w:cs="Times New Roman"/>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A57D4" w:rsidRPr="000F217C" w:rsidRDefault="00DA57D4" w:rsidP="000F217C">
      <w:pPr>
        <w:pStyle w:val="20"/>
        <w:spacing w:line="290" w:lineRule="exact"/>
        <w:ind w:firstLine="1412"/>
        <w:rPr>
          <w:rFonts w:ascii="Times New Roman" w:hAnsi="Times New Roman" w:cs="Times New Roman"/>
          <w:sz w:val="24"/>
          <w:szCs w:val="24"/>
        </w:rPr>
      </w:pPr>
      <w:r w:rsidRPr="000F217C">
        <w:rPr>
          <w:rFonts w:ascii="Times New Roman" w:hAnsi="Times New Roman" w:cs="Times New Roman"/>
          <w:sz w:val="24"/>
          <w:szCs w:val="24"/>
        </w:rPr>
        <w:t>На уровне классов:</w:t>
      </w:r>
    </w:p>
    <w:p w:rsidR="00DA57D4" w:rsidRPr="000F217C" w:rsidRDefault="00DA57D4" w:rsidP="002D0FAC">
      <w:pPr>
        <w:pStyle w:val="afa"/>
        <w:numPr>
          <w:ilvl w:val="0"/>
          <w:numId w:val="162"/>
        </w:numPr>
        <w:tabs>
          <w:tab w:val="left" w:pos="2134"/>
        </w:tabs>
        <w:autoSpaceDE w:val="0"/>
        <w:autoSpaceDN w:val="0"/>
        <w:ind w:left="0" w:right="223" w:firstLine="1412"/>
        <w:contextualSpacing w:val="0"/>
        <w:jc w:val="both"/>
        <w:rPr>
          <w:rFonts w:ascii="Times New Roman" w:hAnsi="Times New Roman" w:cs="Times New Roman"/>
        </w:rPr>
      </w:pPr>
      <w:r w:rsidRPr="000F217C">
        <w:rPr>
          <w:rFonts w:ascii="Times New Roman" w:hAnsi="Times New Roman" w:cs="Times New Roman"/>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A57D4" w:rsidRPr="000F217C" w:rsidRDefault="00DA57D4" w:rsidP="002D0FAC">
      <w:pPr>
        <w:pStyle w:val="afa"/>
        <w:numPr>
          <w:ilvl w:val="0"/>
          <w:numId w:val="162"/>
        </w:numPr>
        <w:tabs>
          <w:tab w:val="left" w:pos="2134"/>
        </w:tabs>
        <w:autoSpaceDE w:val="0"/>
        <w:autoSpaceDN w:val="0"/>
        <w:spacing w:line="319" w:lineRule="exact"/>
        <w:ind w:left="0" w:firstLine="1412"/>
        <w:contextualSpacing w:val="0"/>
        <w:jc w:val="both"/>
        <w:rPr>
          <w:rFonts w:ascii="Times New Roman" w:hAnsi="Times New Roman" w:cs="Times New Roman"/>
        </w:rPr>
      </w:pPr>
      <w:r w:rsidRPr="000F217C">
        <w:rPr>
          <w:rFonts w:ascii="Times New Roman" w:hAnsi="Times New Roman" w:cs="Times New Roman"/>
        </w:rPr>
        <w:t>участие школьных классов в реализации общешкольных ключевых дел;</w:t>
      </w:r>
    </w:p>
    <w:p w:rsidR="00DA57D4" w:rsidRPr="000F217C" w:rsidRDefault="00DA57D4" w:rsidP="002D0FAC">
      <w:pPr>
        <w:pStyle w:val="afa"/>
        <w:numPr>
          <w:ilvl w:val="0"/>
          <w:numId w:val="162"/>
        </w:numPr>
        <w:tabs>
          <w:tab w:val="left" w:pos="2134"/>
        </w:tabs>
        <w:autoSpaceDE w:val="0"/>
        <w:autoSpaceDN w:val="0"/>
        <w:spacing w:line="237" w:lineRule="auto"/>
        <w:ind w:left="0" w:right="223" w:firstLine="1412"/>
        <w:contextualSpacing w:val="0"/>
        <w:jc w:val="both"/>
        <w:rPr>
          <w:rFonts w:ascii="Times New Roman" w:hAnsi="Times New Roman" w:cs="Times New Roman"/>
        </w:rPr>
      </w:pPr>
      <w:r w:rsidRPr="000F217C">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A57D4" w:rsidRPr="000F217C" w:rsidRDefault="00DA57D4" w:rsidP="002D0FAC">
      <w:pPr>
        <w:pStyle w:val="afa"/>
        <w:numPr>
          <w:ilvl w:val="0"/>
          <w:numId w:val="162"/>
        </w:numPr>
        <w:tabs>
          <w:tab w:val="left" w:pos="2134"/>
        </w:tabs>
        <w:autoSpaceDE w:val="0"/>
        <w:autoSpaceDN w:val="0"/>
        <w:spacing w:before="2" w:line="237" w:lineRule="auto"/>
        <w:ind w:left="0" w:right="220" w:firstLine="1412"/>
        <w:contextualSpacing w:val="0"/>
        <w:jc w:val="both"/>
        <w:rPr>
          <w:rFonts w:ascii="Times New Roman" w:hAnsi="Times New Roman" w:cs="Times New Roman"/>
        </w:rPr>
      </w:pPr>
      <w:r w:rsidRPr="000F217C">
        <w:rPr>
          <w:rFonts w:ascii="Times New Roman" w:hAnsi="Times New Roman" w:cs="Times New Roman"/>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DA57D4" w:rsidRPr="000F217C" w:rsidRDefault="00DA57D4" w:rsidP="000F217C">
      <w:pPr>
        <w:pStyle w:val="20"/>
        <w:spacing w:before="12"/>
        <w:ind w:firstLine="1412"/>
        <w:rPr>
          <w:rFonts w:ascii="Times New Roman" w:hAnsi="Times New Roman" w:cs="Times New Roman"/>
          <w:sz w:val="24"/>
          <w:szCs w:val="24"/>
        </w:rPr>
      </w:pPr>
      <w:r w:rsidRPr="000F217C">
        <w:rPr>
          <w:rFonts w:ascii="Times New Roman" w:hAnsi="Times New Roman" w:cs="Times New Roman"/>
          <w:sz w:val="24"/>
          <w:szCs w:val="24"/>
        </w:rPr>
        <w:t>На индивидуальном уровне:</w:t>
      </w:r>
    </w:p>
    <w:p w:rsidR="00DA57D4" w:rsidRPr="000F217C" w:rsidRDefault="00DA57D4" w:rsidP="002D0FAC">
      <w:pPr>
        <w:pStyle w:val="20"/>
        <w:keepNext w:val="0"/>
        <w:keepLines w:val="0"/>
        <w:numPr>
          <w:ilvl w:val="0"/>
          <w:numId w:val="167"/>
        </w:numPr>
        <w:autoSpaceDE w:val="0"/>
        <w:autoSpaceDN w:val="0"/>
        <w:spacing w:before="12"/>
        <w:ind w:left="0" w:firstLine="1412"/>
        <w:jc w:val="both"/>
        <w:rPr>
          <w:rFonts w:ascii="Times New Roman" w:hAnsi="Times New Roman" w:cs="Times New Roman"/>
          <w:b/>
          <w:i/>
          <w:sz w:val="24"/>
          <w:szCs w:val="24"/>
        </w:rPr>
      </w:pPr>
      <w:r w:rsidRPr="000F217C">
        <w:rPr>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A57D4" w:rsidRPr="000F217C" w:rsidRDefault="00DA57D4" w:rsidP="002D0FAC">
      <w:pPr>
        <w:pStyle w:val="afa"/>
        <w:numPr>
          <w:ilvl w:val="0"/>
          <w:numId w:val="162"/>
        </w:numPr>
        <w:tabs>
          <w:tab w:val="left" w:pos="2134"/>
        </w:tabs>
        <w:autoSpaceDE w:val="0"/>
        <w:autoSpaceDN w:val="0"/>
        <w:spacing w:before="6" w:line="237" w:lineRule="auto"/>
        <w:ind w:left="0" w:right="222" w:firstLine="1412"/>
        <w:contextualSpacing w:val="0"/>
        <w:jc w:val="both"/>
        <w:rPr>
          <w:rFonts w:ascii="Times New Roman" w:hAnsi="Times New Roman" w:cs="Times New Roman"/>
        </w:rPr>
      </w:pPr>
      <w:r w:rsidRPr="000F217C">
        <w:rPr>
          <w:rFonts w:ascii="Times New Roman" w:hAnsi="Times New Roman" w:cs="Times New Roman"/>
        </w:rPr>
        <w:t>индивидуальная помощь ребенку (при необходимости) в освоении навыков организации, подготовки, проведения и анализа ключевых дел;</w:t>
      </w:r>
    </w:p>
    <w:p w:rsidR="00DA57D4" w:rsidRPr="000F217C" w:rsidRDefault="00DA57D4" w:rsidP="002D0FAC">
      <w:pPr>
        <w:pStyle w:val="afa"/>
        <w:numPr>
          <w:ilvl w:val="0"/>
          <w:numId w:val="162"/>
        </w:numPr>
        <w:tabs>
          <w:tab w:val="left" w:pos="2134"/>
        </w:tabs>
        <w:autoSpaceDE w:val="0"/>
        <w:autoSpaceDN w:val="0"/>
        <w:ind w:left="0" w:right="223" w:firstLine="1412"/>
        <w:contextualSpacing w:val="0"/>
        <w:jc w:val="both"/>
        <w:rPr>
          <w:rFonts w:ascii="Times New Roman" w:hAnsi="Times New Roman" w:cs="Times New Roman"/>
        </w:rPr>
      </w:pPr>
      <w:r w:rsidRPr="000F217C">
        <w:rPr>
          <w:rFonts w:ascii="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 и взрослыми;</w:t>
      </w:r>
    </w:p>
    <w:p w:rsidR="00DA57D4" w:rsidRPr="000F217C" w:rsidRDefault="00DA57D4" w:rsidP="002D0FAC">
      <w:pPr>
        <w:pStyle w:val="afa"/>
        <w:numPr>
          <w:ilvl w:val="0"/>
          <w:numId w:val="162"/>
        </w:numPr>
        <w:tabs>
          <w:tab w:val="left" w:pos="2134"/>
        </w:tabs>
        <w:autoSpaceDE w:val="0"/>
        <w:autoSpaceDN w:val="0"/>
        <w:ind w:left="0" w:right="220" w:firstLine="1412"/>
        <w:contextualSpacing w:val="0"/>
        <w:jc w:val="both"/>
        <w:rPr>
          <w:rFonts w:ascii="Times New Roman" w:hAnsi="Times New Roman" w:cs="Times New Roman"/>
        </w:rPr>
      </w:pPr>
      <w:r w:rsidRPr="000F217C">
        <w:rPr>
          <w:rFonts w:ascii="Times New Roman" w:hAnsi="Times New Roman" w:cs="Times New Roman"/>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общейработы.</w:t>
      </w:r>
    </w:p>
    <w:p w:rsidR="00DA57D4" w:rsidRPr="000F217C" w:rsidRDefault="00DA57D4" w:rsidP="00DA57D4">
      <w:pPr>
        <w:pStyle w:val="affb"/>
        <w:spacing w:before="3"/>
        <w:jc w:val="left"/>
        <w:rPr>
          <w:sz w:val="24"/>
          <w:szCs w:val="24"/>
        </w:rPr>
      </w:pPr>
    </w:p>
    <w:p w:rsidR="00DA57D4" w:rsidRPr="000F217C" w:rsidRDefault="00DA57D4" w:rsidP="002D0FAC">
      <w:pPr>
        <w:pStyle w:val="10"/>
        <w:keepNext w:val="0"/>
        <w:keepLines w:val="0"/>
        <w:numPr>
          <w:ilvl w:val="1"/>
          <w:numId w:val="169"/>
        </w:numPr>
        <w:tabs>
          <w:tab w:val="left" w:pos="1932"/>
        </w:tabs>
        <w:autoSpaceDE w:val="0"/>
        <w:autoSpaceDN w:val="0"/>
        <w:spacing w:before="1" w:line="295" w:lineRule="exact"/>
        <w:jc w:val="center"/>
        <w:rPr>
          <w:rFonts w:ascii="Times New Roman" w:hAnsi="Times New Roman" w:cs="Times New Roman"/>
          <w:color w:val="auto"/>
          <w:sz w:val="24"/>
          <w:szCs w:val="24"/>
        </w:rPr>
      </w:pPr>
      <w:r w:rsidRPr="000F217C">
        <w:rPr>
          <w:rFonts w:ascii="Times New Roman" w:hAnsi="Times New Roman" w:cs="Times New Roman"/>
          <w:color w:val="auto"/>
          <w:sz w:val="24"/>
          <w:szCs w:val="24"/>
        </w:rPr>
        <w:t>Модуль «Классное руководство»</w:t>
      </w:r>
    </w:p>
    <w:p w:rsidR="00DA57D4" w:rsidRPr="000F217C" w:rsidRDefault="00DA57D4" w:rsidP="00DA57D4">
      <w:pPr>
        <w:pStyle w:val="affb"/>
        <w:spacing w:line="295" w:lineRule="exact"/>
        <w:ind w:left="1413"/>
        <w:jc w:val="left"/>
        <w:rPr>
          <w:sz w:val="24"/>
          <w:szCs w:val="24"/>
        </w:rPr>
      </w:pPr>
      <w:r w:rsidRPr="000F217C">
        <w:rPr>
          <w:sz w:val="24"/>
          <w:szCs w:val="24"/>
        </w:rPr>
        <w:t>Осуществляя работу с классом, педагог организует:</w:t>
      </w:r>
    </w:p>
    <w:p w:rsidR="00DA57D4" w:rsidRPr="000F217C" w:rsidRDefault="00DA57D4" w:rsidP="002D0FAC">
      <w:pPr>
        <w:pStyle w:val="afa"/>
        <w:numPr>
          <w:ilvl w:val="2"/>
          <w:numId w:val="170"/>
        </w:numPr>
        <w:tabs>
          <w:tab w:val="left" w:pos="2133"/>
          <w:tab w:val="left" w:pos="2134"/>
        </w:tabs>
        <w:autoSpaceDE w:val="0"/>
        <w:autoSpaceDN w:val="0"/>
        <w:spacing w:before="2" w:line="318" w:lineRule="exact"/>
        <w:ind w:left="0" w:firstLine="0"/>
        <w:contextualSpacing w:val="0"/>
        <w:rPr>
          <w:rFonts w:ascii="Times New Roman" w:hAnsi="Times New Roman" w:cs="Times New Roman"/>
        </w:rPr>
      </w:pPr>
      <w:r w:rsidRPr="000F217C">
        <w:rPr>
          <w:rFonts w:ascii="Times New Roman" w:hAnsi="Times New Roman" w:cs="Times New Roman"/>
        </w:rPr>
        <w:t>работу с классным коллективом;</w:t>
      </w:r>
    </w:p>
    <w:p w:rsidR="00DA57D4" w:rsidRPr="000F217C" w:rsidRDefault="00DA57D4" w:rsidP="002D0FAC">
      <w:pPr>
        <w:pStyle w:val="afa"/>
        <w:numPr>
          <w:ilvl w:val="2"/>
          <w:numId w:val="170"/>
        </w:numPr>
        <w:tabs>
          <w:tab w:val="left" w:pos="2133"/>
          <w:tab w:val="left" w:pos="2134"/>
        </w:tabs>
        <w:autoSpaceDE w:val="0"/>
        <w:autoSpaceDN w:val="0"/>
        <w:spacing w:line="317" w:lineRule="exact"/>
        <w:ind w:left="0" w:firstLine="0"/>
        <w:contextualSpacing w:val="0"/>
        <w:rPr>
          <w:rFonts w:ascii="Times New Roman" w:hAnsi="Times New Roman" w:cs="Times New Roman"/>
        </w:rPr>
      </w:pPr>
      <w:r w:rsidRPr="000F217C">
        <w:rPr>
          <w:rFonts w:ascii="Times New Roman" w:hAnsi="Times New Roman" w:cs="Times New Roman"/>
        </w:rPr>
        <w:t>индивидуальную работу с учащимися вверенного ему класса;</w:t>
      </w:r>
    </w:p>
    <w:p w:rsidR="00DA57D4" w:rsidRPr="000F217C" w:rsidRDefault="00DA57D4" w:rsidP="002D0FAC">
      <w:pPr>
        <w:pStyle w:val="afa"/>
        <w:numPr>
          <w:ilvl w:val="2"/>
          <w:numId w:val="170"/>
        </w:numPr>
        <w:tabs>
          <w:tab w:val="left" w:pos="2133"/>
          <w:tab w:val="left" w:pos="2134"/>
        </w:tabs>
        <w:autoSpaceDE w:val="0"/>
        <w:autoSpaceDN w:val="0"/>
        <w:spacing w:line="318" w:lineRule="exact"/>
        <w:ind w:left="0" w:firstLine="0"/>
        <w:contextualSpacing w:val="0"/>
        <w:rPr>
          <w:rFonts w:ascii="Times New Roman" w:hAnsi="Times New Roman" w:cs="Times New Roman"/>
        </w:rPr>
      </w:pPr>
      <w:r w:rsidRPr="000F217C">
        <w:rPr>
          <w:rFonts w:ascii="Times New Roman" w:hAnsi="Times New Roman" w:cs="Times New Roman"/>
        </w:rPr>
        <w:t>работу с учителями, преподающими в данном классе;</w:t>
      </w:r>
    </w:p>
    <w:p w:rsidR="00DA57D4" w:rsidRPr="000F217C" w:rsidRDefault="00DA57D4" w:rsidP="002D0FAC">
      <w:pPr>
        <w:pStyle w:val="afa"/>
        <w:numPr>
          <w:ilvl w:val="2"/>
          <w:numId w:val="170"/>
        </w:numPr>
        <w:tabs>
          <w:tab w:val="left" w:pos="2133"/>
          <w:tab w:val="left" w:pos="2134"/>
        </w:tabs>
        <w:autoSpaceDE w:val="0"/>
        <w:autoSpaceDN w:val="0"/>
        <w:spacing w:line="317" w:lineRule="exact"/>
        <w:ind w:left="0" w:firstLine="0"/>
        <w:contextualSpacing w:val="0"/>
        <w:rPr>
          <w:rFonts w:ascii="Times New Roman" w:hAnsi="Times New Roman" w:cs="Times New Roman"/>
        </w:rPr>
      </w:pPr>
      <w:r w:rsidRPr="000F217C">
        <w:rPr>
          <w:rFonts w:ascii="Times New Roman" w:hAnsi="Times New Roman" w:cs="Times New Roman"/>
        </w:rPr>
        <w:t>работу с родителями учащихся или их законными представителями</w:t>
      </w:r>
    </w:p>
    <w:p w:rsidR="00DA57D4" w:rsidRPr="000F217C" w:rsidRDefault="00DA57D4" w:rsidP="000F217C">
      <w:pPr>
        <w:pStyle w:val="affb"/>
        <w:spacing w:line="298" w:lineRule="exact"/>
        <w:jc w:val="left"/>
        <w:rPr>
          <w:sz w:val="24"/>
          <w:szCs w:val="24"/>
        </w:rPr>
      </w:pPr>
      <w:r w:rsidRPr="000F217C">
        <w:rPr>
          <w:sz w:val="24"/>
          <w:szCs w:val="24"/>
          <w:u w:val="single"/>
        </w:rPr>
        <w:t>Работа с классным коллективом:</w:t>
      </w:r>
    </w:p>
    <w:p w:rsidR="00DA57D4" w:rsidRPr="000F217C" w:rsidRDefault="00DA57D4" w:rsidP="002D0FAC">
      <w:pPr>
        <w:pStyle w:val="afa"/>
        <w:numPr>
          <w:ilvl w:val="0"/>
          <w:numId w:val="162"/>
        </w:numPr>
        <w:tabs>
          <w:tab w:val="left" w:pos="2134"/>
        </w:tabs>
        <w:autoSpaceDE w:val="0"/>
        <w:autoSpaceDN w:val="0"/>
        <w:spacing w:before="3" w:line="237" w:lineRule="auto"/>
        <w:ind w:left="0" w:right="223" w:firstLine="0"/>
        <w:contextualSpacing w:val="0"/>
        <w:jc w:val="both"/>
        <w:rPr>
          <w:rFonts w:ascii="Times New Roman" w:hAnsi="Times New Roman" w:cs="Times New Roman"/>
        </w:rPr>
      </w:pPr>
      <w:r w:rsidRPr="000F217C">
        <w:rPr>
          <w:rFonts w:ascii="Times New Roman" w:hAnsi="Times New Roman" w:cs="Times New Roman"/>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DA57D4" w:rsidRPr="000F217C" w:rsidRDefault="00DA57D4" w:rsidP="002D0FAC">
      <w:pPr>
        <w:pStyle w:val="afa"/>
        <w:numPr>
          <w:ilvl w:val="0"/>
          <w:numId w:val="162"/>
        </w:numPr>
        <w:tabs>
          <w:tab w:val="left" w:pos="2134"/>
        </w:tabs>
        <w:autoSpaceDE w:val="0"/>
        <w:autoSpaceDN w:val="0"/>
        <w:spacing w:before="6"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педагогическое сопровождение ученического самоуправления класса, детской социальной активности, в том числе и РДШ;</w:t>
      </w:r>
    </w:p>
    <w:p w:rsidR="00DA57D4" w:rsidRPr="000F217C" w:rsidRDefault="00DA57D4" w:rsidP="002D0FAC">
      <w:pPr>
        <w:pStyle w:val="afa"/>
        <w:numPr>
          <w:ilvl w:val="0"/>
          <w:numId w:val="162"/>
        </w:numPr>
        <w:tabs>
          <w:tab w:val="left" w:pos="2134"/>
        </w:tabs>
        <w:autoSpaceDE w:val="0"/>
        <w:autoSpaceDN w:val="0"/>
        <w:spacing w:line="320" w:lineRule="exact"/>
        <w:ind w:left="0" w:firstLine="0"/>
        <w:contextualSpacing w:val="0"/>
        <w:jc w:val="both"/>
        <w:rPr>
          <w:rFonts w:ascii="Times New Roman" w:hAnsi="Times New Roman" w:cs="Times New Roman"/>
        </w:rPr>
      </w:pPr>
      <w:r w:rsidRPr="000F217C">
        <w:rPr>
          <w:rFonts w:ascii="Times New Roman" w:hAnsi="Times New Roman" w:cs="Times New Roman"/>
        </w:rPr>
        <w:t>поддержка детских инициатив и их педагогическое сопровождение;</w:t>
      </w:r>
    </w:p>
    <w:p w:rsidR="00DA57D4" w:rsidRPr="000F217C" w:rsidRDefault="00DA57D4" w:rsidP="002D0FAC">
      <w:pPr>
        <w:pStyle w:val="afa"/>
        <w:numPr>
          <w:ilvl w:val="0"/>
          <w:numId w:val="162"/>
        </w:numPr>
        <w:tabs>
          <w:tab w:val="left" w:pos="2134"/>
        </w:tabs>
        <w:autoSpaceDE w:val="0"/>
        <w:autoSpaceDN w:val="0"/>
        <w:ind w:left="0" w:right="220" w:firstLine="0"/>
        <w:contextualSpacing w:val="0"/>
        <w:jc w:val="both"/>
        <w:rPr>
          <w:rFonts w:ascii="Times New Roman" w:hAnsi="Times New Roman" w:cs="Times New Roman"/>
        </w:rPr>
      </w:pPr>
      <w:r w:rsidRPr="000F217C">
        <w:rPr>
          <w:rFonts w:ascii="Times New Roman" w:hAnsi="Times New Roman" w:cs="Times New Roman"/>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0F217C">
        <w:rPr>
          <w:rFonts w:ascii="Times New Roman" w:hAnsi="Times New Roman" w:cs="Times New Roman"/>
          <w:spacing w:val="2"/>
        </w:rPr>
        <w:t>(ин</w:t>
      </w:r>
      <w:r w:rsidRPr="000F217C">
        <w:rPr>
          <w:rFonts w:ascii="Times New Roman" w:hAnsi="Times New Roman" w:cs="Times New Roman"/>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DA57D4" w:rsidRPr="000F217C" w:rsidRDefault="00DA57D4" w:rsidP="002D0FAC">
      <w:pPr>
        <w:pStyle w:val="afa"/>
        <w:numPr>
          <w:ilvl w:val="0"/>
          <w:numId w:val="161"/>
        </w:numPr>
        <w:tabs>
          <w:tab w:val="left" w:pos="1826"/>
        </w:tabs>
        <w:autoSpaceDE w:val="0"/>
        <w:autoSpaceDN w:val="0"/>
        <w:spacing w:line="237" w:lineRule="auto"/>
        <w:ind w:left="0" w:right="230" w:firstLine="0"/>
        <w:contextualSpacing w:val="0"/>
        <w:jc w:val="both"/>
        <w:rPr>
          <w:rFonts w:ascii="Times New Roman" w:hAnsi="Times New Roman" w:cs="Times New Roman"/>
        </w:rPr>
      </w:pPr>
      <w:r w:rsidRPr="000F217C">
        <w:rPr>
          <w:rFonts w:ascii="Times New Roman" w:hAnsi="Times New Roman" w:cs="Times New Roman"/>
        </w:rPr>
        <w:t>вовлечь в них детей с самыми разными потребностями и тем самым дать им возможность самореализоваться в них,</w:t>
      </w:r>
    </w:p>
    <w:p w:rsidR="00DA57D4" w:rsidRPr="000F217C" w:rsidRDefault="00DA57D4" w:rsidP="002D0FAC">
      <w:pPr>
        <w:pStyle w:val="afa"/>
        <w:numPr>
          <w:ilvl w:val="0"/>
          <w:numId w:val="161"/>
        </w:numPr>
        <w:tabs>
          <w:tab w:val="left" w:pos="1826"/>
        </w:tabs>
        <w:autoSpaceDE w:val="0"/>
        <w:autoSpaceDN w:val="0"/>
        <w:spacing w:line="237" w:lineRule="auto"/>
        <w:ind w:left="0" w:right="231" w:firstLine="0"/>
        <w:contextualSpacing w:val="0"/>
        <w:jc w:val="both"/>
        <w:rPr>
          <w:rFonts w:ascii="Times New Roman" w:hAnsi="Times New Roman" w:cs="Times New Roman"/>
        </w:rPr>
      </w:pPr>
      <w:r w:rsidRPr="000F217C">
        <w:rPr>
          <w:rFonts w:ascii="Times New Roman" w:hAnsi="Times New Roman" w:cs="Times New Roman"/>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A57D4" w:rsidRPr="000F217C" w:rsidRDefault="00DA57D4" w:rsidP="002D0FAC">
      <w:pPr>
        <w:pStyle w:val="afa"/>
        <w:numPr>
          <w:ilvl w:val="0"/>
          <w:numId w:val="162"/>
        </w:numPr>
        <w:tabs>
          <w:tab w:val="left" w:pos="2134"/>
        </w:tabs>
        <w:autoSpaceDE w:val="0"/>
        <w:autoSpaceDN w:val="0"/>
        <w:ind w:left="0" w:right="220" w:firstLine="0"/>
        <w:contextualSpacing w:val="0"/>
        <w:jc w:val="both"/>
        <w:rPr>
          <w:rFonts w:ascii="Times New Roman" w:hAnsi="Times New Roman" w:cs="Times New Roman"/>
        </w:rPr>
      </w:pPr>
      <w:r w:rsidRPr="000F217C">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A57D4" w:rsidRPr="000F217C" w:rsidRDefault="00DA57D4" w:rsidP="002D0FAC">
      <w:pPr>
        <w:pStyle w:val="afa"/>
        <w:numPr>
          <w:ilvl w:val="0"/>
          <w:numId w:val="162"/>
        </w:numPr>
        <w:tabs>
          <w:tab w:val="left" w:pos="2134"/>
        </w:tabs>
        <w:autoSpaceDE w:val="0"/>
        <w:autoSpaceDN w:val="0"/>
        <w:spacing w:line="318" w:lineRule="exact"/>
        <w:ind w:left="0" w:firstLine="0"/>
        <w:contextualSpacing w:val="0"/>
        <w:jc w:val="both"/>
        <w:rPr>
          <w:rFonts w:ascii="Times New Roman" w:hAnsi="Times New Roman" w:cs="Times New Roman"/>
        </w:rPr>
      </w:pPr>
      <w:r w:rsidRPr="000F217C">
        <w:rPr>
          <w:rFonts w:ascii="Times New Roman" w:hAnsi="Times New Roman" w:cs="Times New Roman"/>
        </w:rPr>
        <w:t>сплочение коллектива класса  через:</w:t>
      </w:r>
    </w:p>
    <w:p w:rsidR="00DA57D4" w:rsidRPr="000F217C" w:rsidRDefault="00DA57D4" w:rsidP="002D0FAC">
      <w:pPr>
        <w:pStyle w:val="afa"/>
        <w:numPr>
          <w:ilvl w:val="1"/>
          <w:numId w:val="162"/>
        </w:numPr>
        <w:tabs>
          <w:tab w:val="left" w:pos="2112"/>
        </w:tabs>
        <w:autoSpaceDE w:val="0"/>
        <w:autoSpaceDN w:val="0"/>
        <w:spacing w:before="1" w:line="237" w:lineRule="auto"/>
        <w:ind w:left="0" w:right="223" w:firstLine="0"/>
        <w:contextualSpacing w:val="0"/>
        <w:jc w:val="both"/>
        <w:rPr>
          <w:rFonts w:ascii="Times New Roman" w:hAnsi="Times New Roman" w:cs="Times New Roman"/>
        </w:rPr>
      </w:pPr>
      <w:r w:rsidRPr="000F217C">
        <w:rPr>
          <w:rFonts w:ascii="Times New Roman" w:hAnsi="Times New Roman" w:cs="Times New Roman"/>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DA57D4" w:rsidRPr="000F217C" w:rsidRDefault="00DA57D4" w:rsidP="002D0FAC">
      <w:pPr>
        <w:pStyle w:val="afa"/>
        <w:numPr>
          <w:ilvl w:val="1"/>
          <w:numId w:val="162"/>
        </w:numPr>
        <w:tabs>
          <w:tab w:val="left" w:pos="2112"/>
        </w:tabs>
        <w:autoSpaceDE w:val="0"/>
        <w:autoSpaceDN w:val="0"/>
        <w:spacing w:before="91"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походы и экскурсии, организуемые классными руководителями совместно с родителями;</w:t>
      </w:r>
    </w:p>
    <w:p w:rsidR="00DA57D4" w:rsidRPr="000F217C" w:rsidRDefault="00DA57D4" w:rsidP="002D0FAC">
      <w:pPr>
        <w:pStyle w:val="afa"/>
        <w:numPr>
          <w:ilvl w:val="1"/>
          <w:numId w:val="162"/>
        </w:numPr>
        <w:tabs>
          <w:tab w:val="left" w:pos="2112"/>
        </w:tabs>
        <w:autoSpaceDE w:val="0"/>
        <w:autoSpaceDN w:val="0"/>
        <w:spacing w:before="91"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празднование в классе дней рождения детей, включающие в себя подготовленные микрогруппами поздравления, сюрпризы, творческие подарки и розыгрыши ит.д.;</w:t>
      </w:r>
    </w:p>
    <w:p w:rsidR="00DA57D4" w:rsidRPr="000F217C" w:rsidRDefault="00DA57D4" w:rsidP="002D0FAC">
      <w:pPr>
        <w:pStyle w:val="afa"/>
        <w:numPr>
          <w:ilvl w:val="1"/>
          <w:numId w:val="162"/>
        </w:numPr>
        <w:tabs>
          <w:tab w:val="left" w:pos="2112"/>
        </w:tabs>
        <w:autoSpaceDE w:val="0"/>
        <w:autoSpaceDN w:val="0"/>
        <w:spacing w:before="5"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A57D4" w:rsidRPr="000F217C" w:rsidRDefault="00DA57D4" w:rsidP="002D0FAC">
      <w:pPr>
        <w:pStyle w:val="afa"/>
        <w:numPr>
          <w:ilvl w:val="0"/>
          <w:numId w:val="162"/>
        </w:numPr>
        <w:tabs>
          <w:tab w:val="left" w:pos="2134"/>
        </w:tabs>
        <w:autoSpaceDE w:val="0"/>
        <w:autoSpaceDN w:val="0"/>
        <w:spacing w:before="4" w:line="237" w:lineRule="auto"/>
        <w:ind w:left="0" w:right="223" w:firstLine="0"/>
        <w:contextualSpacing w:val="0"/>
        <w:jc w:val="both"/>
        <w:rPr>
          <w:rFonts w:ascii="Times New Roman" w:hAnsi="Times New Roman" w:cs="Times New Roman"/>
        </w:rPr>
      </w:pPr>
      <w:r w:rsidRPr="000F217C">
        <w:rPr>
          <w:rFonts w:ascii="Times New Roman" w:hAnsi="Times New Roman" w:cs="Times New Roman"/>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DA57D4" w:rsidRPr="000F217C" w:rsidRDefault="00DA57D4" w:rsidP="000F217C">
      <w:pPr>
        <w:pStyle w:val="20"/>
        <w:spacing w:before="12" w:line="294" w:lineRule="exact"/>
        <w:rPr>
          <w:rFonts w:ascii="Times New Roman" w:hAnsi="Times New Roman" w:cs="Times New Roman"/>
          <w:sz w:val="24"/>
          <w:szCs w:val="24"/>
        </w:rPr>
      </w:pPr>
      <w:r w:rsidRPr="000F217C">
        <w:rPr>
          <w:rFonts w:ascii="Times New Roman" w:hAnsi="Times New Roman" w:cs="Times New Roman"/>
          <w:sz w:val="24"/>
          <w:szCs w:val="24"/>
        </w:rPr>
        <w:t>Индивидуальная работа с учащимися:</w:t>
      </w:r>
    </w:p>
    <w:p w:rsidR="00DA57D4" w:rsidRPr="000F217C" w:rsidRDefault="00DA57D4" w:rsidP="002D0FAC">
      <w:pPr>
        <w:pStyle w:val="afa"/>
        <w:numPr>
          <w:ilvl w:val="0"/>
          <w:numId w:val="162"/>
        </w:numPr>
        <w:tabs>
          <w:tab w:val="left" w:pos="213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0F217C">
        <w:rPr>
          <w:rFonts w:ascii="Times New Roman" w:hAnsi="Times New Roman" w:cs="Times New Roman"/>
          <w:spacing w:val="2"/>
        </w:rPr>
        <w:t>про</w:t>
      </w:r>
      <w:r w:rsidRPr="000F217C">
        <w:rPr>
          <w:rFonts w:ascii="Times New Roman" w:hAnsi="Times New Roman" w:cs="Times New Roman"/>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A57D4" w:rsidRPr="000F217C" w:rsidRDefault="00DA57D4" w:rsidP="002D0FAC">
      <w:pPr>
        <w:pStyle w:val="afa"/>
        <w:numPr>
          <w:ilvl w:val="0"/>
          <w:numId w:val="162"/>
        </w:numPr>
        <w:tabs>
          <w:tab w:val="left" w:pos="2134"/>
        </w:tabs>
        <w:autoSpaceDE w:val="0"/>
        <w:autoSpaceDN w:val="0"/>
        <w:ind w:left="0" w:right="221" w:firstLine="0"/>
        <w:contextualSpacing w:val="0"/>
        <w:jc w:val="both"/>
        <w:rPr>
          <w:rFonts w:ascii="Times New Roman" w:hAnsi="Times New Roman" w:cs="Times New Roman"/>
        </w:rPr>
      </w:pPr>
      <w:r w:rsidRPr="000F217C">
        <w:rPr>
          <w:rFonts w:ascii="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A57D4" w:rsidRPr="000F217C" w:rsidRDefault="00DA57D4" w:rsidP="002D0FAC">
      <w:pPr>
        <w:pStyle w:val="afa"/>
        <w:numPr>
          <w:ilvl w:val="0"/>
          <w:numId w:val="162"/>
        </w:numPr>
        <w:tabs>
          <w:tab w:val="left" w:pos="213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0F217C">
        <w:rPr>
          <w:rFonts w:ascii="Times New Roman" w:hAnsi="Times New Roman" w:cs="Times New Roman"/>
          <w:spacing w:val="2"/>
        </w:rPr>
        <w:t>твор</w:t>
      </w:r>
      <w:r w:rsidRPr="000F217C">
        <w:rPr>
          <w:rFonts w:ascii="Times New Roman" w:hAnsi="Times New Roman" w:cs="Times New Roman"/>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A57D4" w:rsidRPr="000F217C" w:rsidRDefault="00DA57D4" w:rsidP="002D0FAC">
      <w:pPr>
        <w:pStyle w:val="afa"/>
        <w:numPr>
          <w:ilvl w:val="0"/>
          <w:numId w:val="162"/>
        </w:numPr>
        <w:tabs>
          <w:tab w:val="left" w:pos="2134"/>
        </w:tabs>
        <w:autoSpaceDE w:val="0"/>
        <w:autoSpaceDN w:val="0"/>
        <w:spacing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мотивация ребенка на участие в жизни класса, школы, на участие в общественном детском/молодежном движении и самоуправлении;</w:t>
      </w:r>
    </w:p>
    <w:p w:rsidR="00DA57D4" w:rsidRPr="000F217C" w:rsidRDefault="00DA57D4" w:rsidP="002D0FAC">
      <w:pPr>
        <w:pStyle w:val="afa"/>
        <w:numPr>
          <w:ilvl w:val="0"/>
          <w:numId w:val="162"/>
        </w:numPr>
        <w:tabs>
          <w:tab w:val="left" w:pos="2134"/>
        </w:tabs>
        <w:autoSpaceDE w:val="0"/>
        <w:autoSpaceDN w:val="0"/>
        <w:spacing w:line="237" w:lineRule="auto"/>
        <w:ind w:left="0" w:right="225" w:firstLine="0"/>
        <w:contextualSpacing w:val="0"/>
        <w:jc w:val="both"/>
        <w:rPr>
          <w:rFonts w:ascii="Times New Roman" w:hAnsi="Times New Roman" w:cs="Times New Roman"/>
        </w:rPr>
      </w:pPr>
      <w:r w:rsidRPr="000F217C">
        <w:rPr>
          <w:rFonts w:ascii="Times New Roman" w:hAnsi="Times New Roman" w:cs="Times New Roman"/>
        </w:rPr>
        <w:t>мотивация школьников совместно с учителями-предметниками на участие в конкурсном и олимпиадном движении;</w:t>
      </w:r>
    </w:p>
    <w:p w:rsidR="00DA57D4" w:rsidRPr="000F217C" w:rsidRDefault="00DA57D4" w:rsidP="002D0FAC">
      <w:pPr>
        <w:pStyle w:val="afa"/>
        <w:numPr>
          <w:ilvl w:val="0"/>
          <w:numId w:val="162"/>
        </w:numPr>
        <w:tabs>
          <w:tab w:val="left" w:pos="213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A57D4" w:rsidRPr="000F217C" w:rsidRDefault="00DA57D4" w:rsidP="000F217C">
      <w:pPr>
        <w:pStyle w:val="20"/>
        <w:rPr>
          <w:rFonts w:ascii="Times New Roman" w:hAnsi="Times New Roman" w:cs="Times New Roman"/>
          <w:sz w:val="24"/>
          <w:szCs w:val="24"/>
        </w:rPr>
      </w:pPr>
      <w:r w:rsidRPr="000F217C">
        <w:rPr>
          <w:rFonts w:ascii="Times New Roman" w:hAnsi="Times New Roman" w:cs="Times New Roman"/>
          <w:sz w:val="24"/>
          <w:szCs w:val="24"/>
        </w:rPr>
        <w:t>Работа с учителями, преподающими в классе:</w:t>
      </w:r>
    </w:p>
    <w:p w:rsidR="00DA57D4" w:rsidRPr="000F217C" w:rsidRDefault="00DA57D4" w:rsidP="002D0FAC">
      <w:pPr>
        <w:pStyle w:val="afa"/>
        <w:numPr>
          <w:ilvl w:val="0"/>
          <w:numId w:val="162"/>
        </w:numPr>
        <w:tabs>
          <w:tab w:val="left" w:pos="2134"/>
        </w:tabs>
        <w:autoSpaceDE w:val="0"/>
        <w:autoSpaceDN w:val="0"/>
        <w:ind w:left="0" w:right="220" w:firstLine="0"/>
        <w:contextualSpacing w:val="0"/>
        <w:jc w:val="both"/>
        <w:rPr>
          <w:rFonts w:ascii="Times New Roman" w:hAnsi="Times New Roman" w:cs="Times New Roman"/>
        </w:rPr>
      </w:pPr>
      <w:r w:rsidRPr="000F217C">
        <w:rPr>
          <w:rFonts w:ascii="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A57D4" w:rsidRPr="000F217C" w:rsidRDefault="00DA57D4" w:rsidP="002D0FAC">
      <w:pPr>
        <w:pStyle w:val="afa"/>
        <w:numPr>
          <w:ilvl w:val="0"/>
          <w:numId w:val="162"/>
        </w:numPr>
        <w:tabs>
          <w:tab w:val="left" w:pos="2134"/>
        </w:tabs>
        <w:autoSpaceDE w:val="0"/>
        <w:autoSpaceDN w:val="0"/>
        <w:spacing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DA57D4" w:rsidRPr="000F217C" w:rsidRDefault="00DA57D4" w:rsidP="002D0FAC">
      <w:pPr>
        <w:pStyle w:val="afa"/>
        <w:numPr>
          <w:ilvl w:val="0"/>
          <w:numId w:val="162"/>
        </w:numPr>
        <w:tabs>
          <w:tab w:val="left" w:pos="2134"/>
        </w:tabs>
        <w:autoSpaceDE w:val="0"/>
        <w:autoSpaceDN w:val="0"/>
        <w:spacing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учебной,обстановке;</w:t>
      </w:r>
    </w:p>
    <w:p w:rsidR="00DA57D4" w:rsidRPr="000F217C" w:rsidRDefault="00DA57D4" w:rsidP="002D0FAC">
      <w:pPr>
        <w:pStyle w:val="afa"/>
        <w:numPr>
          <w:ilvl w:val="0"/>
          <w:numId w:val="162"/>
        </w:numPr>
        <w:tabs>
          <w:tab w:val="left" w:pos="2134"/>
        </w:tabs>
        <w:autoSpaceDE w:val="0"/>
        <w:autoSpaceDN w:val="0"/>
        <w:spacing w:before="3" w:line="237" w:lineRule="auto"/>
        <w:ind w:left="0" w:right="231" w:firstLine="0"/>
        <w:contextualSpacing w:val="0"/>
        <w:jc w:val="both"/>
        <w:rPr>
          <w:rFonts w:ascii="Times New Roman" w:hAnsi="Times New Roman" w:cs="Times New Roman"/>
        </w:rPr>
      </w:pPr>
      <w:r w:rsidRPr="000F217C">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DA57D4" w:rsidRDefault="00DA57D4" w:rsidP="00DA57D4">
      <w:pPr>
        <w:pStyle w:val="20"/>
        <w:spacing w:before="8"/>
      </w:pPr>
    </w:p>
    <w:p w:rsidR="00DA57D4" w:rsidRPr="000F217C" w:rsidRDefault="00DA57D4" w:rsidP="000F217C">
      <w:pPr>
        <w:pStyle w:val="20"/>
        <w:spacing w:before="8"/>
        <w:rPr>
          <w:rFonts w:ascii="Times New Roman" w:hAnsi="Times New Roman" w:cs="Times New Roman"/>
          <w:color w:val="auto"/>
          <w:sz w:val="24"/>
          <w:szCs w:val="24"/>
        </w:rPr>
      </w:pPr>
      <w:r w:rsidRPr="000F217C">
        <w:rPr>
          <w:rFonts w:ascii="Times New Roman" w:hAnsi="Times New Roman" w:cs="Times New Roman"/>
          <w:color w:val="auto"/>
          <w:sz w:val="24"/>
          <w:szCs w:val="24"/>
        </w:rPr>
        <w:t>Работа с родителями учащихся или их законными представителями:</w:t>
      </w:r>
    </w:p>
    <w:p w:rsidR="00DA57D4" w:rsidRPr="000F217C" w:rsidRDefault="00DA57D4" w:rsidP="002D0FAC">
      <w:pPr>
        <w:pStyle w:val="afa"/>
        <w:numPr>
          <w:ilvl w:val="0"/>
          <w:numId w:val="162"/>
        </w:numPr>
        <w:tabs>
          <w:tab w:val="left" w:pos="2134"/>
        </w:tabs>
        <w:autoSpaceDE w:val="0"/>
        <w:autoSpaceDN w:val="0"/>
        <w:spacing w:before="69" w:line="298" w:lineRule="exact"/>
        <w:ind w:left="0" w:firstLine="0"/>
        <w:contextualSpacing w:val="0"/>
        <w:jc w:val="both"/>
        <w:rPr>
          <w:rFonts w:ascii="Times New Roman" w:hAnsi="Times New Roman" w:cs="Times New Roman"/>
          <w:color w:val="auto"/>
        </w:rPr>
      </w:pPr>
      <w:r w:rsidRPr="000F217C">
        <w:rPr>
          <w:rFonts w:ascii="Times New Roman" w:hAnsi="Times New Roman" w:cs="Times New Roman"/>
          <w:color w:val="auto"/>
        </w:rPr>
        <w:t>регулярное информирование родителей о школьных успехах и проблемах их детей, о жизни класса в целом;</w:t>
      </w:r>
    </w:p>
    <w:p w:rsidR="00DA57D4" w:rsidRPr="000F217C" w:rsidRDefault="00DA57D4" w:rsidP="002D0FAC">
      <w:pPr>
        <w:pStyle w:val="afa"/>
        <w:numPr>
          <w:ilvl w:val="0"/>
          <w:numId w:val="162"/>
        </w:numPr>
        <w:tabs>
          <w:tab w:val="left" w:pos="2134"/>
        </w:tabs>
        <w:autoSpaceDE w:val="0"/>
        <w:autoSpaceDN w:val="0"/>
        <w:ind w:left="0" w:right="220" w:firstLine="0"/>
        <w:contextualSpacing w:val="0"/>
        <w:jc w:val="both"/>
        <w:rPr>
          <w:rFonts w:ascii="Times New Roman" w:hAnsi="Times New Roman" w:cs="Times New Roman"/>
          <w:color w:val="auto"/>
        </w:rPr>
      </w:pPr>
      <w:r w:rsidRPr="000F217C">
        <w:rPr>
          <w:rFonts w:ascii="Times New Roman" w:hAnsi="Times New Roman" w:cs="Times New Roman"/>
          <w:color w:val="auto"/>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A57D4" w:rsidRPr="000F217C" w:rsidRDefault="00DA57D4" w:rsidP="002D0FAC">
      <w:pPr>
        <w:pStyle w:val="afa"/>
        <w:numPr>
          <w:ilvl w:val="0"/>
          <w:numId w:val="162"/>
        </w:numPr>
        <w:tabs>
          <w:tab w:val="left" w:pos="2134"/>
        </w:tabs>
        <w:autoSpaceDE w:val="0"/>
        <w:autoSpaceDN w:val="0"/>
        <w:spacing w:before="1" w:line="237" w:lineRule="auto"/>
        <w:ind w:left="0" w:right="226" w:firstLine="0"/>
        <w:contextualSpacing w:val="0"/>
        <w:jc w:val="both"/>
        <w:rPr>
          <w:rFonts w:ascii="Times New Roman" w:hAnsi="Times New Roman" w:cs="Times New Roman"/>
          <w:color w:val="auto"/>
        </w:rPr>
      </w:pPr>
      <w:r w:rsidRPr="000F217C">
        <w:rPr>
          <w:rFonts w:ascii="Times New Roman" w:hAnsi="Times New Roman" w:cs="Times New Roman"/>
          <w:color w:val="auto"/>
        </w:rPr>
        <w:t>организация родительских собраний, происходящих в режиме обсуждения наиболее острых проблем обучения и воспитания школьников;</w:t>
      </w:r>
    </w:p>
    <w:p w:rsidR="00DA57D4" w:rsidRPr="000F217C" w:rsidRDefault="00DA57D4" w:rsidP="002D0FAC">
      <w:pPr>
        <w:pStyle w:val="afa"/>
        <w:numPr>
          <w:ilvl w:val="0"/>
          <w:numId w:val="162"/>
        </w:numPr>
        <w:tabs>
          <w:tab w:val="left" w:pos="2134"/>
        </w:tabs>
        <w:autoSpaceDE w:val="0"/>
        <w:autoSpaceDN w:val="0"/>
        <w:spacing w:before="2" w:line="237" w:lineRule="auto"/>
        <w:ind w:left="0" w:right="221" w:firstLine="0"/>
        <w:contextualSpacing w:val="0"/>
        <w:jc w:val="both"/>
        <w:rPr>
          <w:rFonts w:ascii="Times New Roman" w:hAnsi="Times New Roman" w:cs="Times New Roman"/>
          <w:color w:val="auto"/>
        </w:rPr>
      </w:pPr>
      <w:r w:rsidRPr="000F217C">
        <w:rPr>
          <w:rFonts w:ascii="Times New Roman" w:hAnsi="Times New Roman" w:cs="Times New Roman"/>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A57D4" w:rsidRPr="000F217C" w:rsidRDefault="00DA57D4" w:rsidP="002D0FAC">
      <w:pPr>
        <w:pStyle w:val="afa"/>
        <w:numPr>
          <w:ilvl w:val="0"/>
          <w:numId w:val="162"/>
        </w:numPr>
        <w:tabs>
          <w:tab w:val="left" w:pos="2134"/>
        </w:tabs>
        <w:autoSpaceDE w:val="0"/>
        <w:autoSpaceDN w:val="0"/>
        <w:spacing w:before="6" w:line="237" w:lineRule="auto"/>
        <w:ind w:left="0" w:right="229" w:firstLine="0"/>
        <w:contextualSpacing w:val="0"/>
        <w:jc w:val="both"/>
        <w:rPr>
          <w:rFonts w:ascii="Times New Roman" w:hAnsi="Times New Roman" w:cs="Times New Roman"/>
          <w:color w:val="auto"/>
        </w:rPr>
      </w:pPr>
      <w:r w:rsidRPr="000F217C">
        <w:rPr>
          <w:rFonts w:ascii="Times New Roman" w:hAnsi="Times New Roman" w:cs="Times New Roman"/>
          <w:color w:val="auto"/>
        </w:rPr>
        <w:t>привлечение членов семей школьников к организации и проведению дел класса;</w:t>
      </w:r>
    </w:p>
    <w:p w:rsidR="00DA57D4" w:rsidRPr="000F217C" w:rsidRDefault="00DA57D4" w:rsidP="002D0FAC">
      <w:pPr>
        <w:pStyle w:val="afa"/>
        <w:numPr>
          <w:ilvl w:val="0"/>
          <w:numId w:val="162"/>
        </w:numPr>
        <w:tabs>
          <w:tab w:val="left" w:pos="2134"/>
        </w:tabs>
        <w:autoSpaceDE w:val="0"/>
        <w:autoSpaceDN w:val="0"/>
        <w:spacing w:before="2" w:line="237" w:lineRule="auto"/>
        <w:ind w:left="0" w:right="224" w:firstLine="0"/>
        <w:contextualSpacing w:val="0"/>
        <w:jc w:val="both"/>
        <w:rPr>
          <w:rFonts w:ascii="Times New Roman" w:hAnsi="Times New Roman" w:cs="Times New Roman"/>
          <w:color w:val="auto"/>
        </w:rPr>
      </w:pPr>
      <w:r w:rsidRPr="000F217C">
        <w:rPr>
          <w:rFonts w:ascii="Times New Roman" w:hAnsi="Times New Roman" w:cs="Times New Roman"/>
          <w:color w:val="auto"/>
        </w:rPr>
        <w:t>организация на базе класса семейных праздников, конкурсов, соревнований, направленных на сплочение семьи и школы.</w:t>
      </w:r>
    </w:p>
    <w:p w:rsidR="00DA57D4" w:rsidRPr="000F217C" w:rsidRDefault="00DA57D4" w:rsidP="000F217C">
      <w:pPr>
        <w:pStyle w:val="affb"/>
        <w:spacing w:before="9"/>
        <w:jc w:val="left"/>
        <w:rPr>
          <w:sz w:val="24"/>
          <w:szCs w:val="24"/>
        </w:rPr>
      </w:pPr>
    </w:p>
    <w:p w:rsidR="00DA57D4" w:rsidRPr="000F217C" w:rsidRDefault="00DA57D4" w:rsidP="000F217C">
      <w:pPr>
        <w:pStyle w:val="10"/>
        <w:spacing w:line="296" w:lineRule="exact"/>
        <w:ind w:left="1478"/>
        <w:jc w:val="center"/>
        <w:rPr>
          <w:rFonts w:ascii="Times New Roman" w:hAnsi="Times New Roman" w:cs="Times New Roman"/>
          <w:color w:val="auto"/>
          <w:sz w:val="28"/>
          <w:szCs w:val="28"/>
        </w:rPr>
      </w:pPr>
      <w:r w:rsidRPr="000F217C">
        <w:rPr>
          <w:rFonts w:ascii="Times New Roman" w:hAnsi="Times New Roman" w:cs="Times New Roman"/>
          <w:color w:val="auto"/>
          <w:sz w:val="28"/>
          <w:szCs w:val="28"/>
        </w:rPr>
        <w:t>4.3 Модуль. «Курсы внеурочной деятельности»</w:t>
      </w:r>
    </w:p>
    <w:p w:rsidR="00DA57D4" w:rsidRPr="000F217C" w:rsidRDefault="00DA57D4" w:rsidP="000F217C">
      <w:pPr>
        <w:pStyle w:val="affb"/>
        <w:jc w:val="left"/>
        <w:rPr>
          <w:sz w:val="24"/>
          <w:szCs w:val="24"/>
        </w:rPr>
      </w:pPr>
      <w:r>
        <w:t xml:space="preserve">Внеурочная деятельность является составной частью учебно-воспитательного </w:t>
      </w:r>
      <w:r w:rsidRPr="000F217C">
        <w:rPr>
          <w:sz w:val="24"/>
          <w:szCs w:val="24"/>
        </w:rPr>
        <w:t>процесса и одной из форм организации свободного времени учащихся.</w:t>
      </w:r>
    </w:p>
    <w:p w:rsidR="00DA57D4" w:rsidRPr="000F217C" w:rsidRDefault="00DA57D4" w:rsidP="000F217C">
      <w:pPr>
        <w:pStyle w:val="affb"/>
        <w:jc w:val="left"/>
        <w:rPr>
          <w:sz w:val="24"/>
          <w:szCs w:val="24"/>
        </w:rPr>
      </w:pPr>
      <w:r w:rsidRPr="000F217C">
        <w:rPr>
          <w:sz w:val="24"/>
          <w:szCs w:val="24"/>
        </w:rPr>
        <w:t>Воспитание на занятиях школьных курсов внеурочной деятельности осуществляется преимущественно через:</w:t>
      </w:r>
    </w:p>
    <w:p w:rsidR="00DA57D4" w:rsidRPr="000F217C" w:rsidRDefault="00DA57D4" w:rsidP="002D0FAC">
      <w:pPr>
        <w:pStyle w:val="afa"/>
        <w:numPr>
          <w:ilvl w:val="0"/>
          <w:numId w:val="160"/>
        </w:numPr>
        <w:tabs>
          <w:tab w:val="left" w:pos="2134"/>
        </w:tabs>
        <w:autoSpaceDE w:val="0"/>
        <w:autoSpaceDN w:val="0"/>
        <w:ind w:left="0" w:right="223" w:firstLine="720"/>
        <w:contextualSpacing w:val="0"/>
        <w:jc w:val="both"/>
        <w:rPr>
          <w:rFonts w:ascii="Times New Roman" w:hAnsi="Times New Roman" w:cs="Times New Roman"/>
        </w:rPr>
      </w:pPr>
      <w:r w:rsidRPr="000F217C">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A57D4" w:rsidRPr="000F217C" w:rsidRDefault="00DA57D4" w:rsidP="002D0FAC">
      <w:pPr>
        <w:pStyle w:val="afa"/>
        <w:numPr>
          <w:ilvl w:val="0"/>
          <w:numId w:val="160"/>
        </w:numPr>
        <w:tabs>
          <w:tab w:val="left" w:pos="2134"/>
        </w:tabs>
        <w:autoSpaceDE w:val="0"/>
        <w:autoSpaceDN w:val="0"/>
        <w:spacing w:line="237" w:lineRule="auto"/>
        <w:ind w:left="0" w:right="223" w:firstLine="720"/>
        <w:contextualSpacing w:val="0"/>
        <w:jc w:val="both"/>
        <w:rPr>
          <w:rFonts w:ascii="Times New Roman" w:hAnsi="Times New Roman" w:cs="Times New Roman"/>
        </w:rPr>
      </w:pPr>
      <w:r w:rsidRPr="000F217C">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A57D4" w:rsidRPr="000F217C" w:rsidRDefault="00DA57D4" w:rsidP="002D0FAC">
      <w:pPr>
        <w:pStyle w:val="afa"/>
        <w:numPr>
          <w:ilvl w:val="0"/>
          <w:numId w:val="160"/>
        </w:numPr>
        <w:tabs>
          <w:tab w:val="left" w:pos="2134"/>
        </w:tabs>
        <w:autoSpaceDE w:val="0"/>
        <w:autoSpaceDN w:val="0"/>
        <w:spacing w:before="4" w:line="235" w:lineRule="auto"/>
        <w:ind w:left="0" w:right="224" w:firstLine="720"/>
        <w:contextualSpacing w:val="0"/>
        <w:jc w:val="both"/>
        <w:rPr>
          <w:rFonts w:ascii="Times New Roman" w:hAnsi="Times New Roman" w:cs="Times New Roman"/>
        </w:rPr>
      </w:pPr>
      <w:r w:rsidRPr="000F217C">
        <w:rPr>
          <w:rFonts w:ascii="Times New Roman" w:hAnsi="Times New Roman" w:cs="Times New Roman"/>
        </w:rPr>
        <w:t>создание в детских коллективах традиций, задающих их членам определенные социально значимые формы поведения;</w:t>
      </w:r>
    </w:p>
    <w:p w:rsidR="00DA57D4" w:rsidRPr="000F217C" w:rsidRDefault="00DA57D4" w:rsidP="002D0FAC">
      <w:pPr>
        <w:pStyle w:val="afa"/>
        <w:numPr>
          <w:ilvl w:val="0"/>
          <w:numId w:val="160"/>
        </w:numPr>
        <w:tabs>
          <w:tab w:val="left" w:pos="2134"/>
        </w:tabs>
        <w:autoSpaceDE w:val="0"/>
        <w:autoSpaceDN w:val="0"/>
        <w:spacing w:before="8" w:line="235" w:lineRule="auto"/>
        <w:ind w:left="0" w:right="224" w:firstLine="720"/>
        <w:contextualSpacing w:val="0"/>
        <w:jc w:val="both"/>
        <w:rPr>
          <w:rFonts w:ascii="Times New Roman" w:hAnsi="Times New Roman" w:cs="Times New Roman"/>
        </w:rPr>
      </w:pPr>
      <w:r w:rsidRPr="000F217C">
        <w:rPr>
          <w:rFonts w:ascii="Times New Roman" w:hAnsi="Times New Roman" w:cs="Times New Roman"/>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DA57D4" w:rsidRPr="000F217C" w:rsidRDefault="00DA57D4" w:rsidP="002D0FAC">
      <w:pPr>
        <w:pStyle w:val="afa"/>
        <w:numPr>
          <w:ilvl w:val="0"/>
          <w:numId w:val="160"/>
        </w:numPr>
        <w:tabs>
          <w:tab w:val="left" w:pos="2134"/>
        </w:tabs>
        <w:autoSpaceDE w:val="0"/>
        <w:autoSpaceDN w:val="0"/>
        <w:spacing w:before="9" w:line="235" w:lineRule="auto"/>
        <w:ind w:left="0" w:right="227" w:firstLine="0"/>
        <w:contextualSpacing w:val="0"/>
        <w:jc w:val="both"/>
        <w:rPr>
          <w:rFonts w:ascii="Times New Roman" w:hAnsi="Times New Roman" w:cs="Times New Roman"/>
        </w:rPr>
      </w:pPr>
      <w:r w:rsidRPr="000F217C">
        <w:rPr>
          <w:rFonts w:ascii="Times New Roman" w:hAnsi="Times New Roman" w:cs="Times New Roman"/>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DA57D4" w:rsidRPr="000F217C" w:rsidRDefault="00DA57D4" w:rsidP="000F217C">
      <w:pPr>
        <w:pStyle w:val="affb"/>
        <w:ind w:right="220"/>
        <w:rPr>
          <w:sz w:val="24"/>
          <w:szCs w:val="24"/>
        </w:rPr>
      </w:pPr>
      <w:r w:rsidRPr="000F217C">
        <w:rPr>
          <w:b/>
          <w:i/>
          <w:sz w:val="24"/>
          <w:szCs w:val="24"/>
        </w:rPr>
        <w:t xml:space="preserve">Познавательная деятельность. </w:t>
      </w:r>
      <w:r w:rsidRPr="000F217C">
        <w:rPr>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A57D4" w:rsidRPr="000F217C" w:rsidRDefault="00DA57D4" w:rsidP="000F217C">
      <w:pPr>
        <w:pStyle w:val="affb"/>
        <w:ind w:right="222"/>
        <w:rPr>
          <w:sz w:val="24"/>
          <w:szCs w:val="24"/>
        </w:rPr>
      </w:pPr>
      <w:r w:rsidRPr="000F217C">
        <w:rPr>
          <w:b/>
          <w:i/>
          <w:sz w:val="24"/>
          <w:szCs w:val="24"/>
        </w:rPr>
        <w:t xml:space="preserve">Художественное творчество. </w:t>
      </w:r>
      <w:r w:rsidRPr="000F217C">
        <w:rPr>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A57D4" w:rsidRPr="000F217C" w:rsidRDefault="00DA57D4" w:rsidP="000F217C">
      <w:pPr>
        <w:pStyle w:val="affb"/>
        <w:ind w:right="222"/>
        <w:rPr>
          <w:sz w:val="24"/>
          <w:szCs w:val="24"/>
        </w:rPr>
      </w:pPr>
      <w:r w:rsidRPr="000F217C">
        <w:rPr>
          <w:b/>
          <w:i/>
          <w:sz w:val="24"/>
          <w:szCs w:val="24"/>
        </w:rPr>
        <w:t xml:space="preserve">Проблемно-ценностное общение. </w:t>
      </w:r>
      <w:r w:rsidRPr="000F217C">
        <w:rPr>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DA57D4" w:rsidRPr="000F217C" w:rsidRDefault="00DA57D4" w:rsidP="000F217C">
      <w:pPr>
        <w:pStyle w:val="affb"/>
        <w:ind w:right="226"/>
        <w:rPr>
          <w:sz w:val="24"/>
          <w:szCs w:val="24"/>
        </w:rPr>
      </w:pPr>
      <w:r w:rsidRPr="000F217C">
        <w:rPr>
          <w:b/>
          <w:i/>
          <w:sz w:val="24"/>
          <w:szCs w:val="24"/>
        </w:rPr>
        <w:t>Туристско-краеведческая деятельность</w:t>
      </w:r>
      <w:r w:rsidRPr="000F217C">
        <w:rPr>
          <w:b/>
          <w:sz w:val="24"/>
          <w:szCs w:val="24"/>
        </w:rPr>
        <w:t xml:space="preserve">. </w:t>
      </w:r>
      <w:r w:rsidRPr="000F217C">
        <w:rPr>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DA57D4" w:rsidRPr="000F217C" w:rsidRDefault="00DA57D4" w:rsidP="000F217C">
      <w:pPr>
        <w:pStyle w:val="affb"/>
        <w:spacing w:before="1"/>
        <w:ind w:right="222"/>
        <w:rPr>
          <w:sz w:val="24"/>
          <w:szCs w:val="24"/>
        </w:rPr>
      </w:pPr>
      <w:r w:rsidRPr="000F217C">
        <w:rPr>
          <w:b/>
          <w:i/>
          <w:sz w:val="24"/>
          <w:szCs w:val="24"/>
        </w:rPr>
        <w:t xml:space="preserve">Спортивно-оздоровительная деятельность. </w:t>
      </w:r>
      <w:r w:rsidRPr="000F217C">
        <w:rPr>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0F217C">
        <w:rPr>
          <w:spacing w:val="2"/>
          <w:sz w:val="24"/>
          <w:szCs w:val="24"/>
        </w:rPr>
        <w:t>форми</w:t>
      </w:r>
      <w:r w:rsidRPr="000F217C">
        <w:rPr>
          <w:sz w:val="24"/>
          <w:szCs w:val="24"/>
        </w:rPr>
        <w:t>рование установок на защиту слабых.</w:t>
      </w:r>
    </w:p>
    <w:p w:rsidR="00DA57D4" w:rsidRPr="000F217C" w:rsidRDefault="00DA57D4" w:rsidP="000F217C">
      <w:pPr>
        <w:pStyle w:val="affb"/>
        <w:ind w:right="220"/>
        <w:rPr>
          <w:sz w:val="24"/>
          <w:szCs w:val="24"/>
        </w:rPr>
      </w:pPr>
      <w:r w:rsidRPr="000F217C">
        <w:rPr>
          <w:b/>
          <w:i/>
          <w:sz w:val="24"/>
          <w:szCs w:val="24"/>
        </w:rPr>
        <w:t xml:space="preserve">Трудовая деятельность. </w:t>
      </w:r>
      <w:r w:rsidRPr="000F217C">
        <w:rPr>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DA57D4" w:rsidRPr="000F217C" w:rsidRDefault="00DA57D4" w:rsidP="000F217C">
      <w:pPr>
        <w:pStyle w:val="affb"/>
        <w:ind w:right="224"/>
        <w:rPr>
          <w:sz w:val="24"/>
          <w:szCs w:val="24"/>
        </w:rPr>
      </w:pPr>
      <w:r w:rsidRPr="000F217C">
        <w:rPr>
          <w:b/>
          <w:i/>
          <w:sz w:val="24"/>
          <w:szCs w:val="24"/>
        </w:rPr>
        <w:t xml:space="preserve">Игровая деятельность. </w:t>
      </w:r>
      <w:r w:rsidRPr="000F217C">
        <w:rPr>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A57D4" w:rsidRPr="000F217C" w:rsidRDefault="00DA57D4" w:rsidP="000F217C">
      <w:pPr>
        <w:pStyle w:val="affb"/>
        <w:spacing w:before="6"/>
        <w:jc w:val="left"/>
        <w:rPr>
          <w:sz w:val="24"/>
          <w:szCs w:val="24"/>
        </w:rPr>
      </w:pPr>
    </w:p>
    <w:p w:rsidR="00DA57D4" w:rsidRPr="000F217C" w:rsidRDefault="00DA57D4" w:rsidP="002D0FAC">
      <w:pPr>
        <w:pStyle w:val="10"/>
        <w:keepNext w:val="0"/>
        <w:keepLines w:val="0"/>
        <w:numPr>
          <w:ilvl w:val="1"/>
          <w:numId w:val="171"/>
        </w:numPr>
        <w:tabs>
          <w:tab w:val="left" w:pos="1932"/>
        </w:tabs>
        <w:autoSpaceDE w:val="0"/>
        <w:autoSpaceDN w:val="0"/>
        <w:spacing w:before="0" w:line="296" w:lineRule="exact"/>
        <w:ind w:left="0"/>
        <w:jc w:val="center"/>
        <w:rPr>
          <w:rFonts w:ascii="Times New Roman" w:hAnsi="Times New Roman" w:cs="Times New Roman"/>
          <w:sz w:val="24"/>
          <w:szCs w:val="24"/>
        </w:rPr>
      </w:pPr>
      <w:r w:rsidRPr="000F217C">
        <w:rPr>
          <w:rFonts w:ascii="Times New Roman" w:hAnsi="Times New Roman" w:cs="Times New Roman"/>
          <w:sz w:val="24"/>
          <w:szCs w:val="24"/>
        </w:rPr>
        <w:t>Модуль «Школьный урок»</w:t>
      </w:r>
    </w:p>
    <w:p w:rsidR="00DA57D4" w:rsidRPr="000F217C" w:rsidRDefault="00DA57D4" w:rsidP="000F217C">
      <w:pPr>
        <w:pStyle w:val="10"/>
        <w:tabs>
          <w:tab w:val="left" w:pos="1932"/>
        </w:tabs>
        <w:spacing w:line="296" w:lineRule="exact"/>
        <w:rPr>
          <w:rFonts w:ascii="Times New Roman" w:hAnsi="Times New Roman" w:cs="Times New Roman"/>
          <w:sz w:val="24"/>
          <w:szCs w:val="24"/>
        </w:rPr>
      </w:pPr>
    </w:p>
    <w:p w:rsidR="00DA57D4" w:rsidRPr="000F217C" w:rsidRDefault="00DA57D4" w:rsidP="000F217C">
      <w:pPr>
        <w:pStyle w:val="affb"/>
        <w:ind w:right="222"/>
        <w:rPr>
          <w:i/>
          <w:sz w:val="24"/>
          <w:szCs w:val="24"/>
        </w:rPr>
      </w:pPr>
      <w:r w:rsidRPr="000F217C">
        <w:rPr>
          <w:sz w:val="24"/>
          <w:szCs w:val="24"/>
        </w:rPr>
        <w:t>Реализация школьными педагогами воспитательного потенциала урока предполагает следующее</w:t>
      </w:r>
      <w:r w:rsidRPr="000F217C">
        <w:rPr>
          <w:i/>
          <w:sz w:val="24"/>
          <w:szCs w:val="24"/>
        </w:rPr>
        <w:t>:</w:t>
      </w:r>
    </w:p>
    <w:p w:rsidR="00DA57D4" w:rsidRPr="000F217C" w:rsidRDefault="00DA57D4" w:rsidP="002D0FAC">
      <w:pPr>
        <w:pStyle w:val="afa"/>
        <w:numPr>
          <w:ilvl w:val="0"/>
          <w:numId w:val="162"/>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A57D4" w:rsidRPr="000F217C" w:rsidRDefault="00DA57D4" w:rsidP="002D0FAC">
      <w:pPr>
        <w:pStyle w:val="afa"/>
        <w:numPr>
          <w:ilvl w:val="0"/>
          <w:numId w:val="162"/>
        </w:numPr>
        <w:tabs>
          <w:tab w:val="left" w:pos="2134"/>
        </w:tabs>
        <w:autoSpaceDE w:val="0"/>
        <w:autoSpaceDN w:val="0"/>
        <w:spacing w:line="237" w:lineRule="auto"/>
        <w:ind w:left="0" w:right="222" w:firstLine="720"/>
        <w:contextualSpacing w:val="0"/>
        <w:jc w:val="both"/>
        <w:rPr>
          <w:rFonts w:ascii="Times New Roman" w:hAnsi="Times New Roman" w:cs="Times New Roman"/>
        </w:rPr>
      </w:pPr>
      <w:r w:rsidRPr="000F217C">
        <w:rPr>
          <w:rFonts w:ascii="Times New Roman" w:hAnsi="Times New Roman" w:cs="Times New Roman"/>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A57D4" w:rsidRPr="000F217C" w:rsidRDefault="00DA57D4" w:rsidP="002D0FAC">
      <w:pPr>
        <w:pStyle w:val="afa"/>
        <w:numPr>
          <w:ilvl w:val="0"/>
          <w:numId w:val="162"/>
        </w:numPr>
        <w:tabs>
          <w:tab w:val="left" w:pos="2134"/>
        </w:tabs>
        <w:autoSpaceDE w:val="0"/>
        <w:autoSpaceDN w:val="0"/>
        <w:spacing w:before="1"/>
        <w:ind w:left="0" w:right="220" w:firstLine="720"/>
        <w:contextualSpacing w:val="0"/>
        <w:jc w:val="both"/>
        <w:rPr>
          <w:rFonts w:ascii="Times New Roman" w:hAnsi="Times New Roman" w:cs="Times New Roman"/>
        </w:rPr>
      </w:pPr>
      <w:r w:rsidRPr="000F217C">
        <w:rPr>
          <w:rFonts w:ascii="Times New Roman" w:hAnsi="Times New Roman" w:cs="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A57D4" w:rsidRPr="000F217C" w:rsidRDefault="00DA57D4" w:rsidP="002D0FAC">
      <w:pPr>
        <w:pStyle w:val="afa"/>
        <w:numPr>
          <w:ilvl w:val="0"/>
          <w:numId w:val="162"/>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A57D4" w:rsidRPr="000F217C" w:rsidRDefault="00DA57D4" w:rsidP="002D0FAC">
      <w:pPr>
        <w:pStyle w:val="afa"/>
        <w:numPr>
          <w:ilvl w:val="0"/>
          <w:numId w:val="162"/>
        </w:numPr>
        <w:tabs>
          <w:tab w:val="left" w:pos="2134"/>
        </w:tabs>
        <w:autoSpaceDE w:val="0"/>
        <w:autoSpaceDN w:val="0"/>
        <w:ind w:left="0" w:right="220" w:firstLine="720"/>
        <w:contextualSpacing w:val="0"/>
        <w:jc w:val="both"/>
        <w:rPr>
          <w:rFonts w:ascii="Times New Roman" w:hAnsi="Times New Roman" w:cs="Times New Roman"/>
        </w:rPr>
      </w:pPr>
      <w:r w:rsidRPr="000F217C">
        <w:rPr>
          <w:rFonts w:ascii="Times New Roman" w:hAnsi="Times New Roman" w:cs="Times New Roman"/>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A57D4" w:rsidRPr="000F217C" w:rsidRDefault="00DA57D4" w:rsidP="002D0FAC">
      <w:pPr>
        <w:pStyle w:val="afa"/>
        <w:numPr>
          <w:ilvl w:val="0"/>
          <w:numId w:val="162"/>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 xml:space="preserve">включение в урок игровых процедур, которые помогают поддержать </w:t>
      </w:r>
      <w:r w:rsidRPr="000F217C">
        <w:rPr>
          <w:rFonts w:ascii="Times New Roman" w:hAnsi="Times New Roman" w:cs="Times New Roman"/>
          <w:spacing w:val="2"/>
        </w:rPr>
        <w:t>мо</w:t>
      </w:r>
      <w:r w:rsidRPr="000F217C">
        <w:rPr>
          <w:rFonts w:ascii="Times New Roman" w:hAnsi="Times New Roman" w:cs="Times New Roman"/>
        </w:rPr>
        <w:t xml:space="preserve">тивацию детей к получению знаний, налаживанию позитивных межличностных </w:t>
      </w:r>
      <w:r w:rsidRPr="000F217C">
        <w:rPr>
          <w:rFonts w:ascii="Times New Roman" w:hAnsi="Times New Roman" w:cs="Times New Roman"/>
          <w:spacing w:val="3"/>
        </w:rPr>
        <w:t>от</w:t>
      </w:r>
      <w:r w:rsidRPr="000F217C">
        <w:rPr>
          <w:rFonts w:ascii="Times New Roman" w:hAnsi="Times New Roman" w:cs="Times New Roman"/>
        </w:rPr>
        <w:t>ношений в классе, помогают установлению доброжелательной атмосферы во время урока;</w:t>
      </w:r>
    </w:p>
    <w:p w:rsidR="00DA57D4" w:rsidRPr="000F217C" w:rsidRDefault="00DA57D4" w:rsidP="002D0FAC">
      <w:pPr>
        <w:pStyle w:val="afa"/>
        <w:numPr>
          <w:ilvl w:val="0"/>
          <w:numId w:val="162"/>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A57D4" w:rsidRPr="000F217C" w:rsidRDefault="00DA57D4" w:rsidP="002D0FAC">
      <w:pPr>
        <w:pStyle w:val="afa"/>
        <w:numPr>
          <w:ilvl w:val="0"/>
          <w:numId w:val="162"/>
        </w:numPr>
        <w:tabs>
          <w:tab w:val="left" w:pos="2134"/>
        </w:tabs>
        <w:autoSpaceDE w:val="0"/>
        <w:autoSpaceDN w:val="0"/>
        <w:spacing w:before="68"/>
        <w:ind w:left="0" w:right="222" w:firstLine="720"/>
        <w:contextualSpacing w:val="0"/>
        <w:jc w:val="both"/>
        <w:rPr>
          <w:rFonts w:ascii="Times New Roman" w:hAnsi="Times New Roman" w:cs="Times New Roman"/>
        </w:rPr>
      </w:pPr>
      <w:r w:rsidRPr="000F217C">
        <w:rPr>
          <w:rFonts w:ascii="Times New Roman" w:hAnsi="Times New Roman" w:cs="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A57D4" w:rsidRPr="000F217C" w:rsidRDefault="00DA57D4" w:rsidP="000F217C">
      <w:pPr>
        <w:pStyle w:val="affb"/>
        <w:spacing w:before="6"/>
        <w:jc w:val="left"/>
        <w:rPr>
          <w:sz w:val="24"/>
          <w:szCs w:val="24"/>
        </w:rPr>
      </w:pPr>
    </w:p>
    <w:p w:rsidR="00DA57D4" w:rsidRPr="000F217C" w:rsidRDefault="00DA57D4" w:rsidP="002D0FAC">
      <w:pPr>
        <w:pStyle w:val="10"/>
        <w:keepNext w:val="0"/>
        <w:keepLines w:val="0"/>
        <w:numPr>
          <w:ilvl w:val="1"/>
          <w:numId w:val="171"/>
        </w:numPr>
        <w:tabs>
          <w:tab w:val="left" w:pos="1867"/>
        </w:tabs>
        <w:autoSpaceDE w:val="0"/>
        <w:autoSpaceDN w:val="0"/>
        <w:spacing w:before="0" w:line="295" w:lineRule="exact"/>
        <w:ind w:left="0"/>
        <w:jc w:val="center"/>
        <w:rPr>
          <w:rFonts w:ascii="Times New Roman" w:hAnsi="Times New Roman" w:cs="Times New Roman"/>
          <w:sz w:val="24"/>
          <w:szCs w:val="24"/>
        </w:rPr>
      </w:pPr>
      <w:r w:rsidRPr="000F217C">
        <w:rPr>
          <w:rFonts w:ascii="Times New Roman" w:hAnsi="Times New Roman" w:cs="Times New Roman"/>
          <w:sz w:val="24"/>
          <w:szCs w:val="24"/>
        </w:rPr>
        <w:t>Модуль «Самоуправление»</w:t>
      </w:r>
    </w:p>
    <w:p w:rsidR="00DA57D4" w:rsidRPr="000F217C" w:rsidRDefault="00DA57D4" w:rsidP="000F217C">
      <w:pPr>
        <w:pStyle w:val="10"/>
        <w:tabs>
          <w:tab w:val="left" w:pos="1867"/>
        </w:tabs>
        <w:rPr>
          <w:rFonts w:ascii="Times New Roman" w:hAnsi="Times New Roman" w:cs="Times New Roman"/>
          <w:sz w:val="24"/>
          <w:szCs w:val="24"/>
        </w:rPr>
      </w:pPr>
    </w:p>
    <w:p w:rsidR="00DA57D4" w:rsidRPr="000F217C" w:rsidRDefault="00DA57D4" w:rsidP="000F217C">
      <w:pPr>
        <w:pStyle w:val="affb"/>
        <w:ind w:right="220"/>
        <w:rPr>
          <w:sz w:val="24"/>
          <w:szCs w:val="24"/>
        </w:rPr>
      </w:pPr>
      <w:r w:rsidRPr="000F217C">
        <w:rPr>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A57D4" w:rsidRPr="000F217C" w:rsidRDefault="00DA57D4" w:rsidP="000F217C">
      <w:pPr>
        <w:pStyle w:val="affb"/>
        <w:ind w:right="220"/>
        <w:rPr>
          <w:sz w:val="24"/>
          <w:szCs w:val="24"/>
        </w:rPr>
      </w:pPr>
      <w:r w:rsidRPr="000F217C">
        <w:rPr>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A57D4" w:rsidRPr="000F217C" w:rsidRDefault="00DA57D4" w:rsidP="000F217C">
      <w:pPr>
        <w:pStyle w:val="affb"/>
        <w:ind w:right="222"/>
        <w:rPr>
          <w:i/>
          <w:sz w:val="24"/>
          <w:szCs w:val="24"/>
        </w:rPr>
      </w:pPr>
      <w:r w:rsidRPr="000F217C">
        <w:rPr>
          <w:sz w:val="24"/>
          <w:szCs w:val="24"/>
        </w:rPr>
        <w:t xml:space="preserve">Ученическое самоуправление в </w:t>
      </w:r>
      <w:r w:rsidRPr="000F217C">
        <w:rPr>
          <w:color w:val="000000"/>
          <w:sz w:val="24"/>
          <w:szCs w:val="24"/>
        </w:rPr>
        <w:t>МБОУ</w:t>
      </w:r>
      <w:r w:rsidRPr="000F217C">
        <w:rPr>
          <w:b/>
          <w:sz w:val="24"/>
          <w:szCs w:val="24"/>
        </w:rPr>
        <w:t xml:space="preserve"> «</w:t>
      </w:r>
      <w:r w:rsidRPr="000F217C">
        <w:rPr>
          <w:sz w:val="24"/>
          <w:szCs w:val="24"/>
        </w:rPr>
        <w:t>Новопесчанская СОШ»</w:t>
      </w:r>
      <w:r w:rsidRPr="000F217C">
        <w:rPr>
          <w:color w:val="000000"/>
          <w:sz w:val="24"/>
          <w:szCs w:val="24"/>
        </w:rPr>
        <w:t> </w:t>
      </w:r>
      <w:r w:rsidRPr="000F217C">
        <w:rPr>
          <w:sz w:val="24"/>
          <w:szCs w:val="24"/>
        </w:rPr>
        <w:t>осуществляется следующим образом</w:t>
      </w:r>
      <w:r w:rsidRPr="000F217C">
        <w:rPr>
          <w:i/>
          <w:sz w:val="24"/>
          <w:szCs w:val="24"/>
        </w:rPr>
        <w:t>.</w:t>
      </w:r>
    </w:p>
    <w:p w:rsidR="00DA57D4" w:rsidRPr="000F217C" w:rsidRDefault="00DA57D4" w:rsidP="000F217C">
      <w:pPr>
        <w:spacing w:line="298" w:lineRule="exact"/>
        <w:jc w:val="both"/>
        <w:rPr>
          <w:rFonts w:ascii="Times New Roman" w:hAnsi="Times New Roman" w:cs="Times New Roman"/>
          <w:b/>
          <w:i/>
        </w:rPr>
      </w:pPr>
      <w:r w:rsidRPr="000F217C">
        <w:rPr>
          <w:rFonts w:ascii="Times New Roman" w:hAnsi="Times New Roman" w:cs="Times New Roman"/>
          <w:b/>
          <w:i/>
        </w:rPr>
        <w:t>На уровне школы:</w:t>
      </w:r>
    </w:p>
    <w:p w:rsidR="00DA57D4" w:rsidRPr="000F217C" w:rsidRDefault="00DA57D4" w:rsidP="002D0FAC">
      <w:pPr>
        <w:pStyle w:val="afa"/>
        <w:numPr>
          <w:ilvl w:val="0"/>
          <w:numId w:val="162"/>
        </w:numPr>
        <w:tabs>
          <w:tab w:val="left" w:pos="2134"/>
        </w:tabs>
        <w:autoSpaceDE w:val="0"/>
        <w:autoSpaceDN w:val="0"/>
        <w:ind w:left="0" w:right="219" w:firstLine="720"/>
        <w:contextualSpacing w:val="0"/>
        <w:jc w:val="both"/>
        <w:rPr>
          <w:rFonts w:ascii="Times New Roman" w:hAnsi="Times New Roman" w:cs="Times New Roman"/>
        </w:rPr>
      </w:pPr>
      <w:r w:rsidRPr="000F217C">
        <w:rPr>
          <w:rFonts w:ascii="Times New Roman" w:hAnsi="Times New Roman" w:cs="Times New Roman"/>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A57D4" w:rsidRPr="000F217C" w:rsidRDefault="00DA57D4" w:rsidP="002D0FAC">
      <w:pPr>
        <w:pStyle w:val="afa"/>
        <w:numPr>
          <w:ilvl w:val="0"/>
          <w:numId w:val="162"/>
        </w:numPr>
        <w:tabs>
          <w:tab w:val="left" w:pos="2134"/>
        </w:tabs>
        <w:autoSpaceDE w:val="0"/>
        <w:autoSpaceDN w:val="0"/>
        <w:ind w:left="0" w:right="220" w:firstLine="720"/>
        <w:contextualSpacing w:val="0"/>
        <w:jc w:val="both"/>
        <w:rPr>
          <w:rFonts w:ascii="Times New Roman" w:hAnsi="Times New Roman" w:cs="Times New Roman"/>
        </w:rPr>
      </w:pPr>
      <w:r w:rsidRPr="000F217C">
        <w:rPr>
          <w:rFonts w:ascii="Times New Roman" w:hAnsi="Times New Roman" w:cs="Times New Roman"/>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DA57D4" w:rsidRPr="000F217C" w:rsidRDefault="00DA57D4" w:rsidP="000F217C">
      <w:pPr>
        <w:spacing w:line="297" w:lineRule="exact"/>
        <w:jc w:val="both"/>
        <w:rPr>
          <w:rFonts w:ascii="Times New Roman" w:hAnsi="Times New Roman" w:cs="Times New Roman"/>
          <w:b/>
          <w:i/>
        </w:rPr>
      </w:pPr>
      <w:r w:rsidRPr="000F217C">
        <w:rPr>
          <w:rFonts w:ascii="Times New Roman" w:hAnsi="Times New Roman" w:cs="Times New Roman"/>
          <w:b/>
          <w:i/>
        </w:rPr>
        <w:t>На уровне классов:</w:t>
      </w:r>
    </w:p>
    <w:p w:rsidR="00DA57D4" w:rsidRPr="000F217C" w:rsidRDefault="00DA57D4" w:rsidP="002D0FAC">
      <w:pPr>
        <w:pStyle w:val="afa"/>
        <w:numPr>
          <w:ilvl w:val="0"/>
          <w:numId w:val="162"/>
        </w:numPr>
        <w:tabs>
          <w:tab w:val="left" w:pos="2134"/>
        </w:tabs>
        <w:autoSpaceDE w:val="0"/>
        <w:autoSpaceDN w:val="0"/>
        <w:spacing w:line="237" w:lineRule="auto"/>
        <w:ind w:left="0" w:right="220" w:firstLine="720"/>
        <w:contextualSpacing w:val="0"/>
        <w:jc w:val="both"/>
        <w:rPr>
          <w:rFonts w:ascii="Times New Roman" w:hAnsi="Times New Roman" w:cs="Times New Roman"/>
        </w:rPr>
      </w:pPr>
      <w:r w:rsidRPr="000F217C">
        <w:rPr>
          <w:rFonts w:ascii="Times New Roman" w:hAnsi="Times New Roman" w:cs="Times New Roman"/>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0F217C">
        <w:rPr>
          <w:rFonts w:ascii="Times New Roman" w:hAnsi="Times New Roman" w:cs="Times New Roman"/>
          <w:spacing w:val="3"/>
        </w:rPr>
        <w:t>об</w:t>
      </w:r>
      <w:r w:rsidRPr="000F217C">
        <w:rPr>
          <w:rFonts w:ascii="Times New Roman" w:hAnsi="Times New Roman" w:cs="Times New Roman"/>
        </w:rPr>
        <w:t>щешкольных органов самоуправления и классных руководителей;</w:t>
      </w:r>
    </w:p>
    <w:p w:rsidR="00DA57D4" w:rsidRPr="000F217C" w:rsidRDefault="00DA57D4" w:rsidP="002D0FAC">
      <w:pPr>
        <w:pStyle w:val="afa"/>
        <w:numPr>
          <w:ilvl w:val="0"/>
          <w:numId w:val="162"/>
        </w:numPr>
        <w:tabs>
          <w:tab w:val="left" w:pos="2134"/>
        </w:tabs>
        <w:autoSpaceDE w:val="0"/>
        <w:autoSpaceDN w:val="0"/>
        <w:spacing w:before="4" w:line="237" w:lineRule="auto"/>
        <w:ind w:left="0" w:right="230" w:firstLine="720"/>
        <w:contextualSpacing w:val="0"/>
        <w:jc w:val="both"/>
        <w:rPr>
          <w:rFonts w:ascii="Times New Roman" w:hAnsi="Times New Roman" w:cs="Times New Roman"/>
        </w:rPr>
      </w:pPr>
      <w:r w:rsidRPr="000F217C">
        <w:rPr>
          <w:rFonts w:ascii="Times New Roman" w:hAnsi="Times New Roman" w:cs="Times New Roman"/>
        </w:rPr>
        <w:t>через деятельность выборных органов самоуправления, отвечающих за различные направления работы класса.</w:t>
      </w:r>
    </w:p>
    <w:p w:rsidR="00DA57D4" w:rsidRPr="000F217C" w:rsidRDefault="00DA57D4" w:rsidP="000F217C">
      <w:pPr>
        <w:jc w:val="both"/>
        <w:rPr>
          <w:rFonts w:ascii="Times New Roman" w:hAnsi="Times New Roman" w:cs="Times New Roman"/>
          <w:b/>
          <w:i/>
        </w:rPr>
      </w:pPr>
      <w:r w:rsidRPr="000F217C">
        <w:rPr>
          <w:rFonts w:ascii="Times New Roman" w:hAnsi="Times New Roman" w:cs="Times New Roman"/>
          <w:b/>
          <w:i/>
        </w:rPr>
        <w:t>На индивидуальном уровне:</w:t>
      </w:r>
    </w:p>
    <w:p w:rsidR="00DA57D4" w:rsidRPr="000F217C" w:rsidRDefault="00DA57D4" w:rsidP="002D0FAC">
      <w:pPr>
        <w:pStyle w:val="afa"/>
        <w:numPr>
          <w:ilvl w:val="0"/>
          <w:numId w:val="162"/>
        </w:numPr>
        <w:tabs>
          <w:tab w:val="left" w:pos="2134"/>
        </w:tabs>
        <w:autoSpaceDE w:val="0"/>
        <w:autoSpaceDN w:val="0"/>
        <w:spacing w:before="3" w:line="237" w:lineRule="auto"/>
        <w:ind w:left="0" w:right="224" w:firstLine="720"/>
        <w:contextualSpacing w:val="0"/>
        <w:jc w:val="both"/>
        <w:rPr>
          <w:rFonts w:ascii="Times New Roman" w:hAnsi="Times New Roman" w:cs="Times New Roman"/>
        </w:rPr>
      </w:pPr>
      <w:r w:rsidRPr="000F217C">
        <w:rPr>
          <w:rFonts w:ascii="Times New Roman" w:hAnsi="Times New Roman" w:cs="Times New Roman"/>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A57D4" w:rsidRPr="000F217C" w:rsidRDefault="00DA57D4" w:rsidP="002D0FAC">
      <w:pPr>
        <w:pStyle w:val="afa"/>
        <w:numPr>
          <w:ilvl w:val="0"/>
          <w:numId w:val="162"/>
        </w:numPr>
        <w:tabs>
          <w:tab w:val="left" w:pos="2134"/>
        </w:tabs>
        <w:autoSpaceDE w:val="0"/>
        <w:autoSpaceDN w:val="0"/>
        <w:spacing w:before="7" w:line="237" w:lineRule="auto"/>
        <w:ind w:left="0" w:right="220" w:firstLine="720"/>
        <w:contextualSpacing w:val="0"/>
        <w:jc w:val="both"/>
        <w:rPr>
          <w:rFonts w:ascii="Times New Roman" w:hAnsi="Times New Roman" w:cs="Times New Roman"/>
        </w:rPr>
      </w:pPr>
      <w:r w:rsidRPr="000F217C">
        <w:rPr>
          <w:rFonts w:ascii="Times New Roman" w:hAnsi="Times New Roman" w:cs="Times New Roman"/>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0F217C">
        <w:rPr>
          <w:rFonts w:ascii="Times New Roman" w:hAnsi="Times New Roman" w:cs="Times New Roman"/>
          <w:spacing w:val="3"/>
        </w:rPr>
        <w:t>ком</w:t>
      </w:r>
      <w:r w:rsidRPr="000F217C">
        <w:rPr>
          <w:rFonts w:ascii="Times New Roman" w:hAnsi="Times New Roman" w:cs="Times New Roman"/>
        </w:rPr>
        <w:t>натой, комнатными растениями ит.п.</w:t>
      </w:r>
    </w:p>
    <w:p w:rsidR="00DA57D4" w:rsidRPr="000F217C" w:rsidRDefault="00DA57D4" w:rsidP="000F217C">
      <w:pPr>
        <w:pStyle w:val="affb"/>
        <w:spacing w:before="10"/>
        <w:jc w:val="left"/>
        <w:rPr>
          <w:sz w:val="24"/>
          <w:szCs w:val="24"/>
        </w:rPr>
      </w:pPr>
    </w:p>
    <w:p w:rsidR="00DA57D4" w:rsidRPr="000F217C" w:rsidRDefault="00DA57D4" w:rsidP="002D0FAC">
      <w:pPr>
        <w:pStyle w:val="10"/>
        <w:keepNext w:val="0"/>
        <w:keepLines w:val="0"/>
        <w:numPr>
          <w:ilvl w:val="1"/>
          <w:numId w:val="171"/>
        </w:numPr>
        <w:tabs>
          <w:tab w:val="left" w:pos="1932"/>
        </w:tabs>
        <w:autoSpaceDE w:val="0"/>
        <w:autoSpaceDN w:val="0"/>
        <w:spacing w:before="0" w:line="296" w:lineRule="exact"/>
        <w:ind w:left="0"/>
        <w:jc w:val="center"/>
        <w:rPr>
          <w:rFonts w:ascii="Times New Roman" w:hAnsi="Times New Roman" w:cs="Times New Roman"/>
          <w:sz w:val="24"/>
          <w:szCs w:val="24"/>
        </w:rPr>
      </w:pPr>
      <w:r w:rsidRPr="000F217C">
        <w:rPr>
          <w:rFonts w:ascii="Times New Roman" w:hAnsi="Times New Roman" w:cs="Times New Roman"/>
          <w:sz w:val="24"/>
          <w:szCs w:val="24"/>
        </w:rPr>
        <w:t>Модуль «РДШ».</w:t>
      </w:r>
    </w:p>
    <w:p w:rsidR="00DA57D4" w:rsidRPr="000F217C" w:rsidRDefault="00DA57D4" w:rsidP="000F217C">
      <w:pPr>
        <w:pStyle w:val="10"/>
        <w:tabs>
          <w:tab w:val="left" w:pos="1932"/>
        </w:tabs>
        <w:spacing w:line="296" w:lineRule="exact"/>
        <w:rPr>
          <w:rFonts w:ascii="Times New Roman" w:hAnsi="Times New Roman" w:cs="Times New Roman"/>
          <w:sz w:val="24"/>
          <w:szCs w:val="24"/>
        </w:rPr>
      </w:pPr>
    </w:p>
    <w:p w:rsidR="00DA57D4" w:rsidRPr="000F217C" w:rsidRDefault="00DA57D4" w:rsidP="000F217C">
      <w:pPr>
        <w:pStyle w:val="affb"/>
        <w:ind w:right="220"/>
        <w:rPr>
          <w:sz w:val="24"/>
          <w:szCs w:val="24"/>
        </w:rPr>
      </w:pPr>
      <w:r w:rsidRPr="000F217C">
        <w:rPr>
          <w:sz w:val="24"/>
          <w:szCs w:val="24"/>
        </w:rPr>
        <w:t>Деятельность школьного отделения РДШ направлена на воспитание подрастающегопоколения,развитиедетейнаосновеихинтересовипотребностей,атакже</w:t>
      </w:r>
      <w:r w:rsidRPr="000F217C">
        <w:rPr>
          <w:spacing w:val="2"/>
          <w:sz w:val="24"/>
          <w:szCs w:val="24"/>
        </w:rPr>
        <w:t>орган</w:t>
      </w:r>
      <w:r w:rsidRPr="000F217C">
        <w:rPr>
          <w:sz w:val="24"/>
          <w:szCs w:val="24"/>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DA57D4" w:rsidRPr="000F217C" w:rsidRDefault="00DA57D4" w:rsidP="000F217C">
      <w:pPr>
        <w:pStyle w:val="affb"/>
        <w:spacing w:before="1"/>
        <w:ind w:right="222"/>
        <w:rPr>
          <w:sz w:val="24"/>
          <w:szCs w:val="24"/>
        </w:rPr>
      </w:pPr>
      <w:r w:rsidRPr="000F217C">
        <w:rPr>
          <w:sz w:val="24"/>
          <w:szCs w:val="24"/>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DA57D4" w:rsidRPr="000F217C" w:rsidRDefault="00DA57D4" w:rsidP="000F217C">
      <w:pPr>
        <w:pStyle w:val="affb"/>
        <w:spacing w:line="297" w:lineRule="exact"/>
        <w:rPr>
          <w:sz w:val="24"/>
          <w:szCs w:val="24"/>
        </w:rPr>
      </w:pPr>
      <w:r w:rsidRPr="000F217C">
        <w:rPr>
          <w:sz w:val="24"/>
          <w:szCs w:val="24"/>
        </w:rPr>
        <w:t>Воспитание в РДШ осуществляется через направления:</w:t>
      </w:r>
    </w:p>
    <w:p w:rsidR="00DA57D4" w:rsidRPr="000F217C" w:rsidRDefault="00DA57D4" w:rsidP="002D0FAC">
      <w:pPr>
        <w:pStyle w:val="afa"/>
        <w:numPr>
          <w:ilvl w:val="0"/>
          <w:numId w:val="159"/>
        </w:numPr>
        <w:tabs>
          <w:tab w:val="left" w:pos="1413"/>
          <w:tab w:val="left" w:pos="1414"/>
        </w:tabs>
        <w:autoSpaceDE w:val="0"/>
        <w:autoSpaceDN w:val="0"/>
        <w:spacing w:before="1"/>
        <w:ind w:left="0" w:right="222" w:firstLine="0"/>
        <w:contextualSpacing w:val="0"/>
        <w:jc w:val="both"/>
        <w:rPr>
          <w:rFonts w:ascii="Times New Roman" w:hAnsi="Times New Roman" w:cs="Times New Roman"/>
        </w:rPr>
      </w:pPr>
      <w:r w:rsidRPr="000F217C">
        <w:rPr>
          <w:rFonts w:ascii="Times New Roman" w:hAnsi="Times New Roman" w:cs="Times New Roman"/>
          <w:i/>
        </w:rPr>
        <w:t xml:space="preserve">Личностное развитие – </w:t>
      </w:r>
      <w:r w:rsidRPr="000F217C">
        <w:rPr>
          <w:rFonts w:ascii="Times New Roman" w:hAnsi="Times New Roman" w:cs="Times New Roman"/>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старты»,ГТО;</w:t>
      </w:r>
    </w:p>
    <w:p w:rsidR="00DA57D4" w:rsidRPr="000F217C" w:rsidRDefault="00DA57D4" w:rsidP="002D0FAC">
      <w:pPr>
        <w:pStyle w:val="afa"/>
        <w:numPr>
          <w:ilvl w:val="0"/>
          <w:numId w:val="159"/>
        </w:numPr>
        <w:tabs>
          <w:tab w:val="left" w:pos="1413"/>
          <w:tab w:val="left" w:pos="141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i/>
        </w:rPr>
        <w:t xml:space="preserve">Гражданская активность </w:t>
      </w:r>
      <w:r w:rsidRPr="000F217C">
        <w:rPr>
          <w:rFonts w:ascii="Times New Roman" w:hAnsi="Times New Roman" w:cs="Times New Roman"/>
        </w:rPr>
        <w:t xml:space="preserve">- волонтеры участвуют в мероприятиях, посвященных Победе и другим событиям, отправляются в социальные и экологические рейды и </w:t>
      </w:r>
      <w:r w:rsidRPr="000F217C">
        <w:rPr>
          <w:rFonts w:ascii="Times New Roman" w:hAnsi="Times New Roman" w:cs="Times New Roman"/>
          <w:spacing w:val="3"/>
        </w:rPr>
        <w:t>де</w:t>
      </w:r>
      <w:r w:rsidRPr="000F217C">
        <w:rPr>
          <w:rFonts w:ascii="Times New Roman" w:hAnsi="Times New Roman" w:cs="Times New Roman"/>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DA57D4" w:rsidRPr="000F217C" w:rsidRDefault="00DA57D4" w:rsidP="002D0FAC">
      <w:pPr>
        <w:pStyle w:val="afa"/>
        <w:numPr>
          <w:ilvl w:val="0"/>
          <w:numId w:val="159"/>
        </w:numPr>
        <w:tabs>
          <w:tab w:val="left" w:pos="1413"/>
          <w:tab w:val="left" w:pos="1414"/>
        </w:tabs>
        <w:autoSpaceDE w:val="0"/>
        <w:autoSpaceDN w:val="0"/>
        <w:spacing w:before="1"/>
        <w:ind w:left="0" w:right="222" w:firstLine="0"/>
        <w:contextualSpacing w:val="0"/>
        <w:jc w:val="both"/>
        <w:rPr>
          <w:rFonts w:ascii="Times New Roman" w:hAnsi="Times New Roman" w:cs="Times New Roman"/>
        </w:rPr>
      </w:pPr>
      <w:r w:rsidRPr="000F217C">
        <w:rPr>
          <w:rFonts w:ascii="Times New Roman" w:hAnsi="Times New Roman" w:cs="Times New Roman"/>
          <w:i/>
        </w:rPr>
        <w:t xml:space="preserve">Военно-патриотическое направление </w:t>
      </w:r>
      <w:r w:rsidRPr="000F217C">
        <w:rPr>
          <w:rFonts w:ascii="Times New Roman" w:hAnsi="Times New Roman" w:cs="Times New Roman"/>
        </w:rPr>
        <w:t>– деятельность отрядов юных инспекторов дорожного движения ит.д.</w:t>
      </w:r>
    </w:p>
    <w:p w:rsidR="00DA57D4" w:rsidRPr="000F217C" w:rsidRDefault="00DA57D4" w:rsidP="002D0FAC">
      <w:pPr>
        <w:pStyle w:val="afa"/>
        <w:numPr>
          <w:ilvl w:val="0"/>
          <w:numId w:val="159"/>
        </w:numPr>
        <w:tabs>
          <w:tab w:val="left" w:pos="1413"/>
          <w:tab w:val="left" w:pos="1414"/>
        </w:tabs>
        <w:autoSpaceDE w:val="0"/>
        <w:autoSpaceDN w:val="0"/>
        <w:ind w:left="0" w:right="223" w:firstLine="0"/>
        <w:contextualSpacing w:val="0"/>
        <w:jc w:val="both"/>
        <w:rPr>
          <w:rFonts w:ascii="Times New Roman" w:hAnsi="Times New Roman" w:cs="Times New Roman"/>
        </w:rPr>
      </w:pPr>
      <w:r w:rsidRPr="000F217C">
        <w:rPr>
          <w:rFonts w:ascii="Times New Roman" w:hAnsi="Times New Roman" w:cs="Times New Roman"/>
          <w:i/>
        </w:rPr>
        <w:t xml:space="preserve">Информационно-медийное направление - </w:t>
      </w:r>
      <w:r w:rsidRPr="000F217C">
        <w:rPr>
          <w:rFonts w:ascii="Times New Roman" w:hAnsi="Times New Roman" w:cs="Times New Roman"/>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DA57D4" w:rsidRPr="000F217C" w:rsidRDefault="00DA57D4" w:rsidP="000F217C">
      <w:pPr>
        <w:pStyle w:val="affb"/>
        <w:jc w:val="left"/>
        <w:rPr>
          <w:sz w:val="24"/>
          <w:szCs w:val="24"/>
        </w:rPr>
      </w:pPr>
      <w:r w:rsidRPr="000F217C">
        <w:rPr>
          <w:sz w:val="24"/>
          <w:szCs w:val="24"/>
        </w:rPr>
        <w:t>Основными формами деятельности членов РДШ являются:</w:t>
      </w:r>
    </w:p>
    <w:p w:rsidR="00DA57D4" w:rsidRPr="000F217C" w:rsidRDefault="00DA57D4" w:rsidP="002D0FAC">
      <w:pPr>
        <w:pStyle w:val="afa"/>
        <w:numPr>
          <w:ilvl w:val="1"/>
          <w:numId w:val="159"/>
        </w:numPr>
        <w:tabs>
          <w:tab w:val="left" w:pos="1881"/>
          <w:tab w:val="left" w:pos="1882"/>
        </w:tabs>
        <w:autoSpaceDE w:val="0"/>
        <w:autoSpaceDN w:val="0"/>
        <w:spacing w:before="1"/>
        <w:ind w:left="0" w:right="356"/>
        <w:contextualSpacing w:val="0"/>
        <w:rPr>
          <w:rFonts w:ascii="Times New Roman" w:hAnsi="Times New Roman" w:cs="Times New Roman"/>
        </w:rPr>
      </w:pPr>
      <w:r w:rsidRPr="000F217C">
        <w:rPr>
          <w:rFonts w:ascii="Times New Roman" w:hAnsi="Times New Roman" w:cs="Times New Roman"/>
        </w:rPr>
        <w:t>участие в днях единых действий и в совместных социально значимых мероприятиях;</w:t>
      </w:r>
    </w:p>
    <w:p w:rsidR="00DA57D4" w:rsidRPr="000F217C" w:rsidRDefault="00DA57D4" w:rsidP="002D0FAC">
      <w:pPr>
        <w:pStyle w:val="afa"/>
        <w:numPr>
          <w:ilvl w:val="1"/>
          <w:numId w:val="159"/>
        </w:numPr>
        <w:tabs>
          <w:tab w:val="left" w:pos="1881"/>
          <w:tab w:val="left" w:pos="1882"/>
        </w:tabs>
        <w:autoSpaceDE w:val="0"/>
        <w:autoSpaceDN w:val="0"/>
        <w:spacing w:line="298" w:lineRule="exact"/>
        <w:ind w:left="0" w:hanging="361"/>
        <w:contextualSpacing w:val="0"/>
        <w:rPr>
          <w:rFonts w:ascii="Times New Roman" w:hAnsi="Times New Roman" w:cs="Times New Roman"/>
        </w:rPr>
      </w:pPr>
      <w:r w:rsidRPr="000F217C">
        <w:rPr>
          <w:rFonts w:ascii="Times New Roman" w:hAnsi="Times New Roman" w:cs="Times New Roman"/>
        </w:rPr>
        <w:t>коллективно-творческая деятельность, забота о старших имладших;</w:t>
      </w:r>
    </w:p>
    <w:p w:rsidR="00DA57D4" w:rsidRPr="000F217C" w:rsidRDefault="00DA57D4" w:rsidP="002D0FAC">
      <w:pPr>
        <w:pStyle w:val="afa"/>
        <w:numPr>
          <w:ilvl w:val="1"/>
          <w:numId w:val="159"/>
        </w:numPr>
        <w:tabs>
          <w:tab w:val="left" w:pos="1881"/>
          <w:tab w:val="left" w:pos="1882"/>
        </w:tabs>
        <w:autoSpaceDE w:val="0"/>
        <w:autoSpaceDN w:val="0"/>
        <w:spacing w:line="298" w:lineRule="exact"/>
        <w:ind w:left="0" w:hanging="361"/>
        <w:contextualSpacing w:val="0"/>
        <w:rPr>
          <w:rFonts w:ascii="Times New Roman" w:hAnsi="Times New Roman" w:cs="Times New Roman"/>
        </w:rPr>
      </w:pPr>
      <w:r w:rsidRPr="000F217C">
        <w:rPr>
          <w:rFonts w:ascii="Times New Roman" w:hAnsi="Times New Roman" w:cs="Times New Roman"/>
        </w:rPr>
        <w:t>информационно-просветительские мероприятия;</w:t>
      </w:r>
    </w:p>
    <w:p w:rsidR="00DA57D4" w:rsidRPr="000F217C" w:rsidRDefault="00DA57D4" w:rsidP="002D0FAC">
      <w:pPr>
        <w:pStyle w:val="afa"/>
        <w:numPr>
          <w:ilvl w:val="1"/>
          <w:numId w:val="159"/>
        </w:numPr>
        <w:tabs>
          <w:tab w:val="left" w:pos="1881"/>
          <w:tab w:val="left" w:pos="1882"/>
        </w:tabs>
        <w:autoSpaceDE w:val="0"/>
        <w:autoSpaceDN w:val="0"/>
        <w:spacing w:before="1" w:line="298" w:lineRule="exact"/>
        <w:ind w:left="0" w:hanging="361"/>
        <w:contextualSpacing w:val="0"/>
        <w:rPr>
          <w:rFonts w:ascii="Times New Roman" w:hAnsi="Times New Roman" w:cs="Times New Roman"/>
        </w:rPr>
      </w:pPr>
      <w:r w:rsidRPr="000F217C">
        <w:rPr>
          <w:rFonts w:ascii="Times New Roman" w:hAnsi="Times New Roman" w:cs="Times New Roman"/>
        </w:rPr>
        <w:t>разработка и поддержка инициативных проектов обучающихся;</w:t>
      </w:r>
    </w:p>
    <w:p w:rsidR="00DA57D4" w:rsidRPr="000F217C" w:rsidRDefault="00DA57D4" w:rsidP="002D0FAC">
      <w:pPr>
        <w:pStyle w:val="afa"/>
        <w:numPr>
          <w:ilvl w:val="1"/>
          <w:numId w:val="159"/>
        </w:numPr>
        <w:tabs>
          <w:tab w:val="left" w:pos="1881"/>
          <w:tab w:val="left" w:pos="1882"/>
        </w:tabs>
        <w:autoSpaceDE w:val="0"/>
        <w:autoSpaceDN w:val="0"/>
        <w:spacing w:line="298" w:lineRule="exact"/>
        <w:ind w:left="0" w:hanging="361"/>
        <w:contextualSpacing w:val="0"/>
        <w:rPr>
          <w:rFonts w:ascii="Times New Roman" w:hAnsi="Times New Roman" w:cs="Times New Roman"/>
        </w:rPr>
      </w:pPr>
      <w:r w:rsidRPr="000F217C">
        <w:rPr>
          <w:rFonts w:ascii="Times New Roman" w:hAnsi="Times New Roman" w:cs="Times New Roman"/>
        </w:rPr>
        <w:t>организация наставничества «Дети обучают детей» идр.</w:t>
      </w:r>
    </w:p>
    <w:p w:rsidR="00DA57D4" w:rsidRPr="000F217C" w:rsidRDefault="00DA57D4" w:rsidP="000F217C">
      <w:pPr>
        <w:pStyle w:val="affb"/>
        <w:spacing w:before="9"/>
        <w:jc w:val="left"/>
        <w:rPr>
          <w:sz w:val="24"/>
          <w:szCs w:val="24"/>
        </w:rPr>
      </w:pPr>
    </w:p>
    <w:p w:rsidR="00DA57D4" w:rsidRPr="000F217C" w:rsidRDefault="00DA57D4" w:rsidP="000F217C">
      <w:pPr>
        <w:pStyle w:val="10"/>
        <w:jc w:val="center"/>
        <w:rPr>
          <w:rFonts w:ascii="Times New Roman" w:hAnsi="Times New Roman" w:cs="Times New Roman"/>
          <w:sz w:val="24"/>
          <w:szCs w:val="24"/>
        </w:rPr>
      </w:pPr>
      <w:r w:rsidRPr="000F217C">
        <w:rPr>
          <w:rFonts w:ascii="Times New Roman" w:hAnsi="Times New Roman" w:cs="Times New Roman"/>
          <w:sz w:val="24"/>
          <w:szCs w:val="24"/>
        </w:rPr>
        <w:t>4.7 Модуль «Профориентация»</w:t>
      </w:r>
    </w:p>
    <w:p w:rsidR="00DA57D4" w:rsidRPr="000F217C" w:rsidRDefault="00DA57D4" w:rsidP="000F217C">
      <w:pPr>
        <w:pStyle w:val="10"/>
        <w:jc w:val="center"/>
        <w:rPr>
          <w:rFonts w:ascii="Times New Roman" w:hAnsi="Times New Roman" w:cs="Times New Roman"/>
          <w:sz w:val="24"/>
          <w:szCs w:val="24"/>
        </w:rPr>
      </w:pPr>
    </w:p>
    <w:p w:rsidR="00DA57D4" w:rsidRPr="000F217C" w:rsidRDefault="00DA57D4" w:rsidP="000F217C">
      <w:pPr>
        <w:pStyle w:val="affb"/>
        <w:ind w:right="224"/>
        <w:rPr>
          <w:sz w:val="24"/>
          <w:szCs w:val="24"/>
        </w:rPr>
      </w:pPr>
      <w:r w:rsidRPr="000F217C">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DA57D4" w:rsidRPr="000F217C" w:rsidRDefault="00DA57D4" w:rsidP="000F217C">
      <w:pPr>
        <w:pStyle w:val="affb"/>
        <w:ind w:right="222" w:firstLine="785"/>
        <w:rPr>
          <w:sz w:val="24"/>
          <w:szCs w:val="24"/>
        </w:rPr>
      </w:pPr>
      <w:r w:rsidRPr="000F217C">
        <w:rPr>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DA57D4" w:rsidRPr="000F217C" w:rsidRDefault="00DA57D4" w:rsidP="000F217C">
      <w:pPr>
        <w:pStyle w:val="affb"/>
        <w:rPr>
          <w:sz w:val="24"/>
          <w:szCs w:val="24"/>
        </w:rPr>
      </w:pPr>
      <w:r w:rsidRPr="000F217C">
        <w:rPr>
          <w:sz w:val="24"/>
          <w:szCs w:val="24"/>
        </w:rPr>
        <w:t>Эта работа осуществляется через:</w:t>
      </w:r>
    </w:p>
    <w:p w:rsidR="00DA57D4" w:rsidRPr="000F217C" w:rsidRDefault="00DA57D4" w:rsidP="002D0FAC">
      <w:pPr>
        <w:pStyle w:val="afa"/>
        <w:numPr>
          <w:ilvl w:val="0"/>
          <w:numId w:val="158"/>
        </w:numPr>
        <w:tabs>
          <w:tab w:val="left" w:pos="2263"/>
        </w:tabs>
        <w:autoSpaceDE w:val="0"/>
        <w:autoSpaceDN w:val="0"/>
        <w:spacing w:before="71" w:line="237" w:lineRule="auto"/>
        <w:ind w:left="0" w:right="221" w:firstLine="720"/>
        <w:contextualSpacing w:val="0"/>
        <w:jc w:val="both"/>
        <w:rPr>
          <w:rFonts w:ascii="Times New Roman" w:hAnsi="Times New Roman" w:cs="Times New Roman"/>
        </w:rPr>
      </w:pPr>
      <w:r w:rsidRPr="000F217C">
        <w:rPr>
          <w:rFonts w:ascii="Times New Roman" w:hAnsi="Times New Roman" w:cs="Times New Roman"/>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DA57D4" w:rsidRPr="000F217C" w:rsidRDefault="00DA57D4" w:rsidP="002D0FAC">
      <w:pPr>
        <w:pStyle w:val="afa"/>
        <w:numPr>
          <w:ilvl w:val="0"/>
          <w:numId w:val="158"/>
        </w:numPr>
        <w:tabs>
          <w:tab w:val="left" w:pos="2134"/>
        </w:tabs>
        <w:autoSpaceDE w:val="0"/>
        <w:autoSpaceDN w:val="0"/>
        <w:spacing w:before="4"/>
        <w:ind w:left="0" w:right="222" w:firstLine="720"/>
        <w:contextualSpacing w:val="0"/>
        <w:jc w:val="both"/>
        <w:rPr>
          <w:rFonts w:ascii="Times New Roman" w:hAnsi="Times New Roman" w:cs="Times New Roman"/>
        </w:rPr>
      </w:pPr>
      <w:r w:rsidRPr="000F217C">
        <w:rPr>
          <w:rFonts w:ascii="Times New Roman" w:hAnsi="Times New Roman" w:cs="Times New Roman"/>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0F217C">
        <w:rPr>
          <w:rFonts w:ascii="Times New Roman" w:hAnsi="Times New Roman" w:cs="Times New Roman"/>
          <w:spacing w:val="3"/>
        </w:rPr>
        <w:t>про</w:t>
      </w:r>
      <w:r w:rsidRPr="000F217C">
        <w:rPr>
          <w:rFonts w:ascii="Times New Roman" w:hAnsi="Times New Roman" w:cs="Times New Roman"/>
        </w:rPr>
        <w:t>фессий, о достоинствах и недостатках той или иной интересной школьникам профессиональной деятельности;</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экскурсии на предприяти, дающие школьникам начальные представления о существующих профессиях и условиях работы людей, представляющих эти профессии;</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 xml:space="preserve">совместное с педагогами изучение интернет ресурсов, посвященных </w:t>
      </w:r>
      <w:r w:rsidRPr="000F217C">
        <w:rPr>
          <w:rFonts w:ascii="Times New Roman" w:hAnsi="Times New Roman" w:cs="Times New Roman"/>
          <w:spacing w:val="2"/>
        </w:rPr>
        <w:t>вы</w:t>
      </w:r>
      <w:r w:rsidRPr="000F217C">
        <w:rPr>
          <w:rFonts w:ascii="Times New Roman" w:hAnsi="Times New Roman" w:cs="Times New Roman"/>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уроков(«Проектория»);</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A57D4" w:rsidRPr="000F217C" w:rsidRDefault="00DA57D4" w:rsidP="002D0FAC">
      <w:pPr>
        <w:pStyle w:val="afa"/>
        <w:numPr>
          <w:ilvl w:val="0"/>
          <w:numId w:val="158"/>
        </w:numPr>
        <w:tabs>
          <w:tab w:val="left" w:pos="2134"/>
        </w:tabs>
        <w:autoSpaceDE w:val="0"/>
        <w:autoSpaceDN w:val="0"/>
        <w:ind w:left="0" w:right="229" w:firstLine="720"/>
        <w:contextualSpacing w:val="0"/>
        <w:jc w:val="both"/>
        <w:rPr>
          <w:rFonts w:ascii="Times New Roman" w:hAnsi="Times New Roman" w:cs="Times New Roman"/>
        </w:rPr>
      </w:pPr>
      <w:r w:rsidRPr="000F217C">
        <w:rPr>
          <w:rFonts w:ascii="Times New Roman" w:hAnsi="Times New Roman" w:cs="Times New Roman"/>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A57D4" w:rsidRPr="000F217C" w:rsidRDefault="00DA57D4" w:rsidP="000F217C">
      <w:pPr>
        <w:pStyle w:val="affb"/>
        <w:spacing w:before="10"/>
        <w:jc w:val="left"/>
        <w:rPr>
          <w:sz w:val="24"/>
          <w:szCs w:val="24"/>
        </w:rPr>
      </w:pPr>
    </w:p>
    <w:p w:rsidR="00DA57D4" w:rsidRPr="000F217C" w:rsidRDefault="00DA57D4" w:rsidP="000F217C">
      <w:pPr>
        <w:pStyle w:val="10"/>
        <w:tabs>
          <w:tab w:val="left" w:pos="1867"/>
        </w:tabs>
        <w:jc w:val="center"/>
        <w:rPr>
          <w:rFonts w:ascii="Times New Roman" w:hAnsi="Times New Roman" w:cs="Times New Roman"/>
          <w:sz w:val="24"/>
          <w:szCs w:val="24"/>
        </w:rPr>
      </w:pPr>
      <w:r w:rsidRPr="000F217C">
        <w:rPr>
          <w:rFonts w:ascii="Times New Roman" w:hAnsi="Times New Roman" w:cs="Times New Roman"/>
          <w:sz w:val="24"/>
          <w:szCs w:val="24"/>
        </w:rPr>
        <w:t>4.8 Модуль «Школьные медиа»</w:t>
      </w:r>
    </w:p>
    <w:p w:rsidR="00DA57D4" w:rsidRPr="000F217C" w:rsidRDefault="00DA57D4" w:rsidP="000F217C">
      <w:pPr>
        <w:pStyle w:val="10"/>
        <w:tabs>
          <w:tab w:val="left" w:pos="1867"/>
        </w:tabs>
        <w:rPr>
          <w:rFonts w:ascii="Times New Roman" w:hAnsi="Times New Roman" w:cs="Times New Roman"/>
          <w:sz w:val="24"/>
          <w:szCs w:val="24"/>
        </w:rPr>
      </w:pPr>
    </w:p>
    <w:p w:rsidR="00DA57D4" w:rsidRPr="000F217C" w:rsidRDefault="00DA57D4" w:rsidP="000F217C">
      <w:pPr>
        <w:pStyle w:val="affb"/>
        <w:ind w:right="220"/>
        <w:rPr>
          <w:sz w:val="24"/>
          <w:szCs w:val="24"/>
        </w:rPr>
      </w:pPr>
      <w:r w:rsidRPr="000F217C">
        <w:rPr>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A57D4" w:rsidRPr="000F217C" w:rsidRDefault="00DA57D4" w:rsidP="002D0FAC">
      <w:pPr>
        <w:pStyle w:val="afa"/>
        <w:numPr>
          <w:ilvl w:val="0"/>
          <w:numId w:val="158"/>
        </w:numPr>
        <w:tabs>
          <w:tab w:val="left" w:pos="2134"/>
        </w:tabs>
        <w:autoSpaceDE w:val="0"/>
        <w:autoSpaceDN w:val="0"/>
        <w:ind w:left="0" w:right="217" w:firstLine="720"/>
        <w:contextualSpacing w:val="0"/>
        <w:jc w:val="both"/>
        <w:rPr>
          <w:rFonts w:ascii="Times New Roman" w:hAnsi="Times New Roman" w:cs="Times New Roman"/>
        </w:rPr>
      </w:pPr>
      <w:r w:rsidRPr="000F217C">
        <w:rPr>
          <w:rFonts w:ascii="Times New Roman" w:hAnsi="Times New Roman" w:cs="Times New Roman"/>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вечеров,дискотек;</w:t>
      </w:r>
    </w:p>
    <w:p w:rsidR="00DA57D4" w:rsidRPr="000F217C" w:rsidRDefault="00DA57D4" w:rsidP="002D0FAC">
      <w:pPr>
        <w:pStyle w:val="afa"/>
        <w:numPr>
          <w:ilvl w:val="0"/>
          <w:numId w:val="158"/>
        </w:numPr>
        <w:tabs>
          <w:tab w:val="left" w:pos="2134"/>
        </w:tabs>
        <w:autoSpaceDE w:val="0"/>
        <w:autoSpaceDN w:val="0"/>
        <w:spacing w:before="69"/>
        <w:ind w:left="0" w:right="221" w:firstLine="0"/>
        <w:contextualSpacing w:val="0"/>
        <w:jc w:val="both"/>
        <w:rPr>
          <w:rFonts w:ascii="Times New Roman" w:hAnsi="Times New Roman" w:cs="Times New Roman"/>
        </w:rPr>
      </w:pPr>
      <w:r w:rsidRPr="000F217C">
        <w:rPr>
          <w:rFonts w:ascii="Times New Roman" w:hAnsi="Times New Roman" w:cs="Times New Roman"/>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DA57D4" w:rsidRPr="000F217C" w:rsidRDefault="00DA57D4" w:rsidP="000F217C">
      <w:pPr>
        <w:pStyle w:val="affb"/>
        <w:spacing w:before="8"/>
        <w:jc w:val="left"/>
        <w:rPr>
          <w:sz w:val="24"/>
          <w:szCs w:val="24"/>
        </w:rPr>
      </w:pPr>
    </w:p>
    <w:p w:rsidR="00DA57D4" w:rsidRPr="000F217C" w:rsidRDefault="00DA57D4" w:rsidP="002D0FAC">
      <w:pPr>
        <w:pStyle w:val="10"/>
        <w:keepNext w:val="0"/>
        <w:keepLines w:val="0"/>
        <w:numPr>
          <w:ilvl w:val="1"/>
          <w:numId w:val="172"/>
        </w:numPr>
        <w:tabs>
          <w:tab w:val="left" w:pos="1867"/>
        </w:tabs>
        <w:autoSpaceDE w:val="0"/>
        <w:autoSpaceDN w:val="0"/>
        <w:spacing w:before="0" w:line="295" w:lineRule="exact"/>
        <w:ind w:left="0"/>
        <w:jc w:val="center"/>
        <w:rPr>
          <w:rFonts w:ascii="Times New Roman" w:hAnsi="Times New Roman" w:cs="Times New Roman"/>
          <w:sz w:val="24"/>
          <w:szCs w:val="24"/>
        </w:rPr>
      </w:pPr>
      <w:r w:rsidRPr="000F217C">
        <w:rPr>
          <w:rFonts w:ascii="Times New Roman" w:hAnsi="Times New Roman" w:cs="Times New Roman"/>
          <w:sz w:val="24"/>
          <w:szCs w:val="24"/>
        </w:rPr>
        <w:t>Модуль «Организация предметно-эстетической среды»</w:t>
      </w:r>
    </w:p>
    <w:p w:rsidR="00DA57D4" w:rsidRPr="000F217C" w:rsidRDefault="00DA57D4" w:rsidP="000F217C">
      <w:pPr>
        <w:pStyle w:val="10"/>
        <w:tabs>
          <w:tab w:val="left" w:pos="1867"/>
        </w:tabs>
        <w:rPr>
          <w:rFonts w:ascii="Times New Roman" w:hAnsi="Times New Roman" w:cs="Times New Roman"/>
          <w:sz w:val="24"/>
          <w:szCs w:val="24"/>
        </w:rPr>
      </w:pPr>
    </w:p>
    <w:p w:rsidR="00DA57D4" w:rsidRPr="000F217C" w:rsidRDefault="00DA57D4" w:rsidP="000F217C">
      <w:pPr>
        <w:pStyle w:val="affb"/>
        <w:ind w:right="219"/>
        <w:rPr>
          <w:sz w:val="24"/>
          <w:szCs w:val="24"/>
        </w:rPr>
      </w:pPr>
      <w:r w:rsidRPr="000F217C">
        <w:rPr>
          <w:sz w:val="24"/>
          <w:szCs w:val="24"/>
        </w:rPr>
        <w:t xml:space="preserve">Окружающая ребенка предметно-эстетическая среда </w:t>
      </w:r>
      <w:r w:rsidRPr="000F217C">
        <w:rPr>
          <w:color w:val="000000"/>
          <w:sz w:val="24"/>
          <w:szCs w:val="24"/>
        </w:rPr>
        <w:t>МБОУ</w:t>
      </w:r>
      <w:r w:rsidRPr="000F217C">
        <w:rPr>
          <w:b/>
          <w:sz w:val="24"/>
          <w:szCs w:val="24"/>
        </w:rPr>
        <w:t xml:space="preserve"> «</w:t>
      </w:r>
      <w:r w:rsidRPr="000F217C">
        <w:rPr>
          <w:sz w:val="24"/>
          <w:szCs w:val="24"/>
        </w:rPr>
        <w:t>Новопесчанская СОШ»</w:t>
      </w:r>
      <w:r w:rsidRPr="000F217C">
        <w:rPr>
          <w:color w:val="000000"/>
          <w:sz w:val="24"/>
          <w:szCs w:val="24"/>
        </w:rPr>
        <w:t> </w:t>
      </w:r>
      <w:r w:rsidRPr="000F217C">
        <w:rPr>
          <w:sz w:val="24"/>
          <w:szCs w:val="24"/>
        </w:rPr>
        <w:t>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A57D4" w:rsidRPr="000F217C" w:rsidRDefault="00DA57D4" w:rsidP="000F217C">
      <w:pPr>
        <w:pStyle w:val="affb"/>
        <w:ind w:right="228"/>
        <w:rPr>
          <w:sz w:val="24"/>
          <w:szCs w:val="24"/>
        </w:rPr>
      </w:pPr>
      <w:r w:rsidRPr="000F217C">
        <w:rPr>
          <w:sz w:val="24"/>
          <w:szCs w:val="24"/>
        </w:rPr>
        <w:t>Воспитывающее влияние на ребенка осуществляется через такие формы работы с предметно-эстетической средой школы как:</w:t>
      </w:r>
    </w:p>
    <w:p w:rsidR="00DA57D4" w:rsidRPr="000F217C" w:rsidRDefault="00DA57D4" w:rsidP="002D0FAC">
      <w:pPr>
        <w:pStyle w:val="afa"/>
        <w:numPr>
          <w:ilvl w:val="0"/>
          <w:numId w:val="158"/>
        </w:numPr>
        <w:tabs>
          <w:tab w:val="left" w:pos="2134"/>
        </w:tabs>
        <w:autoSpaceDE w:val="0"/>
        <w:autoSpaceDN w:val="0"/>
        <w:ind w:left="0" w:right="219" w:firstLine="720"/>
        <w:contextualSpacing w:val="0"/>
        <w:jc w:val="both"/>
        <w:rPr>
          <w:rFonts w:ascii="Times New Roman" w:hAnsi="Times New Roman" w:cs="Times New Roman"/>
        </w:rPr>
      </w:pPr>
      <w:r w:rsidRPr="000F217C">
        <w:rPr>
          <w:rFonts w:ascii="Times New Roman" w:hAnsi="Times New Roman" w:cs="Times New Roman"/>
        </w:rPr>
        <w:t xml:space="preserve">оформление интерьера школьных помещений и их периодическая </w:t>
      </w:r>
      <w:r w:rsidRPr="000F217C">
        <w:rPr>
          <w:rFonts w:ascii="Times New Roman" w:hAnsi="Times New Roman" w:cs="Times New Roman"/>
          <w:spacing w:val="2"/>
        </w:rPr>
        <w:t>пере</w:t>
      </w:r>
      <w:r w:rsidRPr="000F217C">
        <w:rPr>
          <w:rFonts w:ascii="Times New Roman" w:hAnsi="Times New Roman" w:cs="Times New Roman"/>
        </w:rPr>
        <w:t>ориентация, которая может служить хорошим средством разрушения негативных установок школьников на учебные и вне учебные занятия;</w:t>
      </w:r>
    </w:p>
    <w:p w:rsidR="00DA57D4" w:rsidRPr="000F217C" w:rsidRDefault="00DA57D4" w:rsidP="002D0FAC">
      <w:pPr>
        <w:pStyle w:val="afa"/>
        <w:numPr>
          <w:ilvl w:val="0"/>
          <w:numId w:val="158"/>
        </w:numPr>
        <w:tabs>
          <w:tab w:val="left" w:pos="2134"/>
        </w:tabs>
        <w:autoSpaceDE w:val="0"/>
        <w:autoSpaceDN w:val="0"/>
        <w:ind w:left="0" w:right="218" w:firstLine="720"/>
        <w:contextualSpacing w:val="0"/>
        <w:jc w:val="both"/>
        <w:rPr>
          <w:rFonts w:ascii="Times New Roman" w:hAnsi="Times New Roman" w:cs="Times New Roman"/>
        </w:rPr>
      </w:pPr>
      <w:r w:rsidRPr="000F217C">
        <w:rPr>
          <w:rFonts w:ascii="Times New Roman" w:hAnsi="Times New Roman" w:cs="Times New Roman"/>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DA57D4" w:rsidRPr="000F217C" w:rsidRDefault="00DA57D4" w:rsidP="002D0FAC">
      <w:pPr>
        <w:pStyle w:val="afa"/>
        <w:numPr>
          <w:ilvl w:val="0"/>
          <w:numId w:val="158"/>
        </w:numPr>
        <w:tabs>
          <w:tab w:val="left" w:pos="2134"/>
        </w:tabs>
        <w:autoSpaceDE w:val="0"/>
        <w:autoSpaceDN w:val="0"/>
        <w:ind w:left="0" w:right="222" w:firstLine="720"/>
        <w:contextualSpacing w:val="0"/>
        <w:jc w:val="both"/>
        <w:rPr>
          <w:rFonts w:ascii="Times New Roman" w:hAnsi="Times New Roman" w:cs="Times New Roman"/>
        </w:rPr>
      </w:pPr>
      <w:r w:rsidRPr="000F217C">
        <w:rPr>
          <w:rFonts w:ascii="Times New Roman" w:hAnsi="Times New Roman" w:cs="Times New Roman"/>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0F217C">
        <w:rPr>
          <w:rFonts w:ascii="Times New Roman" w:hAnsi="Times New Roman" w:cs="Times New Roman"/>
          <w:spacing w:val="-3"/>
        </w:rPr>
        <w:t>обу</w:t>
      </w:r>
      <w:r w:rsidRPr="000F217C">
        <w:rPr>
          <w:rFonts w:ascii="Times New Roman" w:hAnsi="Times New Roman" w:cs="Times New Roman"/>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DA57D4" w:rsidRPr="000F217C" w:rsidRDefault="00DA57D4" w:rsidP="002D0FAC">
      <w:pPr>
        <w:pStyle w:val="afa"/>
        <w:numPr>
          <w:ilvl w:val="0"/>
          <w:numId w:val="158"/>
        </w:numPr>
        <w:tabs>
          <w:tab w:val="left" w:pos="2134"/>
        </w:tabs>
        <w:autoSpaceDE w:val="0"/>
        <w:autoSpaceDN w:val="0"/>
        <w:ind w:left="0" w:right="224" w:firstLine="720"/>
        <w:contextualSpacing w:val="0"/>
        <w:jc w:val="both"/>
        <w:rPr>
          <w:rFonts w:ascii="Times New Roman" w:hAnsi="Times New Roman" w:cs="Times New Roman"/>
        </w:rPr>
      </w:pPr>
      <w:r w:rsidRPr="000F217C">
        <w:rPr>
          <w:rFonts w:ascii="Times New Roman" w:hAnsi="Times New Roman" w:cs="Times New Roman"/>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DA57D4" w:rsidRPr="000F217C" w:rsidRDefault="00DA57D4" w:rsidP="002D0FAC">
      <w:pPr>
        <w:pStyle w:val="afa"/>
        <w:numPr>
          <w:ilvl w:val="0"/>
          <w:numId w:val="158"/>
        </w:numPr>
        <w:tabs>
          <w:tab w:val="left" w:pos="2134"/>
        </w:tabs>
        <w:autoSpaceDE w:val="0"/>
        <w:autoSpaceDN w:val="0"/>
        <w:spacing w:line="237" w:lineRule="auto"/>
        <w:ind w:left="0" w:right="222" w:firstLine="720"/>
        <w:contextualSpacing w:val="0"/>
        <w:jc w:val="both"/>
        <w:rPr>
          <w:rFonts w:ascii="Times New Roman" w:hAnsi="Times New Roman" w:cs="Times New Roman"/>
        </w:rPr>
      </w:pPr>
      <w:r w:rsidRPr="000F217C">
        <w:rPr>
          <w:rFonts w:ascii="Times New Roman" w:hAnsi="Times New Roman" w:cs="Times New Roman"/>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DA57D4" w:rsidRPr="000F217C" w:rsidRDefault="00DA57D4" w:rsidP="002D0FAC">
      <w:pPr>
        <w:pStyle w:val="afa"/>
        <w:numPr>
          <w:ilvl w:val="0"/>
          <w:numId w:val="158"/>
        </w:numPr>
        <w:tabs>
          <w:tab w:val="left" w:pos="2134"/>
        </w:tabs>
        <w:autoSpaceDE w:val="0"/>
        <w:autoSpaceDN w:val="0"/>
        <w:ind w:left="0" w:right="220" w:firstLine="720"/>
        <w:contextualSpacing w:val="0"/>
        <w:jc w:val="both"/>
        <w:rPr>
          <w:rFonts w:ascii="Times New Roman" w:hAnsi="Times New Roman" w:cs="Times New Roman"/>
        </w:rPr>
      </w:pPr>
      <w:r w:rsidRPr="000F217C">
        <w:rPr>
          <w:rFonts w:ascii="Times New Roman" w:hAnsi="Times New Roman" w:cs="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w:t>
      </w:r>
      <w:r>
        <w:rPr>
          <w:sz w:val="26"/>
        </w:rPr>
        <w:t xml:space="preserve"> </w:t>
      </w:r>
      <w:r w:rsidRPr="000F217C">
        <w:rPr>
          <w:rFonts w:ascii="Times New Roman" w:hAnsi="Times New Roman" w:cs="Times New Roman"/>
        </w:rPr>
        <w:t>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DA57D4" w:rsidRPr="000F217C" w:rsidRDefault="00DA57D4" w:rsidP="002D0FAC">
      <w:pPr>
        <w:pStyle w:val="afa"/>
        <w:numPr>
          <w:ilvl w:val="0"/>
          <w:numId w:val="158"/>
        </w:numPr>
        <w:tabs>
          <w:tab w:val="left" w:pos="2134"/>
        </w:tabs>
        <w:autoSpaceDE w:val="0"/>
        <w:autoSpaceDN w:val="0"/>
        <w:spacing w:line="237" w:lineRule="auto"/>
        <w:ind w:right="225" w:firstLine="720"/>
        <w:contextualSpacing w:val="0"/>
        <w:jc w:val="both"/>
        <w:rPr>
          <w:rFonts w:ascii="Times New Roman" w:hAnsi="Times New Roman" w:cs="Times New Roman"/>
        </w:rPr>
      </w:pPr>
      <w:r w:rsidRPr="000F217C">
        <w:rPr>
          <w:rFonts w:ascii="Times New Roman" w:hAnsi="Times New Roman" w:cs="Times New Roman"/>
        </w:rPr>
        <w:t>регулярная организация и проведение конкурсов творческих проектов по благоустройству различных участков пришкольной территории;</w:t>
      </w:r>
    </w:p>
    <w:p w:rsidR="00DA57D4" w:rsidRPr="000F217C" w:rsidRDefault="00DA57D4" w:rsidP="002D0FAC">
      <w:pPr>
        <w:pStyle w:val="afa"/>
        <w:numPr>
          <w:ilvl w:val="0"/>
          <w:numId w:val="158"/>
        </w:numPr>
        <w:tabs>
          <w:tab w:val="left" w:pos="2134"/>
        </w:tabs>
        <w:autoSpaceDE w:val="0"/>
        <w:autoSpaceDN w:val="0"/>
        <w:spacing w:line="237" w:lineRule="auto"/>
        <w:ind w:right="224" w:firstLine="720"/>
        <w:contextualSpacing w:val="0"/>
        <w:jc w:val="both"/>
        <w:rPr>
          <w:rFonts w:ascii="Times New Roman" w:hAnsi="Times New Roman" w:cs="Times New Roman"/>
        </w:rPr>
      </w:pPr>
      <w:r w:rsidRPr="000F217C">
        <w:rPr>
          <w:rFonts w:ascii="Times New Roman" w:hAnsi="Times New Roman"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традициях,правилах.</w:t>
      </w:r>
    </w:p>
    <w:p w:rsidR="00DA57D4" w:rsidRPr="000F217C" w:rsidRDefault="00DA57D4" w:rsidP="00DA57D4">
      <w:pPr>
        <w:pStyle w:val="affb"/>
        <w:spacing w:before="4"/>
        <w:jc w:val="left"/>
        <w:rPr>
          <w:sz w:val="24"/>
          <w:szCs w:val="24"/>
        </w:rPr>
      </w:pPr>
    </w:p>
    <w:p w:rsidR="00DA57D4" w:rsidRPr="000F217C" w:rsidRDefault="00DA57D4" w:rsidP="002D0FAC">
      <w:pPr>
        <w:pStyle w:val="10"/>
        <w:keepNext w:val="0"/>
        <w:keepLines w:val="0"/>
        <w:numPr>
          <w:ilvl w:val="1"/>
          <w:numId w:val="172"/>
        </w:numPr>
        <w:tabs>
          <w:tab w:val="left" w:pos="2062"/>
        </w:tabs>
        <w:autoSpaceDE w:val="0"/>
        <w:autoSpaceDN w:val="0"/>
        <w:spacing w:before="0" w:line="296" w:lineRule="exact"/>
        <w:ind w:left="2061" w:hanging="584"/>
        <w:jc w:val="center"/>
        <w:rPr>
          <w:rFonts w:ascii="Times New Roman" w:hAnsi="Times New Roman" w:cs="Times New Roman"/>
          <w:sz w:val="24"/>
          <w:szCs w:val="24"/>
        </w:rPr>
      </w:pPr>
      <w:r w:rsidRPr="000F217C">
        <w:rPr>
          <w:rFonts w:ascii="Times New Roman" w:hAnsi="Times New Roman" w:cs="Times New Roman"/>
          <w:sz w:val="24"/>
          <w:szCs w:val="24"/>
        </w:rPr>
        <w:t>Модуль «Работа с родителями»</w:t>
      </w:r>
    </w:p>
    <w:p w:rsidR="00DA57D4" w:rsidRPr="000F217C" w:rsidRDefault="00DA57D4" w:rsidP="00DA57D4">
      <w:pPr>
        <w:pStyle w:val="10"/>
        <w:tabs>
          <w:tab w:val="left" w:pos="2062"/>
        </w:tabs>
        <w:spacing w:line="296" w:lineRule="exact"/>
        <w:ind w:left="2061"/>
        <w:rPr>
          <w:rFonts w:ascii="Times New Roman" w:hAnsi="Times New Roman" w:cs="Times New Roman"/>
          <w:sz w:val="24"/>
          <w:szCs w:val="24"/>
        </w:rPr>
      </w:pPr>
    </w:p>
    <w:p w:rsidR="00DA57D4" w:rsidRPr="000F217C" w:rsidRDefault="00DA57D4" w:rsidP="00DA57D4">
      <w:pPr>
        <w:pStyle w:val="affb"/>
        <w:ind w:right="222"/>
        <w:rPr>
          <w:sz w:val="24"/>
          <w:szCs w:val="24"/>
        </w:rPr>
      </w:pPr>
      <w:r w:rsidRPr="000F217C">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A57D4" w:rsidRPr="000F217C" w:rsidRDefault="00DA57D4" w:rsidP="000F217C">
      <w:pPr>
        <w:pStyle w:val="affb"/>
        <w:spacing w:before="69" w:line="298" w:lineRule="exact"/>
        <w:rPr>
          <w:sz w:val="24"/>
          <w:szCs w:val="24"/>
        </w:rPr>
      </w:pPr>
      <w:r w:rsidRPr="000F217C">
        <w:rPr>
          <w:sz w:val="24"/>
          <w:szCs w:val="24"/>
        </w:rPr>
        <w:t xml:space="preserve">Работа с родителями или законными представителями обучающихся в </w:t>
      </w:r>
      <w:r w:rsidRPr="000F217C">
        <w:rPr>
          <w:color w:val="000000"/>
          <w:sz w:val="24"/>
          <w:szCs w:val="24"/>
        </w:rPr>
        <w:t>МБОУ</w:t>
      </w:r>
      <w:r w:rsidRPr="000F217C">
        <w:rPr>
          <w:b/>
          <w:sz w:val="24"/>
          <w:szCs w:val="24"/>
        </w:rPr>
        <w:t xml:space="preserve"> «</w:t>
      </w:r>
      <w:r w:rsidRPr="000F217C">
        <w:rPr>
          <w:sz w:val="24"/>
          <w:szCs w:val="24"/>
        </w:rPr>
        <w:t>Новопесчанская СОШ»</w:t>
      </w:r>
      <w:r w:rsidRPr="000F217C">
        <w:rPr>
          <w:color w:val="000000"/>
          <w:sz w:val="24"/>
          <w:szCs w:val="24"/>
        </w:rPr>
        <w:t> </w:t>
      </w:r>
      <w:r w:rsidRPr="000F217C">
        <w:rPr>
          <w:sz w:val="24"/>
          <w:szCs w:val="24"/>
        </w:rPr>
        <w:t>осуществляется в рамках следующих видов и форм деятельности:</w:t>
      </w:r>
    </w:p>
    <w:p w:rsidR="00DA57D4" w:rsidRPr="000F217C" w:rsidRDefault="00DA57D4" w:rsidP="000F217C">
      <w:pPr>
        <w:spacing w:before="1"/>
        <w:jc w:val="both"/>
        <w:rPr>
          <w:rFonts w:ascii="Times New Roman" w:hAnsi="Times New Roman" w:cs="Times New Roman"/>
          <w:b/>
          <w:i/>
        </w:rPr>
      </w:pPr>
      <w:r w:rsidRPr="000F217C">
        <w:rPr>
          <w:rFonts w:ascii="Times New Roman" w:hAnsi="Times New Roman" w:cs="Times New Roman"/>
          <w:b/>
          <w:i/>
        </w:rPr>
        <w:t>На школьном уровне:</w:t>
      </w:r>
    </w:p>
    <w:p w:rsidR="00DA57D4" w:rsidRPr="000F217C" w:rsidRDefault="00DA57D4" w:rsidP="002D0FAC">
      <w:pPr>
        <w:pStyle w:val="afa"/>
        <w:numPr>
          <w:ilvl w:val="0"/>
          <w:numId w:val="158"/>
        </w:numPr>
        <w:tabs>
          <w:tab w:val="left" w:pos="2134"/>
        </w:tabs>
        <w:autoSpaceDE w:val="0"/>
        <w:autoSpaceDN w:val="0"/>
        <w:spacing w:before="3"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общешкольный родительский комитет, участвующий в управлении образовательной организацией и решении вопросов воспитания и социализации их</w:t>
      </w:r>
      <w:r w:rsidR="000F217C">
        <w:rPr>
          <w:rFonts w:ascii="Times New Roman" w:hAnsi="Times New Roman" w:cs="Times New Roman"/>
        </w:rPr>
        <w:t xml:space="preserve"> </w:t>
      </w:r>
      <w:r w:rsidRPr="000F217C">
        <w:rPr>
          <w:rFonts w:ascii="Times New Roman" w:hAnsi="Times New Roman" w:cs="Times New Roman"/>
        </w:rPr>
        <w:t>детей;</w:t>
      </w:r>
    </w:p>
    <w:p w:rsidR="00DA57D4" w:rsidRPr="000F217C" w:rsidRDefault="00DA57D4" w:rsidP="002D0FAC">
      <w:pPr>
        <w:pStyle w:val="afa"/>
        <w:numPr>
          <w:ilvl w:val="0"/>
          <w:numId w:val="158"/>
        </w:numPr>
        <w:tabs>
          <w:tab w:val="left" w:pos="213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DA57D4" w:rsidRPr="000F217C" w:rsidRDefault="00DA57D4" w:rsidP="002D0FAC">
      <w:pPr>
        <w:pStyle w:val="afa"/>
        <w:numPr>
          <w:ilvl w:val="0"/>
          <w:numId w:val="158"/>
        </w:numPr>
        <w:tabs>
          <w:tab w:val="left" w:pos="213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A57D4" w:rsidRPr="000F217C" w:rsidRDefault="00DA57D4" w:rsidP="002D0FAC">
      <w:pPr>
        <w:pStyle w:val="afa"/>
        <w:numPr>
          <w:ilvl w:val="0"/>
          <w:numId w:val="158"/>
        </w:numPr>
        <w:tabs>
          <w:tab w:val="left" w:pos="2134"/>
        </w:tabs>
        <w:autoSpaceDE w:val="0"/>
        <w:autoSpaceDN w:val="0"/>
        <w:spacing w:line="237" w:lineRule="auto"/>
        <w:ind w:left="0" w:right="227" w:firstLine="0"/>
        <w:contextualSpacing w:val="0"/>
        <w:jc w:val="both"/>
        <w:rPr>
          <w:rFonts w:ascii="Times New Roman" w:hAnsi="Times New Roman" w:cs="Times New Roman"/>
        </w:rPr>
      </w:pPr>
      <w:r w:rsidRPr="000F217C">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DA57D4" w:rsidRPr="000F217C" w:rsidRDefault="00DA57D4" w:rsidP="002D0FAC">
      <w:pPr>
        <w:pStyle w:val="afa"/>
        <w:numPr>
          <w:ilvl w:val="0"/>
          <w:numId w:val="158"/>
        </w:numPr>
        <w:tabs>
          <w:tab w:val="left" w:pos="2134"/>
        </w:tabs>
        <w:autoSpaceDE w:val="0"/>
        <w:autoSpaceDN w:val="0"/>
        <w:ind w:left="0" w:right="220" w:firstLine="0"/>
        <w:contextualSpacing w:val="0"/>
        <w:jc w:val="both"/>
        <w:rPr>
          <w:rFonts w:ascii="Times New Roman" w:hAnsi="Times New Roman" w:cs="Times New Roman"/>
        </w:rPr>
      </w:pPr>
      <w:r w:rsidRPr="000F217C">
        <w:rPr>
          <w:rFonts w:ascii="Times New Roman" w:hAnsi="Times New Roman" w:cs="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0F217C">
        <w:rPr>
          <w:rFonts w:ascii="Times New Roman" w:hAnsi="Times New Roman" w:cs="Times New Roman"/>
          <w:spacing w:val="3"/>
        </w:rPr>
        <w:t>де</w:t>
      </w:r>
      <w:r w:rsidRPr="000F217C">
        <w:rPr>
          <w:rFonts w:ascii="Times New Roman" w:hAnsi="Times New Roman" w:cs="Times New Roman"/>
        </w:rPr>
        <w:t>тей;</w:t>
      </w:r>
    </w:p>
    <w:p w:rsidR="00DA57D4" w:rsidRPr="000F217C" w:rsidRDefault="00DA57D4" w:rsidP="002D0FAC">
      <w:pPr>
        <w:pStyle w:val="afa"/>
        <w:numPr>
          <w:ilvl w:val="0"/>
          <w:numId w:val="158"/>
        </w:numPr>
        <w:tabs>
          <w:tab w:val="left" w:pos="2134"/>
        </w:tabs>
        <w:autoSpaceDE w:val="0"/>
        <w:autoSpaceDN w:val="0"/>
        <w:ind w:left="0" w:right="223" w:firstLine="0"/>
        <w:contextualSpacing w:val="0"/>
        <w:jc w:val="both"/>
        <w:rPr>
          <w:rFonts w:ascii="Times New Roman" w:hAnsi="Times New Roman" w:cs="Times New Roman"/>
        </w:rPr>
      </w:pPr>
      <w:r w:rsidRPr="000F217C">
        <w:rPr>
          <w:rFonts w:ascii="Times New Roman" w:hAnsi="Times New Roman" w:cs="Times New Roman"/>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A57D4" w:rsidRPr="000F217C" w:rsidRDefault="00DA57D4" w:rsidP="000F217C">
      <w:pPr>
        <w:spacing w:line="297" w:lineRule="exact"/>
        <w:jc w:val="both"/>
        <w:rPr>
          <w:rFonts w:ascii="Times New Roman" w:hAnsi="Times New Roman" w:cs="Times New Roman"/>
          <w:b/>
          <w:i/>
        </w:rPr>
      </w:pPr>
      <w:r w:rsidRPr="000F217C">
        <w:rPr>
          <w:rFonts w:ascii="Times New Roman" w:hAnsi="Times New Roman" w:cs="Times New Roman"/>
          <w:b/>
          <w:i/>
        </w:rPr>
        <w:t>На уровне класса:</w:t>
      </w:r>
    </w:p>
    <w:p w:rsidR="00DA57D4" w:rsidRPr="000F217C" w:rsidRDefault="00DA57D4" w:rsidP="002D0FAC">
      <w:pPr>
        <w:pStyle w:val="afa"/>
        <w:numPr>
          <w:ilvl w:val="0"/>
          <w:numId w:val="158"/>
        </w:numPr>
        <w:tabs>
          <w:tab w:val="left" w:pos="2134"/>
        </w:tabs>
        <w:autoSpaceDE w:val="0"/>
        <w:autoSpaceDN w:val="0"/>
        <w:spacing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классный родительский комитет, участвующий в решении вопросов воспитания и социализации детей их класса;</w:t>
      </w:r>
    </w:p>
    <w:p w:rsidR="00DA57D4" w:rsidRPr="000F217C" w:rsidRDefault="00DA57D4" w:rsidP="002D0FAC">
      <w:pPr>
        <w:pStyle w:val="afa"/>
        <w:numPr>
          <w:ilvl w:val="0"/>
          <w:numId w:val="158"/>
        </w:numPr>
        <w:tabs>
          <w:tab w:val="left" w:pos="2134"/>
        </w:tabs>
        <w:autoSpaceDE w:val="0"/>
        <w:autoSpaceDN w:val="0"/>
        <w:ind w:left="0" w:right="222" w:firstLine="0"/>
        <w:contextualSpacing w:val="0"/>
        <w:jc w:val="both"/>
        <w:rPr>
          <w:rFonts w:ascii="Times New Roman" w:hAnsi="Times New Roman" w:cs="Times New Roman"/>
        </w:rPr>
      </w:pPr>
      <w:r w:rsidRPr="000F217C">
        <w:rPr>
          <w:rFonts w:ascii="Times New Roman" w:hAnsi="Times New Roman" w:cs="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A57D4" w:rsidRPr="000F217C" w:rsidRDefault="00DA57D4" w:rsidP="002D0FAC">
      <w:pPr>
        <w:pStyle w:val="afa"/>
        <w:numPr>
          <w:ilvl w:val="0"/>
          <w:numId w:val="158"/>
        </w:numPr>
        <w:tabs>
          <w:tab w:val="left" w:pos="2134"/>
        </w:tabs>
        <w:autoSpaceDE w:val="0"/>
        <w:autoSpaceDN w:val="0"/>
        <w:spacing w:line="237" w:lineRule="auto"/>
        <w:ind w:left="0" w:right="231" w:firstLine="0"/>
        <w:contextualSpacing w:val="0"/>
        <w:jc w:val="both"/>
        <w:rPr>
          <w:rFonts w:ascii="Times New Roman" w:hAnsi="Times New Roman" w:cs="Times New Roman"/>
        </w:rPr>
      </w:pPr>
      <w:r w:rsidRPr="000F217C">
        <w:rPr>
          <w:rFonts w:ascii="Times New Roman" w:hAnsi="Times New Roman" w:cs="Times New Roman"/>
        </w:rPr>
        <w:t>классные родительские собрания, происходящие в режиме обсуждения наиболее острых проблем обучения и воспитания, обучающихся класса;</w:t>
      </w:r>
    </w:p>
    <w:p w:rsidR="00DA57D4" w:rsidRPr="000F217C" w:rsidRDefault="00DA57D4" w:rsidP="002D0FAC">
      <w:pPr>
        <w:pStyle w:val="afa"/>
        <w:numPr>
          <w:ilvl w:val="0"/>
          <w:numId w:val="158"/>
        </w:numPr>
        <w:tabs>
          <w:tab w:val="left" w:pos="2134"/>
        </w:tabs>
        <w:autoSpaceDE w:val="0"/>
        <w:autoSpaceDN w:val="0"/>
        <w:spacing w:before="1"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0F217C">
        <w:rPr>
          <w:rFonts w:ascii="Times New Roman" w:hAnsi="Times New Roman" w:cs="Times New Roman"/>
          <w:spacing w:val="2"/>
        </w:rPr>
        <w:t>педа</w:t>
      </w:r>
      <w:r w:rsidRPr="000F217C">
        <w:rPr>
          <w:rFonts w:ascii="Times New Roman" w:hAnsi="Times New Roman" w:cs="Times New Roman"/>
        </w:rPr>
        <w:t>гогов.</w:t>
      </w:r>
    </w:p>
    <w:p w:rsidR="00DA57D4" w:rsidRPr="000F217C" w:rsidRDefault="00DA57D4" w:rsidP="000F217C">
      <w:pPr>
        <w:spacing w:before="4" w:line="298" w:lineRule="exact"/>
        <w:jc w:val="both"/>
        <w:rPr>
          <w:rFonts w:ascii="Times New Roman" w:hAnsi="Times New Roman" w:cs="Times New Roman"/>
          <w:b/>
          <w:i/>
        </w:rPr>
      </w:pPr>
      <w:r w:rsidRPr="000F217C">
        <w:rPr>
          <w:rFonts w:ascii="Times New Roman" w:hAnsi="Times New Roman" w:cs="Times New Roman"/>
          <w:b/>
          <w:i/>
        </w:rPr>
        <w:t>На индивидуальном уровне:</w:t>
      </w:r>
    </w:p>
    <w:p w:rsidR="00DA57D4" w:rsidRPr="000F217C" w:rsidRDefault="00DA57D4" w:rsidP="002D0FAC">
      <w:pPr>
        <w:pStyle w:val="afa"/>
        <w:numPr>
          <w:ilvl w:val="0"/>
          <w:numId w:val="158"/>
        </w:numPr>
        <w:tabs>
          <w:tab w:val="left" w:pos="2134"/>
        </w:tabs>
        <w:autoSpaceDE w:val="0"/>
        <w:autoSpaceDN w:val="0"/>
        <w:spacing w:before="2" w:line="237" w:lineRule="auto"/>
        <w:ind w:left="0" w:right="224" w:firstLine="0"/>
        <w:contextualSpacing w:val="0"/>
        <w:jc w:val="both"/>
        <w:rPr>
          <w:rFonts w:ascii="Times New Roman" w:hAnsi="Times New Roman" w:cs="Times New Roman"/>
        </w:rPr>
      </w:pPr>
      <w:r w:rsidRPr="000F217C">
        <w:rPr>
          <w:rFonts w:ascii="Times New Roman" w:hAnsi="Times New Roman" w:cs="Times New Roman"/>
        </w:rPr>
        <w:t>работа специалистов по запросу родителей для решения острых конфликтных ситуаций;</w:t>
      </w:r>
    </w:p>
    <w:p w:rsidR="00DA57D4" w:rsidRPr="000F217C" w:rsidRDefault="00DA57D4" w:rsidP="002D0FAC">
      <w:pPr>
        <w:pStyle w:val="afa"/>
        <w:numPr>
          <w:ilvl w:val="0"/>
          <w:numId w:val="158"/>
        </w:numPr>
        <w:tabs>
          <w:tab w:val="left" w:pos="2134"/>
        </w:tabs>
        <w:autoSpaceDE w:val="0"/>
        <w:autoSpaceDN w:val="0"/>
        <w:spacing w:before="4" w:line="237" w:lineRule="auto"/>
        <w:ind w:left="0" w:right="222" w:firstLine="0"/>
        <w:contextualSpacing w:val="0"/>
        <w:jc w:val="both"/>
        <w:rPr>
          <w:rFonts w:ascii="Times New Roman" w:hAnsi="Times New Roman" w:cs="Times New Roman"/>
        </w:rPr>
      </w:pPr>
      <w:r w:rsidRPr="000F217C">
        <w:rPr>
          <w:rFonts w:ascii="Times New Roman" w:hAnsi="Times New Roman" w:cs="Times New Roman"/>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0F217C">
        <w:rPr>
          <w:rFonts w:ascii="Times New Roman" w:hAnsi="Times New Roman" w:cs="Times New Roman"/>
          <w:spacing w:val="4"/>
        </w:rPr>
        <w:t>ре</w:t>
      </w:r>
      <w:r w:rsidRPr="000F217C">
        <w:rPr>
          <w:rFonts w:ascii="Times New Roman" w:hAnsi="Times New Roman" w:cs="Times New Roman"/>
        </w:rPr>
        <w:t>бенка;</w:t>
      </w:r>
    </w:p>
    <w:p w:rsidR="00DA57D4" w:rsidRPr="000F217C" w:rsidRDefault="00DA57D4" w:rsidP="002D0FAC">
      <w:pPr>
        <w:pStyle w:val="afa"/>
        <w:numPr>
          <w:ilvl w:val="0"/>
          <w:numId w:val="158"/>
        </w:numPr>
        <w:tabs>
          <w:tab w:val="left" w:pos="2133"/>
          <w:tab w:val="left" w:pos="2134"/>
        </w:tabs>
        <w:autoSpaceDE w:val="0"/>
        <w:autoSpaceDN w:val="0"/>
        <w:spacing w:before="6" w:line="237" w:lineRule="auto"/>
        <w:ind w:left="0" w:right="225" w:firstLine="0"/>
        <w:contextualSpacing w:val="0"/>
        <w:jc w:val="both"/>
        <w:rPr>
          <w:rFonts w:ascii="Times New Roman" w:hAnsi="Times New Roman" w:cs="Times New Roman"/>
        </w:rPr>
      </w:pPr>
      <w:r w:rsidRPr="000F217C">
        <w:rPr>
          <w:rFonts w:ascii="Times New Roman" w:hAnsi="Times New Roman" w:cs="Times New Roman"/>
        </w:rPr>
        <w:t>помощь со стороны родителей в подготовке и проведении общешкольных и внутри классных мероприятий воспитательной направленности;</w:t>
      </w:r>
    </w:p>
    <w:p w:rsidR="00DA57D4" w:rsidRPr="000F217C" w:rsidRDefault="00DA57D4" w:rsidP="002D0FAC">
      <w:pPr>
        <w:pStyle w:val="afa"/>
        <w:numPr>
          <w:ilvl w:val="0"/>
          <w:numId w:val="158"/>
        </w:numPr>
        <w:tabs>
          <w:tab w:val="left" w:pos="2133"/>
          <w:tab w:val="left" w:pos="2134"/>
        </w:tabs>
        <w:autoSpaceDE w:val="0"/>
        <w:autoSpaceDN w:val="0"/>
        <w:ind w:left="0" w:right="225" w:firstLine="0"/>
        <w:contextualSpacing w:val="0"/>
        <w:jc w:val="both"/>
        <w:rPr>
          <w:rFonts w:ascii="Times New Roman" w:hAnsi="Times New Roman" w:cs="Times New Roman"/>
        </w:rPr>
      </w:pPr>
      <w:r w:rsidRPr="000F217C">
        <w:rPr>
          <w:rFonts w:ascii="Times New Roman" w:hAnsi="Times New Roman" w:cs="Times New Roman"/>
        </w:rPr>
        <w:t>индивидуальное консультирование c целью координации воспитательных усилий педагогов и родителей (законных представителей).</w:t>
      </w:r>
    </w:p>
    <w:p w:rsidR="00DA57D4" w:rsidRPr="000F217C" w:rsidRDefault="00DA57D4" w:rsidP="00DA57D4">
      <w:pPr>
        <w:pStyle w:val="affb"/>
        <w:spacing w:before="9"/>
        <w:jc w:val="left"/>
        <w:rPr>
          <w:sz w:val="24"/>
          <w:szCs w:val="24"/>
        </w:rPr>
      </w:pPr>
    </w:p>
    <w:p w:rsidR="00DA57D4" w:rsidRPr="000F217C" w:rsidRDefault="00DA57D4" w:rsidP="002D0FAC">
      <w:pPr>
        <w:pStyle w:val="10"/>
        <w:keepNext w:val="0"/>
        <w:keepLines w:val="0"/>
        <w:numPr>
          <w:ilvl w:val="0"/>
          <w:numId w:val="169"/>
        </w:numPr>
        <w:tabs>
          <w:tab w:val="left" w:pos="1757"/>
        </w:tabs>
        <w:autoSpaceDE w:val="0"/>
        <w:autoSpaceDN w:val="0"/>
        <w:spacing w:before="0"/>
        <w:ind w:left="1756" w:hanging="260"/>
        <w:rPr>
          <w:rFonts w:ascii="Times New Roman" w:hAnsi="Times New Roman" w:cs="Times New Roman"/>
          <w:color w:val="auto"/>
          <w:sz w:val="24"/>
          <w:szCs w:val="24"/>
        </w:rPr>
      </w:pPr>
      <w:r w:rsidRPr="000F217C">
        <w:rPr>
          <w:rFonts w:ascii="Times New Roman" w:hAnsi="Times New Roman" w:cs="Times New Roman"/>
          <w:color w:val="auto"/>
          <w:sz w:val="24"/>
          <w:szCs w:val="24"/>
        </w:rPr>
        <w:t>ОСНОВНЫЕ НАПРАВЛЕНИЯ САМОАНАЛИЗА ВОСПИТАТЕЛЬНОЙ</w:t>
      </w:r>
    </w:p>
    <w:p w:rsidR="00DA57D4" w:rsidRPr="000F217C" w:rsidRDefault="00DA57D4" w:rsidP="00DA57D4">
      <w:pPr>
        <w:spacing w:before="8" w:line="295" w:lineRule="exact"/>
        <w:ind w:left="5011"/>
        <w:rPr>
          <w:rFonts w:ascii="Times New Roman" w:hAnsi="Times New Roman" w:cs="Times New Roman"/>
          <w:b/>
        </w:rPr>
      </w:pPr>
      <w:r w:rsidRPr="000F217C">
        <w:rPr>
          <w:rFonts w:ascii="Times New Roman" w:hAnsi="Times New Roman" w:cs="Times New Roman"/>
          <w:b/>
        </w:rPr>
        <w:t>РАБОТЫ</w:t>
      </w:r>
    </w:p>
    <w:p w:rsidR="00DA57D4" w:rsidRPr="000F217C" w:rsidRDefault="00DA57D4" w:rsidP="00DA57D4">
      <w:pPr>
        <w:pStyle w:val="affb"/>
        <w:ind w:right="232" w:firstLine="785"/>
        <w:rPr>
          <w:sz w:val="24"/>
          <w:szCs w:val="24"/>
        </w:rPr>
      </w:pPr>
    </w:p>
    <w:p w:rsidR="00DA57D4" w:rsidRPr="000F217C" w:rsidRDefault="00DA57D4" w:rsidP="00DA57D4">
      <w:pPr>
        <w:pStyle w:val="affb"/>
        <w:ind w:right="232" w:firstLine="785"/>
        <w:rPr>
          <w:sz w:val="24"/>
          <w:szCs w:val="24"/>
        </w:rPr>
      </w:pPr>
      <w:r w:rsidRPr="000F217C">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A57D4" w:rsidRPr="000F217C" w:rsidRDefault="00DA57D4" w:rsidP="00DA57D4">
      <w:pPr>
        <w:pStyle w:val="affb"/>
        <w:spacing w:before="69"/>
        <w:ind w:right="222"/>
        <w:rPr>
          <w:sz w:val="24"/>
          <w:szCs w:val="24"/>
        </w:rPr>
      </w:pPr>
      <w:r w:rsidRPr="000F217C">
        <w:rPr>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A57D4" w:rsidRPr="000F217C" w:rsidRDefault="00DA57D4" w:rsidP="00DA57D4">
      <w:pPr>
        <w:pStyle w:val="affb"/>
        <w:spacing w:before="1"/>
        <w:ind w:right="227"/>
        <w:rPr>
          <w:sz w:val="24"/>
          <w:szCs w:val="24"/>
        </w:rPr>
      </w:pPr>
      <w:r w:rsidRPr="000F217C">
        <w:rPr>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DA57D4" w:rsidRPr="000F217C" w:rsidRDefault="00DA57D4" w:rsidP="002D0FAC">
      <w:pPr>
        <w:pStyle w:val="afa"/>
        <w:numPr>
          <w:ilvl w:val="0"/>
          <w:numId w:val="157"/>
        </w:numPr>
        <w:tabs>
          <w:tab w:val="left" w:pos="2134"/>
        </w:tabs>
        <w:autoSpaceDE w:val="0"/>
        <w:autoSpaceDN w:val="0"/>
        <w:spacing w:before="3" w:line="237" w:lineRule="auto"/>
        <w:ind w:right="231" w:firstLine="720"/>
        <w:contextualSpacing w:val="0"/>
        <w:jc w:val="both"/>
        <w:rPr>
          <w:rFonts w:ascii="Times New Roman" w:hAnsi="Times New Roman" w:cs="Times New Roman"/>
        </w:rPr>
      </w:pPr>
      <w:r w:rsidRPr="000F217C">
        <w:rPr>
          <w:rFonts w:ascii="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A57D4" w:rsidRPr="000F217C" w:rsidRDefault="00DA57D4" w:rsidP="002D0FAC">
      <w:pPr>
        <w:pStyle w:val="afa"/>
        <w:numPr>
          <w:ilvl w:val="0"/>
          <w:numId w:val="157"/>
        </w:numPr>
        <w:tabs>
          <w:tab w:val="left" w:pos="2134"/>
        </w:tabs>
        <w:autoSpaceDE w:val="0"/>
        <w:autoSpaceDN w:val="0"/>
        <w:spacing w:before="1"/>
        <w:ind w:right="224" w:firstLine="720"/>
        <w:contextualSpacing w:val="0"/>
        <w:jc w:val="both"/>
        <w:rPr>
          <w:rFonts w:ascii="Times New Roman" w:hAnsi="Times New Roman" w:cs="Times New Roman"/>
        </w:rPr>
      </w:pPr>
      <w:r w:rsidRPr="000F217C">
        <w:rPr>
          <w:rFonts w:ascii="Times New Roman" w:hAnsi="Times New Roman" w:cs="Times New Roma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DA57D4" w:rsidRPr="000F217C" w:rsidRDefault="00DA57D4" w:rsidP="002D0FAC">
      <w:pPr>
        <w:pStyle w:val="afa"/>
        <w:numPr>
          <w:ilvl w:val="0"/>
          <w:numId w:val="157"/>
        </w:numPr>
        <w:tabs>
          <w:tab w:val="left" w:pos="2134"/>
        </w:tabs>
        <w:autoSpaceDE w:val="0"/>
        <w:autoSpaceDN w:val="0"/>
        <w:ind w:right="222" w:firstLine="720"/>
        <w:contextualSpacing w:val="0"/>
        <w:jc w:val="both"/>
        <w:rPr>
          <w:rFonts w:ascii="Times New Roman" w:hAnsi="Times New Roman" w:cs="Times New Roman"/>
        </w:rPr>
      </w:pPr>
      <w:r w:rsidRPr="000F217C">
        <w:rPr>
          <w:rFonts w:ascii="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A57D4" w:rsidRPr="000F217C" w:rsidRDefault="00DA57D4" w:rsidP="002D0FAC">
      <w:pPr>
        <w:pStyle w:val="afa"/>
        <w:numPr>
          <w:ilvl w:val="0"/>
          <w:numId w:val="157"/>
        </w:numPr>
        <w:tabs>
          <w:tab w:val="left" w:pos="2134"/>
        </w:tabs>
        <w:autoSpaceDE w:val="0"/>
        <w:autoSpaceDN w:val="0"/>
        <w:ind w:right="219" w:firstLine="720"/>
        <w:contextualSpacing w:val="0"/>
        <w:jc w:val="both"/>
        <w:rPr>
          <w:rFonts w:ascii="Times New Roman" w:hAnsi="Times New Roman" w:cs="Times New Roman"/>
        </w:rPr>
      </w:pPr>
      <w:r w:rsidRPr="000F217C">
        <w:rPr>
          <w:rFonts w:ascii="Times New Roman" w:hAnsi="Times New Roman" w:cs="Times New Roma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A57D4" w:rsidRDefault="00DA57D4" w:rsidP="00DA57D4">
      <w:pPr>
        <w:pStyle w:val="affb"/>
        <w:ind w:right="224"/>
        <w:rPr>
          <w:sz w:val="24"/>
          <w:szCs w:val="24"/>
        </w:rPr>
      </w:pPr>
      <w:r w:rsidRPr="000F217C">
        <w:rPr>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0F217C" w:rsidRPr="000F217C" w:rsidRDefault="000F217C" w:rsidP="00DA57D4">
      <w:pPr>
        <w:pStyle w:val="affb"/>
        <w:ind w:right="224"/>
        <w:rPr>
          <w:sz w:val="24"/>
          <w:szCs w:val="24"/>
        </w:rPr>
      </w:pPr>
    </w:p>
    <w:p w:rsidR="00DA57D4" w:rsidRPr="000F217C" w:rsidRDefault="00DA57D4" w:rsidP="002D0FAC">
      <w:pPr>
        <w:pStyle w:val="20"/>
        <w:keepNext w:val="0"/>
        <w:keepLines w:val="0"/>
        <w:numPr>
          <w:ilvl w:val="0"/>
          <w:numId w:val="156"/>
        </w:numPr>
        <w:tabs>
          <w:tab w:val="left" w:pos="0"/>
        </w:tabs>
        <w:autoSpaceDE w:val="0"/>
        <w:autoSpaceDN w:val="0"/>
        <w:spacing w:before="0" w:line="295" w:lineRule="exact"/>
        <w:ind w:left="0" w:firstLine="0"/>
        <w:jc w:val="both"/>
        <w:rPr>
          <w:rFonts w:ascii="Times New Roman" w:hAnsi="Times New Roman" w:cs="Times New Roman"/>
          <w:sz w:val="28"/>
          <w:szCs w:val="28"/>
        </w:rPr>
      </w:pPr>
      <w:r w:rsidRPr="000F217C">
        <w:rPr>
          <w:rFonts w:ascii="Times New Roman" w:hAnsi="Times New Roman" w:cs="Times New Roman"/>
          <w:sz w:val="28"/>
          <w:szCs w:val="28"/>
        </w:rPr>
        <w:t>Результаты воспитания, социализации и саморазвития школьников.</w:t>
      </w:r>
    </w:p>
    <w:p w:rsidR="00DA57D4" w:rsidRPr="000F217C" w:rsidRDefault="00DA57D4" w:rsidP="00DA57D4">
      <w:pPr>
        <w:pStyle w:val="20"/>
        <w:tabs>
          <w:tab w:val="left" w:pos="1673"/>
        </w:tabs>
        <w:spacing w:line="295" w:lineRule="exact"/>
        <w:ind w:left="1672"/>
        <w:rPr>
          <w:rFonts w:ascii="Times New Roman" w:hAnsi="Times New Roman" w:cs="Times New Roman"/>
          <w:sz w:val="28"/>
          <w:szCs w:val="28"/>
        </w:rPr>
      </w:pPr>
    </w:p>
    <w:p w:rsidR="00DA57D4" w:rsidRPr="000F217C" w:rsidRDefault="00DA57D4" w:rsidP="00DA57D4">
      <w:pPr>
        <w:pStyle w:val="affb"/>
        <w:ind w:right="224"/>
        <w:rPr>
          <w:sz w:val="24"/>
          <w:szCs w:val="24"/>
        </w:rPr>
      </w:pPr>
      <w:r w:rsidRPr="000F217C">
        <w:rPr>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DA57D4" w:rsidRPr="000F217C" w:rsidRDefault="00DA57D4" w:rsidP="000F217C">
      <w:pPr>
        <w:pStyle w:val="affb"/>
        <w:ind w:right="222"/>
        <w:rPr>
          <w:sz w:val="24"/>
          <w:szCs w:val="24"/>
        </w:rPr>
      </w:pPr>
      <w:r w:rsidRPr="000F217C">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A57D4" w:rsidRPr="000F217C" w:rsidRDefault="00DA57D4" w:rsidP="000F217C">
      <w:pPr>
        <w:pStyle w:val="affb"/>
        <w:ind w:right="229"/>
        <w:rPr>
          <w:sz w:val="24"/>
          <w:szCs w:val="24"/>
        </w:rPr>
      </w:pPr>
      <w:r w:rsidRPr="000F217C">
        <w:rPr>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DA57D4" w:rsidRPr="000F217C" w:rsidRDefault="00DA57D4" w:rsidP="000F217C">
      <w:pPr>
        <w:pStyle w:val="affb"/>
        <w:ind w:right="222"/>
        <w:rPr>
          <w:sz w:val="24"/>
          <w:szCs w:val="24"/>
        </w:rPr>
      </w:pPr>
      <w:r w:rsidRPr="000F217C">
        <w:rPr>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A57D4" w:rsidRPr="000F217C" w:rsidRDefault="00DA57D4" w:rsidP="000F217C">
      <w:pPr>
        <w:pStyle w:val="affb"/>
        <w:ind w:right="222"/>
        <w:rPr>
          <w:sz w:val="24"/>
          <w:szCs w:val="24"/>
        </w:rPr>
      </w:pPr>
    </w:p>
    <w:p w:rsidR="00DA57D4" w:rsidRPr="000F217C" w:rsidRDefault="00DA57D4" w:rsidP="002D0FAC">
      <w:pPr>
        <w:pStyle w:val="20"/>
        <w:keepNext w:val="0"/>
        <w:keepLines w:val="0"/>
        <w:numPr>
          <w:ilvl w:val="0"/>
          <w:numId w:val="156"/>
        </w:numPr>
        <w:tabs>
          <w:tab w:val="left" w:pos="0"/>
        </w:tabs>
        <w:autoSpaceDE w:val="0"/>
        <w:autoSpaceDN w:val="0"/>
        <w:spacing w:before="0"/>
        <w:ind w:left="0" w:right="226" w:firstLine="0"/>
        <w:jc w:val="both"/>
        <w:rPr>
          <w:rFonts w:ascii="Times New Roman" w:hAnsi="Times New Roman" w:cs="Times New Roman"/>
          <w:sz w:val="28"/>
          <w:szCs w:val="28"/>
        </w:rPr>
      </w:pPr>
      <w:r w:rsidRPr="000F217C">
        <w:rPr>
          <w:rFonts w:ascii="Times New Roman" w:hAnsi="Times New Roman" w:cs="Times New Roman"/>
          <w:sz w:val="28"/>
          <w:szCs w:val="28"/>
        </w:rPr>
        <w:t>Состояние организуемой в школе совместной деятельности детей и взрослых.</w:t>
      </w:r>
    </w:p>
    <w:p w:rsidR="00DA57D4" w:rsidRPr="000F217C" w:rsidRDefault="00DA57D4" w:rsidP="000F217C">
      <w:pPr>
        <w:pStyle w:val="affb"/>
        <w:ind w:right="222"/>
        <w:rPr>
          <w:sz w:val="24"/>
          <w:szCs w:val="24"/>
        </w:rPr>
      </w:pPr>
      <w:r w:rsidRPr="000F217C">
        <w:rPr>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DA57D4" w:rsidRPr="000F217C" w:rsidRDefault="00DA57D4" w:rsidP="000F217C">
      <w:pPr>
        <w:pStyle w:val="affb"/>
        <w:ind w:right="223"/>
        <w:rPr>
          <w:sz w:val="24"/>
          <w:szCs w:val="24"/>
        </w:rPr>
      </w:pPr>
      <w:r w:rsidRPr="000F217C">
        <w:rPr>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DA57D4" w:rsidRPr="000F217C" w:rsidRDefault="00DA57D4" w:rsidP="000F217C">
      <w:pPr>
        <w:pStyle w:val="affb"/>
        <w:ind w:right="222"/>
        <w:rPr>
          <w:sz w:val="24"/>
          <w:szCs w:val="24"/>
        </w:rPr>
      </w:pPr>
      <w:r w:rsidRPr="000F217C">
        <w:rPr>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w:t>
      </w:r>
      <w:r w:rsidR="000F217C">
        <w:rPr>
          <w:sz w:val="24"/>
          <w:szCs w:val="24"/>
        </w:rPr>
        <w:t xml:space="preserve"> </w:t>
      </w:r>
      <w:r w:rsidRPr="000F217C">
        <w:rPr>
          <w:sz w:val="24"/>
          <w:szCs w:val="24"/>
        </w:rPr>
        <w:t>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A57D4" w:rsidRPr="000F217C" w:rsidRDefault="00DA57D4" w:rsidP="000F217C">
      <w:pPr>
        <w:pStyle w:val="affb"/>
        <w:spacing w:before="1" w:line="299" w:lineRule="exact"/>
        <w:ind w:left="1413"/>
        <w:rPr>
          <w:i/>
          <w:sz w:val="24"/>
          <w:szCs w:val="24"/>
        </w:rPr>
      </w:pPr>
      <w:r w:rsidRPr="000F217C">
        <w:rPr>
          <w:sz w:val="24"/>
          <w:szCs w:val="24"/>
        </w:rPr>
        <w:t>Внимание при этом сосредотачивается на вопросах, связанных с</w:t>
      </w:r>
      <w:r w:rsidRPr="000F217C">
        <w:rPr>
          <w:i/>
          <w:sz w:val="24"/>
          <w:szCs w:val="24"/>
        </w:rPr>
        <w:t>:</w:t>
      </w:r>
    </w:p>
    <w:p w:rsidR="00DA57D4" w:rsidRPr="000F217C" w:rsidRDefault="00DA57D4" w:rsidP="002D0FAC">
      <w:pPr>
        <w:pStyle w:val="afa"/>
        <w:numPr>
          <w:ilvl w:val="0"/>
          <w:numId w:val="155"/>
        </w:numPr>
        <w:tabs>
          <w:tab w:val="left" w:pos="1402"/>
        </w:tabs>
        <w:autoSpaceDE w:val="0"/>
        <w:autoSpaceDN w:val="0"/>
        <w:spacing w:line="320"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проводимых общешкольных ключевых дел;</w:t>
      </w:r>
    </w:p>
    <w:p w:rsidR="00DA57D4" w:rsidRPr="000F217C" w:rsidRDefault="00DA57D4" w:rsidP="002D0FAC">
      <w:pPr>
        <w:pStyle w:val="afa"/>
        <w:numPr>
          <w:ilvl w:val="0"/>
          <w:numId w:val="155"/>
        </w:numPr>
        <w:tabs>
          <w:tab w:val="left" w:pos="1402"/>
        </w:tabs>
        <w:autoSpaceDE w:val="0"/>
        <w:autoSpaceDN w:val="0"/>
        <w:spacing w:line="318"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совместной деятельности классных руководителей и их классов;</w:t>
      </w:r>
    </w:p>
    <w:p w:rsidR="00DA57D4" w:rsidRPr="000F217C" w:rsidRDefault="00DA57D4" w:rsidP="002D0FAC">
      <w:pPr>
        <w:pStyle w:val="afa"/>
        <w:numPr>
          <w:ilvl w:val="0"/>
          <w:numId w:val="155"/>
        </w:numPr>
        <w:tabs>
          <w:tab w:val="left" w:pos="1402"/>
        </w:tabs>
        <w:autoSpaceDE w:val="0"/>
        <w:autoSpaceDN w:val="0"/>
        <w:spacing w:line="317"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организуемой в школе внеурочной деятельности;</w:t>
      </w:r>
    </w:p>
    <w:p w:rsidR="00DA57D4" w:rsidRPr="000F217C" w:rsidRDefault="00DA57D4" w:rsidP="002D0FAC">
      <w:pPr>
        <w:pStyle w:val="afa"/>
        <w:numPr>
          <w:ilvl w:val="0"/>
          <w:numId w:val="155"/>
        </w:numPr>
        <w:tabs>
          <w:tab w:val="left" w:pos="1402"/>
        </w:tabs>
        <w:autoSpaceDE w:val="0"/>
        <w:autoSpaceDN w:val="0"/>
        <w:spacing w:line="318"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реализации личностно развивающего потенциала школьных уроков;</w:t>
      </w:r>
    </w:p>
    <w:p w:rsidR="00DA57D4" w:rsidRPr="000F217C" w:rsidRDefault="00DA57D4" w:rsidP="002D0FAC">
      <w:pPr>
        <w:pStyle w:val="afa"/>
        <w:numPr>
          <w:ilvl w:val="0"/>
          <w:numId w:val="155"/>
        </w:numPr>
        <w:tabs>
          <w:tab w:val="left" w:pos="1402"/>
        </w:tabs>
        <w:autoSpaceDE w:val="0"/>
        <w:autoSpaceDN w:val="0"/>
        <w:spacing w:line="318"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существующего в школе ученического самоуправления;</w:t>
      </w:r>
    </w:p>
    <w:p w:rsidR="00DA57D4" w:rsidRPr="000F217C" w:rsidRDefault="00DA57D4" w:rsidP="002D0FAC">
      <w:pPr>
        <w:pStyle w:val="afa"/>
        <w:numPr>
          <w:ilvl w:val="0"/>
          <w:numId w:val="155"/>
        </w:numPr>
        <w:tabs>
          <w:tab w:val="left" w:pos="1402"/>
        </w:tabs>
        <w:autoSpaceDE w:val="0"/>
        <w:autoSpaceDN w:val="0"/>
        <w:spacing w:before="3" w:line="235" w:lineRule="auto"/>
        <w:ind w:right="229" w:firstLine="427"/>
        <w:contextualSpacing w:val="0"/>
        <w:jc w:val="both"/>
        <w:rPr>
          <w:rFonts w:ascii="Times New Roman" w:hAnsi="Times New Roman" w:cs="Times New Roman"/>
        </w:rPr>
      </w:pPr>
      <w:r w:rsidRPr="000F217C">
        <w:rPr>
          <w:rFonts w:ascii="Times New Roman" w:hAnsi="Times New Roman" w:cs="Times New Roman"/>
        </w:rPr>
        <w:t>качеством функционирующих на базе образовательной организации отделения РДШ, отряда ЮИД;</w:t>
      </w:r>
    </w:p>
    <w:p w:rsidR="00DA57D4" w:rsidRPr="000F217C" w:rsidRDefault="00DA57D4" w:rsidP="002D0FAC">
      <w:pPr>
        <w:pStyle w:val="afa"/>
        <w:numPr>
          <w:ilvl w:val="0"/>
          <w:numId w:val="155"/>
        </w:numPr>
        <w:tabs>
          <w:tab w:val="left" w:pos="1402"/>
        </w:tabs>
        <w:autoSpaceDE w:val="0"/>
        <w:autoSpaceDN w:val="0"/>
        <w:spacing w:before="3" w:line="319"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проводимых в образовательной организации экскурсий,</w:t>
      </w:r>
      <w:r w:rsidR="000F217C">
        <w:rPr>
          <w:rFonts w:ascii="Times New Roman" w:hAnsi="Times New Roman" w:cs="Times New Roman"/>
        </w:rPr>
        <w:t xml:space="preserve"> </w:t>
      </w:r>
      <w:r w:rsidRPr="000F217C">
        <w:rPr>
          <w:rFonts w:ascii="Times New Roman" w:hAnsi="Times New Roman" w:cs="Times New Roman"/>
        </w:rPr>
        <w:t>походов;</w:t>
      </w:r>
    </w:p>
    <w:p w:rsidR="00DA57D4" w:rsidRPr="000F217C" w:rsidRDefault="00DA57D4" w:rsidP="002D0FAC">
      <w:pPr>
        <w:pStyle w:val="afa"/>
        <w:numPr>
          <w:ilvl w:val="0"/>
          <w:numId w:val="155"/>
        </w:numPr>
        <w:tabs>
          <w:tab w:val="left" w:pos="1402"/>
        </w:tabs>
        <w:autoSpaceDE w:val="0"/>
        <w:autoSpaceDN w:val="0"/>
        <w:spacing w:line="318"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профориентационной работы образовательной организации;</w:t>
      </w:r>
    </w:p>
    <w:p w:rsidR="00DA57D4" w:rsidRPr="000F217C" w:rsidRDefault="00DA57D4" w:rsidP="002D0FAC">
      <w:pPr>
        <w:pStyle w:val="afa"/>
        <w:numPr>
          <w:ilvl w:val="0"/>
          <w:numId w:val="155"/>
        </w:numPr>
        <w:tabs>
          <w:tab w:val="left" w:pos="1402"/>
        </w:tabs>
        <w:autoSpaceDE w:val="0"/>
        <w:autoSpaceDN w:val="0"/>
        <w:spacing w:line="318" w:lineRule="exact"/>
        <w:ind w:left="1401" w:hanging="282"/>
        <w:contextualSpacing w:val="0"/>
        <w:jc w:val="both"/>
        <w:rPr>
          <w:rFonts w:ascii="Times New Roman" w:hAnsi="Times New Roman" w:cs="Times New Roman"/>
        </w:rPr>
      </w:pPr>
      <w:r w:rsidRPr="000F217C">
        <w:rPr>
          <w:rFonts w:ascii="Times New Roman" w:hAnsi="Times New Roman" w:cs="Times New Roman"/>
        </w:rPr>
        <w:t>качеством работы медиа образовательной организации;</w:t>
      </w:r>
    </w:p>
    <w:p w:rsidR="00DA57D4" w:rsidRPr="000F217C" w:rsidRDefault="00DA57D4" w:rsidP="002D0FAC">
      <w:pPr>
        <w:pStyle w:val="afa"/>
        <w:numPr>
          <w:ilvl w:val="0"/>
          <w:numId w:val="155"/>
        </w:numPr>
        <w:tabs>
          <w:tab w:val="left" w:pos="1402"/>
        </w:tabs>
        <w:autoSpaceDE w:val="0"/>
        <w:autoSpaceDN w:val="0"/>
        <w:spacing w:before="2" w:line="235" w:lineRule="auto"/>
        <w:ind w:right="224" w:firstLine="427"/>
        <w:contextualSpacing w:val="0"/>
        <w:jc w:val="both"/>
        <w:rPr>
          <w:rFonts w:ascii="Times New Roman" w:hAnsi="Times New Roman" w:cs="Times New Roman"/>
        </w:rPr>
      </w:pPr>
      <w:r w:rsidRPr="000F217C">
        <w:rPr>
          <w:rFonts w:ascii="Times New Roman" w:hAnsi="Times New Roman" w:cs="Times New Roman"/>
        </w:rPr>
        <w:t xml:space="preserve">качеством организации предметно-эстетической среды школы; </w:t>
      </w:r>
    </w:p>
    <w:p w:rsidR="00DA57D4" w:rsidRPr="000F217C" w:rsidRDefault="00DA57D4" w:rsidP="002D0FAC">
      <w:pPr>
        <w:pStyle w:val="afa"/>
        <w:numPr>
          <w:ilvl w:val="0"/>
          <w:numId w:val="155"/>
        </w:numPr>
        <w:tabs>
          <w:tab w:val="left" w:pos="1402"/>
        </w:tabs>
        <w:autoSpaceDE w:val="0"/>
        <w:autoSpaceDN w:val="0"/>
        <w:spacing w:before="2" w:line="235" w:lineRule="auto"/>
        <w:ind w:right="224" w:firstLine="427"/>
        <w:contextualSpacing w:val="0"/>
        <w:jc w:val="both"/>
        <w:rPr>
          <w:rFonts w:ascii="Times New Roman" w:hAnsi="Times New Roman" w:cs="Times New Roman"/>
        </w:rPr>
      </w:pPr>
      <w:r w:rsidRPr="000F217C">
        <w:rPr>
          <w:rFonts w:ascii="Times New Roman" w:hAnsi="Times New Roman" w:cs="Times New Roman"/>
        </w:rPr>
        <w:t>- качеством взаимодействия образовательной организации и семей обучающихся.</w:t>
      </w:r>
    </w:p>
    <w:p w:rsidR="00DA57D4" w:rsidRDefault="00DA57D4" w:rsidP="00DA57D4">
      <w:pPr>
        <w:pStyle w:val="affb"/>
        <w:spacing w:before="3"/>
        <w:ind w:right="223"/>
        <w:rPr>
          <w:sz w:val="24"/>
          <w:szCs w:val="24"/>
        </w:rPr>
      </w:pPr>
      <w:r w:rsidRPr="000F217C">
        <w:rPr>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94F29" w:rsidRPr="00194F29" w:rsidRDefault="00194F29" w:rsidP="00194F29">
      <w:pPr>
        <w:pStyle w:val="affb"/>
        <w:spacing w:before="3"/>
        <w:ind w:right="223"/>
        <w:rPr>
          <w:sz w:val="24"/>
          <w:szCs w:val="24"/>
        </w:rPr>
      </w:pPr>
      <w:r w:rsidRPr="00194F29">
        <w:rPr>
          <w:sz w:val="24"/>
          <w:szCs w:val="24"/>
        </w:rPr>
        <w:t>В соответствии с программой воспитания МБОУ «Новопесчанская СОШ»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194F29" w:rsidRPr="00194F29" w:rsidRDefault="00194F29" w:rsidP="00194F29">
      <w:pPr>
        <w:pStyle w:val="affb"/>
        <w:spacing w:before="3"/>
        <w:ind w:right="223"/>
        <w:rPr>
          <w:sz w:val="24"/>
          <w:szCs w:val="24"/>
        </w:rPr>
      </w:pPr>
    </w:p>
    <w:p w:rsidR="00194F29" w:rsidRPr="00194F29" w:rsidRDefault="00194F29" w:rsidP="00194F29">
      <w:pPr>
        <w:pStyle w:val="affb"/>
        <w:spacing w:before="3"/>
        <w:ind w:right="223"/>
        <w:rPr>
          <w:sz w:val="24"/>
          <w:szCs w:val="24"/>
        </w:rPr>
      </w:pPr>
      <w:r w:rsidRPr="00194F29">
        <w:rPr>
          <w:sz w:val="24"/>
          <w:szCs w:val="24"/>
        </w:rPr>
        <w:t>Цель плана воспитательной работы на 2021-2025гг.:</w:t>
      </w:r>
    </w:p>
    <w:p w:rsidR="00194F29" w:rsidRPr="00194F29" w:rsidRDefault="00194F29" w:rsidP="00194F29">
      <w:pPr>
        <w:pStyle w:val="affb"/>
        <w:spacing w:before="3"/>
        <w:ind w:right="223"/>
        <w:rPr>
          <w:sz w:val="24"/>
          <w:szCs w:val="24"/>
        </w:rPr>
      </w:pPr>
      <w:r w:rsidRPr="00194F29">
        <w:rPr>
          <w:sz w:val="24"/>
          <w:szCs w:val="24"/>
        </w:rPr>
        <w:t>Обеспечение позитивной динамики развития личности ребенка посредством вовлечения его в социально-значимую деятельность школы.</w:t>
      </w:r>
    </w:p>
    <w:p w:rsidR="00194F29" w:rsidRPr="00194F29" w:rsidRDefault="00194F29" w:rsidP="00194F29">
      <w:pPr>
        <w:pStyle w:val="affb"/>
        <w:spacing w:before="3"/>
        <w:ind w:right="223"/>
        <w:rPr>
          <w:sz w:val="24"/>
          <w:szCs w:val="24"/>
        </w:rPr>
      </w:pPr>
      <w:r w:rsidRPr="00194F29">
        <w:rPr>
          <w:sz w:val="24"/>
          <w:szCs w:val="24"/>
        </w:rPr>
        <w:t xml:space="preserve">            Задачи: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интеграция содержания различных видов деятельности обучающихся на основе системности, целесообразности и не шаблонности воспитательной работы;</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создание и педагогическая поддержка деятельности детских общественных организаций (РДШ);</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реализация воспитательных возможностей дополнительного образования и программ внеурочной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ценностного отношения обучающихся и педагогов к своему здоровью</w:t>
      </w:r>
    </w:p>
    <w:p w:rsidR="00194F29" w:rsidRPr="00194F29" w:rsidRDefault="00194F29" w:rsidP="00194F29">
      <w:pPr>
        <w:pStyle w:val="affb"/>
        <w:spacing w:before="3"/>
        <w:ind w:right="223"/>
        <w:rPr>
          <w:sz w:val="24"/>
          <w:szCs w:val="24"/>
        </w:rPr>
      </w:pPr>
      <w:r w:rsidRPr="00194F29">
        <w:rPr>
          <w:sz w:val="24"/>
          <w:szCs w:val="24"/>
        </w:rPr>
        <w:t>посредством участия ВФСК ГТО;</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и опыта ведения здорового образа жизни и заботы о здоровье других людей;</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повысить ответственность педагогического коллектива за эффективность и качество подготовки одаренных учащихся;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активизировать работу по формированию команды педагогов, решающих проектные задачи, повысить их компетентность в данном направлении;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194F29" w:rsidRPr="00194F29" w:rsidRDefault="00194F29" w:rsidP="00194F29">
      <w:pPr>
        <w:pStyle w:val="affb"/>
        <w:spacing w:before="3"/>
        <w:ind w:right="223"/>
        <w:rPr>
          <w:sz w:val="24"/>
          <w:szCs w:val="24"/>
        </w:rPr>
      </w:pPr>
      <w:r w:rsidRPr="00194F29">
        <w:rPr>
          <w:sz w:val="24"/>
          <w:szCs w:val="24"/>
        </w:rPr>
        <w:t>Реализация этих целей и задач предполагает:</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Создание благоприятных условий и возможностей для полноценного развития личности, для охраны здоровья и жизни детей;</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Создание условий проявления и мотивации творческой активности воспитанников в различных сферах социально значимой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Освоение и использование в практической деятельности новых педагогических технологий и методик воспитательной работы;</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различных форм ученического самоуправления;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Дальнейшее развитие и совершенствование системы дополнительного образования в школе;</w:t>
      </w:r>
    </w:p>
    <w:p w:rsidR="00194F29" w:rsidRPr="00194F29" w:rsidRDefault="00194F29" w:rsidP="00194F29">
      <w:pPr>
        <w:pStyle w:val="affb"/>
        <w:spacing w:before="3"/>
        <w:ind w:right="223"/>
        <w:rPr>
          <w:b/>
          <w:sz w:val="24"/>
          <w:szCs w:val="24"/>
        </w:rPr>
      </w:pPr>
      <w:r w:rsidRPr="00194F29">
        <w:rPr>
          <w:b/>
          <w:sz w:val="24"/>
          <w:szCs w:val="24"/>
        </w:rPr>
        <w:t>Приоритетные направления в воспитательной работе на 2021-2025 учебный год</w:t>
      </w:r>
    </w:p>
    <w:p w:rsidR="00194F29" w:rsidRPr="00194F29" w:rsidRDefault="00194F29" w:rsidP="00194F29">
      <w:pPr>
        <w:pStyle w:val="affb"/>
        <w:spacing w:before="3"/>
        <w:ind w:right="223"/>
        <w:rPr>
          <w:sz w:val="24"/>
          <w:szCs w:val="24"/>
        </w:rPr>
      </w:pPr>
    </w:p>
    <w:p w:rsidR="00194F29" w:rsidRPr="00194F29" w:rsidRDefault="00194F29" w:rsidP="00194F29">
      <w:pPr>
        <w:pStyle w:val="affb"/>
        <w:spacing w:before="3"/>
        <w:ind w:right="223"/>
        <w:rPr>
          <w:sz w:val="24"/>
          <w:szCs w:val="24"/>
        </w:rPr>
      </w:pPr>
      <w:r w:rsidRPr="00194F29">
        <w:rPr>
          <w:sz w:val="24"/>
          <w:szCs w:val="24"/>
        </w:rPr>
        <w:t>1.</w:t>
      </w:r>
      <w:r w:rsidRPr="00194F29">
        <w:rPr>
          <w:sz w:val="24"/>
          <w:szCs w:val="24"/>
        </w:rPr>
        <w:tab/>
        <w:t>Интеллектуально – познавательное (реализация программы «Лестница моего успеха»):</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навыка общения в коллективной деятельности школьников как основы новой социальной ситуации развития;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интеллектуальной культуры, развитие кругозора и любознательности, в том числе посредством предметных недель;</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и развитие познавательной мотивации  обучающихся;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организация научно-исследовательской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реализации творческого потенциала обучающихся посредством дополнительного образования и внеурочной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мотивация на участие в конкурсном движении по своему направлению, как на уровне школы, так и на уровне поселка, региона, России и т.д.</w:t>
      </w:r>
    </w:p>
    <w:p w:rsidR="00194F29" w:rsidRPr="00194F29" w:rsidRDefault="00194F29" w:rsidP="00194F29">
      <w:pPr>
        <w:pStyle w:val="affb"/>
        <w:spacing w:before="3"/>
        <w:ind w:right="223"/>
        <w:rPr>
          <w:sz w:val="24"/>
          <w:szCs w:val="24"/>
        </w:rPr>
      </w:pPr>
      <w:r w:rsidRPr="00194F29">
        <w:rPr>
          <w:sz w:val="24"/>
          <w:szCs w:val="24"/>
        </w:rPr>
        <w:t>2.</w:t>
      </w:r>
      <w:r w:rsidRPr="00194F29">
        <w:rPr>
          <w:sz w:val="24"/>
          <w:szCs w:val="24"/>
        </w:rPr>
        <w:tab/>
        <w:t>Нравственное, правовое и профилактика асоциального поведения: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повышение ответственности у обучающихся за свое поведение и поступки в школе, семье и в обществе;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формировать у детей умения отстаивать свою нравственную позицию в ситуации выбора.</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основ правового просвещения;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основ грамотности безопасности жизнедеятельности, в том числе и средствами отряда ЮИД;</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основ экономической грамотности, социальных взаимоотношений.</w:t>
      </w:r>
    </w:p>
    <w:p w:rsidR="00194F29" w:rsidRPr="00194F29" w:rsidRDefault="00194F29" w:rsidP="00194F29">
      <w:pPr>
        <w:pStyle w:val="affb"/>
        <w:spacing w:before="3"/>
        <w:ind w:right="223"/>
        <w:rPr>
          <w:sz w:val="24"/>
          <w:szCs w:val="24"/>
        </w:rPr>
      </w:pPr>
      <w:r w:rsidRPr="00194F29">
        <w:rPr>
          <w:sz w:val="24"/>
          <w:szCs w:val="24"/>
        </w:rPr>
        <w:t>3.</w:t>
      </w:r>
      <w:r w:rsidRPr="00194F29">
        <w:rPr>
          <w:sz w:val="24"/>
          <w:szCs w:val="24"/>
        </w:rPr>
        <w:tab/>
        <w:t>Спортивно –оздоровительное: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санитарно-гигиенических навыков и культуры сохранения и совершенствования здоровья.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w:t>
      </w:r>
      <w:r w:rsidRPr="00194F29">
        <w:rPr>
          <w:sz w:val="24"/>
          <w:szCs w:val="24"/>
        </w:rPr>
        <w:tab/>
        <w:t>ценностного отношения к своему здоровью посредством участия</w:t>
      </w:r>
    </w:p>
    <w:p w:rsidR="00194F29" w:rsidRPr="00194F29" w:rsidRDefault="00194F29" w:rsidP="00194F29">
      <w:pPr>
        <w:pStyle w:val="affb"/>
        <w:spacing w:before="3"/>
        <w:ind w:right="223"/>
        <w:rPr>
          <w:sz w:val="24"/>
          <w:szCs w:val="24"/>
        </w:rPr>
      </w:pPr>
      <w:r w:rsidRPr="00194F29">
        <w:rPr>
          <w:sz w:val="24"/>
          <w:szCs w:val="24"/>
        </w:rPr>
        <w:t>ВФСК ГТО</w:t>
      </w:r>
    </w:p>
    <w:p w:rsidR="00194F29" w:rsidRPr="00194F29" w:rsidRDefault="00194F29" w:rsidP="00194F29">
      <w:pPr>
        <w:pStyle w:val="affb"/>
        <w:spacing w:before="3"/>
        <w:ind w:right="223"/>
        <w:rPr>
          <w:sz w:val="24"/>
          <w:szCs w:val="24"/>
        </w:rPr>
      </w:pPr>
      <w:r w:rsidRPr="00194F29">
        <w:rPr>
          <w:sz w:val="24"/>
          <w:szCs w:val="24"/>
        </w:rPr>
        <w:t>4.</w:t>
      </w:r>
      <w:r w:rsidRPr="00194F29">
        <w:rPr>
          <w:sz w:val="24"/>
          <w:szCs w:val="24"/>
        </w:rPr>
        <w:tab/>
        <w:t>Гражданско -патриотическое: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воспитание у обучающихся чувства любви к Родине;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гражданской ответственности и уважения к своей малой Родины;</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чувства  гражданственности,</w:t>
      </w:r>
      <w:r>
        <w:rPr>
          <w:sz w:val="24"/>
          <w:szCs w:val="24"/>
        </w:rPr>
        <w:t xml:space="preserve"> </w:t>
      </w:r>
      <w:r w:rsidRPr="00194F29">
        <w:rPr>
          <w:sz w:val="24"/>
          <w:szCs w:val="24"/>
        </w:rPr>
        <w:t>национального самосознания,</w:t>
      </w:r>
      <w:r w:rsidRPr="00194F29">
        <w:rPr>
          <w:sz w:val="24"/>
          <w:szCs w:val="24"/>
        </w:rPr>
        <w:tab/>
        <w:t>уважение к культурному наследию России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воспитание уважения к истории, к народной памяти,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жизненных идеалов посредством популяризация подвига советского солдата в Великой Отечественной войне.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Трудовое, профориентационное отработка навыков позитивного учебного поведения;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вооружение основными навыками самообслуживания;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194F29" w:rsidRPr="00194F29" w:rsidRDefault="00194F29" w:rsidP="00194F29">
      <w:pPr>
        <w:pStyle w:val="affb"/>
        <w:spacing w:before="3"/>
        <w:ind w:right="223"/>
        <w:rPr>
          <w:sz w:val="24"/>
          <w:szCs w:val="24"/>
        </w:rPr>
      </w:pPr>
      <w:r w:rsidRPr="00194F29">
        <w:rPr>
          <w:sz w:val="24"/>
          <w:szCs w:val="24"/>
        </w:rPr>
        <w:t>5.</w:t>
      </w:r>
      <w:r w:rsidRPr="00194F29">
        <w:rPr>
          <w:sz w:val="24"/>
          <w:szCs w:val="24"/>
        </w:rPr>
        <w:tab/>
        <w:t>Досуговая деятельность:</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Формирования навыков организации культурно-развивающего досуга;</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интереса к внеклассной деятельности;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194F29" w:rsidRPr="00194F29" w:rsidRDefault="00194F29" w:rsidP="00194F29">
      <w:pPr>
        <w:pStyle w:val="affb"/>
        <w:spacing w:before="3"/>
        <w:ind w:right="223"/>
        <w:rPr>
          <w:sz w:val="24"/>
          <w:szCs w:val="24"/>
        </w:rPr>
      </w:pPr>
      <w:r w:rsidRPr="00194F29">
        <w:rPr>
          <w:sz w:val="24"/>
          <w:szCs w:val="24"/>
        </w:rPr>
        <w:t>6.</w:t>
      </w:r>
      <w:r w:rsidRPr="00194F29">
        <w:rPr>
          <w:sz w:val="24"/>
          <w:szCs w:val="24"/>
        </w:rPr>
        <w:tab/>
        <w:t>Самоуправление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реализация прав учащихся на управление образовательной организацией в соответствие с ФЗ «Об образовании в РФ» (2012г.);</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разных форм детского самоуправления, в том числе и ученического с 1 по 11класс;</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поддержка социальных инициативы и достижений обучающихся, в том числе и посредством РДШ;</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воспитание чувства гордости за родную школу через формирование положительного имиджа и престижа школы;</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поддержка инициатив по созданию новых традиций в рамках уклада школьной жизни.</w:t>
      </w:r>
    </w:p>
    <w:p w:rsidR="00194F29" w:rsidRPr="00194F29" w:rsidRDefault="00194F29" w:rsidP="00194F29">
      <w:pPr>
        <w:pStyle w:val="affb"/>
        <w:spacing w:before="3"/>
        <w:ind w:right="223"/>
        <w:rPr>
          <w:sz w:val="24"/>
          <w:szCs w:val="24"/>
        </w:rPr>
      </w:pPr>
      <w:r w:rsidRPr="00194F29">
        <w:rPr>
          <w:sz w:val="24"/>
          <w:szCs w:val="24"/>
        </w:rPr>
        <w:t>7.</w:t>
      </w:r>
      <w:r w:rsidRPr="00194F29">
        <w:rPr>
          <w:sz w:val="24"/>
          <w:szCs w:val="24"/>
        </w:rPr>
        <w:tab/>
        <w:t>Семейное: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участие родителей в управлении школой (совет школы, родительские комитеты).</w:t>
      </w:r>
    </w:p>
    <w:p w:rsidR="00194F29" w:rsidRPr="00194F29" w:rsidRDefault="00194F29" w:rsidP="00194F29">
      <w:pPr>
        <w:pStyle w:val="affb"/>
        <w:spacing w:before="3"/>
        <w:ind w:right="223"/>
        <w:rPr>
          <w:sz w:val="24"/>
          <w:szCs w:val="24"/>
        </w:rPr>
      </w:pPr>
      <w:r w:rsidRPr="00194F29">
        <w:rPr>
          <w:sz w:val="24"/>
          <w:szCs w:val="24"/>
        </w:rPr>
        <w:t>8.</w:t>
      </w:r>
      <w:r w:rsidRPr="00194F29">
        <w:rPr>
          <w:sz w:val="24"/>
          <w:szCs w:val="24"/>
        </w:rPr>
        <w:tab/>
        <w:t>Работа с классными руководителями:</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интереса и стремлений классного руководителя к активной творческой деятельности в своем классе;</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потребности классного руководителя в качественном проведении любого внеклассного мероприятия;</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развитие коммуникативных умений педагогов, умение работать в системе «учитель – ученик - родитель»;</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формирование методической и профессиональной грамотности классных руководителей школы.</w:t>
      </w:r>
    </w:p>
    <w:p w:rsidR="00194F29" w:rsidRPr="00194F29" w:rsidRDefault="00194F29" w:rsidP="00194F29">
      <w:pPr>
        <w:pStyle w:val="affb"/>
        <w:spacing w:before="3"/>
        <w:ind w:right="223"/>
        <w:rPr>
          <w:sz w:val="24"/>
          <w:szCs w:val="24"/>
        </w:rPr>
      </w:pPr>
      <w:r w:rsidRPr="00194F29">
        <w:rPr>
          <w:sz w:val="24"/>
          <w:szCs w:val="24"/>
        </w:rPr>
        <w:t>9.</w:t>
      </w:r>
      <w:r w:rsidRPr="00194F29">
        <w:rPr>
          <w:sz w:val="24"/>
          <w:szCs w:val="24"/>
        </w:rPr>
        <w:tab/>
        <w:t>Контроль за воспитательным процессом:</w:t>
      </w:r>
    </w:p>
    <w:p w:rsidR="00194F29" w:rsidRPr="00194F29" w:rsidRDefault="00194F29" w:rsidP="00194F29">
      <w:pPr>
        <w:pStyle w:val="affb"/>
        <w:spacing w:before="3"/>
        <w:ind w:right="223"/>
        <w:rPr>
          <w:sz w:val="24"/>
          <w:szCs w:val="24"/>
        </w:rPr>
      </w:pPr>
      <w:r w:rsidRPr="00194F29">
        <w:rPr>
          <w:sz w:val="24"/>
          <w:szCs w:val="24"/>
        </w:rPr>
        <w:t></w:t>
      </w:r>
      <w:r w:rsidRPr="00194F29">
        <w:rPr>
          <w:sz w:val="24"/>
          <w:szCs w:val="24"/>
        </w:rPr>
        <w:tab/>
        <w:t>выявление степени соответствия воспитательного процесса целям и задачам воспитания, которые стоят перед образовательной организацией.</w:t>
      </w:r>
    </w:p>
    <w:p w:rsidR="00194F29" w:rsidRPr="000F217C" w:rsidRDefault="00194F29" w:rsidP="00194F29">
      <w:pPr>
        <w:pStyle w:val="affb"/>
        <w:spacing w:before="3"/>
        <w:ind w:right="223"/>
        <w:rPr>
          <w:sz w:val="24"/>
          <w:szCs w:val="24"/>
        </w:rPr>
      </w:pPr>
      <w:r w:rsidRPr="00194F29">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94F29" w:rsidRDefault="00194F29" w:rsidP="00194F29">
      <w:pPr>
        <w:autoSpaceDE w:val="0"/>
        <w:autoSpaceDN w:val="0"/>
        <w:adjustRightInd w:val="0"/>
        <w:ind w:firstLine="709"/>
        <w:jc w:val="both"/>
        <w:rPr>
          <w:rFonts w:ascii="Times New Roman" w:hAnsi="Times New Roman" w:cs="Times New Roman"/>
          <w:b/>
        </w:rPr>
      </w:pPr>
      <w:bookmarkStart w:id="181" w:name="bookmark288"/>
    </w:p>
    <w:p w:rsidR="00194F29" w:rsidRPr="00842C88" w:rsidRDefault="00842C88" w:rsidP="00842C88">
      <w:pPr>
        <w:pStyle w:val="afa"/>
        <w:autoSpaceDE w:val="0"/>
        <w:autoSpaceDN w:val="0"/>
        <w:adjustRightInd w:val="0"/>
        <w:ind w:left="692"/>
        <w:jc w:val="center"/>
        <w:rPr>
          <w:rFonts w:ascii="Times New Roman" w:hAnsi="Times New Roman" w:cs="Times New Roman"/>
          <w:b/>
          <w:sz w:val="28"/>
          <w:szCs w:val="28"/>
        </w:rPr>
      </w:pPr>
      <w:r>
        <w:rPr>
          <w:rFonts w:ascii="Times New Roman" w:hAnsi="Times New Roman" w:cs="Times New Roman"/>
          <w:b/>
          <w:sz w:val="28"/>
          <w:szCs w:val="28"/>
        </w:rPr>
        <w:t>4.</w:t>
      </w:r>
      <w:r w:rsidR="00194F29" w:rsidRPr="00842C88">
        <w:rPr>
          <w:rFonts w:ascii="Times New Roman" w:hAnsi="Times New Roman" w:cs="Times New Roman"/>
          <w:b/>
          <w:sz w:val="28"/>
          <w:szCs w:val="28"/>
        </w:rPr>
        <w:t>Программа коррекционной работы</w:t>
      </w:r>
    </w:p>
    <w:p w:rsidR="00194F29" w:rsidRPr="00650374" w:rsidRDefault="00194F29" w:rsidP="00194F29">
      <w:pPr>
        <w:autoSpaceDE w:val="0"/>
        <w:autoSpaceDN w:val="0"/>
        <w:adjustRightInd w:val="0"/>
        <w:ind w:firstLine="720"/>
        <w:jc w:val="both"/>
        <w:rPr>
          <w:rFonts w:ascii="Times New Roman CYR" w:eastAsiaTheme="minorEastAsia" w:hAnsi="Times New Roman CYR" w:cs="Times New Roman CYR"/>
        </w:rPr>
      </w:pPr>
      <w:r w:rsidRPr="00650374">
        <w:rPr>
          <w:rFonts w:ascii="Times New Roman CYR" w:eastAsiaTheme="minorEastAsia" w:hAnsi="Times New Roman CYR" w:cs="Times New Roman CYR"/>
        </w:rPr>
        <w:t>Программа коррекционной работы (далее - Программа)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w:t>
      </w:r>
    </w:p>
    <w:p w:rsidR="00194F29" w:rsidRPr="00650374" w:rsidRDefault="00194F29" w:rsidP="00194F29">
      <w:pPr>
        <w:autoSpaceDE w:val="0"/>
        <w:autoSpaceDN w:val="0"/>
        <w:adjustRightInd w:val="0"/>
        <w:ind w:firstLine="720"/>
        <w:jc w:val="both"/>
        <w:rPr>
          <w:rFonts w:ascii="Times New Roman CYR" w:eastAsiaTheme="minorEastAsia" w:hAnsi="Times New Roman CYR" w:cs="Times New Roman CYR"/>
        </w:rPr>
      </w:pPr>
      <w:r w:rsidRPr="00650374">
        <w:rPr>
          <w:rFonts w:ascii="Times New Roman CYR" w:eastAsiaTheme="minorEastAsia" w:hAnsi="Times New Roman CYR" w:cs="Times New Roman CYR"/>
          <w:b/>
        </w:rPr>
        <w:t>Программа носит комплексный характер и обеспечивает</w:t>
      </w:r>
      <w:r w:rsidRPr="00650374">
        <w:rPr>
          <w:rFonts w:ascii="Times New Roman CYR" w:eastAsiaTheme="minorEastAsia" w:hAnsi="Times New Roman CYR" w:cs="Times New Roman CYR"/>
        </w:rPr>
        <w:t>:</w:t>
      </w:r>
    </w:p>
    <w:p w:rsidR="00194F29" w:rsidRPr="00650374" w:rsidRDefault="00194F29" w:rsidP="00194F29">
      <w:pPr>
        <w:autoSpaceDE w:val="0"/>
        <w:autoSpaceDN w:val="0"/>
        <w:adjustRightInd w:val="0"/>
        <w:ind w:firstLine="720"/>
        <w:jc w:val="both"/>
        <w:rPr>
          <w:rFonts w:ascii="Times New Roman CYR" w:eastAsiaTheme="minorEastAsia" w:hAnsi="Times New Roman CYR" w:cs="Times New Roman CYR"/>
        </w:rPr>
      </w:pPr>
      <w:r>
        <w:rPr>
          <w:rFonts w:ascii="Times New Roman CYR" w:eastAsiaTheme="minorEastAsia" w:hAnsi="Times New Roman CYR" w:cs="Times New Roman CYR"/>
        </w:rPr>
        <w:t xml:space="preserve">- </w:t>
      </w:r>
      <w:r w:rsidRPr="00650374">
        <w:rPr>
          <w:rFonts w:ascii="Times New Roman CYR" w:eastAsiaTheme="minorEastAsia" w:hAnsi="Times New Roman CYR" w:cs="Times New Roman CYR"/>
        </w:rPr>
        <w:t>поддержку обучающихся с особыми образовательными потребностями, а также попавших в трудную жизненную ситуацию;</w:t>
      </w:r>
    </w:p>
    <w:p w:rsidR="00194F29" w:rsidRPr="00650374" w:rsidRDefault="00194F29" w:rsidP="00194F29">
      <w:pPr>
        <w:autoSpaceDE w:val="0"/>
        <w:autoSpaceDN w:val="0"/>
        <w:adjustRightInd w:val="0"/>
        <w:ind w:firstLine="720"/>
        <w:jc w:val="both"/>
        <w:rPr>
          <w:rFonts w:ascii="Times New Roman CYR" w:eastAsiaTheme="minorEastAsia" w:hAnsi="Times New Roman CYR" w:cs="Times New Roman CYR"/>
        </w:rPr>
      </w:pPr>
      <w:bookmarkStart w:id="182" w:name="sub_1162"/>
      <w:r>
        <w:rPr>
          <w:rFonts w:ascii="Times New Roman CYR" w:eastAsiaTheme="minorEastAsia" w:hAnsi="Times New Roman CYR" w:cs="Times New Roman CYR"/>
        </w:rPr>
        <w:t xml:space="preserve">- </w:t>
      </w:r>
      <w:r w:rsidRPr="00650374">
        <w:rPr>
          <w:rFonts w:ascii="Times New Roman CYR" w:eastAsiaTheme="minorEastAsia" w:hAnsi="Times New Roman CYR" w:cs="Times New Roman CYR"/>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 деятельность;</w:t>
      </w:r>
    </w:p>
    <w:p w:rsidR="00194F29" w:rsidRPr="00650374" w:rsidRDefault="00194F29" w:rsidP="00194F29">
      <w:pPr>
        <w:autoSpaceDE w:val="0"/>
        <w:autoSpaceDN w:val="0"/>
        <w:adjustRightInd w:val="0"/>
        <w:ind w:firstLine="720"/>
        <w:jc w:val="both"/>
        <w:rPr>
          <w:rFonts w:ascii="Times New Roman CYR" w:eastAsiaTheme="minorEastAsia" w:hAnsi="Times New Roman CYR" w:cs="Times New Roman CYR"/>
        </w:rPr>
      </w:pPr>
      <w:bookmarkStart w:id="183" w:name="sub_1163"/>
      <w:bookmarkEnd w:id="182"/>
      <w:r>
        <w:rPr>
          <w:rFonts w:ascii="Times New Roman CYR" w:eastAsiaTheme="minorEastAsia" w:hAnsi="Times New Roman CYR" w:cs="Times New Roman CYR"/>
        </w:rPr>
        <w:t xml:space="preserve">- </w:t>
      </w:r>
      <w:r w:rsidRPr="00650374">
        <w:rPr>
          <w:rFonts w:ascii="Times New Roman CYR" w:eastAsiaTheme="minorEastAsia" w:hAnsi="Times New Roman CYR" w:cs="Times New Roman CYR"/>
        </w:rPr>
        <w:t>оказание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194F29" w:rsidRPr="00650374" w:rsidRDefault="00194F29" w:rsidP="00194F29">
      <w:pPr>
        <w:autoSpaceDE w:val="0"/>
        <w:autoSpaceDN w:val="0"/>
        <w:adjustRightInd w:val="0"/>
        <w:ind w:firstLine="720"/>
        <w:jc w:val="both"/>
        <w:rPr>
          <w:rFonts w:ascii="Times New Roman CYR" w:eastAsiaTheme="minorEastAsia" w:hAnsi="Times New Roman CYR" w:cs="Times New Roman CYR"/>
        </w:rPr>
      </w:pPr>
      <w:bookmarkStart w:id="184" w:name="sub_1164"/>
      <w:bookmarkEnd w:id="183"/>
      <w:r>
        <w:rPr>
          <w:rFonts w:ascii="Times New Roman CYR" w:eastAsiaTheme="minorEastAsia" w:hAnsi="Times New Roman CYR" w:cs="Times New Roman CYR"/>
        </w:rPr>
        <w:t xml:space="preserve">- </w:t>
      </w:r>
      <w:r w:rsidRPr="00650374">
        <w:rPr>
          <w:rFonts w:ascii="Times New Roman CYR" w:eastAsiaTheme="minorEastAsia" w:hAnsi="Times New Roman CYR" w:cs="Times New Roman CYR"/>
        </w:rPr>
        <w:t>создание специальных условий обучения и воспитания обучающихся с ограниченными возможностями здоровья и инвалидов, в том 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bookmarkEnd w:id="184"/>
    </w:p>
    <w:p w:rsidR="00194F29" w:rsidRPr="00CA4ACA"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Программа коррекционной работы (ПКР) является неотъемлемым структурным</w:t>
      </w:r>
      <w:r>
        <w:rPr>
          <w:rFonts w:ascii="Times New Roman" w:hAnsi="Times New Roman" w:cs="Times New Roman"/>
        </w:rPr>
        <w:t xml:space="preserve"> </w:t>
      </w:r>
      <w:r w:rsidRPr="00CA4ACA">
        <w:rPr>
          <w:rFonts w:ascii="Times New Roman" w:hAnsi="Times New Roman" w:cs="Times New Roman"/>
        </w:rPr>
        <w:t>компонентом основной образовательной програм</w:t>
      </w:r>
      <w:r>
        <w:rPr>
          <w:rFonts w:ascii="Times New Roman" w:hAnsi="Times New Roman" w:cs="Times New Roman"/>
        </w:rPr>
        <w:t xml:space="preserve">мы среднего общего образования. </w:t>
      </w:r>
      <w:r w:rsidRPr="00CA4ACA">
        <w:rPr>
          <w:rFonts w:ascii="Times New Roman" w:hAnsi="Times New Roman" w:cs="Times New Roman"/>
        </w:rPr>
        <w:t>ПКР разрабатывается для обучающихс</w:t>
      </w:r>
      <w:r>
        <w:rPr>
          <w:rFonts w:ascii="Times New Roman" w:hAnsi="Times New Roman" w:cs="Times New Roman"/>
        </w:rPr>
        <w:t xml:space="preserve">я с ограниченными возможностями </w:t>
      </w:r>
      <w:r w:rsidRPr="00CA4ACA">
        <w:rPr>
          <w:rFonts w:ascii="Times New Roman" w:hAnsi="Times New Roman" w:cs="Times New Roman"/>
        </w:rPr>
        <w:t>здоровья.</w:t>
      </w:r>
    </w:p>
    <w:p w:rsidR="00194F29" w:rsidRPr="00CA4ACA"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Обучающийся с ограниченными возможностями здоровья (ОВЗ) — физическое</w:t>
      </w:r>
      <w:r>
        <w:rPr>
          <w:rFonts w:ascii="Times New Roman" w:hAnsi="Times New Roman" w:cs="Times New Roman"/>
        </w:rPr>
        <w:t xml:space="preserve"> </w:t>
      </w:r>
      <w:r w:rsidRPr="00CA4ACA">
        <w:rPr>
          <w:rFonts w:ascii="Times New Roman" w:hAnsi="Times New Roman" w:cs="Times New Roman"/>
        </w:rPr>
        <w:t xml:space="preserve">лицо, имеющее недостатки в физическом и </w:t>
      </w:r>
      <w:r>
        <w:rPr>
          <w:rFonts w:ascii="Times New Roman" w:hAnsi="Times New Roman" w:cs="Times New Roman"/>
        </w:rPr>
        <w:t xml:space="preserve">(или) психологическом развитии, </w:t>
      </w:r>
      <w:r w:rsidRPr="00CA4ACA">
        <w:rPr>
          <w:rFonts w:ascii="Times New Roman" w:hAnsi="Times New Roman" w:cs="Times New Roman"/>
        </w:rPr>
        <w:t>подтвержденные психолого-медико-пе</w:t>
      </w:r>
      <w:r>
        <w:rPr>
          <w:rFonts w:ascii="Times New Roman" w:hAnsi="Times New Roman" w:cs="Times New Roman"/>
        </w:rPr>
        <w:t xml:space="preserve">дагогической комиссией (ПМПК) и </w:t>
      </w:r>
      <w:r w:rsidRPr="00CA4ACA">
        <w:rPr>
          <w:rFonts w:ascii="Times New Roman" w:hAnsi="Times New Roman" w:cs="Times New Roman"/>
        </w:rPr>
        <w:t>препятствующие получению образования без создания специальных условий.</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Содержание образования и условия организации обучения и воспитания</w:t>
      </w:r>
      <w:r>
        <w:rPr>
          <w:rFonts w:ascii="Times New Roman" w:hAnsi="Times New Roman" w:cs="Times New Roman"/>
        </w:rPr>
        <w:t xml:space="preserve"> </w:t>
      </w:r>
      <w:r w:rsidRPr="00CA4ACA">
        <w:rPr>
          <w:rFonts w:ascii="Times New Roman" w:hAnsi="Times New Roman" w:cs="Times New Roman"/>
        </w:rPr>
        <w:t>обучающихся с ОВЗ определяются адаптирован</w:t>
      </w:r>
      <w:r>
        <w:rPr>
          <w:rFonts w:ascii="Times New Roman" w:hAnsi="Times New Roman" w:cs="Times New Roman"/>
        </w:rPr>
        <w:t xml:space="preserve">ной образовательной программой, </w:t>
      </w:r>
      <w:r w:rsidRPr="00CA4ACA">
        <w:rPr>
          <w:rFonts w:ascii="Times New Roman" w:hAnsi="Times New Roman" w:cs="Times New Roman"/>
        </w:rPr>
        <w:t>а для инвалидов — индивидуальной пр</w:t>
      </w:r>
      <w:r>
        <w:rPr>
          <w:rFonts w:ascii="Times New Roman" w:hAnsi="Times New Roman" w:cs="Times New Roman"/>
        </w:rPr>
        <w:t>ограммой реабилитации инвалида.</w:t>
      </w:r>
    </w:p>
    <w:p w:rsidR="00194F29" w:rsidRPr="00CA4ACA"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Адаптированная образовательная програм</w:t>
      </w:r>
      <w:r>
        <w:rPr>
          <w:rFonts w:ascii="Times New Roman" w:hAnsi="Times New Roman" w:cs="Times New Roman"/>
        </w:rPr>
        <w:t xml:space="preserve">ма — образовательная программа, </w:t>
      </w:r>
      <w:r w:rsidRPr="00CA4ACA">
        <w:rPr>
          <w:rFonts w:ascii="Times New Roman" w:hAnsi="Times New Roman" w:cs="Times New Roman"/>
        </w:rPr>
        <w:t>адаптированная для обучения лиц</w:t>
      </w:r>
      <w:r>
        <w:rPr>
          <w:rFonts w:ascii="Times New Roman" w:hAnsi="Times New Roman" w:cs="Times New Roman"/>
        </w:rPr>
        <w:t xml:space="preserve"> с ОВЗ с учетом особенностей их </w:t>
      </w:r>
      <w:r w:rsidRPr="00CA4ACA">
        <w:rPr>
          <w:rFonts w:ascii="Times New Roman" w:hAnsi="Times New Roman" w:cs="Times New Roman"/>
        </w:rPr>
        <w:t>психофизического развития, индивидуальных в</w:t>
      </w:r>
      <w:r>
        <w:rPr>
          <w:rFonts w:ascii="Times New Roman" w:hAnsi="Times New Roman" w:cs="Times New Roman"/>
        </w:rPr>
        <w:t xml:space="preserve">озможностей и при необходимости </w:t>
      </w:r>
      <w:r w:rsidRPr="00CA4ACA">
        <w:rPr>
          <w:rFonts w:ascii="Times New Roman" w:hAnsi="Times New Roman" w:cs="Times New Roman"/>
        </w:rPr>
        <w:t>обеспечивающая коррекцию нарушений развития и социальную адаптацию</w:t>
      </w:r>
      <w:r>
        <w:rPr>
          <w:rFonts w:ascii="Times New Roman" w:hAnsi="Times New Roman" w:cs="Times New Roman"/>
        </w:rPr>
        <w:t xml:space="preserve"> </w:t>
      </w:r>
      <w:r w:rsidRPr="00CA4ACA">
        <w:rPr>
          <w:rFonts w:ascii="Times New Roman" w:hAnsi="Times New Roman" w:cs="Times New Roman"/>
        </w:rPr>
        <w:t>указанных лиц</w:t>
      </w:r>
      <w:r>
        <w:rPr>
          <w:rFonts w:ascii="Times New Roman" w:hAnsi="Times New Roman" w:cs="Times New Roman"/>
        </w:rPr>
        <w:t xml:space="preserve"> </w:t>
      </w:r>
      <w:r w:rsidRPr="00CA4ACA">
        <w:rPr>
          <w:rFonts w:ascii="Times New Roman" w:hAnsi="Times New Roman" w:cs="Times New Roman"/>
        </w:rPr>
        <w:t>ПКР вариативна по форме и содержанию в зав</w:t>
      </w:r>
      <w:r>
        <w:rPr>
          <w:rFonts w:ascii="Times New Roman" w:hAnsi="Times New Roman" w:cs="Times New Roman"/>
        </w:rPr>
        <w:t xml:space="preserve">исимости от состава обучающихся </w:t>
      </w:r>
      <w:r w:rsidRPr="00CA4ACA">
        <w:rPr>
          <w:rFonts w:ascii="Times New Roman" w:hAnsi="Times New Roman" w:cs="Times New Roman"/>
        </w:rPr>
        <w:t>с ОВЗ, региональной специфики и возможнос</w:t>
      </w:r>
      <w:r>
        <w:rPr>
          <w:rFonts w:ascii="Times New Roman" w:hAnsi="Times New Roman" w:cs="Times New Roman"/>
        </w:rPr>
        <w:t xml:space="preserve">тей организации, осуществляющей </w:t>
      </w:r>
      <w:r w:rsidRPr="00CA4ACA">
        <w:rPr>
          <w:rFonts w:ascii="Times New Roman" w:hAnsi="Times New Roman" w:cs="Times New Roman"/>
        </w:rPr>
        <w:t>образовательную деятельность.</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Программа коррекционной работы на уровне среднего общего</w:t>
      </w:r>
      <w:r>
        <w:rPr>
          <w:rFonts w:ascii="Times New Roman" w:hAnsi="Times New Roman" w:cs="Times New Roman"/>
        </w:rPr>
        <w:t xml:space="preserve"> </w:t>
      </w:r>
      <w:r w:rsidRPr="00CA4ACA">
        <w:rPr>
          <w:rFonts w:ascii="Times New Roman" w:hAnsi="Times New Roman" w:cs="Times New Roman"/>
        </w:rPr>
        <w:t>образования преемственно связана с программой</w:t>
      </w:r>
      <w:r>
        <w:rPr>
          <w:rFonts w:ascii="Times New Roman" w:hAnsi="Times New Roman" w:cs="Times New Roman"/>
        </w:rPr>
        <w:t xml:space="preserve"> коррекционной работы на уровне </w:t>
      </w:r>
      <w:r w:rsidRPr="00CA4ACA">
        <w:rPr>
          <w:rFonts w:ascii="Times New Roman" w:hAnsi="Times New Roman" w:cs="Times New Roman"/>
        </w:rPr>
        <w:t>основного общего образования, являе</w:t>
      </w:r>
      <w:r>
        <w:rPr>
          <w:rFonts w:ascii="Times New Roman" w:hAnsi="Times New Roman" w:cs="Times New Roman"/>
        </w:rPr>
        <w:t>тся ее логическим продолжением.</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Программа коррекционной работы на уро</w:t>
      </w:r>
      <w:r>
        <w:rPr>
          <w:rFonts w:ascii="Times New Roman" w:hAnsi="Times New Roman" w:cs="Times New Roman"/>
        </w:rPr>
        <w:t xml:space="preserve">вне среднего общего образования </w:t>
      </w:r>
      <w:r w:rsidRPr="00CA4ACA">
        <w:rPr>
          <w:rFonts w:ascii="Times New Roman" w:hAnsi="Times New Roman" w:cs="Times New Roman"/>
        </w:rPr>
        <w:t>обязательна в процессе обучения подростков с</w:t>
      </w:r>
      <w:r>
        <w:rPr>
          <w:rFonts w:ascii="Times New Roman" w:hAnsi="Times New Roman" w:cs="Times New Roman"/>
        </w:rPr>
        <w:t xml:space="preserve"> ОВЗ и инвалидов, у которых </w:t>
      </w:r>
      <w:r w:rsidRPr="00CA4ACA">
        <w:rPr>
          <w:rFonts w:ascii="Times New Roman" w:hAnsi="Times New Roman" w:cs="Times New Roman"/>
        </w:rPr>
        <w:t>имеются особые образовательные потребности,</w:t>
      </w:r>
      <w:r>
        <w:rPr>
          <w:rFonts w:ascii="Times New Roman" w:hAnsi="Times New Roman" w:cs="Times New Roman"/>
        </w:rPr>
        <w:t xml:space="preserve"> а также обеспечивает поддержку </w:t>
      </w:r>
      <w:r w:rsidRPr="00CA4ACA">
        <w:rPr>
          <w:rFonts w:ascii="Times New Roman" w:hAnsi="Times New Roman" w:cs="Times New Roman"/>
        </w:rPr>
        <w:t>школьников, оказавшихс</w:t>
      </w:r>
      <w:r>
        <w:rPr>
          <w:rFonts w:ascii="Times New Roman" w:hAnsi="Times New Roman" w:cs="Times New Roman"/>
        </w:rPr>
        <w:t>я в трудной жизненной ситуации.</w:t>
      </w:r>
    </w:p>
    <w:p w:rsidR="00194F29" w:rsidRPr="00384473"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Программа коррекционной работы разрабат</w:t>
      </w:r>
      <w:r>
        <w:rPr>
          <w:rFonts w:ascii="Times New Roman" w:hAnsi="Times New Roman" w:cs="Times New Roman"/>
        </w:rPr>
        <w:t xml:space="preserve">ывается на весь период освоения </w:t>
      </w:r>
      <w:r w:rsidRPr="00CA4ACA">
        <w:rPr>
          <w:rFonts w:ascii="Times New Roman" w:hAnsi="Times New Roman" w:cs="Times New Roman"/>
        </w:rPr>
        <w:t>уровня среднего общего образования, им</w:t>
      </w:r>
      <w:r>
        <w:rPr>
          <w:rFonts w:ascii="Times New Roman" w:hAnsi="Times New Roman" w:cs="Times New Roman"/>
        </w:rPr>
        <w:t>еет четкую структуру и включает несколько разделов.</w:t>
      </w:r>
    </w:p>
    <w:p w:rsidR="00194F29" w:rsidRPr="00CA4ACA"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b/>
          <w:bCs/>
        </w:rPr>
        <w:t>2.4.1. Цели и задачи программы коррекционной работы с обучающимися с</w:t>
      </w:r>
      <w:r>
        <w:rPr>
          <w:rFonts w:ascii="Times New Roman" w:hAnsi="Times New Roman" w:cs="Times New Roman"/>
          <w:b/>
          <w:bCs/>
        </w:rPr>
        <w:t xml:space="preserve"> </w:t>
      </w:r>
      <w:r w:rsidRPr="00CA4ACA">
        <w:rPr>
          <w:rFonts w:ascii="Times New Roman" w:hAnsi="Times New Roman" w:cs="Times New Roman"/>
          <w:b/>
          <w:bCs/>
        </w:rPr>
        <w:t>особыми образовательными потребностя</w:t>
      </w:r>
      <w:r>
        <w:rPr>
          <w:rFonts w:ascii="Times New Roman" w:hAnsi="Times New Roman" w:cs="Times New Roman"/>
          <w:b/>
          <w:bCs/>
        </w:rPr>
        <w:t xml:space="preserve">ми, в том числе с ограниченными </w:t>
      </w:r>
      <w:r w:rsidRPr="00CA4ACA">
        <w:rPr>
          <w:rFonts w:ascii="Times New Roman" w:hAnsi="Times New Roman" w:cs="Times New Roman"/>
          <w:b/>
          <w:bCs/>
        </w:rPr>
        <w:t>возможностями здоровья и инвалидами, на уровне среднего о</w:t>
      </w:r>
      <w:r>
        <w:rPr>
          <w:rFonts w:ascii="Times New Roman" w:hAnsi="Times New Roman" w:cs="Times New Roman"/>
          <w:b/>
          <w:bCs/>
        </w:rPr>
        <w:t xml:space="preserve">бщего </w:t>
      </w:r>
      <w:r w:rsidRPr="00CA4ACA">
        <w:rPr>
          <w:rFonts w:ascii="Times New Roman" w:hAnsi="Times New Roman" w:cs="Times New Roman"/>
          <w:b/>
          <w:bCs/>
        </w:rPr>
        <w:t>образования</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В основу программы коррекционной работы положены общедидактические и</w:t>
      </w:r>
      <w:r>
        <w:rPr>
          <w:rFonts w:ascii="Times New Roman" w:hAnsi="Times New Roman" w:cs="Times New Roman"/>
        </w:rPr>
        <w:t xml:space="preserve"> </w:t>
      </w:r>
      <w:r w:rsidRPr="00CA4ACA">
        <w:rPr>
          <w:rFonts w:ascii="Times New Roman" w:hAnsi="Times New Roman" w:cs="Times New Roman"/>
        </w:rPr>
        <w:t>специальные принципы общей и специально</w:t>
      </w:r>
      <w:r>
        <w:rPr>
          <w:rFonts w:ascii="Times New Roman" w:hAnsi="Times New Roman" w:cs="Times New Roman"/>
        </w:rPr>
        <w:t xml:space="preserve">й педагогики. Общедидактические </w:t>
      </w:r>
      <w:r w:rsidRPr="00CA4ACA">
        <w:rPr>
          <w:rFonts w:ascii="Times New Roman" w:hAnsi="Times New Roman" w:cs="Times New Roman"/>
        </w:rPr>
        <w:t xml:space="preserve">принципы включают принцип научности; </w:t>
      </w:r>
      <w:r>
        <w:rPr>
          <w:rFonts w:ascii="Times New Roman" w:hAnsi="Times New Roman" w:cs="Times New Roman"/>
        </w:rPr>
        <w:t xml:space="preserve">соответствия целей и содержания </w:t>
      </w:r>
      <w:r w:rsidRPr="00CA4ACA">
        <w:rPr>
          <w:rFonts w:ascii="Times New Roman" w:hAnsi="Times New Roman" w:cs="Times New Roman"/>
        </w:rPr>
        <w:t>обучения государственным образоват</w:t>
      </w:r>
      <w:r>
        <w:rPr>
          <w:rFonts w:ascii="Times New Roman" w:hAnsi="Times New Roman" w:cs="Times New Roman"/>
        </w:rPr>
        <w:t xml:space="preserve">ельным стандартам; соответствия </w:t>
      </w:r>
      <w:r w:rsidRPr="00CA4ACA">
        <w:rPr>
          <w:rFonts w:ascii="Times New Roman" w:hAnsi="Times New Roman" w:cs="Times New Roman"/>
        </w:rPr>
        <w:t xml:space="preserve">дидактического процесса закономерностям </w:t>
      </w:r>
      <w:r>
        <w:rPr>
          <w:rFonts w:ascii="Times New Roman" w:hAnsi="Times New Roman" w:cs="Times New Roman"/>
        </w:rPr>
        <w:t xml:space="preserve">учения; доступности и прочности </w:t>
      </w:r>
      <w:r w:rsidRPr="00CA4ACA">
        <w:rPr>
          <w:rFonts w:ascii="Times New Roman" w:hAnsi="Times New Roman" w:cs="Times New Roman"/>
        </w:rPr>
        <w:t>овладения содержанием обучени</w:t>
      </w:r>
      <w:r>
        <w:rPr>
          <w:rFonts w:ascii="Times New Roman" w:hAnsi="Times New Roman" w:cs="Times New Roman"/>
        </w:rPr>
        <w:t xml:space="preserve">я; сознательности, активности и </w:t>
      </w:r>
      <w:r w:rsidRPr="00CA4ACA">
        <w:rPr>
          <w:rFonts w:ascii="Times New Roman" w:hAnsi="Times New Roman" w:cs="Times New Roman"/>
        </w:rPr>
        <w:t>самостоятельности обучающихся при ру</w:t>
      </w:r>
      <w:r>
        <w:rPr>
          <w:rFonts w:ascii="Times New Roman" w:hAnsi="Times New Roman" w:cs="Times New Roman"/>
        </w:rPr>
        <w:t xml:space="preserve">ководящей роли учителя; принцип </w:t>
      </w:r>
      <w:r w:rsidRPr="00CA4ACA">
        <w:rPr>
          <w:rFonts w:ascii="Times New Roman" w:hAnsi="Times New Roman" w:cs="Times New Roman"/>
        </w:rPr>
        <w:t xml:space="preserve">единства образовательной, воспитательной </w:t>
      </w:r>
      <w:r>
        <w:rPr>
          <w:rFonts w:ascii="Times New Roman" w:hAnsi="Times New Roman" w:cs="Times New Roman"/>
        </w:rPr>
        <w:t>и развивающей функций обучения.</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Специальные принципы учитывают особенно</w:t>
      </w:r>
      <w:r>
        <w:rPr>
          <w:rFonts w:ascii="Times New Roman" w:hAnsi="Times New Roman" w:cs="Times New Roman"/>
        </w:rPr>
        <w:t xml:space="preserve">сти обучающихся с ограниченными </w:t>
      </w:r>
      <w:r w:rsidRPr="00CA4ACA">
        <w:rPr>
          <w:rFonts w:ascii="Times New Roman" w:hAnsi="Times New Roman" w:cs="Times New Roman"/>
        </w:rPr>
        <w:t>возможностями здоровья (принцип коррекци</w:t>
      </w:r>
      <w:r>
        <w:rPr>
          <w:rFonts w:ascii="Times New Roman" w:hAnsi="Times New Roman" w:cs="Times New Roman"/>
        </w:rPr>
        <w:t xml:space="preserve">онно-развивающей направленности </w:t>
      </w:r>
      <w:r w:rsidRPr="00CA4ACA">
        <w:rPr>
          <w:rFonts w:ascii="Times New Roman" w:hAnsi="Times New Roman" w:cs="Times New Roman"/>
        </w:rPr>
        <w:t>обучения, предполагающий коррекцию имеющихся нарушений и с</w:t>
      </w:r>
      <w:r>
        <w:rPr>
          <w:rFonts w:ascii="Times New Roman" w:hAnsi="Times New Roman" w:cs="Times New Roman"/>
        </w:rPr>
        <w:t xml:space="preserve">тимуляцию </w:t>
      </w:r>
      <w:r w:rsidRPr="00CA4ACA">
        <w:rPr>
          <w:rFonts w:ascii="Times New Roman" w:hAnsi="Times New Roman" w:cs="Times New Roman"/>
        </w:rPr>
        <w:t>интеллектуального, коммуникативного и лич</w:t>
      </w:r>
      <w:r>
        <w:rPr>
          <w:rFonts w:ascii="Times New Roman" w:hAnsi="Times New Roman" w:cs="Times New Roman"/>
        </w:rPr>
        <w:t xml:space="preserve">ностного развития; системности; </w:t>
      </w:r>
      <w:r w:rsidRPr="00CA4ACA">
        <w:rPr>
          <w:rFonts w:ascii="Times New Roman" w:hAnsi="Times New Roman" w:cs="Times New Roman"/>
        </w:rPr>
        <w:t>обходного пути; комплексности).</w:t>
      </w:r>
    </w:p>
    <w:p w:rsidR="00194F29" w:rsidRPr="00485542" w:rsidRDefault="00194F29" w:rsidP="00194F29">
      <w:pPr>
        <w:autoSpaceDE w:val="0"/>
        <w:autoSpaceDN w:val="0"/>
        <w:adjustRightInd w:val="0"/>
        <w:ind w:firstLine="709"/>
        <w:rPr>
          <w:rFonts w:ascii="Times New Roman" w:hAnsi="Times New Roman" w:cs="Times New Roman"/>
        </w:rPr>
      </w:pPr>
      <w:r w:rsidRPr="00485542">
        <w:rPr>
          <w:rFonts w:ascii="Times New Roman" w:hAnsi="Times New Roman" w:cs="Times New Roman"/>
          <w:b/>
        </w:rPr>
        <w:t>Цели программы</w:t>
      </w:r>
      <w:r w:rsidRPr="00485542">
        <w:rPr>
          <w:rFonts w:ascii="Times New Roman" w:hAnsi="Times New Roman" w:cs="Times New Roman"/>
        </w:rPr>
        <w:t xml:space="preserve">: </w:t>
      </w:r>
    </w:p>
    <w:p w:rsidR="00194F29" w:rsidRPr="00485542" w:rsidRDefault="00194F29" w:rsidP="00194F29">
      <w:pPr>
        <w:autoSpaceDE w:val="0"/>
        <w:autoSpaceDN w:val="0"/>
        <w:adjustRightInd w:val="0"/>
        <w:spacing w:after="25"/>
        <w:jc w:val="both"/>
        <w:rPr>
          <w:rFonts w:ascii="Times New Roman" w:hAnsi="Times New Roman" w:cs="Times New Roman"/>
        </w:rPr>
      </w:pPr>
      <w:r w:rsidRPr="00485542">
        <w:rPr>
          <w:rFonts w:ascii="Times New Roman" w:hAnsi="Times New Roman" w:cs="Times New Roman"/>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94F29" w:rsidRPr="00485542" w:rsidRDefault="00194F29" w:rsidP="00194F29">
      <w:pPr>
        <w:autoSpaceDE w:val="0"/>
        <w:autoSpaceDN w:val="0"/>
        <w:adjustRightInd w:val="0"/>
        <w:jc w:val="both"/>
        <w:rPr>
          <w:rFonts w:ascii="Times New Roman" w:hAnsi="Times New Roman" w:cs="Times New Roman"/>
        </w:rPr>
      </w:pPr>
      <w:r w:rsidRPr="00485542">
        <w:rPr>
          <w:rFonts w:ascii="Times New Roman" w:hAnsi="Times New Roman" w:cs="Times New Roman"/>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 </w:t>
      </w:r>
    </w:p>
    <w:p w:rsidR="00194F29" w:rsidRPr="00485542" w:rsidRDefault="00194F29" w:rsidP="00194F29">
      <w:pPr>
        <w:autoSpaceDE w:val="0"/>
        <w:autoSpaceDN w:val="0"/>
        <w:adjustRightInd w:val="0"/>
        <w:jc w:val="both"/>
        <w:rPr>
          <w:rFonts w:ascii="Times New Roman" w:hAnsi="Times New Roman" w:cs="Times New Roman"/>
        </w:rPr>
      </w:pPr>
    </w:p>
    <w:p w:rsidR="00194F29" w:rsidRPr="00485542" w:rsidRDefault="00194F29" w:rsidP="00194F29">
      <w:pPr>
        <w:autoSpaceDE w:val="0"/>
        <w:autoSpaceDN w:val="0"/>
        <w:adjustRightInd w:val="0"/>
        <w:ind w:firstLine="709"/>
        <w:jc w:val="both"/>
        <w:rPr>
          <w:rFonts w:ascii="Times New Roman" w:hAnsi="Times New Roman" w:cs="Times New Roman"/>
        </w:rPr>
      </w:pPr>
      <w:r w:rsidRPr="00485542">
        <w:rPr>
          <w:rFonts w:ascii="Times New Roman" w:hAnsi="Times New Roman" w:cs="Times New Roman"/>
        </w:rPr>
        <w:t>Приоритетными направлениями программы на этапе среднего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94F29" w:rsidRPr="00485542" w:rsidRDefault="00194F29" w:rsidP="00194F29">
      <w:pPr>
        <w:autoSpaceDE w:val="0"/>
        <w:autoSpaceDN w:val="0"/>
        <w:adjustRightInd w:val="0"/>
        <w:ind w:firstLine="709"/>
        <w:jc w:val="both"/>
        <w:rPr>
          <w:rFonts w:ascii="Times New Roman" w:hAnsi="Times New Roman" w:cs="Times New Roman"/>
        </w:rPr>
      </w:pPr>
      <w:r w:rsidRPr="00485542">
        <w:rPr>
          <w:rFonts w:ascii="Times New Roman" w:hAnsi="Times New Roman" w:cs="Times New Roman"/>
          <w:b/>
          <w:bCs/>
        </w:rPr>
        <w:t xml:space="preserve">Цель программы коррекционной работы </w:t>
      </w:r>
      <w:r w:rsidRPr="00485542">
        <w:rPr>
          <w:rFonts w:ascii="Times New Roman" w:hAnsi="Times New Roman" w:cs="Times New Roman"/>
        </w:rPr>
        <w:t xml:space="preserve">— </w:t>
      </w:r>
      <w:r w:rsidRPr="00485542">
        <w:rPr>
          <w:rFonts w:ascii="Times New Roman" w:hAnsi="Times New Roman" w:cs="Times New Roman"/>
          <w:i/>
        </w:rPr>
        <w:t>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r w:rsidRPr="00485542">
        <w:rPr>
          <w:rFonts w:ascii="Times New Roman" w:hAnsi="Times New Roman" w:cs="Times New Roman"/>
        </w:rPr>
        <w:t>.</w:t>
      </w:r>
    </w:p>
    <w:p w:rsidR="00194F29" w:rsidRPr="00485542" w:rsidRDefault="00194F29" w:rsidP="00194F29">
      <w:pPr>
        <w:autoSpaceDE w:val="0"/>
        <w:autoSpaceDN w:val="0"/>
        <w:adjustRightInd w:val="0"/>
        <w:ind w:firstLine="709"/>
        <w:jc w:val="both"/>
        <w:rPr>
          <w:rFonts w:ascii="Times New Roman" w:hAnsi="Times New Roman" w:cs="Times New Roman"/>
          <w:b/>
        </w:rPr>
      </w:pPr>
      <w:r w:rsidRPr="00485542">
        <w:rPr>
          <w:rFonts w:ascii="Times New Roman" w:hAnsi="Times New Roman" w:cs="Times New Roman"/>
          <w:b/>
        </w:rPr>
        <w:t>Задачи программы</w:t>
      </w:r>
    </w:p>
    <w:p w:rsidR="00194F29" w:rsidRPr="00485542" w:rsidRDefault="00194F29" w:rsidP="00194F29">
      <w:pPr>
        <w:autoSpaceDE w:val="0"/>
        <w:autoSpaceDN w:val="0"/>
        <w:adjustRightInd w:val="0"/>
        <w:ind w:firstLine="709"/>
        <w:jc w:val="both"/>
        <w:rPr>
          <w:rFonts w:ascii="Times New Roman" w:hAnsi="Times New Roman" w:cs="Times New Roman"/>
        </w:rPr>
      </w:pPr>
      <w:r w:rsidRPr="00485542">
        <w:rPr>
          <w:rFonts w:ascii="Times New Roman" w:hAnsi="Times New Roman" w:cs="Times New Roman"/>
        </w:rPr>
        <w:t>- выявлять и удовлетворять особые образовательные потребности обучающихся с ограниченными возможностями здоровья при освоении ими основной образовательной программы;</w:t>
      </w:r>
    </w:p>
    <w:p w:rsidR="00194F29" w:rsidRPr="00485542" w:rsidRDefault="00194F29" w:rsidP="00194F29">
      <w:pPr>
        <w:autoSpaceDE w:val="0"/>
        <w:autoSpaceDN w:val="0"/>
        <w:adjustRightInd w:val="0"/>
        <w:ind w:firstLine="709"/>
        <w:jc w:val="both"/>
        <w:rPr>
          <w:rFonts w:ascii="Times New Roman" w:hAnsi="Times New Roman" w:cs="Times New Roman"/>
        </w:rPr>
      </w:pPr>
      <w:r w:rsidRPr="00485542">
        <w:rPr>
          <w:rFonts w:ascii="Times New Roman" w:hAnsi="Times New Roman" w:cs="Times New Roman"/>
        </w:rPr>
        <w:t>- определять особенности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194F29" w:rsidRPr="00650374" w:rsidRDefault="00194F29" w:rsidP="00194F29">
      <w:pPr>
        <w:autoSpaceDE w:val="0"/>
        <w:autoSpaceDN w:val="0"/>
        <w:adjustRightInd w:val="0"/>
        <w:ind w:firstLine="709"/>
        <w:jc w:val="both"/>
        <w:rPr>
          <w:rFonts w:ascii="Times New Roman" w:hAnsi="Times New Roman" w:cs="Times New Roman"/>
        </w:rPr>
      </w:pPr>
      <w:r w:rsidRPr="00485542">
        <w:rPr>
          <w:rFonts w:ascii="Times New Roman" w:hAnsi="Times New Roman" w:cs="Times New Roman"/>
        </w:rPr>
        <w:t>- осуществлять индивидуально ориентированную социально-психолого-педагогическую и медицинскую помощь обучающимся с ограниченными возможностями здоровья с учётом</w:t>
      </w:r>
      <w:r w:rsidRPr="00650374">
        <w:rPr>
          <w:rFonts w:ascii="Times New Roman" w:hAnsi="Times New Roman" w:cs="Times New Roman"/>
        </w:rPr>
        <w:t xml:space="preserve">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94F29" w:rsidRPr="00650374"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психоло</w:t>
      </w:r>
      <w:r>
        <w:rPr>
          <w:rFonts w:ascii="Times New Roman" w:hAnsi="Times New Roman" w:cs="Times New Roman"/>
        </w:rPr>
        <w:t>га образовательного учреждения;</w:t>
      </w:r>
    </w:p>
    <w:p w:rsidR="00194F29" w:rsidRPr="00650374"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обеспечивать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194F29" w:rsidRPr="00650374"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способствовать формированию зрелых личностных установок, способствующих оптимальной адаптации в условиях реальной жизненной ситуации;</w:t>
      </w:r>
    </w:p>
    <w:p w:rsidR="00194F29" w:rsidRPr="00650374"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расширять адаптивные возможности личности, определяющие готовность к решению доступных проблем в различных сферах жизнедеятельности;</w:t>
      </w:r>
    </w:p>
    <w:p w:rsidR="00194F29" w:rsidRPr="00650374"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развивать коммуникативные компетенции, формы и навыки конструктивного личностного общения в группе сверстников;</w:t>
      </w:r>
    </w:p>
    <w:p w:rsidR="00194F29" w:rsidRPr="00650374"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94F29" w:rsidRDefault="00194F29" w:rsidP="00194F29">
      <w:pPr>
        <w:autoSpaceDE w:val="0"/>
        <w:autoSpaceDN w:val="0"/>
        <w:adjustRightInd w:val="0"/>
        <w:ind w:firstLine="709"/>
        <w:jc w:val="both"/>
        <w:rPr>
          <w:rFonts w:ascii="Times New Roman" w:hAnsi="Times New Roman" w:cs="Times New Roman"/>
        </w:rPr>
      </w:pPr>
      <w:r w:rsidRPr="00650374">
        <w:rPr>
          <w:rFonts w:ascii="Times New Roman" w:hAnsi="Times New Roman" w:cs="Times New Roman"/>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94F29" w:rsidRPr="00CA4ACA"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b/>
          <w:bCs/>
        </w:rPr>
        <w:t>2.4.2. Перечень и содержание комплексных, индивидуально</w:t>
      </w:r>
      <w:r>
        <w:rPr>
          <w:rFonts w:ascii="Times New Roman" w:hAnsi="Times New Roman" w:cs="Times New Roman"/>
          <w:b/>
          <w:bCs/>
        </w:rPr>
        <w:t xml:space="preserve"> </w:t>
      </w:r>
      <w:r w:rsidRPr="00CA4ACA">
        <w:rPr>
          <w:rFonts w:ascii="Times New Roman" w:hAnsi="Times New Roman" w:cs="Times New Roman"/>
          <w:b/>
          <w:bCs/>
        </w:rPr>
        <w:t>ориентированных коррекционных мероприятий, в</w:t>
      </w:r>
      <w:r>
        <w:rPr>
          <w:rFonts w:ascii="Times New Roman" w:hAnsi="Times New Roman" w:cs="Times New Roman"/>
          <w:b/>
          <w:bCs/>
        </w:rPr>
        <w:t xml:space="preserve">ключающих использование </w:t>
      </w:r>
      <w:r w:rsidRPr="00CA4ACA">
        <w:rPr>
          <w:rFonts w:ascii="Times New Roman" w:hAnsi="Times New Roman" w:cs="Times New Roman"/>
          <w:b/>
          <w:bCs/>
        </w:rPr>
        <w:t>индивидуальных методов об</w:t>
      </w:r>
      <w:r>
        <w:rPr>
          <w:rFonts w:ascii="Times New Roman" w:hAnsi="Times New Roman" w:cs="Times New Roman"/>
          <w:b/>
          <w:bCs/>
        </w:rPr>
        <w:t xml:space="preserve">учения и воспитания, проведение </w:t>
      </w:r>
      <w:r w:rsidRPr="00CA4ACA">
        <w:rPr>
          <w:rFonts w:ascii="Times New Roman" w:hAnsi="Times New Roman" w:cs="Times New Roman"/>
          <w:b/>
          <w:bCs/>
        </w:rPr>
        <w:t>индивидуальных и групповых занятий под руководством специалистов</w:t>
      </w:r>
    </w:p>
    <w:p w:rsidR="00194F29" w:rsidRPr="00CA4ACA" w:rsidRDefault="00194F29" w:rsidP="00194F29">
      <w:pPr>
        <w:autoSpaceDE w:val="0"/>
        <w:autoSpaceDN w:val="0"/>
        <w:adjustRightInd w:val="0"/>
        <w:ind w:firstLine="709"/>
        <w:jc w:val="both"/>
        <w:rPr>
          <w:rFonts w:ascii="Times New Roman" w:hAnsi="Times New Roman" w:cs="Times New Roman"/>
          <w:b/>
          <w:bCs/>
          <w:i/>
          <w:iCs/>
        </w:rPr>
      </w:pPr>
      <w:r w:rsidRPr="00CA4ACA">
        <w:rPr>
          <w:rFonts w:ascii="Times New Roman" w:hAnsi="Times New Roman" w:cs="Times New Roman"/>
          <w:b/>
          <w:bCs/>
          <w:i/>
          <w:iCs/>
        </w:rPr>
        <w:t>Содержание программы коррекционной работы определяют следующие</w:t>
      </w:r>
      <w:r>
        <w:rPr>
          <w:rFonts w:ascii="Times New Roman" w:hAnsi="Times New Roman" w:cs="Times New Roman"/>
          <w:b/>
          <w:bCs/>
          <w:i/>
          <w:iCs/>
        </w:rPr>
        <w:t xml:space="preserve"> </w:t>
      </w:r>
      <w:r w:rsidRPr="00CA4ACA">
        <w:rPr>
          <w:rFonts w:ascii="Times New Roman" w:hAnsi="Times New Roman" w:cs="Times New Roman"/>
          <w:b/>
          <w:bCs/>
          <w:i/>
          <w:iCs/>
        </w:rPr>
        <w:t>принципы:</w:t>
      </w:r>
    </w:p>
    <w:p w:rsidR="00194F29" w:rsidRPr="00384473" w:rsidRDefault="00194F29" w:rsidP="00194F29">
      <w:pPr>
        <w:autoSpaceDE w:val="0"/>
        <w:autoSpaceDN w:val="0"/>
        <w:adjustRightInd w:val="0"/>
        <w:ind w:firstLine="709"/>
        <w:jc w:val="both"/>
        <w:rPr>
          <w:rFonts w:ascii="Times New Roman" w:hAnsi="Times New Roman" w:cs="Times New Roman"/>
        </w:rPr>
      </w:pPr>
      <w:r w:rsidRPr="00CA4ACA">
        <w:rPr>
          <w:rFonts w:ascii="Times New Roman" w:eastAsia="Times New Roman,Italic" w:hAnsi="Times New Roman" w:cs="Times New Roman"/>
          <w:i/>
          <w:iCs/>
        </w:rPr>
        <w:t xml:space="preserve">Преемственность. </w:t>
      </w:r>
      <w:r w:rsidRPr="00CA4ACA">
        <w:rPr>
          <w:rFonts w:ascii="Times New Roman" w:hAnsi="Times New Roman" w:cs="Times New Roman"/>
        </w:rPr>
        <w:t>Принцип обеспечивает создание единого образовательного</w:t>
      </w:r>
      <w:r>
        <w:rPr>
          <w:rFonts w:ascii="Times New Roman" w:hAnsi="Times New Roman" w:cs="Times New Roman"/>
        </w:rPr>
        <w:t xml:space="preserve"> </w:t>
      </w:r>
      <w:r w:rsidRPr="00CA4ACA">
        <w:rPr>
          <w:rFonts w:ascii="Times New Roman" w:hAnsi="Times New Roman" w:cs="Times New Roman"/>
        </w:rPr>
        <w:t>пространства при переходе из ступени основног</w:t>
      </w:r>
      <w:r>
        <w:rPr>
          <w:rFonts w:ascii="Times New Roman" w:hAnsi="Times New Roman" w:cs="Times New Roman"/>
        </w:rPr>
        <w:t xml:space="preserve">о общего образования на ступень </w:t>
      </w:r>
      <w:r w:rsidRPr="00CA4ACA">
        <w:rPr>
          <w:rFonts w:ascii="Times New Roman" w:hAnsi="Times New Roman" w:cs="Times New Roman"/>
        </w:rPr>
        <w:t>среднего общего образования, спос</w:t>
      </w:r>
      <w:r>
        <w:rPr>
          <w:rFonts w:ascii="Times New Roman" w:hAnsi="Times New Roman" w:cs="Times New Roman"/>
        </w:rPr>
        <w:t xml:space="preserve">обствует достижению личностных, </w:t>
      </w:r>
      <w:r w:rsidRPr="00CA4ACA">
        <w:rPr>
          <w:rFonts w:ascii="Times New Roman" w:hAnsi="Times New Roman" w:cs="Times New Roman"/>
        </w:rPr>
        <w:t>метапредметных, предметных результатов ос</w:t>
      </w:r>
      <w:r>
        <w:rPr>
          <w:rFonts w:ascii="Times New Roman" w:hAnsi="Times New Roman" w:cs="Times New Roman"/>
        </w:rPr>
        <w:t xml:space="preserve">воения основной образовательной </w:t>
      </w:r>
      <w:r w:rsidRPr="00CA4ACA">
        <w:rPr>
          <w:rFonts w:ascii="Times New Roman" w:hAnsi="Times New Roman" w:cs="Times New Roman"/>
        </w:rPr>
        <w:t>программы среднего общего образов</w:t>
      </w:r>
      <w:r>
        <w:rPr>
          <w:rFonts w:ascii="Times New Roman" w:hAnsi="Times New Roman" w:cs="Times New Roman"/>
        </w:rPr>
        <w:t xml:space="preserve">ания, необходимых обучающимся с </w:t>
      </w:r>
      <w:r w:rsidRPr="00CA4ACA">
        <w:rPr>
          <w:rFonts w:ascii="Times New Roman" w:hAnsi="Times New Roman" w:cs="Times New Roman"/>
        </w:rPr>
        <w:t>ограниченными возможностями здоровья для продолжения образования. Принцип</w:t>
      </w:r>
      <w:r>
        <w:rPr>
          <w:rFonts w:ascii="Times New Roman" w:hAnsi="Times New Roman" w:cs="Times New Roman"/>
        </w:rPr>
        <w:t xml:space="preserve"> </w:t>
      </w:r>
      <w:r w:rsidRPr="00CA4ACA">
        <w:rPr>
          <w:rFonts w:ascii="Times New Roman" w:hAnsi="Times New Roman" w:cs="Times New Roman"/>
        </w:rPr>
        <w:t>обеспечивает связь программы коррекцио</w:t>
      </w:r>
      <w:r>
        <w:rPr>
          <w:rFonts w:ascii="Times New Roman" w:hAnsi="Times New Roman" w:cs="Times New Roman"/>
        </w:rPr>
        <w:t xml:space="preserve">нной работы с другими разделами </w:t>
      </w:r>
      <w:r w:rsidRPr="00CA4ACA">
        <w:rPr>
          <w:rFonts w:ascii="Times New Roman" w:hAnsi="Times New Roman" w:cs="Times New Roman"/>
        </w:rPr>
        <w:t>программы среднего общего образования: программой про</w:t>
      </w:r>
      <w:r>
        <w:rPr>
          <w:rFonts w:ascii="Times New Roman" w:hAnsi="Times New Roman" w:cs="Times New Roman"/>
        </w:rPr>
        <w:t xml:space="preserve">фессиональной </w:t>
      </w:r>
      <w:r w:rsidRPr="00CA4ACA">
        <w:rPr>
          <w:rFonts w:ascii="Times New Roman" w:hAnsi="Times New Roman" w:cs="Times New Roman"/>
        </w:rPr>
        <w:t>ориентации обучающихся на ступени среднего</w:t>
      </w:r>
      <w:r>
        <w:rPr>
          <w:rFonts w:ascii="Times New Roman" w:hAnsi="Times New Roman" w:cs="Times New Roman"/>
        </w:rPr>
        <w:t xml:space="preserve"> общего образования, программой </w:t>
      </w:r>
      <w:r w:rsidRPr="00CA4ACA">
        <w:rPr>
          <w:rFonts w:ascii="Times New Roman" w:hAnsi="Times New Roman" w:cs="Times New Roman"/>
        </w:rPr>
        <w:t>формирования и развития ИКТ-компете</w:t>
      </w:r>
      <w:r>
        <w:rPr>
          <w:rFonts w:ascii="Times New Roman" w:hAnsi="Times New Roman" w:cs="Times New Roman"/>
        </w:rPr>
        <w:t xml:space="preserve">нтности обучающихся, программой </w:t>
      </w:r>
      <w:r w:rsidRPr="00CA4ACA">
        <w:rPr>
          <w:rFonts w:ascii="Times New Roman" w:hAnsi="Times New Roman" w:cs="Times New Roman"/>
        </w:rPr>
        <w:t>социальной деятельности обучающихся</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i/>
          <w:iCs/>
        </w:rPr>
        <w:t xml:space="preserve">Соблюдение интересов подростка. </w:t>
      </w:r>
      <w:r w:rsidRPr="00CA4ACA">
        <w:rPr>
          <w:rFonts w:ascii="Times New Roman" w:eastAsia="Times New Roman,Italic" w:hAnsi="Times New Roman" w:cs="Times New Roman"/>
        </w:rPr>
        <w:t>Принцип определяет позицию специалиста,</w:t>
      </w:r>
      <w:r>
        <w:rPr>
          <w:rFonts w:ascii="Times New Roman" w:eastAsia="Times New Roman,Italic" w:hAnsi="Times New Roman" w:cs="Times New Roman"/>
        </w:rPr>
        <w:t xml:space="preserve"> </w:t>
      </w:r>
      <w:r w:rsidRPr="00CA4ACA">
        <w:rPr>
          <w:rFonts w:ascii="Times New Roman" w:eastAsia="Times New Roman,Italic" w:hAnsi="Times New Roman" w:cs="Times New Roman"/>
        </w:rPr>
        <w:t>который призван решать проблему подро</w:t>
      </w:r>
      <w:r>
        <w:rPr>
          <w:rFonts w:ascii="Times New Roman" w:eastAsia="Times New Roman,Italic" w:hAnsi="Times New Roman" w:cs="Times New Roman"/>
        </w:rPr>
        <w:t xml:space="preserve">стка с максимальной пользой и в </w:t>
      </w:r>
      <w:r w:rsidRPr="00CA4ACA">
        <w:rPr>
          <w:rFonts w:ascii="Times New Roman" w:eastAsia="Times New Roman,Italic" w:hAnsi="Times New Roman" w:cs="Times New Roman"/>
        </w:rPr>
        <w:t>интересах подростка.</w:t>
      </w:r>
    </w:p>
    <w:p w:rsidR="00194F29"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i/>
          <w:iCs/>
        </w:rPr>
        <w:t xml:space="preserve">Системность. </w:t>
      </w:r>
      <w:r w:rsidRPr="00CA4ACA">
        <w:rPr>
          <w:rFonts w:ascii="Times New Roman" w:eastAsia="Times New Roman,Italic" w:hAnsi="Times New Roman" w:cs="Times New Roman"/>
        </w:rPr>
        <w:t>Принцип обеспечивает единство диагностики, коррекции и</w:t>
      </w:r>
      <w:r>
        <w:rPr>
          <w:rFonts w:ascii="Times New Roman" w:eastAsia="Times New Roman,Italic" w:hAnsi="Times New Roman" w:cs="Times New Roman"/>
        </w:rPr>
        <w:t xml:space="preserve"> </w:t>
      </w:r>
      <w:r w:rsidRPr="00CA4ACA">
        <w:rPr>
          <w:rFonts w:ascii="Times New Roman" w:eastAsia="Times New Roman,Italic" w:hAnsi="Times New Roman" w:cs="Times New Roman"/>
        </w:rPr>
        <w:t>развития, т.е. системный подход к анализу ос</w:t>
      </w:r>
      <w:r>
        <w:rPr>
          <w:rFonts w:ascii="Times New Roman" w:eastAsia="Times New Roman,Italic" w:hAnsi="Times New Roman" w:cs="Times New Roman"/>
        </w:rPr>
        <w:t xml:space="preserve">обенностей развития и коррекции </w:t>
      </w:r>
      <w:r w:rsidRPr="00CA4ACA">
        <w:rPr>
          <w:rFonts w:ascii="Times New Roman" w:eastAsia="Times New Roman,Italic" w:hAnsi="Times New Roman" w:cs="Times New Roman"/>
        </w:rPr>
        <w:t xml:space="preserve">нарушений у детей с ограниченными </w:t>
      </w:r>
      <w:r>
        <w:rPr>
          <w:rFonts w:ascii="Times New Roman" w:eastAsia="Times New Roman,Italic" w:hAnsi="Times New Roman" w:cs="Times New Roman"/>
        </w:rPr>
        <w:t xml:space="preserve">возможностями здоровья, а также </w:t>
      </w:r>
      <w:r w:rsidRPr="00CA4ACA">
        <w:rPr>
          <w:rFonts w:ascii="Times New Roman" w:eastAsia="Times New Roman,Italic" w:hAnsi="Times New Roman" w:cs="Times New Roman"/>
        </w:rPr>
        <w:t>всесторонний многоуровневый подход с</w:t>
      </w:r>
      <w:r>
        <w:rPr>
          <w:rFonts w:ascii="Times New Roman" w:eastAsia="Times New Roman,Italic" w:hAnsi="Times New Roman" w:cs="Times New Roman"/>
        </w:rPr>
        <w:t xml:space="preserve">пециалистов различного профиля, </w:t>
      </w:r>
      <w:r w:rsidRPr="00CA4ACA">
        <w:rPr>
          <w:rFonts w:ascii="Times New Roman" w:eastAsia="Times New Roman,Italic" w:hAnsi="Times New Roman" w:cs="Times New Roman"/>
        </w:rPr>
        <w:t>взаимодействие и согласованность их дейс</w:t>
      </w:r>
      <w:r>
        <w:rPr>
          <w:rFonts w:ascii="Times New Roman" w:eastAsia="Times New Roman,Italic" w:hAnsi="Times New Roman" w:cs="Times New Roman"/>
        </w:rPr>
        <w:t>твий в решении проблем ребёнка.</w:t>
      </w:r>
    </w:p>
    <w:p w:rsidR="00194F29"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i/>
          <w:iCs/>
        </w:rPr>
        <w:t xml:space="preserve">Непрерывность. </w:t>
      </w:r>
      <w:r w:rsidRPr="00CA4ACA">
        <w:rPr>
          <w:rFonts w:ascii="Times New Roman" w:eastAsia="Times New Roman,Italic" w:hAnsi="Times New Roman" w:cs="Times New Roman"/>
        </w:rPr>
        <w:t>Принцип гарантирует ребёнку и его родителям (закон</w:t>
      </w:r>
      <w:r>
        <w:rPr>
          <w:rFonts w:ascii="Times New Roman" w:eastAsia="Times New Roman,Italic" w:hAnsi="Times New Roman" w:cs="Times New Roman"/>
        </w:rPr>
        <w:t xml:space="preserve">ным </w:t>
      </w:r>
      <w:r w:rsidRPr="00CA4ACA">
        <w:rPr>
          <w:rFonts w:ascii="Times New Roman" w:eastAsia="Times New Roman,Italic" w:hAnsi="Times New Roman" w:cs="Times New Roman"/>
        </w:rPr>
        <w:t xml:space="preserve">представителям) непрерывность помощи </w:t>
      </w:r>
      <w:r>
        <w:rPr>
          <w:rFonts w:ascii="Times New Roman" w:eastAsia="Times New Roman,Italic" w:hAnsi="Times New Roman" w:cs="Times New Roman"/>
        </w:rPr>
        <w:t xml:space="preserve">до полного решения проблемы или </w:t>
      </w:r>
      <w:r w:rsidRPr="00CA4ACA">
        <w:rPr>
          <w:rFonts w:ascii="Times New Roman" w:eastAsia="Times New Roman,Italic" w:hAnsi="Times New Roman" w:cs="Times New Roman"/>
        </w:rPr>
        <w:t>оп</w:t>
      </w:r>
      <w:r>
        <w:rPr>
          <w:rFonts w:ascii="Times New Roman" w:eastAsia="Times New Roman,Italic" w:hAnsi="Times New Roman" w:cs="Times New Roman"/>
        </w:rPr>
        <w:t>ределения подхода к её решению.</w:t>
      </w:r>
    </w:p>
    <w:p w:rsidR="00194F29"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i/>
          <w:iCs/>
        </w:rPr>
        <w:t xml:space="preserve">Вариативность. </w:t>
      </w:r>
      <w:r w:rsidRPr="00CA4ACA">
        <w:rPr>
          <w:rFonts w:ascii="Times New Roman" w:eastAsia="Times New Roman,Italic" w:hAnsi="Times New Roman" w:cs="Times New Roman"/>
        </w:rPr>
        <w:t>Принцип предполагает с</w:t>
      </w:r>
      <w:r>
        <w:rPr>
          <w:rFonts w:ascii="Times New Roman" w:eastAsia="Times New Roman,Italic" w:hAnsi="Times New Roman" w:cs="Times New Roman"/>
        </w:rPr>
        <w:t xml:space="preserve">оздание вариативных условий для </w:t>
      </w:r>
      <w:r w:rsidRPr="00CA4ACA">
        <w:rPr>
          <w:rFonts w:ascii="Times New Roman" w:eastAsia="Times New Roman,Italic" w:hAnsi="Times New Roman" w:cs="Times New Roman"/>
        </w:rPr>
        <w:t>получения образования детьми, имеющими разл</w:t>
      </w:r>
      <w:r>
        <w:rPr>
          <w:rFonts w:ascii="Times New Roman" w:eastAsia="Times New Roman,Italic" w:hAnsi="Times New Roman" w:cs="Times New Roman"/>
        </w:rPr>
        <w:t xml:space="preserve">ичные недостатки в физическом и </w:t>
      </w:r>
      <w:r w:rsidRPr="00CA4ACA">
        <w:rPr>
          <w:rFonts w:ascii="Times New Roman" w:eastAsia="Times New Roman,Italic" w:hAnsi="Times New Roman" w:cs="Times New Roman"/>
        </w:rPr>
        <w:t>(или) психическом развитии.</w:t>
      </w:r>
    </w:p>
    <w:p w:rsidR="00194F29" w:rsidRPr="001C5312"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i/>
          <w:iCs/>
        </w:rPr>
        <w:t xml:space="preserve">Рекомендательный характер оказания помощи. </w:t>
      </w:r>
      <w:r>
        <w:rPr>
          <w:rFonts w:ascii="Times New Roman" w:eastAsia="Times New Roman,Italic" w:hAnsi="Times New Roman" w:cs="Times New Roman"/>
        </w:rPr>
        <w:t xml:space="preserve">Принцип обеспечивает </w:t>
      </w:r>
      <w:r w:rsidRPr="00CA4ACA">
        <w:rPr>
          <w:rFonts w:ascii="Times New Roman" w:eastAsia="Times New Roman,Italic" w:hAnsi="Times New Roman" w:cs="Times New Roman"/>
        </w:rPr>
        <w:t>соблюдение гарантированных законодател</w:t>
      </w:r>
      <w:r>
        <w:rPr>
          <w:rFonts w:ascii="Times New Roman" w:eastAsia="Times New Roman,Italic" w:hAnsi="Times New Roman" w:cs="Times New Roman"/>
        </w:rPr>
        <w:t xml:space="preserve">ьством прав родителей (законных </w:t>
      </w:r>
      <w:r w:rsidRPr="00CA4ACA">
        <w:rPr>
          <w:rFonts w:ascii="Times New Roman" w:eastAsia="Times New Roman,Italic" w:hAnsi="Times New Roman" w:cs="Times New Roman"/>
        </w:rPr>
        <w:t>представителей) детей с ограниченными возмож</w:t>
      </w:r>
      <w:r>
        <w:rPr>
          <w:rFonts w:ascii="Times New Roman" w:eastAsia="Times New Roman,Italic" w:hAnsi="Times New Roman" w:cs="Times New Roman"/>
        </w:rPr>
        <w:t xml:space="preserve">ностями здоровья выбирать формы </w:t>
      </w:r>
      <w:r w:rsidRPr="00CA4ACA">
        <w:rPr>
          <w:rFonts w:ascii="Times New Roman" w:eastAsia="Times New Roman,Italic" w:hAnsi="Times New Roman" w:cs="Times New Roman"/>
        </w:rPr>
        <w:t>получения детьми образования, образователь</w:t>
      </w:r>
      <w:r>
        <w:rPr>
          <w:rFonts w:ascii="Times New Roman" w:eastAsia="Times New Roman,Italic" w:hAnsi="Times New Roman" w:cs="Times New Roman"/>
        </w:rPr>
        <w:t xml:space="preserve">ные учреждения, формы обучения, </w:t>
      </w:r>
      <w:r w:rsidRPr="00CA4ACA">
        <w:rPr>
          <w:rFonts w:ascii="Times New Roman" w:eastAsia="Times New Roman,Italic" w:hAnsi="Times New Roman" w:cs="Times New Roman"/>
        </w:rPr>
        <w:t>защищать законные права и интересы детей, вклю</w:t>
      </w:r>
      <w:r>
        <w:rPr>
          <w:rFonts w:ascii="Times New Roman" w:eastAsia="Times New Roman,Italic" w:hAnsi="Times New Roman" w:cs="Times New Roman"/>
        </w:rPr>
        <w:t xml:space="preserve">чая обязательное согласование с </w:t>
      </w:r>
      <w:r w:rsidRPr="00CA4ACA">
        <w:rPr>
          <w:rFonts w:ascii="Times New Roman" w:eastAsia="Times New Roman,Italic" w:hAnsi="Times New Roman" w:cs="Times New Roman"/>
        </w:rPr>
        <w:t>родителями (законными представителями) вопроса</w:t>
      </w:r>
      <w:r>
        <w:rPr>
          <w:rFonts w:ascii="Times New Roman" w:eastAsia="Times New Roman,Italic" w:hAnsi="Times New Roman" w:cs="Times New Roman"/>
        </w:rPr>
        <w:t xml:space="preserve"> о направлении (переводе) детей </w:t>
      </w:r>
      <w:r w:rsidRPr="00CA4ACA">
        <w:rPr>
          <w:rFonts w:ascii="Times New Roman" w:eastAsia="Times New Roman,Italic" w:hAnsi="Times New Roman" w:cs="Times New Roman"/>
        </w:rPr>
        <w:t>с ограниченными возможностями здоровья в специаль</w:t>
      </w:r>
      <w:r>
        <w:rPr>
          <w:rFonts w:ascii="Times New Roman" w:eastAsia="Times New Roman,Italic" w:hAnsi="Times New Roman" w:cs="Times New Roman"/>
        </w:rPr>
        <w:t xml:space="preserve">ные (коррекционные) </w:t>
      </w:r>
      <w:r w:rsidRPr="00CA4ACA">
        <w:rPr>
          <w:rFonts w:ascii="Times New Roman" w:eastAsia="Times New Roman,Italic" w:hAnsi="Times New Roman" w:cs="Times New Roman"/>
        </w:rPr>
        <w:t>образовательные учреждения.</w:t>
      </w:r>
    </w:p>
    <w:p w:rsidR="00194F29" w:rsidRPr="001C5312" w:rsidRDefault="00194F29" w:rsidP="00194F29">
      <w:pPr>
        <w:autoSpaceDE w:val="0"/>
        <w:autoSpaceDN w:val="0"/>
        <w:adjustRightInd w:val="0"/>
        <w:ind w:firstLine="709"/>
        <w:jc w:val="both"/>
        <w:rPr>
          <w:rFonts w:ascii="Times New Roman" w:hAnsi="Times New Roman" w:cs="Times New Roman"/>
          <w:b/>
          <w:bCs/>
          <w:iCs/>
        </w:rPr>
      </w:pPr>
      <w:r w:rsidRPr="001C5312">
        <w:rPr>
          <w:rFonts w:ascii="Times New Roman" w:hAnsi="Times New Roman" w:cs="Times New Roman"/>
          <w:b/>
          <w:bCs/>
          <w:iCs/>
        </w:rPr>
        <w:t>Направления работы</w:t>
      </w:r>
    </w:p>
    <w:p w:rsidR="00194F29" w:rsidRPr="001C5312" w:rsidRDefault="00194F29" w:rsidP="002D0FAC">
      <w:pPr>
        <w:pStyle w:val="afa"/>
        <w:widowControl/>
        <w:numPr>
          <w:ilvl w:val="0"/>
          <w:numId w:val="296"/>
        </w:numPr>
        <w:autoSpaceDE w:val="0"/>
        <w:autoSpaceDN w:val="0"/>
        <w:adjustRightInd w:val="0"/>
        <w:jc w:val="both"/>
        <w:rPr>
          <w:rFonts w:ascii="Times New Roman" w:hAnsi="Times New Roman"/>
          <w:sz w:val="22"/>
          <w:szCs w:val="22"/>
        </w:rPr>
      </w:pPr>
      <w:r w:rsidRPr="001C5312">
        <w:rPr>
          <w:rFonts w:ascii="Times New Roman" w:hAnsi="Times New Roman"/>
          <w:i/>
          <w:sz w:val="22"/>
          <w:szCs w:val="22"/>
        </w:rPr>
        <w:t>диагностическая работа</w:t>
      </w:r>
      <w:r w:rsidRPr="001C5312">
        <w:rPr>
          <w:rFonts w:ascii="Times New Roman" w:hAnsi="Times New Roman"/>
          <w:sz w:val="22"/>
          <w:szCs w:val="22"/>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 в условиях образовательного учреждения;</w:t>
      </w:r>
    </w:p>
    <w:p w:rsidR="00194F29" w:rsidRPr="001C5312" w:rsidRDefault="00194F29" w:rsidP="002D0FAC">
      <w:pPr>
        <w:pStyle w:val="afa"/>
        <w:widowControl/>
        <w:numPr>
          <w:ilvl w:val="0"/>
          <w:numId w:val="296"/>
        </w:numPr>
        <w:autoSpaceDE w:val="0"/>
        <w:autoSpaceDN w:val="0"/>
        <w:adjustRightInd w:val="0"/>
        <w:jc w:val="both"/>
        <w:rPr>
          <w:rFonts w:ascii="Times New Roman" w:hAnsi="Times New Roman"/>
          <w:sz w:val="22"/>
          <w:szCs w:val="22"/>
        </w:rPr>
      </w:pPr>
      <w:r w:rsidRPr="001C5312">
        <w:rPr>
          <w:rFonts w:ascii="Times New Roman" w:hAnsi="Times New Roman"/>
          <w:i/>
          <w:sz w:val="22"/>
          <w:szCs w:val="22"/>
        </w:rPr>
        <w:t>коррекционно-развивающая работа</w:t>
      </w:r>
      <w:r w:rsidRPr="001C5312">
        <w:rPr>
          <w:rFonts w:ascii="Times New Roman" w:hAnsi="Times New Roman"/>
          <w:sz w:val="22"/>
          <w:szCs w:val="22"/>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w:t>
      </w:r>
    </w:p>
    <w:p w:rsidR="00194F29" w:rsidRPr="001C5312" w:rsidRDefault="00194F29" w:rsidP="002D0FAC">
      <w:pPr>
        <w:pStyle w:val="afa"/>
        <w:widowControl/>
        <w:numPr>
          <w:ilvl w:val="0"/>
          <w:numId w:val="296"/>
        </w:numPr>
        <w:autoSpaceDE w:val="0"/>
        <w:autoSpaceDN w:val="0"/>
        <w:adjustRightInd w:val="0"/>
        <w:jc w:val="both"/>
        <w:rPr>
          <w:rFonts w:ascii="Times New Roman" w:hAnsi="Times New Roman"/>
          <w:sz w:val="22"/>
          <w:szCs w:val="22"/>
        </w:rPr>
      </w:pPr>
      <w:r w:rsidRPr="001C5312">
        <w:rPr>
          <w:rFonts w:ascii="Times New Roman" w:hAnsi="Times New Roman"/>
          <w:i/>
          <w:sz w:val="22"/>
          <w:szCs w:val="22"/>
        </w:rPr>
        <w:t>консультативная работа</w:t>
      </w:r>
      <w:r w:rsidRPr="001C5312">
        <w:rPr>
          <w:rFonts w:ascii="Times New Roman" w:hAnsi="Times New Roman"/>
          <w:sz w:val="22"/>
          <w:szCs w:val="22"/>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94F29" w:rsidRPr="001C5312" w:rsidRDefault="00194F29" w:rsidP="002D0FAC">
      <w:pPr>
        <w:pStyle w:val="afa"/>
        <w:widowControl/>
        <w:numPr>
          <w:ilvl w:val="0"/>
          <w:numId w:val="296"/>
        </w:numPr>
        <w:autoSpaceDE w:val="0"/>
        <w:autoSpaceDN w:val="0"/>
        <w:adjustRightInd w:val="0"/>
        <w:jc w:val="both"/>
        <w:rPr>
          <w:rFonts w:ascii="Times New Roman" w:hAnsi="Times New Roman"/>
          <w:sz w:val="22"/>
          <w:szCs w:val="22"/>
        </w:rPr>
      </w:pPr>
      <w:r w:rsidRPr="001C5312">
        <w:rPr>
          <w:rFonts w:ascii="Times New Roman" w:hAnsi="Times New Roman"/>
          <w:i/>
          <w:sz w:val="22"/>
          <w:szCs w:val="22"/>
        </w:rPr>
        <w:t>информационно-просветительская работа</w:t>
      </w:r>
      <w:r w:rsidRPr="001C5312">
        <w:rPr>
          <w:rFonts w:ascii="Times New Roman" w:hAnsi="Times New Roman"/>
          <w:sz w:val="22"/>
          <w:szCs w:val="22"/>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94F29" w:rsidRPr="00CA4ACA"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b/>
          <w:bCs/>
        </w:rPr>
        <w:t>Характеристика содержания</w:t>
      </w:r>
    </w:p>
    <w:p w:rsidR="00194F29" w:rsidRPr="00CA4ACA" w:rsidRDefault="00194F29" w:rsidP="00194F29">
      <w:pPr>
        <w:autoSpaceDE w:val="0"/>
        <w:autoSpaceDN w:val="0"/>
        <w:adjustRightInd w:val="0"/>
        <w:ind w:firstLine="709"/>
        <w:jc w:val="both"/>
        <w:rPr>
          <w:rFonts w:ascii="Times New Roman" w:hAnsi="Times New Roman" w:cs="Times New Roman"/>
        </w:rPr>
      </w:pPr>
      <w:r w:rsidRPr="00CA4ACA">
        <w:rPr>
          <w:rFonts w:ascii="Times New Roman" w:eastAsia="Times New Roman,Italic" w:hAnsi="Times New Roman" w:cs="Times New Roman"/>
          <w:i/>
          <w:iCs/>
        </w:rPr>
        <w:t>Диагностическая работа включает</w:t>
      </w:r>
      <w:r w:rsidRPr="00CA4ACA">
        <w:rPr>
          <w:rFonts w:ascii="Times New Roman" w:hAnsi="Times New Roman" w:cs="Times New Roman"/>
        </w:rPr>
        <w:t>:</w:t>
      </w:r>
    </w:p>
    <w:p w:rsidR="00194F29" w:rsidRPr="001C5312"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w:t>
      </w:r>
    </w:p>
    <w:p w:rsidR="00194F29" w:rsidRPr="001C5312"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нарушений в психическом и (или) физическом развитии обучающихся с ограниченными возможностями здоровья;</w:t>
      </w:r>
    </w:p>
    <w:p w:rsidR="00194F29" w:rsidRPr="001C5312"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определение уровн</w:t>
      </w:r>
      <w:r>
        <w:rPr>
          <w:rFonts w:ascii="Times New Roman" w:hAnsi="Times New Roman"/>
          <w:sz w:val="22"/>
          <w:szCs w:val="22"/>
        </w:rPr>
        <w:t xml:space="preserve">я актуального и зоны ближайшего </w:t>
      </w:r>
      <w:r w:rsidRPr="001C5312">
        <w:rPr>
          <w:rFonts w:ascii="Times New Roman" w:hAnsi="Times New Roman"/>
          <w:sz w:val="22"/>
          <w:szCs w:val="22"/>
        </w:rPr>
        <w:t>развития обучающегося с ограниченными возможностями здоровья, выявление его резервных возможностей;</w:t>
      </w:r>
    </w:p>
    <w:p w:rsidR="00194F29" w:rsidRPr="001C5312"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 xml:space="preserve">изучение развития эмоционально-волевой, познавательной, личностных особенностей обучающихся; </w:t>
      </w:r>
    </w:p>
    <w:p w:rsidR="00194F29" w:rsidRPr="001C5312"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изучение социальной ситуации развития и условий семейного воспитания ребёнка;</w:t>
      </w:r>
    </w:p>
    <w:p w:rsidR="00194F29" w:rsidRPr="001C5312"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изучение адаптивных возможностей и уровня социализации ребёнка с ограниченными возможностями здоровья;</w:t>
      </w:r>
    </w:p>
    <w:p w:rsidR="00194F29" w:rsidRDefault="00194F29" w:rsidP="002D0FAC">
      <w:pPr>
        <w:pStyle w:val="afa"/>
        <w:widowControl/>
        <w:numPr>
          <w:ilvl w:val="0"/>
          <w:numId w:val="297"/>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194F29" w:rsidRPr="00650374" w:rsidRDefault="00194F29" w:rsidP="00194F29">
      <w:pPr>
        <w:pStyle w:val="afa"/>
        <w:autoSpaceDE w:val="0"/>
        <w:autoSpaceDN w:val="0"/>
        <w:adjustRightInd w:val="0"/>
        <w:rPr>
          <w:rFonts w:ascii="Times New Roman" w:hAnsi="Times New Roman"/>
          <w:b/>
          <w:sz w:val="22"/>
          <w:szCs w:val="22"/>
        </w:rPr>
      </w:pPr>
      <w:r w:rsidRPr="00650374">
        <w:rPr>
          <w:rFonts w:ascii="Times New Roman" w:hAnsi="Times New Roman"/>
          <w:b/>
          <w:sz w:val="22"/>
          <w:szCs w:val="22"/>
        </w:rPr>
        <w:t>Наиболее часто используемые в работе со старшеклассниками методики:</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1. Исследование особенностей внимания, психомоторного темпа. Тест Тулуза-Пьерона.</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2. Таблицы Шульте.</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3. Оценка психологического состояния, личностных особенностей, межличностных отношений. «Рисунок человека», «Несуществующее животное», «Рисунок семьи».</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4. Измерение уровня интеллекта. «Универсальный интеллектуальный тест».</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5. Изучение эмоционального отношения к учению. «Модифицированный опросник Ч.Д. Спилберга.</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6. Диагностика ценностной сферы. «Тест аксиологической направленности школьников» А.В. Капцов.</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7. Диагностика состояния агрессии. «Опросник Басса-Дарки».</w:t>
      </w:r>
    </w:p>
    <w:p w:rsidR="00194F29" w:rsidRPr="00650374"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8. Изучение общего уровня самоотношения подростка, отношения к себе в различных сферах. «Шкала Я-концепции» Е. Пирс, Д. Харрис, адаптация А.М. Прихожан.</w:t>
      </w:r>
    </w:p>
    <w:p w:rsidR="00194F29" w:rsidRPr="001C5312" w:rsidRDefault="00194F29" w:rsidP="00194F29">
      <w:pPr>
        <w:pStyle w:val="afa"/>
        <w:autoSpaceDE w:val="0"/>
        <w:autoSpaceDN w:val="0"/>
        <w:adjustRightInd w:val="0"/>
        <w:rPr>
          <w:rFonts w:ascii="Times New Roman" w:hAnsi="Times New Roman"/>
          <w:sz w:val="22"/>
          <w:szCs w:val="22"/>
        </w:rPr>
      </w:pPr>
      <w:r w:rsidRPr="00650374">
        <w:rPr>
          <w:rFonts w:ascii="Times New Roman" w:hAnsi="Times New Roman"/>
          <w:sz w:val="22"/>
          <w:szCs w:val="22"/>
        </w:rPr>
        <w:t>9. Шкала личностной тревожности. А.М. Прихожан.</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i/>
          <w:iCs/>
        </w:rPr>
      </w:pPr>
      <w:r w:rsidRPr="00CA4ACA">
        <w:rPr>
          <w:rFonts w:ascii="Times New Roman" w:eastAsia="Times New Roman,Italic" w:hAnsi="Times New Roman" w:cs="Times New Roman"/>
          <w:i/>
          <w:iCs/>
        </w:rPr>
        <w:t>Коррекционно-развивающая работа включает:</w:t>
      </w:r>
    </w:p>
    <w:p w:rsidR="00194F29" w:rsidRPr="001C5312" w:rsidRDefault="00194F29" w:rsidP="002D0FAC">
      <w:pPr>
        <w:pStyle w:val="afa"/>
        <w:widowControl/>
        <w:numPr>
          <w:ilvl w:val="0"/>
          <w:numId w:val="298"/>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194F29" w:rsidRPr="001C5312" w:rsidRDefault="00194F29" w:rsidP="002D0FAC">
      <w:pPr>
        <w:pStyle w:val="afa"/>
        <w:widowControl/>
        <w:numPr>
          <w:ilvl w:val="0"/>
          <w:numId w:val="298"/>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организацию и проведение индивидуальных коррекционно-развивающих занятий, необходимых для преодоления нарушений развития и трудностей обучения;</w:t>
      </w:r>
    </w:p>
    <w:p w:rsidR="00194F29" w:rsidRPr="001C5312" w:rsidRDefault="00194F29" w:rsidP="002D0FAC">
      <w:pPr>
        <w:pStyle w:val="afa"/>
        <w:widowControl/>
        <w:numPr>
          <w:ilvl w:val="0"/>
          <w:numId w:val="298"/>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коррекцию и развитие высших психических функций, эмоционально-волевой, познавательной и речевой сфер;</w:t>
      </w:r>
    </w:p>
    <w:p w:rsidR="00194F29" w:rsidRPr="001C5312" w:rsidRDefault="00194F29" w:rsidP="002D0FAC">
      <w:pPr>
        <w:pStyle w:val="afa"/>
        <w:widowControl/>
        <w:numPr>
          <w:ilvl w:val="0"/>
          <w:numId w:val="298"/>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развитие и укрепление зрелых личностных установок, формирование адекватных форм утверждения самостоятельности, личностной автономии;</w:t>
      </w:r>
    </w:p>
    <w:p w:rsidR="00194F29" w:rsidRPr="001C5312" w:rsidRDefault="00194F29" w:rsidP="002D0FAC">
      <w:pPr>
        <w:pStyle w:val="afa"/>
        <w:widowControl/>
        <w:numPr>
          <w:ilvl w:val="0"/>
          <w:numId w:val="298"/>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формирование способов регуляции поведения и эмоциональных состояний;</w:t>
      </w:r>
    </w:p>
    <w:p w:rsidR="00194F29" w:rsidRPr="001C5312" w:rsidRDefault="00194F29" w:rsidP="002D0FAC">
      <w:pPr>
        <w:pStyle w:val="afa"/>
        <w:widowControl/>
        <w:numPr>
          <w:ilvl w:val="0"/>
          <w:numId w:val="298"/>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развитие форм и навыков личностного общения в группе сверстников, коммуникативной компетенции;</w:t>
      </w:r>
    </w:p>
    <w:p w:rsidR="00194F29" w:rsidRPr="001C5312" w:rsidRDefault="00194F29" w:rsidP="002D0FAC">
      <w:pPr>
        <w:pStyle w:val="afa"/>
        <w:widowControl/>
        <w:numPr>
          <w:ilvl w:val="0"/>
          <w:numId w:val="298"/>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развитие компетенций, необходимых для продолжения образования и профессионального самоопределения;</w:t>
      </w:r>
    </w:p>
    <w:p w:rsidR="00194F29" w:rsidRPr="001C5312" w:rsidRDefault="00194F29" w:rsidP="002D0FAC">
      <w:pPr>
        <w:pStyle w:val="afa"/>
        <w:widowControl/>
        <w:numPr>
          <w:ilvl w:val="0"/>
          <w:numId w:val="298"/>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94F29" w:rsidRPr="001C5312" w:rsidRDefault="00194F29" w:rsidP="002D0FAC">
      <w:pPr>
        <w:pStyle w:val="afa"/>
        <w:widowControl/>
        <w:numPr>
          <w:ilvl w:val="0"/>
          <w:numId w:val="298"/>
        </w:numPr>
        <w:autoSpaceDE w:val="0"/>
        <w:autoSpaceDN w:val="0"/>
        <w:adjustRightInd w:val="0"/>
        <w:jc w:val="both"/>
        <w:rPr>
          <w:rFonts w:ascii="Times New Roman" w:hAnsi="Times New Roman"/>
          <w:sz w:val="22"/>
          <w:szCs w:val="22"/>
        </w:rPr>
      </w:pPr>
      <w:r w:rsidRPr="001C5312">
        <w:rPr>
          <w:rFonts w:ascii="Times New Roman" w:hAnsi="Times New Roman"/>
          <w:sz w:val="22"/>
          <w:szCs w:val="22"/>
        </w:rPr>
        <w:t>социальную защиту ребёнка в случаях неблагоприятных условий жизни при психотравмирующих обстоятельствах.</w:t>
      </w:r>
    </w:p>
    <w:p w:rsidR="00194F29" w:rsidRPr="001C5312" w:rsidRDefault="00194F29" w:rsidP="00194F29">
      <w:pPr>
        <w:autoSpaceDE w:val="0"/>
        <w:autoSpaceDN w:val="0"/>
        <w:adjustRightInd w:val="0"/>
        <w:ind w:firstLine="709"/>
        <w:jc w:val="both"/>
        <w:rPr>
          <w:rFonts w:ascii="Times New Roman" w:eastAsia="Times New Roman,Italic" w:hAnsi="Times New Roman" w:cs="Times New Roman"/>
          <w:i/>
          <w:iCs/>
        </w:rPr>
      </w:pPr>
      <w:r w:rsidRPr="001C5312">
        <w:rPr>
          <w:rFonts w:ascii="Times New Roman" w:eastAsia="Times New Roman,Italic" w:hAnsi="Times New Roman" w:cs="Times New Roman"/>
          <w:i/>
          <w:iCs/>
        </w:rPr>
        <w:t>Консультативная работа включает:</w:t>
      </w:r>
    </w:p>
    <w:p w:rsidR="00194F29" w:rsidRPr="001C5312" w:rsidRDefault="00194F29" w:rsidP="002D0FAC">
      <w:pPr>
        <w:pStyle w:val="afa"/>
        <w:widowControl/>
        <w:numPr>
          <w:ilvl w:val="0"/>
          <w:numId w:val="299"/>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194F29" w:rsidRPr="001C5312" w:rsidRDefault="00194F29" w:rsidP="002D0FAC">
      <w:pPr>
        <w:pStyle w:val="afa"/>
        <w:widowControl/>
        <w:numPr>
          <w:ilvl w:val="0"/>
          <w:numId w:val="299"/>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94F29" w:rsidRPr="001C5312" w:rsidRDefault="00194F29" w:rsidP="002D0FAC">
      <w:pPr>
        <w:pStyle w:val="afa"/>
        <w:widowControl/>
        <w:numPr>
          <w:ilvl w:val="0"/>
          <w:numId w:val="299"/>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94F29" w:rsidRPr="001C5312" w:rsidRDefault="00194F29" w:rsidP="002D0FAC">
      <w:pPr>
        <w:pStyle w:val="afa"/>
        <w:widowControl/>
        <w:numPr>
          <w:ilvl w:val="0"/>
          <w:numId w:val="299"/>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консультационную поддержку и помощь, направленные на содействие свободному и осознанному выбору обучающимися с ограниченным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i/>
          <w:iCs/>
        </w:rPr>
      </w:pPr>
      <w:r w:rsidRPr="00CA4ACA">
        <w:rPr>
          <w:rFonts w:ascii="Times New Roman" w:eastAsia="Times New Roman,Italic" w:hAnsi="Times New Roman" w:cs="Times New Roman"/>
          <w:i/>
          <w:iCs/>
        </w:rPr>
        <w:t>Информационно-просветительская работа включает:</w:t>
      </w:r>
    </w:p>
    <w:p w:rsidR="00194F29" w:rsidRPr="001C5312" w:rsidRDefault="00194F29" w:rsidP="002D0FAC">
      <w:pPr>
        <w:pStyle w:val="afa"/>
        <w:widowControl/>
        <w:numPr>
          <w:ilvl w:val="0"/>
          <w:numId w:val="300"/>
        </w:numPr>
        <w:autoSpaceDE w:val="0"/>
        <w:autoSpaceDN w:val="0"/>
        <w:adjustRightInd w:val="0"/>
        <w:jc w:val="both"/>
        <w:rPr>
          <w:rFonts w:ascii="Times New Roman" w:eastAsia="Times New Roman,Italic" w:hAnsi="Times New Roman"/>
          <w:sz w:val="22"/>
          <w:szCs w:val="22"/>
        </w:rPr>
      </w:pPr>
      <w:r>
        <w:rPr>
          <w:rFonts w:ascii="Times New Roman" w:eastAsia="Times New Roman,Italic" w:hAnsi="Times New Roman"/>
          <w:sz w:val="22"/>
          <w:szCs w:val="22"/>
        </w:rPr>
        <w:t>д</w:t>
      </w:r>
      <w:r w:rsidRPr="001C5312">
        <w:rPr>
          <w:rFonts w:ascii="Times New Roman" w:eastAsia="Times New Roman,Italic" w:hAnsi="Times New Roman"/>
          <w:sz w:val="22"/>
          <w:szCs w:val="22"/>
        </w:rPr>
        <w:t>етей с особыми образовательными потребностями, их родителей (законных представителей), педагогических работников;</w:t>
      </w:r>
    </w:p>
    <w:p w:rsidR="00194F29" w:rsidRPr="001C5312" w:rsidRDefault="00194F29" w:rsidP="002D0FAC">
      <w:pPr>
        <w:pStyle w:val="afa"/>
        <w:widowControl/>
        <w:numPr>
          <w:ilvl w:val="0"/>
          <w:numId w:val="300"/>
        </w:numPr>
        <w:autoSpaceDE w:val="0"/>
        <w:autoSpaceDN w:val="0"/>
        <w:adjustRightInd w:val="0"/>
        <w:jc w:val="both"/>
        <w:rPr>
          <w:rFonts w:ascii="Times New Roman" w:eastAsia="Times New Roman,Italic" w:hAnsi="Times New Roman"/>
          <w:sz w:val="22"/>
          <w:szCs w:val="22"/>
        </w:rPr>
      </w:pPr>
      <w:r w:rsidRPr="001C5312">
        <w:rPr>
          <w:rFonts w:ascii="Times New Roman" w:eastAsia="Times New Roman,Italic" w:hAnsi="Times New Roman"/>
          <w:sz w:val="22"/>
          <w:szCs w:val="22"/>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i/>
          <w:iCs/>
        </w:rPr>
      </w:pPr>
      <w:r w:rsidRPr="00CA4ACA">
        <w:rPr>
          <w:rFonts w:ascii="Times New Roman" w:eastAsia="Times New Roman,Italic" w:hAnsi="Times New Roman" w:cs="Times New Roman"/>
          <w:i/>
          <w:iCs/>
        </w:rPr>
        <w:t>Этапы реализации программы</w:t>
      </w:r>
    </w:p>
    <w:p w:rsidR="00194F29"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rPr>
        <w:t xml:space="preserve">I этап (май – сентябрь). </w:t>
      </w:r>
      <w:r w:rsidRPr="00936BA9">
        <w:rPr>
          <w:rFonts w:ascii="Times New Roman" w:eastAsia="Times New Roman,Italic" w:hAnsi="Times New Roman" w:cs="Times New Roman"/>
          <w:u w:val="single"/>
        </w:rPr>
        <w:t>Этап сбора и анализа информации</w:t>
      </w:r>
      <w:r w:rsidRPr="00CA4ACA">
        <w:rPr>
          <w:rFonts w:ascii="Times New Roman" w:eastAsia="Times New Roman,Italic" w:hAnsi="Times New Roman" w:cs="Times New Roman"/>
        </w:rPr>
        <w:t xml:space="preserve"> (информационно-</w:t>
      </w:r>
      <w:r>
        <w:rPr>
          <w:rFonts w:ascii="Times New Roman" w:eastAsia="Times New Roman,Italic" w:hAnsi="Times New Roman" w:cs="Times New Roman"/>
        </w:rPr>
        <w:t xml:space="preserve"> </w:t>
      </w:r>
      <w:r w:rsidRPr="00CA4ACA">
        <w:rPr>
          <w:rFonts w:ascii="Times New Roman" w:eastAsia="Times New Roman,Italic" w:hAnsi="Times New Roman" w:cs="Times New Roman"/>
        </w:rPr>
        <w:t>аналитическая деятельность). Результато</w:t>
      </w:r>
      <w:r>
        <w:rPr>
          <w:rFonts w:ascii="Times New Roman" w:eastAsia="Times New Roman,Italic" w:hAnsi="Times New Roman" w:cs="Times New Roman"/>
        </w:rPr>
        <w:t>м данного этапа является:</w:t>
      </w:r>
    </w:p>
    <w:p w:rsidR="00194F29" w:rsidRPr="004D06AB" w:rsidRDefault="00194F29" w:rsidP="002D0FAC">
      <w:pPr>
        <w:pStyle w:val="afa"/>
        <w:widowControl/>
        <w:numPr>
          <w:ilvl w:val="0"/>
          <w:numId w:val="319"/>
        </w:numPr>
        <w:autoSpaceDE w:val="0"/>
        <w:autoSpaceDN w:val="0"/>
        <w:adjustRightInd w:val="0"/>
        <w:jc w:val="both"/>
        <w:rPr>
          <w:rFonts w:ascii="Times New Roman" w:eastAsia="Times New Roman,Italic" w:hAnsi="Times New Roman"/>
          <w:sz w:val="22"/>
          <w:szCs w:val="22"/>
        </w:rPr>
      </w:pPr>
      <w:r w:rsidRPr="004D06AB">
        <w:rPr>
          <w:rFonts w:ascii="Times New Roman" w:eastAsia="Times New Roman,Italic" w:hAnsi="Times New Roman"/>
          <w:sz w:val="22"/>
          <w:szCs w:val="22"/>
        </w:rPr>
        <w:t>оценка контингента обучающихся на предмет особенностей развития, определения специфики нарушений и особых образовательных потребностей;</w:t>
      </w:r>
    </w:p>
    <w:p w:rsidR="00194F29" w:rsidRPr="004D06AB" w:rsidRDefault="00194F29" w:rsidP="002D0FAC">
      <w:pPr>
        <w:pStyle w:val="afa"/>
        <w:widowControl/>
        <w:numPr>
          <w:ilvl w:val="0"/>
          <w:numId w:val="319"/>
        </w:numPr>
        <w:autoSpaceDE w:val="0"/>
        <w:autoSpaceDN w:val="0"/>
        <w:adjustRightInd w:val="0"/>
        <w:jc w:val="both"/>
        <w:rPr>
          <w:rFonts w:ascii="Times New Roman" w:eastAsia="Times New Roman,Italic" w:hAnsi="Times New Roman"/>
          <w:sz w:val="22"/>
          <w:szCs w:val="22"/>
        </w:rPr>
      </w:pPr>
      <w:r w:rsidRPr="004D06AB">
        <w:rPr>
          <w:rFonts w:ascii="Times New Roman" w:eastAsia="Times New Roman,Italic" w:hAnsi="Times New Roman"/>
          <w:sz w:val="22"/>
          <w:szCs w:val="22"/>
        </w:rPr>
        <w:t>оценка образовательной среды на предмет соответствия требованиям программно- методического обеспечения, материально-технической и кадровой базы учреждения.</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rPr>
        <w:t>II этап (октябрь – май)</w:t>
      </w:r>
      <w:r>
        <w:rPr>
          <w:rFonts w:ascii="Times New Roman" w:eastAsia="Times New Roman,Italic" w:hAnsi="Times New Roman" w:cs="Times New Roman"/>
        </w:rPr>
        <w:t>.</w:t>
      </w:r>
      <w:r w:rsidRPr="00CA4ACA">
        <w:rPr>
          <w:rFonts w:ascii="Times New Roman" w:eastAsia="Times New Roman,Italic" w:hAnsi="Times New Roman" w:cs="Times New Roman"/>
        </w:rPr>
        <w:t xml:space="preserve"> </w:t>
      </w:r>
      <w:r w:rsidRPr="00936BA9">
        <w:rPr>
          <w:rFonts w:ascii="Times New Roman" w:eastAsia="Times New Roman,Italic" w:hAnsi="Times New Roman" w:cs="Times New Roman"/>
          <w:u w:val="single"/>
        </w:rPr>
        <w:t>Этап планирования, организации, координации</w:t>
      </w:r>
      <w:r>
        <w:rPr>
          <w:rFonts w:ascii="Times New Roman" w:eastAsia="Times New Roman,Italic" w:hAnsi="Times New Roman" w:cs="Times New Roman"/>
        </w:rPr>
        <w:t xml:space="preserve"> </w:t>
      </w:r>
      <w:r w:rsidRPr="00CA4ACA">
        <w:rPr>
          <w:rFonts w:ascii="Times New Roman" w:eastAsia="Times New Roman,Italic" w:hAnsi="Times New Roman" w:cs="Times New Roman"/>
        </w:rPr>
        <w:t>(организационно-исполнительская деятельность). Результатом работы является</w:t>
      </w:r>
      <w:r>
        <w:rPr>
          <w:rFonts w:ascii="Times New Roman" w:eastAsia="Times New Roman,Italic" w:hAnsi="Times New Roman" w:cs="Times New Roman"/>
        </w:rPr>
        <w:t xml:space="preserve"> </w:t>
      </w:r>
      <w:r w:rsidRPr="00CA4ACA">
        <w:rPr>
          <w:rFonts w:ascii="Times New Roman" w:eastAsia="Times New Roman,Italic" w:hAnsi="Times New Roman" w:cs="Times New Roman"/>
        </w:rPr>
        <w:t>особым образом организованный о</w:t>
      </w:r>
      <w:r>
        <w:rPr>
          <w:rFonts w:ascii="Times New Roman" w:eastAsia="Times New Roman,Italic" w:hAnsi="Times New Roman" w:cs="Times New Roman"/>
        </w:rPr>
        <w:t xml:space="preserve">бразовательный процесс, имеющий </w:t>
      </w:r>
      <w:r w:rsidRPr="00CA4ACA">
        <w:rPr>
          <w:rFonts w:ascii="Times New Roman" w:eastAsia="Times New Roman,Italic" w:hAnsi="Times New Roman" w:cs="Times New Roman"/>
        </w:rPr>
        <w:t>коррекционно-развивающую направл</w:t>
      </w:r>
      <w:r>
        <w:rPr>
          <w:rFonts w:ascii="Times New Roman" w:eastAsia="Times New Roman,Italic" w:hAnsi="Times New Roman" w:cs="Times New Roman"/>
        </w:rPr>
        <w:t xml:space="preserve">енность, и процесс специального </w:t>
      </w:r>
      <w:r w:rsidRPr="00CA4ACA">
        <w:rPr>
          <w:rFonts w:ascii="Times New Roman" w:eastAsia="Times New Roman,Italic" w:hAnsi="Times New Roman" w:cs="Times New Roman"/>
        </w:rPr>
        <w:t>сопровождения детей с ограниченными возмож</w:t>
      </w:r>
      <w:r>
        <w:rPr>
          <w:rFonts w:ascii="Times New Roman" w:eastAsia="Times New Roman,Italic" w:hAnsi="Times New Roman" w:cs="Times New Roman"/>
        </w:rPr>
        <w:t xml:space="preserve">ностями здоровья при специально </w:t>
      </w:r>
      <w:r w:rsidRPr="00CA4ACA">
        <w:rPr>
          <w:rFonts w:ascii="Times New Roman" w:eastAsia="Times New Roman,Italic" w:hAnsi="Times New Roman" w:cs="Times New Roman"/>
        </w:rPr>
        <w:t>созданных (вариативных) условиях обучения, воспитания, развития, социализации.</w:t>
      </w:r>
    </w:p>
    <w:p w:rsidR="00194F29"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rPr>
        <w:t>III этап (май – июнь)</w:t>
      </w:r>
      <w:r>
        <w:rPr>
          <w:rFonts w:ascii="Times New Roman" w:eastAsia="Times New Roman,Italic" w:hAnsi="Times New Roman" w:cs="Times New Roman"/>
        </w:rPr>
        <w:t>.</w:t>
      </w:r>
      <w:r w:rsidRPr="00CA4ACA">
        <w:rPr>
          <w:rFonts w:ascii="Times New Roman" w:eastAsia="Times New Roman,Italic" w:hAnsi="Times New Roman" w:cs="Times New Roman"/>
        </w:rPr>
        <w:t xml:space="preserve"> </w:t>
      </w:r>
      <w:r w:rsidRPr="003236B3">
        <w:rPr>
          <w:rFonts w:ascii="Times New Roman" w:eastAsia="Times New Roman,Italic" w:hAnsi="Times New Roman" w:cs="Times New Roman"/>
          <w:u w:val="single"/>
        </w:rPr>
        <w:t xml:space="preserve">Этап диагностики коррекционно-развивающей образовательной среды </w:t>
      </w:r>
      <w:r w:rsidRPr="00CA4ACA">
        <w:rPr>
          <w:rFonts w:ascii="Times New Roman" w:eastAsia="Times New Roman,Italic" w:hAnsi="Times New Roman" w:cs="Times New Roman"/>
        </w:rPr>
        <w:t xml:space="preserve">(контрольно-диагностическая деятельность). </w:t>
      </w:r>
      <w:r>
        <w:rPr>
          <w:rFonts w:ascii="Times New Roman" w:eastAsia="Times New Roman,Italic" w:hAnsi="Times New Roman" w:cs="Times New Roman"/>
        </w:rPr>
        <w:t xml:space="preserve">Результатом </w:t>
      </w:r>
      <w:r w:rsidRPr="00CA4ACA">
        <w:rPr>
          <w:rFonts w:ascii="Times New Roman" w:eastAsia="Times New Roman,Italic" w:hAnsi="Times New Roman" w:cs="Times New Roman"/>
        </w:rPr>
        <w:t>является констатация соответстви</w:t>
      </w:r>
      <w:r>
        <w:rPr>
          <w:rFonts w:ascii="Times New Roman" w:eastAsia="Times New Roman,Italic" w:hAnsi="Times New Roman" w:cs="Times New Roman"/>
        </w:rPr>
        <w:t xml:space="preserve">я созданных условий и выбранных </w:t>
      </w:r>
      <w:r w:rsidRPr="00CA4ACA">
        <w:rPr>
          <w:rFonts w:ascii="Times New Roman" w:eastAsia="Times New Roman,Italic" w:hAnsi="Times New Roman" w:cs="Times New Roman"/>
        </w:rPr>
        <w:t xml:space="preserve">коррекционно-развивающих и </w:t>
      </w:r>
      <w:r>
        <w:rPr>
          <w:rFonts w:ascii="Times New Roman" w:eastAsia="Times New Roman,Italic" w:hAnsi="Times New Roman" w:cs="Times New Roman"/>
        </w:rPr>
        <w:t xml:space="preserve">образовательных программ особым </w:t>
      </w:r>
      <w:r w:rsidRPr="00CA4ACA">
        <w:rPr>
          <w:rFonts w:ascii="Times New Roman" w:eastAsia="Times New Roman,Italic" w:hAnsi="Times New Roman" w:cs="Times New Roman"/>
        </w:rPr>
        <w:t>образовательным потребностям ребёнка.</w:t>
      </w:r>
    </w:p>
    <w:p w:rsidR="00194F29" w:rsidRPr="003236B3"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hAnsi="Times New Roman" w:cs="Times New Roman"/>
        </w:rPr>
        <w:t>IV этап (август – сентябрь)</w:t>
      </w:r>
      <w:r>
        <w:rPr>
          <w:rFonts w:ascii="Times New Roman" w:hAnsi="Times New Roman" w:cs="Times New Roman"/>
        </w:rPr>
        <w:t>.</w:t>
      </w:r>
      <w:r w:rsidRPr="00CA4ACA">
        <w:rPr>
          <w:rFonts w:ascii="Times New Roman" w:hAnsi="Times New Roman" w:cs="Times New Roman"/>
        </w:rPr>
        <w:t xml:space="preserve"> </w:t>
      </w:r>
      <w:r w:rsidRPr="003236B3">
        <w:rPr>
          <w:rFonts w:ascii="Times New Roman" w:hAnsi="Times New Roman" w:cs="Times New Roman"/>
          <w:u w:val="single"/>
        </w:rPr>
        <w:t>Этап регуляции и корректировки</w:t>
      </w:r>
      <w:r w:rsidRPr="00CA4ACA">
        <w:rPr>
          <w:rFonts w:ascii="Times New Roman" w:hAnsi="Times New Roman" w:cs="Times New Roman"/>
        </w:rPr>
        <w:t xml:space="preserve"> (регулятивно-</w:t>
      </w:r>
      <w:r>
        <w:rPr>
          <w:rFonts w:ascii="Times New Roman" w:eastAsia="Times New Roman,Italic" w:hAnsi="Times New Roman" w:cs="Times New Roman"/>
        </w:rPr>
        <w:t xml:space="preserve"> </w:t>
      </w:r>
      <w:r w:rsidRPr="00CA4ACA">
        <w:rPr>
          <w:rFonts w:ascii="Times New Roman" w:hAnsi="Times New Roman" w:cs="Times New Roman"/>
        </w:rPr>
        <w:t>корректировочная деятельность). Результатом является внесение необходимых</w:t>
      </w:r>
      <w:r>
        <w:rPr>
          <w:rFonts w:ascii="Times New Roman" w:hAnsi="Times New Roman" w:cs="Times New Roman"/>
        </w:rPr>
        <w:t xml:space="preserve"> </w:t>
      </w:r>
      <w:r w:rsidRPr="00CA4ACA">
        <w:rPr>
          <w:rFonts w:ascii="Times New Roman" w:hAnsi="Times New Roman" w:cs="Times New Roman"/>
        </w:rPr>
        <w:t>изменений в образовательный процесс и процесс сопровождения детей с</w:t>
      </w:r>
      <w:r>
        <w:rPr>
          <w:rFonts w:ascii="Times New Roman" w:eastAsia="Times New Roman,Italic" w:hAnsi="Times New Roman" w:cs="Times New Roman"/>
        </w:rPr>
        <w:t xml:space="preserve"> </w:t>
      </w:r>
      <w:r w:rsidRPr="00CA4ACA">
        <w:rPr>
          <w:rFonts w:ascii="Times New Roman" w:hAnsi="Times New Roman" w:cs="Times New Roman"/>
        </w:rPr>
        <w:t>ограниченными возможностями здоровья, корректировка условий и форм</w:t>
      </w:r>
      <w:r>
        <w:rPr>
          <w:rFonts w:ascii="Times New Roman" w:eastAsia="Times New Roman,Italic" w:hAnsi="Times New Roman" w:cs="Times New Roman"/>
        </w:rPr>
        <w:t xml:space="preserve"> </w:t>
      </w:r>
      <w:r w:rsidRPr="00CA4ACA">
        <w:rPr>
          <w:rFonts w:ascii="Times New Roman" w:hAnsi="Times New Roman" w:cs="Times New Roman"/>
        </w:rPr>
        <w:t>обучения, методов и приёмов работы.</w:t>
      </w:r>
    </w:p>
    <w:p w:rsidR="00194F29" w:rsidRDefault="00194F29" w:rsidP="00194F29">
      <w:pPr>
        <w:autoSpaceDE w:val="0"/>
        <w:autoSpaceDN w:val="0"/>
        <w:adjustRightInd w:val="0"/>
        <w:ind w:firstLine="709"/>
        <w:jc w:val="both"/>
        <w:rPr>
          <w:rFonts w:ascii="Times New Roman" w:eastAsia="Times New Roman,Italic" w:hAnsi="Times New Roman" w:cs="Times New Roman"/>
          <w:b/>
          <w:iCs/>
        </w:rPr>
      </w:pPr>
      <w:r w:rsidRPr="003236B3">
        <w:rPr>
          <w:rFonts w:ascii="Times New Roman" w:eastAsia="Times New Roman,Italic" w:hAnsi="Times New Roman" w:cs="Times New Roman"/>
          <w:b/>
          <w:iCs/>
        </w:rPr>
        <w:t>Механизмы реализации программы</w:t>
      </w:r>
    </w:p>
    <w:p w:rsidR="00194F29" w:rsidRDefault="00194F29" w:rsidP="00194F29">
      <w:pPr>
        <w:autoSpaceDE w:val="0"/>
        <w:autoSpaceDN w:val="0"/>
        <w:adjustRightInd w:val="0"/>
        <w:ind w:firstLine="709"/>
        <w:jc w:val="both"/>
        <w:rPr>
          <w:rFonts w:ascii="Times New Roman" w:eastAsia="Times New Roman,Italic" w:hAnsi="Times New Roman" w:cs="Times New Roman"/>
          <w:b/>
          <w:iCs/>
        </w:rPr>
      </w:pPr>
      <w:r w:rsidRPr="00CA4ACA">
        <w:rPr>
          <w:rFonts w:ascii="Times New Roman" w:hAnsi="Times New Roman" w:cs="Times New Roman"/>
        </w:rPr>
        <w:t>Основными механизмами реализации коррекционной работы являются</w:t>
      </w:r>
      <w:r>
        <w:rPr>
          <w:rFonts w:ascii="Times New Roman" w:eastAsia="Times New Roman,Italic" w:hAnsi="Times New Roman" w:cs="Times New Roman"/>
          <w:b/>
          <w:iCs/>
        </w:rPr>
        <w:t xml:space="preserve"> </w:t>
      </w:r>
      <w:r w:rsidRPr="00CA4ACA">
        <w:rPr>
          <w:rFonts w:ascii="Times New Roman" w:hAnsi="Times New Roman" w:cs="Times New Roman"/>
        </w:rPr>
        <w:t>оптимально выстроенное взаимодействие специалистов образовательного</w:t>
      </w:r>
      <w:r>
        <w:rPr>
          <w:rFonts w:ascii="Times New Roman" w:eastAsia="Times New Roman,Italic" w:hAnsi="Times New Roman" w:cs="Times New Roman"/>
          <w:b/>
          <w:iCs/>
        </w:rPr>
        <w:t xml:space="preserve"> </w:t>
      </w:r>
      <w:r w:rsidRPr="00CA4ACA">
        <w:rPr>
          <w:rFonts w:ascii="Times New Roman" w:hAnsi="Times New Roman" w:cs="Times New Roman"/>
        </w:rPr>
        <w:t>учреждения, обеспечивающее системное сопровождение детей с ограниченными</w:t>
      </w:r>
      <w:r>
        <w:rPr>
          <w:rFonts w:ascii="Times New Roman" w:eastAsia="Times New Roman,Italic" w:hAnsi="Times New Roman" w:cs="Times New Roman"/>
          <w:b/>
          <w:iCs/>
        </w:rPr>
        <w:t xml:space="preserve"> </w:t>
      </w:r>
      <w:r w:rsidRPr="00CA4ACA">
        <w:rPr>
          <w:rFonts w:ascii="Times New Roman" w:hAnsi="Times New Roman" w:cs="Times New Roman"/>
        </w:rPr>
        <w:t>возможностями здоровья специалистами различного профиля в образовательном</w:t>
      </w:r>
      <w:r>
        <w:rPr>
          <w:rFonts w:ascii="Times New Roman" w:eastAsia="Times New Roman,Italic" w:hAnsi="Times New Roman" w:cs="Times New Roman"/>
          <w:b/>
          <w:iCs/>
        </w:rPr>
        <w:t xml:space="preserve"> </w:t>
      </w:r>
      <w:r w:rsidRPr="00CA4ACA">
        <w:rPr>
          <w:rFonts w:ascii="Times New Roman" w:hAnsi="Times New Roman" w:cs="Times New Roman"/>
        </w:rPr>
        <w:t>процессе, и социальное партнёрство, предполагающее профессиональное</w:t>
      </w:r>
      <w:r>
        <w:rPr>
          <w:rFonts w:ascii="Times New Roman" w:eastAsia="Times New Roman,Italic" w:hAnsi="Times New Roman" w:cs="Times New Roman"/>
          <w:b/>
          <w:iCs/>
        </w:rPr>
        <w:t xml:space="preserve"> </w:t>
      </w:r>
      <w:r w:rsidRPr="00CA4ACA">
        <w:rPr>
          <w:rFonts w:ascii="Times New Roman" w:hAnsi="Times New Roman" w:cs="Times New Roman"/>
        </w:rPr>
        <w:t>взаимодействие образовательного учреждения с внешними ресурсами</w:t>
      </w:r>
      <w:r>
        <w:rPr>
          <w:rFonts w:ascii="Times New Roman" w:eastAsia="Times New Roman,Italic" w:hAnsi="Times New Roman" w:cs="Times New Roman"/>
          <w:b/>
          <w:iCs/>
        </w:rPr>
        <w:t xml:space="preserve"> </w:t>
      </w:r>
      <w:r w:rsidRPr="00CA4ACA">
        <w:rPr>
          <w:rFonts w:ascii="Times New Roman" w:hAnsi="Times New Roman" w:cs="Times New Roman"/>
        </w:rPr>
        <w:t>(организациями различных ведомств, общественными организациями и другими</w:t>
      </w:r>
      <w:r>
        <w:rPr>
          <w:rFonts w:ascii="Times New Roman" w:eastAsia="Times New Roman,Italic" w:hAnsi="Times New Roman" w:cs="Times New Roman"/>
          <w:b/>
          <w:iCs/>
        </w:rPr>
        <w:t xml:space="preserve"> </w:t>
      </w:r>
      <w:r w:rsidRPr="00CA4ACA">
        <w:rPr>
          <w:rFonts w:ascii="Times New Roman" w:hAnsi="Times New Roman" w:cs="Times New Roman"/>
        </w:rPr>
        <w:t>институтами общества).</w:t>
      </w:r>
    </w:p>
    <w:p w:rsidR="00194F29" w:rsidRPr="003236B3" w:rsidRDefault="00194F29" w:rsidP="00194F29">
      <w:pPr>
        <w:autoSpaceDE w:val="0"/>
        <w:autoSpaceDN w:val="0"/>
        <w:adjustRightInd w:val="0"/>
        <w:ind w:firstLine="709"/>
        <w:jc w:val="both"/>
        <w:rPr>
          <w:rFonts w:ascii="Times New Roman" w:eastAsia="Times New Roman,Italic" w:hAnsi="Times New Roman" w:cs="Times New Roman"/>
          <w:b/>
          <w:iCs/>
        </w:rPr>
      </w:pPr>
      <w:r w:rsidRPr="00CA4ACA">
        <w:rPr>
          <w:rFonts w:ascii="Times New Roman" w:hAnsi="Times New Roman" w:cs="Times New Roman"/>
        </w:rPr>
        <w:t>Одним из основных механизмов реализации коррекционной работы является</w:t>
      </w:r>
      <w:r>
        <w:rPr>
          <w:rFonts w:ascii="Times New Roman" w:eastAsia="Times New Roman,Italic" w:hAnsi="Times New Roman" w:cs="Times New Roman"/>
          <w:b/>
          <w:iCs/>
        </w:rPr>
        <w:t xml:space="preserve"> </w:t>
      </w:r>
      <w:r w:rsidRPr="00CA4ACA">
        <w:rPr>
          <w:rFonts w:ascii="Times New Roman" w:hAnsi="Times New Roman" w:cs="Times New Roman"/>
        </w:rPr>
        <w:t>оптимально выстроенное взаимодействие специалистов образовательного</w:t>
      </w:r>
      <w:r>
        <w:rPr>
          <w:rFonts w:ascii="Times New Roman" w:eastAsia="Times New Roman,Italic" w:hAnsi="Times New Roman" w:cs="Times New Roman"/>
          <w:b/>
          <w:iCs/>
        </w:rPr>
        <w:t xml:space="preserve"> </w:t>
      </w:r>
      <w:r w:rsidRPr="00CA4ACA">
        <w:rPr>
          <w:rFonts w:ascii="Times New Roman" w:hAnsi="Times New Roman" w:cs="Times New Roman"/>
        </w:rPr>
        <w:t>учреждения.</w:t>
      </w:r>
    </w:p>
    <w:p w:rsidR="00194F29" w:rsidRPr="00CA4ACA"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Такое взаимодействие включает:</w:t>
      </w:r>
    </w:p>
    <w:p w:rsidR="00194F29" w:rsidRPr="003236B3" w:rsidRDefault="00194F29" w:rsidP="002D0FAC">
      <w:pPr>
        <w:pStyle w:val="afa"/>
        <w:widowControl/>
        <w:numPr>
          <w:ilvl w:val="0"/>
          <w:numId w:val="301"/>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комплексность в определении и решении проблем ребёнка, предоставлении ему квалифицированной помощи специалистов разного профиля;</w:t>
      </w:r>
    </w:p>
    <w:p w:rsidR="00194F29" w:rsidRPr="003236B3" w:rsidRDefault="00194F29" w:rsidP="002D0FAC">
      <w:pPr>
        <w:pStyle w:val="afa"/>
        <w:widowControl/>
        <w:numPr>
          <w:ilvl w:val="0"/>
          <w:numId w:val="301"/>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многоаспектный анализ личностного и познавательного развития ребёнка;</w:t>
      </w:r>
    </w:p>
    <w:p w:rsidR="00194F29" w:rsidRPr="003236B3" w:rsidRDefault="00194F29" w:rsidP="002D0FAC">
      <w:pPr>
        <w:pStyle w:val="afa"/>
        <w:widowControl/>
        <w:numPr>
          <w:ilvl w:val="0"/>
          <w:numId w:val="301"/>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Консолидация усилий разных специалистов в области психологии, педагогики,</w:t>
      </w:r>
      <w:r>
        <w:rPr>
          <w:rFonts w:ascii="Times New Roman" w:hAnsi="Times New Roman" w:cs="Times New Roman"/>
        </w:rPr>
        <w:t xml:space="preserve"> </w:t>
      </w:r>
      <w:r w:rsidRPr="00CA4ACA">
        <w:rPr>
          <w:rFonts w:ascii="Times New Roman" w:hAnsi="Times New Roman" w:cs="Times New Roman"/>
        </w:rPr>
        <w:t xml:space="preserve">медицины, социальной работы позволит </w:t>
      </w:r>
      <w:r>
        <w:rPr>
          <w:rFonts w:ascii="Times New Roman" w:hAnsi="Times New Roman" w:cs="Times New Roman"/>
        </w:rPr>
        <w:t xml:space="preserve">обеспечить систему комплексного </w:t>
      </w:r>
      <w:r w:rsidRPr="00CA4ACA">
        <w:rPr>
          <w:rFonts w:ascii="Times New Roman" w:hAnsi="Times New Roman" w:cs="Times New Roman"/>
        </w:rPr>
        <w:t>психолого-медико-педагогического со</w:t>
      </w:r>
      <w:r>
        <w:rPr>
          <w:rFonts w:ascii="Times New Roman" w:hAnsi="Times New Roman" w:cs="Times New Roman"/>
        </w:rPr>
        <w:t xml:space="preserve">провождения и эффективно решать </w:t>
      </w:r>
      <w:r w:rsidRPr="00CA4ACA">
        <w:rPr>
          <w:rFonts w:ascii="Times New Roman" w:hAnsi="Times New Roman" w:cs="Times New Roman"/>
        </w:rPr>
        <w:t>проблемы ребёнка, связанные с адаптацией, обу</w:t>
      </w:r>
      <w:r>
        <w:rPr>
          <w:rFonts w:ascii="Times New Roman" w:hAnsi="Times New Roman" w:cs="Times New Roman"/>
        </w:rPr>
        <w:t xml:space="preserve">чением, воспитанием, развитием, </w:t>
      </w:r>
      <w:r w:rsidRPr="00CA4ACA">
        <w:rPr>
          <w:rFonts w:ascii="Times New Roman" w:hAnsi="Times New Roman" w:cs="Times New Roman"/>
        </w:rPr>
        <w:t>социализацией детей с ограни</w:t>
      </w:r>
      <w:r>
        <w:rPr>
          <w:rFonts w:ascii="Times New Roman" w:hAnsi="Times New Roman" w:cs="Times New Roman"/>
        </w:rPr>
        <w:t>ченными возможностями здоровья.</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В качестве ещё одного механизма реализац</w:t>
      </w:r>
      <w:r>
        <w:rPr>
          <w:rFonts w:ascii="Times New Roman" w:hAnsi="Times New Roman" w:cs="Times New Roman"/>
        </w:rPr>
        <w:t xml:space="preserve">ии коррекционной работы следует </w:t>
      </w:r>
      <w:r w:rsidRPr="00CA4ACA">
        <w:rPr>
          <w:rFonts w:ascii="Times New Roman" w:hAnsi="Times New Roman" w:cs="Times New Roman"/>
        </w:rPr>
        <w:t>обозначить социальное партнёрство, которое предпола</w:t>
      </w:r>
      <w:r>
        <w:rPr>
          <w:rFonts w:ascii="Times New Roman" w:hAnsi="Times New Roman" w:cs="Times New Roman"/>
        </w:rPr>
        <w:t xml:space="preserve">гает профессиональное </w:t>
      </w:r>
      <w:r w:rsidRPr="00CA4ACA">
        <w:rPr>
          <w:rFonts w:ascii="Times New Roman" w:hAnsi="Times New Roman" w:cs="Times New Roman"/>
        </w:rPr>
        <w:t>взаимодействие образовательного у</w:t>
      </w:r>
      <w:r>
        <w:rPr>
          <w:rFonts w:ascii="Times New Roman" w:hAnsi="Times New Roman" w:cs="Times New Roman"/>
        </w:rPr>
        <w:t>чреждения с внешними ресурсами.</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 xml:space="preserve">Социальное партнерство: региональная </w:t>
      </w:r>
      <w:r>
        <w:rPr>
          <w:rFonts w:ascii="Times New Roman" w:hAnsi="Times New Roman" w:cs="Times New Roman"/>
        </w:rPr>
        <w:t xml:space="preserve">психолого-медико-педагогическая </w:t>
      </w:r>
      <w:r w:rsidRPr="00CA4ACA">
        <w:rPr>
          <w:rFonts w:ascii="Times New Roman" w:hAnsi="Times New Roman" w:cs="Times New Roman"/>
        </w:rPr>
        <w:t>комиссия; комиссия по делам несовер</w:t>
      </w:r>
      <w:r>
        <w:rPr>
          <w:rFonts w:ascii="Times New Roman" w:hAnsi="Times New Roman" w:cs="Times New Roman"/>
        </w:rPr>
        <w:t>шеннолетних, центр профилактики наркомании и др.</w:t>
      </w:r>
    </w:p>
    <w:p w:rsidR="00194F29" w:rsidRPr="00CA4ACA"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Таким образом, механизмами реализации программы выступают:</w:t>
      </w:r>
    </w:p>
    <w:p w:rsidR="00194F29" w:rsidRPr="00463E67" w:rsidRDefault="00194F29" w:rsidP="002D0FAC">
      <w:pPr>
        <w:pStyle w:val="afa"/>
        <w:widowControl/>
        <w:numPr>
          <w:ilvl w:val="0"/>
          <w:numId w:val="302"/>
        </w:numPr>
        <w:autoSpaceDE w:val="0"/>
        <w:autoSpaceDN w:val="0"/>
        <w:adjustRightInd w:val="0"/>
        <w:jc w:val="both"/>
        <w:rPr>
          <w:rFonts w:ascii="Times New Roman" w:hAnsi="Times New Roman"/>
          <w:sz w:val="22"/>
          <w:szCs w:val="22"/>
        </w:rPr>
      </w:pPr>
      <w:r w:rsidRPr="00463E67">
        <w:rPr>
          <w:rFonts w:ascii="Times New Roman" w:hAnsi="Times New Roman"/>
          <w:sz w:val="22"/>
          <w:szCs w:val="22"/>
        </w:rPr>
        <w:t>Индивидуальный и дифференцированный подход;</w:t>
      </w:r>
    </w:p>
    <w:p w:rsidR="00194F29" w:rsidRPr="00463E67" w:rsidRDefault="00194F29" w:rsidP="002D0FAC">
      <w:pPr>
        <w:pStyle w:val="afa"/>
        <w:widowControl/>
        <w:numPr>
          <w:ilvl w:val="0"/>
          <w:numId w:val="302"/>
        </w:numPr>
        <w:autoSpaceDE w:val="0"/>
        <w:autoSpaceDN w:val="0"/>
        <w:adjustRightInd w:val="0"/>
        <w:jc w:val="both"/>
        <w:rPr>
          <w:rFonts w:ascii="Times New Roman" w:hAnsi="Times New Roman"/>
          <w:sz w:val="22"/>
          <w:szCs w:val="22"/>
        </w:rPr>
      </w:pPr>
      <w:r w:rsidRPr="00463E67">
        <w:rPr>
          <w:rFonts w:ascii="Times New Roman" w:hAnsi="Times New Roman"/>
          <w:sz w:val="22"/>
          <w:szCs w:val="22"/>
        </w:rPr>
        <w:t>Индивидуальное обучение (обучение на дому);</w:t>
      </w:r>
    </w:p>
    <w:p w:rsidR="00194F29" w:rsidRPr="00463E67" w:rsidRDefault="00194F29" w:rsidP="002D0FAC">
      <w:pPr>
        <w:pStyle w:val="afa"/>
        <w:widowControl/>
        <w:numPr>
          <w:ilvl w:val="0"/>
          <w:numId w:val="302"/>
        </w:numPr>
        <w:autoSpaceDE w:val="0"/>
        <w:autoSpaceDN w:val="0"/>
        <w:adjustRightInd w:val="0"/>
        <w:jc w:val="both"/>
        <w:rPr>
          <w:rFonts w:ascii="Times New Roman" w:hAnsi="Times New Roman"/>
          <w:b/>
          <w:sz w:val="22"/>
          <w:szCs w:val="22"/>
        </w:rPr>
      </w:pPr>
      <w:r w:rsidRPr="00463E67">
        <w:rPr>
          <w:rFonts w:ascii="Times New Roman" w:hAnsi="Times New Roman"/>
          <w:sz w:val="22"/>
          <w:szCs w:val="22"/>
        </w:rPr>
        <w:t>Индивидуальные коррекционно-развивающие занятия.</w:t>
      </w:r>
    </w:p>
    <w:p w:rsidR="00194F29" w:rsidRPr="00463E67" w:rsidRDefault="00194F29" w:rsidP="00194F29">
      <w:pPr>
        <w:autoSpaceDE w:val="0"/>
        <w:autoSpaceDN w:val="0"/>
        <w:adjustRightInd w:val="0"/>
        <w:ind w:firstLine="709"/>
        <w:jc w:val="both"/>
        <w:rPr>
          <w:rFonts w:ascii="Times New Roman" w:hAnsi="Times New Roman" w:cs="Times New Roman"/>
          <w:b/>
          <w:bCs/>
          <w:iCs/>
        </w:rPr>
      </w:pPr>
      <w:r w:rsidRPr="00463E67">
        <w:rPr>
          <w:rFonts w:ascii="Times New Roman" w:hAnsi="Times New Roman" w:cs="Times New Roman"/>
          <w:b/>
          <w:bCs/>
          <w:iCs/>
        </w:rPr>
        <w:t>Требования к условиям реализации программы</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i/>
          <w:iCs/>
        </w:rPr>
      </w:pPr>
      <w:r w:rsidRPr="00CA4ACA">
        <w:rPr>
          <w:rFonts w:ascii="Times New Roman" w:eastAsia="Times New Roman,Italic" w:hAnsi="Times New Roman" w:cs="Times New Roman"/>
          <w:i/>
          <w:iCs/>
        </w:rPr>
        <w:t>Психолого</w:t>
      </w:r>
      <w:r w:rsidRPr="00CA4ACA">
        <w:rPr>
          <w:rFonts w:ascii="Times New Roman" w:hAnsi="Times New Roman" w:cs="Times New Roman"/>
          <w:i/>
          <w:iCs/>
        </w:rPr>
        <w:t>-</w:t>
      </w:r>
      <w:r w:rsidRPr="00CA4ACA">
        <w:rPr>
          <w:rFonts w:ascii="Times New Roman" w:eastAsia="Times New Roman,Italic" w:hAnsi="Times New Roman" w:cs="Times New Roman"/>
          <w:i/>
          <w:iCs/>
        </w:rPr>
        <w:t>педагогическое обеспечение:</w:t>
      </w:r>
    </w:p>
    <w:p w:rsidR="00194F29" w:rsidRPr="003236B3" w:rsidRDefault="00194F29" w:rsidP="002D0FAC">
      <w:pPr>
        <w:pStyle w:val="afa"/>
        <w:widowControl/>
        <w:numPr>
          <w:ilvl w:val="0"/>
          <w:numId w:val="303"/>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94F29" w:rsidRPr="003236B3" w:rsidRDefault="00194F29" w:rsidP="002D0FAC">
      <w:pPr>
        <w:pStyle w:val="afa"/>
        <w:widowControl/>
        <w:numPr>
          <w:ilvl w:val="0"/>
          <w:numId w:val="303"/>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w:t>
      </w:r>
    </w:p>
    <w:p w:rsidR="00194F29" w:rsidRPr="003236B3" w:rsidRDefault="00194F29" w:rsidP="002D0FAC">
      <w:pPr>
        <w:pStyle w:val="afa"/>
        <w:widowControl/>
        <w:numPr>
          <w:ilvl w:val="0"/>
          <w:numId w:val="303"/>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94F29" w:rsidRPr="003236B3" w:rsidRDefault="00194F29" w:rsidP="002D0FAC">
      <w:pPr>
        <w:pStyle w:val="afa"/>
        <w:widowControl/>
        <w:numPr>
          <w:ilvl w:val="0"/>
          <w:numId w:val="303"/>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94F29" w:rsidRPr="003236B3" w:rsidRDefault="00194F29" w:rsidP="002D0FAC">
      <w:pPr>
        <w:pStyle w:val="afa"/>
        <w:widowControl/>
        <w:numPr>
          <w:ilvl w:val="0"/>
          <w:numId w:val="303"/>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rsidR="00194F29" w:rsidRPr="003236B3" w:rsidRDefault="00194F29" w:rsidP="002D0FAC">
      <w:pPr>
        <w:pStyle w:val="afa"/>
        <w:widowControl/>
        <w:numPr>
          <w:ilvl w:val="0"/>
          <w:numId w:val="303"/>
        </w:numPr>
        <w:autoSpaceDE w:val="0"/>
        <w:autoSpaceDN w:val="0"/>
        <w:adjustRightInd w:val="0"/>
        <w:jc w:val="both"/>
        <w:rPr>
          <w:rFonts w:ascii="Times New Roman" w:hAnsi="Times New Roman"/>
          <w:sz w:val="22"/>
          <w:szCs w:val="22"/>
        </w:rPr>
      </w:pPr>
      <w:r w:rsidRPr="003236B3">
        <w:rPr>
          <w:rFonts w:ascii="Times New Roman" w:hAnsi="Times New Roman"/>
          <w:sz w:val="22"/>
          <w:szCs w:val="22"/>
        </w:rPr>
        <w:t>развитие системы обучения и воспитания детей, имеющих сложные нарушения психического и (или) физического развития.</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i/>
          <w:iCs/>
        </w:rPr>
      </w:pPr>
      <w:r w:rsidRPr="00CA4ACA">
        <w:rPr>
          <w:rFonts w:ascii="Times New Roman" w:eastAsia="Times New Roman,Italic" w:hAnsi="Times New Roman" w:cs="Times New Roman"/>
          <w:i/>
          <w:iCs/>
        </w:rPr>
        <w:t>Программно</w:t>
      </w:r>
      <w:r w:rsidRPr="00CA4ACA">
        <w:rPr>
          <w:rFonts w:ascii="Times New Roman" w:hAnsi="Times New Roman" w:cs="Times New Roman"/>
          <w:i/>
          <w:iCs/>
        </w:rPr>
        <w:t>-</w:t>
      </w:r>
      <w:r w:rsidRPr="00CA4ACA">
        <w:rPr>
          <w:rFonts w:ascii="Times New Roman" w:eastAsia="Times New Roman,Italic" w:hAnsi="Times New Roman" w:cs="Times New Roman"/>
          <w:i/>
          <w:iCs/>
        </w:rPr>
        <w:t>методическое обеспечение:</w:t>
      </w:r>
    </w:p>
    <w:p w:rsidR="00194F29" w:rsidRPr="008729D3"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В процессе реализации программы коррекционной работы могут быть</w:t>
      </w:r>
      <w:r>
        <w:rPr>
          <w:rFonts w:ascii="Times New Roman" w:hAnsi="Times New Roman" w:cs="Times New Roman"/>
        </w:rPr>
        <w:t xml:space="preserve"> </w:t>
      </w:r>
      <w:r w:rsidRPr="00CA4ACA">
        <w:rPr>
          <w:rFonts w:ascii="Times New Roman" w:hAnsi="Times New Roman" w:cs="Times New Roman"/>
        </w:rPr>
        <w:t>использованы коррекционно-развивающ</w:t>
      </w:r>
      <w:r>
        <w:rPr>
          <w:rFonts w:ascii="Times New Roman" w:hAnsi="Times New Roman" w:cs="Times New Roman"/>
        </w:rPr>
        <w:t xml:space="preserve">ие программы, диагностический и </w:t>
      </w:r>
      <w:r w:rsidRPr="00CA4ACA">
        <w:rPr>
          <w:rFonts w:ascii="Times New Roman" w:hAnsi="Times New Roman" w:cs="Times New Roman"/>
        </w:rPr>
        <w:t>коррекционно-развивающий инструментарий</w:t>
      </w:r>
      <w:r>
        <w:rPr>
          <w:rFonts w:ascii="Times New Roman" w:hAnsi="Times New Roman" w:cs="Times New Roman"/>
        </w:rPr>
        <w:t xml:space="preserve">, необходимый для осуществления </w:t>
      </w:r>
      <w:r w:rsidRPr="00CA4ACA">
        <w:rPr>
          <w:rFonts w:ascii="Times New Roman" w:hAnsi="Times New Roman" w:cs="Times New Roman"/>
        </w:rPr>
        <w:t xml:space="preserve">профессиональной деятельности учителя, </w:t>
      </w:r>
      <w:r>
        <w:rPr>
          <w:rFonts w:ascii="Times New Roman" w:hAnsi="Times New Roman" w:cs="Times New Roman"/>
        </w:rPr>
        <w:t xml:space="preserve">педагога-психолога, социального </w:t>
      </w:r>
      <w:r w:rsidRPr="00CA4ACA">
        <w:rPr>
          <w:rFonts w:ascii="Times New Roman" w:hAnsi="Times New Roman" w:cs="Times New Roman"/>
        </w:rPr>
        <w:t>педагога и др.</w:t>
      </w:r>
    </w:p>
    <w:p w:rsidR="00194F29" w:rsidRPr="00CA4ACA" w:rsidRDefault="00194F29" w:rsidP="00194F29">
      <w:pPr>
        <w:autoSpaceDE w:val="0"/>
        <w:autoSpaceDN w:val="0"/>
        <w:adjustRightInd w:val="0"/>
        <w:ind w:firstLine="709"/>
        <w:jc w:val="both"/>
        <w:rPr>
          <w:rFonts w:ascii="Times New Roman" w:eastAsia="Times New Roman,Italic" w:hAnsi="Times New Roman" w:cs="Times New Roman"/>
          <w:i/>
          <w:iCs/>
        </w:rPr>
      </w:pPr>
      <w:r w:rsidRPr="00CA4ACA">
        <w:rPr>
          <w:rFonts w:ascii="Times New Roman" w:eastAsia="Times New Roman,Italic" w:hAnsi="Times New Roman" w:cs="Times New Roman"/>
          <w:i/>
          <w:iCs/>
        </w:rPr>
        <w:t>Кадровое обеспечение:</w:t>
      </w:r>
    </w:p>
    <w:p w:rsidR="00194F29" w:rsidRDefault="00194F29" w:rsidP="00194F29">
      <w:pPr>
        <w:autoSpaceDE w:val="0"/>
        <w:autoSpaceDN w:val="0"/>
        <w:adjustRightInd w:val="0"/>
        <w:ind w:firstLine="709"/>
        <w:jc w:val="both"/>
        <w:rPr>
          <w:rFonts w:ascii="Times New Roman" w:eastAsia="Times New Roman,Italic" w:hAnsi="Times New Roman" w:cs="Times New Roman"/>
        </w:rPr>
      </w:pPr>
      <w:r w:rsidRPr="00CA4ACA">
        <w:rPr>
          <w:rFonts w:ascii="Times New Roman" w:eastAsia="Times New Roman,Italic" w:hAnsi="Times New Roman" w:cs="Times New Roman"/>
        </w:rPr>
        <w:t>С целью обеспечения освоения детьми с ограниченными возможностями</w:t>
      </w:r>
      <w:r>
        <w:rPr>
          <w:rFonts w:ascii="Times New Roman" w:eastAsia="Times New Roman,Italic" w:hAnsi="Times New Roman" w:cs="Times New Roman"/>
        </w:rPr>
        <w:t xml:space="preserve"> </w:t>
      </w:r>
      <w:r w:rsidRPr="00CA4ACA">
        <w:rPr>
          <w:rFonts w:ascii="Times New Roman" w:eastAsia="Times New Roman,Italic" w:hAnsi="Times New Roman" w:cs="Times New Roman"/>
        </w:rPr>
        <w:t>здоровья основной образовательной програм</w:t>
      </w:r>
      <w:r>
        <w:rPr>
          <w:rFonts w:ascii="Times New Roman" w:eastAsia="Times New Roman,Italic" w:hAnsi="Times New Roman" w:cs="Times New Roman"/>
        </w:rPr>
        <w:t xml:space="preserve">мы среднего общего образования, </w:t>
      </w:r>
      <w:r w:rsidRPr="00CA4ACA">
        <w:rPr>
          <w:rFonts w:ascii="Times New Roman" w:eastAsia="Times New Roman,Italic" w:hAnsi="Times New Roman" w:cs="Times New Roman"/>
        </w:rPr>
        <w:t xml:space="preserve">коррекции недостатков их физического и (или) </w:t>
      </w:r>
      <w:r>
        <w:rPr>
          <w:rFonts w:ascii="Times New Roman" w:eastAsia="Times New Roman,Italic" w:hAnsi="Times New Roman" w:cs="Times New Roman"/>
        </w:rPr>
        <w:t xml:space="preserve">психического развития в </w:t>
      </w:r>
      <w:r w:rsidR="00E933EF">
        <w:rPr>
          <w:rFonts w:ascii="Times New Roman" w:eastAsia="Times New Roman,Italic" w:hAnsi="Times New Roman" w:cs="Times New Roman"/>
        </w:rPr>
        <w:t xml:space="preserve">имеется договор между МБОУ «Бурлинская СОШ» - базовой школой и </w:t>
      </w:r>
      <w:r w:rsidRPr="00CA4ACA">
        <w:rPr>
          <w:rFonts w:ascii="Times New Roman" w:eastAsia="Times New Roman,Italic" w:hAnsi="Times New Roman" w:cs="Times New Roman"/>
        </w:rPr>
        <w:t xml:space="preserve"> МБОУ «</w:t>
      </w:r>
      <w:r w:rsidR="00E933EF">
        <w:rPr>
          <w:rFonts w:ascii="Times New Roman" w:eastAsia="Times New Roman,Italic" w:hAnsi="Times New Roman" w:cs="Times New Roman"/>
        </w:rPr>
        <w:t>Новопесчанская СОШ</w:t>
      </w:r>
      <w:r w:rsidRPr="00CA4ACA">
        <w:rPr>
          <w:rFonts w:ascii="Times New Roman" w:eastAsia="Times New Roman,Italic" w:hAnsi="Times New Roman" w:cs="Times New Roman"/>
        </w:rPr>
        <w:t xml:space="preserve">» </w:t>
      </w:r>
      <w:r w:rsidR="00E933EF">
        <w:rPr>
          <w:rFonts w:ascii="Times New Roman" w:eastAsia="Times New Roman,Italic" w:hAnsi="Times New Roman" w:cs="Times New Roman"/>
        </w:rPr>
        <w:t>об оказании помощи в проведении работы с детьми</w:t>
      </w:r>
      <w:r>
        <w:rPr>
          <w:rFonts w:ascii="Times New Roman" w:eastAsia="Times New Roman,Italic" w:hAnsi="Times New Roman" w:cs="Times New Roman"/>
        </w:rPr>
        <w:t xml:space="preserve"> - педагог-психолог</w:t>
      </w:r>
      <w:r w:rsidRPr="00CA4ACA">
        <w:rPr>
          <w:rFonts w:ascii="Times New Roman" w:eastAsia="Times New Roman,Italic" w:hAnsi="Times New Roman" w:cs="Times New Roman"/>
        </w:rPr>
        <w:t xml:space="preserve">, социальный педагог, </w:t>
      </w:r>
      <w:r>
        <w:rPr>
          <w:rFonts w:ascii="Times New Roman" w:eastAsia="Times New Roman,Italic" w:hAnsi="Times New Roman" w:cs="Times New Roman"/>
        </w:rPr>
        <w:t xml:space="preserve">учитель-дефектолог, учитель-логопед, учителя-предметники и др.  </w:t>
      </w:r>
      <w:r w:rsidRPr="00CA4ACA">
        <w:rPr>
          <w:rFonts w:ascii="Times New Roman" w:eastAsia="Times New Roman,Italic" w:hAnsi="Times New Roman" w:cs="Times New Roman"/>
        </w:rPr>
        <w:t>Уровень квалификации работников образовательн</w:t>
      </w:r>
      <w:r>
        <w:rPr>
          <w:rFonts w:ascii="Times New Roman" w:eastAsia="Times New Roman,Italic" w:hAnsi="Times New Roman" w:cs="Times New Roman"/>
        </w:rPr>
        <w:t xml:space="preserve">ого </w:t>
      </w:r>
      <w:r w:rsidRPr="00CA4ACA">
        <w:rPr>
          <w:rFonts w:ascii="Times New Roman" w:eastAsia="Times New Roman,Italic" w:hAnsi="Times New Roman" w:cs="Times New Roman"/>
        </w:rPr>
        <w:t>учреждения для каждой занимаемой должности</w:t>
      </w:r>
      <w:r>
        <w:rPr>
          <w:rFonts w:ascii="Times New Roman" w:eastAsia="Times New Roman,Italic" w:hAnsi="Times New Roman" w:cs="Times New Roman"/>
        </w:rPr>
        <w:t xml:space="preserve"> соответствует квалификационным характеристикам.</w:t>
      </w:r>
    </w:p>
    <w:p w:rsidR="00194F29" w:rsidRPr="008729D3" w:rsidRDefault="00194F29" w:rsidP="00194F29">
      <w:pPr>
        <w:autoSpaceDE w:val="0"/>
        <w:autoSpaceDN w:val="0"/>
        <w:adjustRightInd w:val="0"/>
        <w:ind w:firstLine="709"/>
        <w:jc w:val="both"/>
        <w:rPr>
          <w:rFonts w:ascii="Times New Roman" w:eastAsia="Times New Roman,Italic" w:hAnsi="Times New Roman" w:cs="Times New Roman"/>
          <w:b/>
        </w:rPr>
      </w:pPr>
      <w:r w:rsidRPr="008729D3">
        <w:rPr>
          <w:rFonts w:ascii="Times New Roman" w:eastAsia="Times New Roman,Italic" w:hAnsi="Times New Roman" w:cs="Times New Roman"/>
          <w:b/>
        </w:rPr>
        <w:t>Система комплексного психолого-медико-педагогического сопровождения детей с ограниченными возможностями здоровья, детей-инвалидов на уровне среднего общего образования</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В условиях современного образования психолого-педагогическое</w:t>
      </w:r>
      <w:r>
        <w:rPr>
          <w:rFonts w:ascii="Times New Roman" w:hAnsi="Times New Roman" w:cs="Times New Roman"/>
        </w:rPr>
        <w:t xml:space="preserve"> </w:t>
      </w:r>
      <w:r w:rsidRPr="00CA4ACA">
        <w:rPr>
          <w:rFonts w:ascii="Times New Roman" w:hAnsi="Times New Roman" w:cs="Times New Roman"/>
        </w:rPr>
        <w:t xml:space="preserve">сопровождение предполагает: </w:t>
      </w:r>
    </w:p>
    <w:p w:rsidR="00194F29" w:rsidRPr="004D06AB" w:rsidRDefault="00194F29" w:rsidP="002D0FAC">
      <w:pPr>
        <w:pStyle w:val="afa"/>
        <w:widowControl/>
        <w:numPr>
          <w:ilvl w:val="0"/>
          <w:numId w:val="320"/>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 xml:space="preserve">защиту прав личности обучающегося, обеспечение его психологической и физической безопасности, психолого-педагогическую поддержку и содействие ребенку в проблемных ситуациях; квалифицированную комплексную психологическую диагностику возможностей и способностей ребенка; </w:t>
      </w:r>
    </w:p>
    <w:p w:rsidR="00194F29" w:rsidRPr="004D06AB" w:rsidRDefault="00194F29" w:rsidP="002D0FAC">
      <w:pPr>
        <w:pStyle w:val="afa"/>
        <w:widowControl/>
        <w:numPr>
          <w:ilvl w:val="0"/>
          <w:numId w:val="320"/>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реализацию программ преодоления трудностей в обучении и воспитании;</w:t>
      </w:r>
    </w:p>
    <w:p w:rsidR="00194F29" w:rsidRPr="004D06AB" w:rsidRDefault="00194F29" w:rsidP="002D0FAC">
      <w:pPr>
        <w:pStyle w:val="afa"/>
        <w:widowControl/>
        <w:numPr>
          <w:ilvl w:val="0"/>
          <w:numId w:val="320"/>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психологическую помощь семьям детей групп особого внимания; психолого-педагогическое консультирование родителей (их законных представителей) и др.</w:t>
      </w:r>
    </w:p>
    <w:p w:rsidR="00194F29"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b/>
          <w:bCs/>
        </w:rPr>
        <w:t>2.4.3. Система комплексного психолого-медико-социального сопровождения</w:t>
      </w:r>
      <w:r>
        <w:rPr>
          <w:rFonts w:ascii="Times New Roman" w:hAnsi="Times New Roman" w:cs="Times New Roman"/>
          <w:b/>
          <w:bCs/>
        </w:rPr>
        <w:t xml:space="preserve"> </w:t>
      </w:r>
      <w:r w:rsidRPr="00CA4ACA">
        <w:rPr>
          <w:rFonts w:ascii="Times New Roman" w:hAnsi="Times New Roman" w:cs="Times New Roman"/>
          <w:b/>
          <w:bCs/>
        </w:rPr>
        <w:t>и поддержки обучающихся с особыми об</w:t>
      </w:r>
      <w:r>
        <w:rPr>
          <w:rFonts w:ascii="Times New Roman" w:hAnsi="Times New Roman" w:cs="Times New Roman"/>
          <w:b/>
          <w:bCs/>
        </w:rPr>
        <w:t xml:space="preserve">разовательными потребностями, в </w:t>
      </w:r>
      <w:r w:rsidRPr="00CA4ACA">
        <w:rPr>
          <w:rFonts w:ascii="Times New Roman" w:hAnsi="Times New Roman" w:cs="Times New Roman"/>
          <w:b/>
          <w:bCs/>
        </w:rPr>
        <w:t>том числе с ограниченными возможностями здоровья</w:t>
      </w:r>
      <w:r>
        <w:rPr>
          <w:rFonts w:ascii="Times New Roman" w:hAnsi="Times New Roman" w:cs="Times New Roman"/>
          <w:b/>
          <w:bCs/>
        </w:rPr>
        <w:t xml:space="preserve"> и инвалидов</w:t>
      </w:r>
    </w:p>
    <w:p w:rsidR="00194F29"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rPr>
        <w:t>В программе психолого-педагогического сопровождения образовательного</w:t>
      </w:r>
      <w:r>
        <w:rPr>
          <w:rFonts w:ascii="Times New Roman" w:hAnsi="Times New Roman" w:cs="Times New Roman"/>
          <w:b/>
          <w:bCs/>
        </w:rPr>
        <w:t xml:space="preserve"> </w:t>
      </w:r>
      <w:r w:rsidRPr="00CA4ACA">
        <w:rPr>
          <w:rFonts w:ascii="Times New Roman" w:hAnsi="Times New Roman" w:cs="Times New Roman"/>
        </w:rPr>
        <w:t>процесса основное внимание уделяется становлению, развитию и воспитанию</w:t>
      </w:r>
      <w:r>
        <w:rPr>
          <w:rFonts w:ascii="Times New Roman" w:hAnsi="Times New Roman" w:cs="Times New Roman"/>
          <w:b/>
          <w:bCs/>
        </w:rPr>
        <w:t xml:space="preserve"> </w:t>
      </w:r>
      <w:r w:rsidRPr="00CA4ACA">
        <w:rPr>
          <w:rFonts w:ascii="Times New Roman" w:hAnsi="Times New Roman" w:cs="Times New Roman"/>
        </w:rPr>
        <w:t>личности в совокупности ее когнитивных, эмоциональных, мотивационно-</w:t>
      </w:r>
      <w:r>
        <w:rPr>
          <w:rFonts w:ascii="Times New Roman" w:hAnsi="Times New Roman" w:cs="Times New Roman"/>
          <w:b/>
          <w:bCs/>
        </w:rPr>
        <w:t xml:space="preserve"> </w:t>
      </w:r>
      <w:r w:rsidRPr="00CA4ACA">
        <w:rPr>
          <w:rFonts w:ascii="Times New Roman" w:hAnsi="Times New Roman" w:cs="Times New Roman"/>
        </w:rPr>
        <w:t>потребностных характеристик через изучение стартовых возможностей и динамики</w:t>
      </w:r>
      <w:r>
        <w:rPr>
          <w:rFonts w:ascii="Times New Roman" w:hAnsi="Times New Roman" w:cs="Times New Roman"/>
          <w:b/>
          <w:bCs/>
        </w:rPr>
        <w:t xml:space="preserve"> </w:t>
      </w:r>
      <w:r w:rsidRPr="00CA4ACA">
        <w:rPr>
          <w:rFonts w:ascii="Times New Roman" w:hAnsi="Times New Roman" w:cs="Times New Roman"/>
        </w:rPr>
        <w:t>развития ребенка в образовательном процессе.</w:t>
      </w:r>
    </w:p>
    <w:p w:rsidR="00194F29"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rPr>
        <w:t>Все виды коррекционных работ должны быть направлены на развитие</w:t>
      </w:r>
      <w:r>
        <w:rPr>
          <w:rFonts w:ascii="Times New Roman" w:hAnsi="Times New Roman" w:cs="Times New Roman"/>
          <w:b/>
          <w:bCs/>
        </w:rPr>
        <w:t xml:space="preserve"> </w:t>
      </w:r>
      <w:r w:rsidRPr="00CA4ACA">
        <w:rPr>
          <w:rFonts w:ascii="Times New Roman" w:hAnsi="Times New Roman" w:cs="Times New Roman"/>
        </w:rPr>
        <w:t>универсальных учебных действий: личностных, коммуникативных,</w:t>
      </w:r>
      <w:r>
        <w:rPr>
          <w:rFonts w:ascii="Times New Roman" w:hAnsi="Times New Roman" w:cs="Times New Roman"/>
          <w:b/>
          <w:bCs/>
        </w:rPr>
        <w:t xml:space="preserve"> </w:t>
      </w:r>
      <w:r w:rsidRPr="00CA4ACA">
        <w:rPr>
          <w:rFonts w:ascii="Times New Roman" w:hAnsi="Times New Roman" w:cs="Times New Roman"/>
        </w:rPr>
        <w:t>познавательных, регулятивных.</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Для повышения качества коррекционной работы необходимо выполнение</w:t>
      </w:r>
      <w:r>
        <w:rPr>
          <w:rFonts w:ascii="Times New Roman" w:hAnsi="Times New Roman" w:cs="Times New Roman"/>
          <w:b/>
          <w:bCs/>
        </w:rPr>
        <w:t xml:space="preserve"> </w:t>
      </w:r>
      <w:r w:rsidRPr="00CA4ACA">
        <w:rPr>
          <w:rFonts w:ascii="Times New Roman" w:hAnsi="Times New Roman" w:cs="Times New Roman"/>
        </w:rPr>
        <w:t xml:space="preserve">следующих условий: </w:t>
      </w:r>
    </w:p>
    <w:p w:rsidR="00194F29" w:rsidRPr="004D06AB" w:rsidRDefault="00194F29" w:rsidP="002D0FAC">
      <w:pPr>
        <w:pStyle w:val="afa"/>
        <w:widowControl/>
        <w:numPr>
          <w:ilvl w:val="0"/>
          <w:numId w:val="321"/>
        </w:numPr>
        <w:autoSpaceDE w:val="0"/>
        <w:autoSpaceDN w:val="0"/>
        <w:adjustRightInd w:val="0"/>
        <w:jc w:val="both"/>
        <w:rPr>
          <w:rFonts w:ascii="Times New Roman" w:hAnsi="Times New Roman"/>
          <w:b/>
          <w:bCs/>
          <w:sz w:val="22"/>
          <w:szCs w:val="22"/>
        </w:rPr>
      </w:pPr>
      <w:r w:rsidRPr="004D06AB">
        <w:rPr>
          <w:rFonts w:ascii="Times New Roman" w:hAnsi="Times New Roman"/>
          <w:sz w:val="22"/>
          <w:szCs w:val="22"/>
        </w:rPr>
        <w:t>формирование УУД на всех этапах учебного процесса;</w:t>
      </w:r>
    </w:p>
    <w:p w:rsidR="00194F29" w:rsidRPr="004D06AB" w:rsidRDefault="00194F29" w:rsidP="002D0FAC">
      <w:pPr>
        <w:pStyle w:val="afa"/>
        <w:widowControl/>
        <w:numPr>
          <w:ilvl w:val="0"/>
          <w:numId w:val="321"/>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 xml:space="preserve">побуждение учащихся к речевой деятельности, осуществление контроля за речевой деятельностью детей; </w:t>
      </w:r>
    </w:p>
    <w:p w:rsidR="00194F29" w:rsidRPr="004D06AB" w:rsidRDefault="00194F29" w:rsidP="002D0FAC">
      <w:pPr>
        <w:pStyle w:val="afa"/>
        <w:widowControl/>
        <w:numPr>
          <w:ilvl w:val="0"/>
          <w:numId w:val="321"/>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установление взаимосвязи между воспринимаемым предметом, его словесным обозначением и практическим действием;</w:t>
      </w:r>
    </w:p>
    <w:p w:rsidR="00194F29" w:rsidRPr="004D06AB" w:rsidRDefault="00194F29" w:rsidP="002D0FAC">
      <w:pPr>
        <w:pStyle w:val="afa"/>
        <w:widowControl/>
        <w:numPr>
          <w:ilvl w:val="0"/>
          <w:numId w:val="321"/>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 xml:space="preserve">использование при необходимости более медленного темпа обучения, многократного возвращения к изученному материалу; максимально использование сохранных анализаторов ребенка; </w:t>
      </w:r>
    </w:p>
    <w:p w:rsidR="00194F29" w:rsidRPr="004D06AB" w:rsidRDefault="00194F29" w:rsidP="002D0FAC">
      <w:pPr>
        <w:pStyle w:val="afa"/>
        <w:widowControl/>
        <w:numPr>
          <w:ilvl w:val="0"/>
          <w:numId w:val="321"/>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194F29" w:rsidRPr="004D06AB" w:rsidRDefault="00194F29" w:rsidP="002D0FAC">
      <w:pPr>
        <w:pStyle w:val="afa"/>
        <w:widowControl/>
        <w:numPr>
          <w:ilvl w:val="0"/>
          <w:numId w:val="321"/>
        </w:numPr>
        <w:autoSpaceDE w:val="0"/>
        <w:autoSpaceDN w:val="0"/>
        <w:adjustRightInd w:val="0"/>
        <w:jc w:val="both"/>
        <w:rPr>
          <w:rFonts w:ascii="Times New Roman" w:hAnsi="Times New Roman"/>
          <w:sz w:val="22"/>
          <w:szCs w:val="22"/>
        </w:rPr>
      </w:pPr>
      <w:r w:rsidRPr="004D06AB">
        <w:rPr>
          <w:rFonts w:ascii="Times New Roman" w:hAnsi="Times New Roman"/>
          <w:sz w:val="22"/>
          <w:szCs w:val="22"/>
        </w:rPr>
        <w:t>использование упражнений, направленных на развитие внимания, памяти, восприятия.</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Оказание помощи учащимся в преодолении их затруднений в учебной</w:t>
      </w:r>
      <w:r>
        <w:rPr>
          <w:rFonts w:ascii="Times New Roman" w:hAnsi="Times New Roman" w:cs="Times New Roman"/>
        </w:rPr>
        <w:t xml:space="preserve"> </w:t>
      </w:r>
      <w:r w:rsidRPr="00CA4ACA">
        <w:rPr>
          <w:rFonts w:ascii="Times New Roman" w:hAnsi="Times New Roman" w:cs="Times New Roman"/>
        </w:rPr>
        <w:t>деятельности проводится педагогами на уроках и</w:t>
      </w:r>
      <w:r>
        <w:rPr>
          <w:rFonts w:ascii="Times New Roman" w:hAnsi="Times New Roman" w:cs="Times New Roman"/>
        </w:rPr>
        <w:t xml:space="preserve"> во внеурочное время. На уроках </w:t>
      </w:r>
      <w:r w:rsidRPr="00CA4ACA">
        <w:rPr>
          <w:rFonts w:ascii="Times New Roman" w:hAnsi="Times New Roman" w:cs="Times New Roman"/>
        </w:rPr>
        <w:t xml:space="preserve">математики, русского языка учитель предлагает </w:t>
      </w:r>
      <w:r>
        <w:rPr>
          <w:rFonts w:ascii="Times New Roman" w:hAnsi="Times New Roman" w:cs="Times New Roman"/>
        </w:rPr>
        <w:t xml:space="preserve">задания, которые требуют выбора </w:t>
      </w:r>
      <w:r w:rsidRPr="00CA4ACA">
        <w:rPr>
          <w:rFonts w:ascii="Times New Roman" w:hAnsi="Times New Roman" w:cs="Times New Roman"/>
        </w:rPr>
        <w:t>наиболее эффективных способов выполнения и</w:t>
      </w:r>
      <w:r>
        <w:rPr>
          <w:rFonts w:ascii="Times New Roman" w:hAnsi="Times New Roman" w:cs="Times New Roman"/>
        </w:rPr>
        <w:t xml:space="preserve"> проверки. Важно способствовать </w:t>
      </w:r>
      <w:r w:rsidRPr="00CA4ACA">
        <w:rPr>
          <w:rFonts w:ascii="Times New Roman" w:hAnsi="Times New Roman" w:cs="Times New Roman"/>
        </w:rPr>
        <w:t>осознанию причины успеха/неуспеха уче</w:t>
      </w:r>
      <w:r>
        <w:rPr>
          <w:rFonts w:ascii="Times New Roman" w:hAnsi="Times New Roman" w:cs="Times New Roman"/>
        </w:rPr>
        <w:t xml:space="preserve">бной деятельности и способности </w:t>
      </w:r>
      <w:r w:rsidRPr="00CA4ACA">
        <w:rPr>
          <w:rFonts w:ascii="Times New Roman" w:hAnsi="Times New Roman" w:cs="Times New Roman"/>
        </w:rPr>
        <w:t>конструктивно действ</w:t>
      </w:r>
      <w:r>
        <w:rPr>
          <w:rFonts w:ascii="Times New Roman" w:hAnsi="Times New Roman" w:cs="Times New Roman"/>
        </w:rPr>
        <w:t>овать даже в ситуации неуспеха.</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Преодолению «неуспешности» отдельны</w:t>
      </w:r>
      <w:r>
        <w:rPr>
          <w:rFonts w:ascii="Times New Roman" w:hAnsi="Times New Roman" w:cs="Times New Roman"/>
        </w:rPr>
        <w:t xml:space="preserve">х учеников помогают задания для </w:t>
      </w:r>
      <w:r w:rsidRPr="00CA4ACA">
        <w:rPr>
          <w:rFonts w:ascii="Times New Roman" w:hAnsi="Times New Roman" w:cs="Times New Roman"/>
        </w:rPr>
        <w:t>групповой и коллективной работы, когда общий успех работы поглощает чью</w:t>
      </w:r>
      <w:r>
        <w:rPr>
          <w:rFonts w:ascii="Times New Roman" w:hAnsi="Times New Roman" w:cs="Times New Roman"/>
        </w:rPr>
        <w:t xml:space="preserve">-то </w:t>
      </w:r>
      <w:r w:rsidRPr="00CA4ACA">
        <w:rPr>
          <w:rFonts w:ascii="Times New Roman" w:hAnsi="Times New Roman" w:cs="Times New Roman"/>
        </w:rPr>
        <w:t>неудачу и способствуя пониманию результата.</w:t>
      </w:r>
      <w:r>
        <w:rPr>
          <w:rFonts w:ascii="Times New Roman" w:hAnsi="Times New Roman" w:cs="Times New Roman"/>
        </w:rPr>
        <w:t xml:space="preserve"> Система таких работ позволяет </w:t>
      </w:r>
      <w:r w:rsidRPr="00CA4ACA">
        <w:rPr>
          <w:rFonts w:ascii="Times New Roman" w:hAnsi="Times New Roman" w:cs="Times New Roman"/>
        </w:rPr>
        <w:t xml:space="preserve">каждому ребенку действовать конструктивно </w:t>
      </w:r>
      <w:r>
        <w:rPr>
          <w:rFonts w:ascii="Times New Roman" w:hAnsi="Times New Roman" w:cs="Times New Roman"/>
        </w:rPr>
        <w:t>в пределах своих возможностей и способностей.</w:t>
      </w:r>
    </w:p>
    <w:p w:rsidR="00194F29"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В конце уроков целесообразно предлага</w:t>
      </w:r>
      <w:r>
        <w:rPr>
          <w:rFonts w:ascii="Times New Roman" w:hAnsi="Times New Roman" w:cs="Times New Roman"/>
        </w:rPr>
        <w:t xml:space="preserve">ть старшеклассникам задания для </w:t>
      </w:r>
      <w:r w:rsidRPr="00CA4ACA">
        <w:rPr>
          <w:rFonts w:ascii="Times New Roman" w:hAnsi="Times New Roman" w:cs="Times New Roman"/>
        </w:rPr>
        <w:t>самопроверки. Это позволяет учащимся сделать</w:t>
      </w:r>
      <w:r>
        <w:rPr>
          <w:rFonts w:ascii="Times New Roman" w:hAnsi="Times New Roman" w:cs="Times New Roman"/>
        </w:rPr>
        <w:t xml:space="preserve"> вывод о достижении цели. Также </w:t>
      </w:r>
      <w:r w:rsidRPr="00CA4ACA">
        <w:rPr>
          <w:rFonts w:ascii="Times New Roman" w:hAnsi="Times New Roman" w:cs="Times New Roman"/>
        </w:rPr>
        <w:t>важно планировать учебные действия: у</w:t>
      </w:r>
      <w:r>
        <w:rPr>
          <w:rFonts w:ascii="Times New Roman" w:hAnsi="Times New Roman" w:cs="Times New Roman"/>
        </w:rPr>
        <w:t xml:space="preserve">чащиеся составляют план учебных </w:t>
      </w:r>
      <w:r w:rsidRPr="00CA4ACA">
        <w:rPr>
          <w:rFonts w:ascii="Times New Roman" w:hAnsi="Times New Roman" w:cs="Times New Roman"/>
        </w:rPr>
        <w:t>действий при решении текстовых задач, при пр</w:t>
      </w:r>
      <w:r>
        <w:rPr>
          <w:rFonts w:ascii="Times New Roman" w:hAnsi="Times New Roman" w:cs="Times New Roman"/>
        </w:rPr>
        <w:t xml:space="preserve">именении алгоритмов вычислений, </w:t>
      </w:r>
      <w:r w:rsidRPr="00CA4ACA">
        <w:rPr>
          <w:rFonts w:ascii="Times New Roman" w:hAnsi="Times New Roman" w:cs="Times New Roman"/>
        </w:rPr>
        <w:t>при составлении плана успешного ведения математиче</w:t>
      </w:r>
      <w:r>
        <w:rPr>
          <w:rFonts w:ascii="Times New Roman" w:hAnsi="Times New Roman" w:cs="Times New Roman"/>
        </w:rPr>
        <w:t xml:space="preserve">ской игры, при работе над </w:t>
      </w:r>
      <w:r w:rsidRPr="00CA4ACA">
        <w:rPr>
          <w:rFonts w:ascii="Times New Roman" w:hAnsi="Times New Roman" w:cs="Times New Roman"/>
        </w:rPr>
        <w:t xml:space="preserve">учебными проектами. Всё это создаёт </w:t>
      </w:r>
      <w:r>
        <w:rPr>
          <w:rFonts w:ascii="Times New Roman" w:hAnsi="Times New Roman" w:cs="Times New Roman"/>
        </w:rPr>
        <w:t xml:space="preserve">условия для формирования умений </w:t>
      </w:r>
      <w:r w:rsidRPr="00CA4ACA">
        <w:rPr>
          <w:rFonts w:ascii="Times New Roman" w:hAnsi="Times New Roman" w:cs="Times New Roman"/>
        </w:rPr>
        <w:t>проводить пошаговый, тематический и итогов</w:t>
      </w:r>
      <w:r>
        <w:rPr>
          <w:rFonts w:ascii="Times New Roman" w:hAnsi="Times New Roman" w:cs="Times New Roman"/>
        </w:rPr>
        <w:t>ый контроль полученных знаний и освоенных способов действий.</w:t>
      </w:r>
    </w:p>
    <w:p w:rsidR="00194F29" w:rsidRPr="002B374B"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rPr>
        <w:t>Развитие творческого потенциала учащихся осуществляется в р</w:t>
      </w:r>
      <w:r>
        <w:rPr>
          <w:rFonts w:ascii="Times New Roman" w:hAnsi="Times New Roman" w:cs="Times New Roman"/>
        </w:rPr>
        <w:t xml:space="preserve">амках урочной и </w:t>
      </w:r>
      <w:r w:rsidRPr="00CA4ACA">
        <w:rPr>
          <w:rFonts w:ascii="Times New Roman" w:hAnsi="Times New Roman" w:cs="Times New Roman"/>
        </w:rPr>
        <w:t>внеурочной деятельности. Формирование и</w:t>
      </w:r>
      <w:r>
        <w:rPr>
          <w:rFonts w:ascii="Times New Roman" w:hAnsi="Times New Roman" w:cs="Times New Roman"/>
        </w:rPr>
        <w:t xml:space="preserve"> освоение творческих способов и </w:t>
      </w:r>
      <w:r w:rsidRPr="00CA4ACA">
        <w:rPr>
          <w:rFonts w:ascii="Times New Roman" w:hAnsi="Times New Roman" w:cs="Times New Roman"/>
        </w:rPr>
        <w:t>приёмов действий основывается на системе з</w:t>
      </w:r>
      <w:r>
        <w:rPr>
          <w:rFonts w:ascii="Times New Roman" w:hAnsi="Times New Roman" w:cs="Times New Roman"/>
        </w:rPr>
        <w:t xml:space="preserve">аданий творческого и поискового </w:t>
      </w:r>
      <w:r w:rsidRPr="00CA4ACA">
        <w:rPr>
          <w:rFonts w:ascii="Times New Roman" w:hAnsi="Times New Roman" w:cs="Times New Roman"/>
        </w:rPr>
        <w:t xml:space="preserve">характера, направленных на развитие </w:t>
      </w:r>
      <w:r>
        <w:rPr>
          <w:rFonts w:ascii="Times New Roman" w:hAnsi="Times New Roman" w:cs="Times New Roman"/>
        </w:rPr>
        <w:t xml:space="preserve">у учащихся познавательных УУД и </w:t>
      </w:r>
      <w:r w:rsidRPr="00CA4ACA">
        <w:rPr>
          <w:rFonts w:ascii="Times New Roman" w:hAnsi="Times New Roman" w:cs="Times New Roman"/>
        </w:rPr>
        <w:t>творческих способностей.</w:t>
      </w:r>
    </w:p>
    <w:p w:rsidR="00194F29" w:rsidRPr="00CA4ACA" w:rsidRDefault="00194F29" w:rsidP="00194F29">
      <w:pPr>
        <w:autoSpaceDE w:val="0"/>
        <w:autoSpaceDN w:val="0"/>
        <w:adjustRightInd w:val="0"/>
        <w:ind w:firstLine="709"/>
        <w:jc w:val="both"/>
        <w:rPr>
          <w:rFonts w:ascii="Times New Roman" w:hAnsi="Times New Roman" w:cs="Times New Roman"/>
          <w:b/>
          <w:bCs/>
        </w:rPr>
      </w:pPr>
      <w:r w:rsidRPr="00CA4ACA">
        <w:rPr>
          <w:rFonts w:ascii="Times New Roman" w:hAnsi="Times New Roman" w:cs="Times New Roman"/>
          <w:b/>
          <w:bCs/>
        </w:rPr>
        <w:t>Диагностическое направление</w:t>
      </w:r>
    </w:p>
    <w:p w:rsidR="00194F29" w:rsidRPr="002E62FE" w:rsidRDefault="00194F29" w:rsidP="00194F29">
      <w:pPr>
        <w:autoSpaceDE w:val="0"/>
        <w:autoSpaceDN w:val="0"/>
        <w:adjustRightInd w:val="0"/>
        <w:ind w:firstLine="709"/>
        <w:jc w:val="both"/>
        <w:rPr>
          <w:rFonts w:ascii="Times New Roman" w:hAnsi="Times New Roman" w:cs="Times New Roman"/>
        </w:rPr>
      </w:pPr>
      <w:r w:rsidRPr="00CA4ACA">
        <w:rPr>
          <w:rFonts w:ascii="Times New Roman" w:hAnsi="Times New Roman" w:cs="Times New Roman"/>
          <w:b/>
          <w:bCs/>
        </w:rPr>
        <w:t xml:space="preserve">Цель: </w:t>
      </w:r>
      <w:r w:rsidRPr="00CA4ACA">
        <w:rPr>
          <w:rFonts w:ascii="Times New Roman" w:hAnsi="Times New Roman" w:cs="Times New Roman"/>
        </w:rPr>
        <w:t>выявление характера и интенсивности трудностей развития детей с</w:t>
      </w:r>
      <w:r>
        <w:rPr>
          <w:rFonts w:ascii="Times New Roman" w:hAnsi="Times New Roman" w:cs="Times New Roman"/>
        </w:rPr>
        <w:t xml:space="preserve"> </w:t>
      </w:r>
      <w:r w:rsidRPr="00CA4ACA">
        <w:rPr>
          <w:rFonts w:ascii="Times New Roman" w:hAnsi="Times New Roman" w:cs="Times New Roman"/>
        </w:rPr>
        <w:t>ограниченными возможностями здоро</w:t>
      </w:r>
      <w:r>
        <w:rPr>
          <w:rFonts w:ascii="Times New Roman" w:hAnsi="Times New Roman" w:cs="Times New Roman"/>
        </w:rPr>
        <w:t xml:space="preserve">вья, проведение их комплексного </w:t>
      </w:r>
      <w:r w:rsidRPr="00CA4ACA">
        <w:rPr>
          <w:rFonts w:ascii="Times New Roman" w:hAnsi="Times New Roman" w:cs="Times New Roman"/>
        </w:rPr>
        <w:t>обследования и подготовку рекомендаций п</w:t>
      </w:r>
      <w:r>
        <w:rPr>
          <w:rFonts w:ascii="Times New Roman" w:hAnsi="Times New Roman" w:cs="Times New Roman"/>
        </w:rPr>
        <w:t xml:space="preserve">о оказанию им психолого-медико- </w:t>
      </w:r>
      <w:r w:rsidRPr="00CA4ACA">
        <w:rPr>
          <w:rFonts w:ascii="Times New Roman" w:hAnsi="Times New Roman" w:cs="Times New Roman"/>
        </w:rPr>
        <w:t>педагогической помощи.</w:t>
      </w:r>
    </w:p>
    <w:tbl>
      <w:tblPr>
        <w:tblStyle w:val="af8"/>
        <w:tblW w:w="0" w:type="auto"/>
        <w:tblLook w:val="04A0" w:firstRow="1" w:lastRow="0" w:firstColumn="1" w:lastColumn="0" w:noHBand="0" w:noVBand="1"/>
      </w:tblPr>
      <w:tblGrid>
        <w:gridCol w:w="2251"/>
        <w:gridCol w:w="2535"/>
        <w:gridCol w:w="2410"/>
        <w:gridCol w:w="2410"/>
      </w:tblGrid>
      <w:tr w:rsidR="00194F29" w:rsidRPr="00BE78EB" w:rsidTr="00194F29">
        <w:tc>
          <w:tcPr>
            <w:tcW w:w="2251" w:type="dxa"/>
          </w:tcPr>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Задачи деятельности</w:t>
            </w:r>
          </w:p>
        </w:tc>
        <w:tc>
          <w:tcPr>
            <w:tcW w:w="2535"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Планируемые</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результаты</w:t>
            </w:r>
          </w:p>
        </w:tc>
        <w:tc>
          <w:tcPr>
            <w:tcW w:w="2410"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Виды и формы</w:t>
            </w:r>
          </w:p>
          <w:p w:rsidR="00194F29" w:rsidRPr="00BE78EB" w:rsidRDefault="00194F29" w:rsidP="00194F29">
            <w:pPr>
              <w:autoSpaceDE w:val="0"/>
              <w:autoSpaceDN w:val="0"/>
              <w:adjustRightInd w:val="0"/>
              <w:rPr>
                <w:rFonts w:ascii="Times New Roman" w:hAnsi="Times New Roman"/>
              </w:rPr>
            </w:pPr>
            <w:r>
              <w:rPr>
                <w:rFonts w:ascii="Times New Roman" w:hAnsi="Times New Roman"/>
              </w:rPr>
              <w:t>деятель</w:t>
            </w:r>
            <w:r w:rsidRPr="00BE78EB">
              <w:rPr>
                <w:rFonts w:ascii="Times New Roman" w:hAnsi="Times New Roman"/>
              </w:rPr>
              <w:t>ности,</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мероприятия</w:t>
            </w:r>
          </w:p>
        </w:tc>
        <w:tc>
          <w:tcPr>
            <w:tcW w:w="2410" w:type="dxa"/>
          </w:tcPr>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Ответственные</w:t>
            </w:r>
          </w:p>
        </w:tc>
      </w:tr>
      <w:tr w:rsidR="00194F29" w:rsidRPr="00BE78EB" w:rsidTr="00194F29">
        <w:tc>
          <w:tcPr>
            <w:tcW w:w="9606" w:type="dxa"/>
            <w:gridSpan w:val="4"/>
          </w:tcPr>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i/>
                <w:iCs/>
              </w:rPr>
              <w:t>Психолого-педагогическая диагностика</w:t>
            </w:r>
          </w:p>
        </w:tc>
      </w:tr>
      <w:tr w:rsidR="00194F29" w:rsidRPr="00BE78EB" w:rsidTr="00194F29">
        <w:tc>
          <w:tcPr>
            <w:tcW w:w="2251"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Первичная</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диагностика для</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выявления «группы</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риска»</w:t>
            </w:r>
          </w:p>
        </w:tc>
        <w:tc>
          <w:tcPr>
            <w:tcW w:w="2535"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Создание банка</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данных учащихся,</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нуждающихся в</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специализированной</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помощи.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Формирование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характеристики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образовательной</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ситуации в ОО</w:t>
            </w:r>
          </w:p>
        </w:tc>
        <w:tc>
          <w:tcPr>
            <w:tcW w:w="2410"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Наблюдение,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педагогическое 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психологическое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обследование;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Беседы с родителями</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и педагогами</w:t>
            </w:r>
          </w:p>
        </w:tc>
        <w:tc>
          <w:tcPr>
            <w:tcW w:w="2410"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Классный</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руководитель</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Педагог-психолог</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Социальный педагог</w:t>
            </w:r>
          </w:p>
        </w:tc>
      </w:tr>
      <w:tr w:rsidR="00194F29" w:rsidRPr="00BE78EB" w:rsidTr="00194F29">
        <w:tc>
          <w:tcPr>
            <w:tcW w:w="2251"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Углубленная</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диагностика детей с</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ОВЗ, детей-</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инвалидов</w:t>
            </w:r>
          </w:p>
        </w:tc>
        <w:tc>
          <w:tcPr>
            <w:tcW w:w="2535"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Получение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объективных</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сведений об</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учащемся на</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основании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диагностической</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информации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специалистов</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разного профиля</w:t>
            </w:r>
          </w:p>
        </w:tc>
        <w:tc>
          <w:tcPr>
            <w:tcW w:w="2410"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Заполнение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диагностических</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документов</w:t>
            </w:r>
          </w:p>
        </w:tc>
        <w:tc>
          <w:tcPr>
            <w:tcW w:w="2410" w:type="dxa"/>
          </w:tcPr>
          <w:p w:rsidR="00194F29" w:rsidRDefault="00194F29" w:rsidP="00194F29">
            <w:pPr>
              <w:autoSpaceDE w:val="0"/>
              <w:autoSpaceDN w:val="0"/>
              <w:adjustRightInd w:val="0"/>
              <w:jc w:val="both"/>
              <w:rPr>
                <w:rFonts w:ascii="Times New Roman" w:hAnsi="Times New Roman"/>
              </w:rPr>
            </w:pPr>
            <w:r w:rsidRPr="00BE78EB">
              <w:rPr>
                <w:rFonts w:ascii="Times New Roman" w:hAnsi="Times New Roman"/>
              </w:rPr>
              <w:t>Педагог-психолог</w:t>
            </w:r>
          </w:p>
          <w:p w:rsidR="00194F29" w:rsidRDefault="00194F29" w:rsidP="00194F29">
            <w:pPr>
              <w:autoSpaceDE w:val="0"/>
              <w:autoSpaceDN w:val="0"/>
              <w:adjustRightInd w:val="0"/>
              <w:jc w:val="both"/>
              <w:rPr>
                <w:rFonts w:ascii="Times New Roman" w:hAnsi="Times New Roman"/>
              </w:rPr>
            </w:pPr>
            <w:r>
              <w:rPr>
                <w:rFonts w:ascii="Times New Roman" w:hAnsi="Times New Roman"/>
              </w:rPr>
              <w:t>Учитель-логопед</w:t>
            </w:r>
          </w:p>
          <w:p w:rsidR="00194F29" w:rsidRPr="00BE78EB" w:rsidRDefault="00194F29" w:rsidP="00194F29">
            <w:pPr>
              <w:autoSpaceDE w:val="0"/>
              <w:autoSpaceDN w:val="0"/>
              <w:adjustRightInd w:val="0"/>
              <w:jc w:val="both"/>
              <w:rPr>
                <w:rFonts w:ascii="Times New Roman" w:hAnsi="Times New Roman"/>
                <w:b/>
              </w:rPr>
            </w:pPr>
            <w:r>
              <w:rPr>
                <w:rFonts w:ascii="Times New Roman" w:hAnsi="Times New Roman"/>
              </w:rPr>
              <w:t>Учитель -дефектолог</w:t>
            </w:r>
          </w:p>
        </w:tc>
      </w:tr>
      <w:tr w:rsidR="00194F29" w:rsidRPr="00BE78EB" w:rsidTr="00194F29">
        <w:tc>
          <w:tcPr>
            <w:tcW w:w="9606" w:type="dxa"/>
            <w:gridSpan w:val="4"/>
          </w:tcPr>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i/>
                <w:iCs/>
              </w:rPr>
              <w:t>Социально – педагогическая диагностика</w:t>
            </w:r>
          </w:p>
        </w:tc>
      </w:tr>
      <w:tr w:rsidR="00194F29" w:rsidRPr="00BE78EB" w:rsidTr="00194F29">
        <w:tc>
          <w:tcPr>
            <w:tcW w:w="2251"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Определить уровень</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организованности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ребенка,</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особенности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эмоционально-</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волевой 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личностной сферы; уровень знаний по</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предметам</w:t>
            </w:r>
          </w:p>
        </w:tc>
        <w:tc>
          <w:tcPr>
            <w:tcW w:w="2535"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Получение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объективной</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информации об</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организованности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ребенка, умении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учиться, особенности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личности, уровню знаний по</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предметам.</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Выявление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нарушений в</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поведении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(гиперактивность,</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замкнутость,</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обидчивость и т.д.)</w:t>
            </w:r>
          </w:p>
        </w:tc>
        <w:tc>
          <w:tcPr>
            <w:tcW w:w="2410"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Анкетирование,</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наблюдение во</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время занятий,</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беседа с родителями.</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Составление</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характеристики.</w:t>
            </w:r>
          </w:p>
        </w:tc>
        <w:tc>
          <w:tcPr>
            <w:tcW w:w="2410" w:type="dxa"/>
          </w:tcPr>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Классный</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руководитель</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Педагог-психолог</w:t>
            </w:r>
          </w:p>
          <w:p w:rsidR="00194F29" w:rsidRPr="00BE78EB" w:rsidRDefault="00194F29" w:rsidP="00194F29">
            <w:pPr>
              <w:autoSpaceDE w:val="0"/>
              <w:autoSpaceDN w:val="0"/>
              <w:adjustRightInd w:val="0"/>
              <w:rPr>
                <w:rFonts w:ascii="Times New Roman" w:hAnsi="Times New Roman"/>
              </w:rPr>
            </w:pPr>
            <w:r w:rsidRPr="00BE78EB">
              <w:rPr>
                <w:rFonts w:ascii="Times New Roman" w:hAnsi="Times New Roman"/>
              </w:rPr>
              <w:t>Социальный педагог</w:t>
            </w:r>
          </w:p>
          <w:p w:rsidR="00194F29" w:rsidRPr="00BE78EB" w:rsidRDefault="00194F29" w:rsidP="00194F29">
            <w:pPr>
              <w:autoSpaceDE w:val="0"/>
              <w:autoSpaceDN w:val="0"/>
              <w:adjustRightInd w:val="0"/>
              <w:jc w:val="both"/>
              <w:rPr>
                <w:rFonts w:ascii="Times New Roman" w:hAnsi="Times New Roman"/>
                <w:b/>
              </w:rPr>
            </w:pPr>
            <w:r w:rsidRPr="00BE78EB">
              <w:rPr>
                <w:rFonts w:ascii="Times New Roman" w:hAnsi="Times New Roman"/>
              </w:rPr>
              <w:t>Учитель-предметник</w:t>
            </w:r>
          </w:p>
        </w:tc>
      </w:tr>
    </w:tbl>
    <w:p w:rsidR="00194F29" w:rsidRPr="00BE78EB" w:rsidRDefault="00194F29" w:rsidP="00194F29">
      <w:pPr>
        <w:autoSpaceDE w:val="0"/>
        <w:autoSpaceDN w:val="0"/>
        <w:adjustRightInd w:val="0"/>
        <w:ind w:firstLine="709"/>
        <w:rPr>
          <w:rFonts w:ascii="Times New Roman" w:hAnsi="Times New Roman" w:cs="Times New Roman"/>
          <w:b/>
          <w:bCs/>
        </w:rPr>
      </w:pPr>
      <w:r w:rsidRPr="00BE78EB">
        <w:rPr>
          <w:rFonts w:ascii="Times New Roman" w:hAnsi="Times New Roman" w:cs="Times New Roman"/>
          <w:b/>
          <w:bCs/>
        </w:rPr>
        <w:t>Коррекционно-развивающее направление</w:t>
      </w:r>
    </w:p>
    <w:p w:rsidR="00194F29" w:rsidRPr="002E62FE" w:rsidRDefault="00194F29" w:rsidP="00194F29">
      <w:pPr>
        <w:autoSpaceDE w:val="0"/>
        <w:autoSpaceDN w:val="0"/>
        <w:adjustRightInd w:val="0"/>
        <w:ind w:firstLine="709"/>
        <w:jc w:val="both"/>
        <w:rPr>
          <w:rFonts w:ascii="Times New Roman" w:hAnsi="Times New Roman" w:cs="Times New Roman"/>
        </w:rPr>
      </w:pPr>
      <w:r w:rsidRPr="00BE78EB">
        <w:rPr>
          <w:rFonts w:ascii="Times New Roman" w:hAnsi="Times New Roman" w:cs="Times New Roman"/>
          <w:b/>
          <w:bCs/>
        </w:rPr>
        <w:t xml:space="preserve">Цель: </w:t>
      </w:r>
      <w:r w:rsidRPr="00BE78EB">
        <w:rPr>
          <w:rFonts w:ascii="Times New Roman" w:hAnsi="Times New Roman" w:cs="Times New Roman"/>
        </w:rPr>
        <w:t>обеспечение своевременной специализированной помощи в освоении</w:t>
      </w:r>
      <w:r>
        <w:rPr>
          <w:rFonts w:ascii="Times New Roman" w:hAnsi="Times New Roman" w:cs="Times New Roman"/>
        </w:rPr>
        <w:t xml:space="preserve"> </w:t>
      </w:r>
      <w:r w:rsidRPr="00BE78EB">
        <w:rPr>
          <w:rFonts w:ascii="Times New Roman" w:hAnsi="Times New Roman" w:cs="Times New Roman"/>
        </w:rPr>
        <w:t>содержания образования и коррекции недостатков в познавательной и</w:t>
      </w:r>
      <w:r>
        <w:rPr>
          <w:rFonts w:ascii="Times New Roman" w:hAnsi="Times New Roman" w:cs="Times New Roman"/>
        </w:rPr>
        <w:t xml:space="preserve"> </w:t>
      </w:r>
      <w:r w:rsidRPr="00BE78EB">
        <w:rPr>
          <w:rFonts w:ascii="Times New Roman" w:hAnsi="Times New Roman" w:cs="Times New Roman"/>
        </w:rPr>
        <w:t>эмоционально-личностной сфере детей с ограни</w:t>
      </w:r>
      <w:r>
        <w:rPr>
          <w:rFonts w:ascii="Times New Roman" w:hAnsi="Times New Roman" w:cs="Times New Roman"/>
        </w:rPr>
        <w:t xml:space="preserve">ченными возможностями здоровья, </w:t>
      </w:r>
      <w:r w:rsidRPr="00BE78EB">
        <w:rPr>
          <w:rFonts w:ascii="Times New Roman" w:hAnsi="Times New Roman" w:cs="Times New Roman"/>
        </w:rPr>
        <w:t>детей-инвалидов.</w:t>
      </w:r>
    </w:p>
    <w:tbl>
      <w:tblPr>
        <w:tblStyle w:val="af8"/>
        <w:tblW w:w="0" w:type="auto"/>
        <w:tblLook w:val="04A0" w:firstRow="1" w:lastRow="0" w:firstColumn="1" w:lastColumn="0" w:noHBand="0" w:noVBand="1"/>
      </w:tblPr>
      <w:tblGrid>
        <w:gridCol w:w="2251"/>
        <w:gridCol w:w="2535"/>
        <w:gridCol w:w="2410"/>
        <w:gridCol w:w="2410"/>
      </w:tblGrid>
      <w:tr w:rsidR="00194F29" w:rsidRPr="00BE78EB" w:rsidTr="00194F29">
        <w:tc>
          <w:tcPr>
            <w:tcW w:w="2251" w:type="dxa"/>
          </w:tcPr>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Задачи деятельности</w:t>
            </w:r>
          </w:p>
        </w:tc>
        <w:tc>
          <w:tcPr>
            <w:tcW w:w="2535"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Планируемые</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результаты</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Виды и формы</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деятельности,</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мероприятия</w:t>
            </w:r>
          </w:p>
        </w:tc>
        <w:tc>
          <w:tcPr>
            <w:tcW w:w="2410" w:type="dxa"/>
          </w:tcPr>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Ответственные</w:t>
            </w:r>
          </w:p>
        </w:tc>
      </w:tr>
      <w:tr w:rsidR="00194F29" w:rsidRPr="00BE78EB" w:rsidTr="00194F29">
        <w:tc>
          <w:tcPr>
            <w:tcW w:w="9606" w:type="dxa"/>
            <w:gridSpan w:val="4"/>
          </w:tcPr>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i/>
                <w:iCs/>
              </w:rPr>
              <w:t>Психолого-педагогическая работа</w:t>
            </w:r>
          </w:p>
        </w:tc>
      </w:tr>
      <w:tr w:rsidR="00194F29" w:rsidRPr="00BE78EB" w:rsidTr="00194F29">
        <w:tc>
          <w:tcPr>
            <w:tcW w:w="2251"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Обеспечить</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педагогическое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сопровождение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детей с ОВЗ, детей-</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инвалидов</w:t>
            </w:r>
          </w:p>
        </w:tc>
        <w:tc>
          <w:tcPr>
            <w:tcW w:w="2535" w:type="dxa"/>
          </w:tcPr>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Планы, программы</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Разработать</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индивидуальную</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программу по</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предмету.</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Разработать</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воспитательную</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программу работы с</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классом</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Учитель-предметник</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Классный</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руководитель</w:t>
            </w:r>
          </w:p>
        </w:tc>
      </w:tr>
      <w:tr w:rsidR="00194F29" w:rsidRPr="00BE78EB" w:rsidTr="00194F29">
        <w:tc>
          <w:tcPr>
            <w:tcW w:w="2251"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Обеспечить</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психологическое и</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социальное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сопровождение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детей с ОВЗ, детей-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инвалидов</w:t>
            </w:r>
          </w:p>
        </w:tc>
        <w:tc>
          <w:tcPr>
            <w:tcW w:w="2535"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Позитивная</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динамика</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развиваемых</w:t>
            </w:r>
          </w:p>
          <w:p w:rsidR="00194F29" w:rsidRPr="002E62FE" w:rsidRDefault="00194F29" w:rsidP="00194F29">
            <w:pPr>
              <w:autoSpaceDE w:val="0"/>
              <w:autoSpaceDN w:val="0"/>
              <w:adjustRightInd w:val="0"/>
              <w:jc w:val="both"/>
              <w:rPr>
                <w:rFonts w:ascii="Times New Roman" w:hAnsi="Times New Roman"/>
              </w:rPr>
            </w:pPr>
            <w:r w:rsidRPr="002E62FE">
              <w:rPr>
                <w:rFonts w:ascii="Times New Roman" w:hAnsi="Times New Roman"/>
              </w:rPr>
              <w:t>параметров</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1. Проведение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индивидуальных</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коррекционных</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занятий.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2. Отслеживание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динамики развития</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ребенка</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Педагог-психолог</w:t>
            </w:r>
          </w:p>
        </w:tc>
      </w:tr>
      <w:tr w:rsidR="00194F29" w:rsidRPr="00BE78EB" w:rsidTr="00194F29">
        <w:tc>
          <w:tcPr>
            <w:tcW w:w="9606" w:type="dxa"/>
            <w:gridSpan w:val="4"/>
          </w:tcPr>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i/>
                <w:iCs/>
              </w:rPr>
              <w:t>Профилактическая работа</w:t>
            </w:r>
          </w:p>
        </w:tc>
      </w:tr>
      <w:tr w:rsidR="00194F29" w:rsidRPr="00BE78EB" w:rsidTr="00194F29">
        <w:tc>
          <w:tcPr>
            <w:tcW w:w="2251"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Создание условий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для сохранения и</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укрепления здоровья</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обучающихся с ОВЗ,</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детей-инвалидов</w:t>
            </w:r>
          </w:p>
        </w:tc>
        <w:tc>
          <w:tcPr>
            <w:tcW w:w="2535"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Отсутствие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негативной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динамики</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развиваемых</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параметров</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Внедрение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здоровьесберегающ</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их технологий в</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образовательный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процесс.</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Организация и</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проведение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мероприятий,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направленных на</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сохранение,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профилактику</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здоровья и</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формирование</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навыков здорового и</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безопасного образа</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жизни.</w:t>
            </w:r>
          </w:p>
        </w:tc>
        <w:tc>
          <w:tcPr>
            <w:tcW w:w="2410" w:type="dxa"/>
          </w:tcPr>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Учитель-предметник</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Классный</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руководитель</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Педагог-психолог</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Социальный педагог</w:t>
            </w:r>
          </w:p>
          <w:p w:rsidR="00194F29" w:rsidRPr="002E62FE" w:rsidRDefault="00194F29" w:rsidP="00194F29">
            <w:pPr>
              <w:autoSpaceDE w:val="0"/>
              <w:autoSpaceDN w:val="0"/>
              <w:adjustRightInd w:val="0"/>
              <w:rPr>
                <w:rFonts w:ascii="Times New Roman" w:hAnsi="Times New Roman"/>
              </w:rPr>
            </w:pPr>
            <w:r w:rsidRPr="002E62FE">
              <w:rPr>
                <w:rFonts w:ascii="Times New Roman" w:hAnsi="Times New Roman"/>
              </w:rPr>
              <w:t>Зам. директора по</w:t>
            </w:r>
          </w:p>
          <w:p w:rsidR="00194F29" w:rsidRPr="002E62FE" w:rsidRDefault="00194F29" w:rsidP="00194F29">
            <w:pPr>
              <w:autoSpaceDE w:val="0"/>
              <w:autoSpaceDN w:val="0"/>
              <w:adjustRightInd w:val="0"/>
              <w:jc w:val="both"/>
              <w:rPr>
                <w:rFonts w:ascii="Times New Roman" w:hAnsi="Times New Roman"/>
                <w:b/>
              </w:rPr>
            </w:pPr>
            <w:r w:rsidRPr="002E62FE">
              <w:rPr>
                <w:rFonts w:ascii="Times New Roman" w:hAnsi="Times New Roman"/>
              </w:rPr>
              <w:t>УВР</w:t>
            </w:r>
          </w:p>
        </w:tc>
      </w:tr>
    </w:tbl>
    <w:p w:rsidR="00194F29" w:rsidRPr="002E62FE" w:rsidRDefault="00194F29" w:rsidP="00194F29">
      <w:pPr>
        <w:autoSpaceDE w:val="0"/>
        <w:autoSpaceDN w:val="0"/>
        <w:adjustRightInd w:val="0"/>
        <w:ind w:firstLine="709"/>
        <w:jc w:val="both"/>
        <w:rPr>
          <w:rFonts w:ascii="Times New Roman" w:hAnsi="Times New Roman" w:cs="Times New Roman"/>
          <w:b/>
          <w:bCs/>
        </w:rPr>
      </w:pPr>
      <w:r w:rsidRPr="002E62FE">
        <w:rPr>
          <w:rFonts w:ascii="Times New Roman" w:hAnsi="Times New Roman" w:cs="Times New Roman"/>
          <w:b/>
          <w:bCs/>
        </w:rPr>
        <w:t>Консультативное направление</w:t>
      </w:r>
    </w:p>
    <w:p w:rsidR="00194F29" w:rsidRPr="00E708A8" w:rsidRDefault="00194F29" w:rsidP="00194F29">
      <w:pPr>
        <w:autoSpaceDE w:val="0"/>
        <w:autoSpaceDN w:val="0"/>
        <w:adjustRightInd w:val="0"/>
        <w:ind w:firstLine="709"/>
        <w:jc w:val="both"/>
        <w:rPr>
          <w:rFonts w:ascii="Times New Roman" w:hAnsi="Times New Roman" w:cs="Times New Roman"/>
        </w:rPr>
      </w:pPr>
      <w:r w:rsidRPr="002E62FE">
        <w:rPr>
          <w:rFonts w:ascii="Times New Roman" w:hAnsi="Times New Roman" w:cs="Times New Roman"/>
          <w:b/>
          <w:bCs/>
        </w:rPr>
        <w:t>Цель</w:t>
      </w:r>
      <w:r w:rsidRPr="002E62FE">
        <w:rPr>
          <w:rFonts w:ascii="Times New Roman" w:hAnsi="Times New Roman" w:cs="Times New Roman"/>
        </w:rPr>
        <w:t>: обеспечение непрерывности специального индивидуального</w:t>
      </w:r>
      <w:r>
        <w:rPr>
          <w:rFonts w:ascii="Times New Roman" w:hAnsi="Times New Roman" w:cs="Times New Roman"/>
        </w:rPr>
        <w:t xml:space="preserve"> </w:t>
      </w:r>
      <w:r w:rsidRPr="002E62FE">
        <w:rPr>
          <w:rFonts w:ascii="Times New Roman" w:hAnsi="Times New Roman" w:cs="Times New Roman"/>
        </w:rPr>
        <w:t>сопровождения детей с ограниченными возмо</w:t>
      </w:r>
      <w:r>
        <w:rPr>
          <w:rFonts w:ascii="Times New Roman" w:hAnsi="Times New Roman" w:cs="Times New Roman"/>
        </w:rPr>
        <w:t xml:space="preserve">жностями здоровья и их семей по </w:t>
      </w:r>
      <w:r w:rsidRPr="002E62FE">
        <w:rPr>
          <w:rFonts w:ascii="Times New Roman" w:hAnsi="Times New Roman" w:cs="Times New Roman"/>
        </w:rPr>
        <w:t>вопросам реализации дифференцированных п</w:t>
      </w:r>
      <w:r>
        <w:rPr>
          <w:rFonts w:ascii="Times New Roman" w:hAnsi="Times New Roman" w:cs="Times New Roman"/>
        </w:rPr>
        <w:t xml:space="preserve">сихолого-педагогических условий </w:t>
      </w:r>
      <w:r w:rsidRPr="002E62FE">
        <w:rPr>
          <w:rFonts w:ascii="Times New Roman" w:hAnsi="Times New Roman" w:cs="Times New Roman"/>
        </w:rPr>
        <w:t>обучения, воспитания, коррекции, развития и социализации обучающихся.</w:t>
      </w:r>
    </w:p>
    <w:tbl>
      <w:tblPr>
        <w:tblStyle w:val="af8"/>
        <w:tblW w:w="0" w:type="auto"/>
        <w:tblLook w:val="04A0" w:firstRow="1" w:lastRow="0" w:firstColumn="1" w:lastColumn="0" w:noHBand="0" w:noVBand="1"/>
      </w:tblPr>
      <w:tblGrid>
        <w:gridCol w:w="2251"/>
        <w:gridCol w:w="2535"/>
        <w:gridCol w:w="2410"/>
        <w:gridCol w:w="2410"/>
      </w:tblGrid>
      <w:tr w:rsidR="00194F29" w:rsidRPr="00BE78EB" w:rsidTr="00194F29">
        <w:tc>
          <w:tcPr>
            <w:tcW w:w="2251" w:type="dxa"/>
          </w:tcPr>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Задачи деятельности</w:t>
            </w:r>
          </w:p>
        </w:tc>
        <w:tc>
          <w:tcPr>
            <w:tcW w:w="2535"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Планируемые</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результаты</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Виды и формы</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деятельности,</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мероприятия</w:t>
            </w:r>
          </w:p>
        </w:tc>
        <w:tc>
          <w:tcPr>
            <w:tcW w:w="2410" w:type="dxa"/>
          </w:tcPr>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Ответственные</w:t>
            </w:r>
          </w:p>
        </w:tc>
      </w:tr>
      <w:tr w:rsidR="00194F29" w:rsidRPr="00BE78EB" w:rsidTr="00194F29">
        <w:tc>
          <w:tcPr>
            <w:tcW w:w="2251"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Консультирование</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педагогов</w:t>
            </w:r>
          </w:p>
        </w:tc>
        <w:tc>
          <w:tcPr>
            <w:tcW w:w="2535"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Рекомендации,</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приёмы, упражнения</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и др. материалы</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Индивидуальные,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групповые,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тематические</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консультации</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Социальный педагог</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Педагог – психолог</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Зам. директора</w:t>
            </w:r>
          </w:p>
        </w:tc>
      </w:tr>
      <w:tr w:rsidR="00194F29" w:rsidTr="00194F29">
        <w:tc>
          <w:tcPr>
            <w:tcW w:w="2251"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Консультирование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учащихся по</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выявленных</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проблемам,</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оказание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превентивной</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помощи</w:t>
            </w:r>
          </w:p>
        </w:tc>
        <w:tc>
          <w:tcPr>
            <w:tcW w:w="2535"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Рекомендации,</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приёмы, упражнения</w:t>
            </w:r>
          </w:p>
          <w:p w:rsidR="00194F29" w:rsidRPr="00E708A8" w:rsidRDefault="00194F29" w:rsidP="00194F29">
            <w:pPr>
              <w:autoSpaceDE w:val="0"/>
              <w:autoSpaceDN w:val="0"/>
              <w:adjustRightInd w:val="0"/>
              <w:jc w:val="both"/>
              <w:rPr>
                <w:rFonts w:ascii="Times New Roman" w:hAnsi="Times New Roman"/>
              </w:rPr>
            </w:pPr>
            <w:r w:rsidRPr="00E708A8">
              <w:rPr>
                <w:rFonts w:ascii="Times New Roman" w:hAnsi="Times New Roman"/>
              </w:rPr>
              <w:t>и др. материалы</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Индивидуальные,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тематические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консультации</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Социальный педагог</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Педагог – психолог</w:t>
            </w:r>
          </w:p>
        </w:tc>
      </w:tr>
      <w:tr w:rsidR="00194F29" w:rsidRPr="00BE78EB" w:rsidTr="00194F29">
        <w:tc>
          <w:tcPr>
            <w:tcW w:w="2251"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Консультирование</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родителей</w:t>
            </w:r>
          </w:p>
        </w:tc>
        <w:tc>
          <w:tcPr>
            <w:tcW w:w="2535"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Рекомендации,</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приёмы, упражнения</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и др. материалы</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Индивидуальные,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групповые,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тематические</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консультации</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Педагог – психолог</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Социальный педагог</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Зам. директора</w:t>
            </w:r>
          </w:p>
        </w:tc>
      </w:tr>
      <w:tr w:rsidR="00194F29" w:rsidRPr="00BE78EB" w:rsidTr="00194F29">
        <w:tc>
          <w:tcPr>
            <w:tcW w:w="2251"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Психолого-</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педагогическое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просвещение</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педагогических</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работников по</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вопросам развития,</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обучения и</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воспитания данной</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категории детей</w:t>
            </w:r>
          </w:p>
        </w:tc>
        <w:tc>
          <w:tcPr>
            <w:tcW w:w="2535"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Организация</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методических</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мероприятий</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Информационные</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мероприятия</w:t>
            </w:r>
          </w:p>
        </w:tc>
        <w:tc>
          <w:tcPr>
            <w:tcW w:w="2410" w:type="dxa"/>
          </w:tcPr>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Специалисты ПМПк</w:t>
            </w:r>
          </w:p>
          <w:p w:rsidR="00194F29" w:rsidRPr="00E708A8" w:rsidRDefault="00194F29" w:rsidP="00194F29">
            <w:pPr>
              <w:autoSpaceDE w:val="0"/>
              <w:autoSpaceDN w:val="0"/>
              <w:adjustRightInd w:val="0"/>
              <w:rPr>
                <w:rFonts w:ascii="Times New Roman" w:hAnsi="Times New Roman"/>
              </w:rPr>
            </w:pPr>
            <w:r w:rsidRPr="00E708A8">
              <w:rPr>
                <w:rFonts w:ascii="Times New Roman" w:hAnsi="Times New Roman"/>
              </w:rPr>
              <w:t>Социальный педагог</w:t>
            </w:r>
          </w:p>
          <w:p w:rsidR="00194F29" w:rsidRPr="00E708A8" w:rsidRDefault="00194F29" w:rsidP="00194F29">
            <w:pPr>
              <w:autoSpaceDE w:val="0"/>
              <w:autoSpaceDN w:val="0"/>
              <w:adjustRightInd w:val="0"/>
              <w:jc w:val="both"/>
              <w:rPr>
                <w:rFonts w:ascii="Times New Roman" w:hAnsi="Times New Roman"/>
                <w:b/>
              </w:rPr>
            </w:pPr>
            <w:r w:rsidRPr="00E708A8">
              <w:rPr>
                <w:rFonts w:ascii="Times New Roman" w:hAnsi="Times New Roman"/>
              </w:rPr>
              <w:t>Педагог-психолог</w:t>
            </w:r>
          </w:p>
        </w:tc>
      </w:tr>
    </w:tbl>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 xml:space="preserve">Для реализации требований к ПКР, обозначенных в ФГОС СОО, в </w:t>
      </w:r>
      <w:r>
        <w:rPr>
          <w:rFonts w:ascii="Times New Roman" w:hAnsi="Times New Roman" w:cs="Times New Roman"/>
        </w:rPr>
        <w:t xml:space="preserve">Школе </w:t>
      </w:r>
      <w:r w:rsidRPr="00192B6D">
        <w:rPr>
          <w:rFonts w:ascii="Times New Roman" w:hAnsi="Times New Roman" w:cs="Times New Roman"/>
        </w:rPr>
        <w:t>создана рабочая группа, в которую наряду с учителями входят педагоги-психологи, логопеды, социальные педагоги.</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 xml:space="preserve">Для реализации ПКР в </w:t>
      </w:r>
      <w:r>
        <w:rPr>
          <w:rFonts w:ascii="Times New Roman" w:hAnsi="Times New Roman" w:cs="Times New Roman"/>
        </w:rPr>
        <w:t xml:space="preserve">Школе </w:t>
      </w:r>
      <w:r w:rsidRPr="00192B6D">
        <w:rPr>
          <w:rFonts w:ascii="Times New Roman" w:hAnsi="Times New Roman" w:cs="Times New Roman"/>
        </w:rPr>
        <w:t>создана служба комплексного психолого-медико-социального сопровождения и поддержки обучающихся с ОВЗ.</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Психолого-медико-социальная помощь оказывается на основании заявления или согласия в письменной форме их родит</w:t>
      </w:r>
      <w:r>
        <w:rPr>
          <w:rFonts w:ascii="Times New Roman" w:hAnsi="Times New Roman" w:cs="Times New Roman"/>
        </w:rPr>
        <w:t>елей (законных представителей).</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 xml:space="preserve">Комплексное психолого-медико-социальное сопровождение и поддержка обучающихся с ОВЗ обеспечиваются специалистами </w:t>
      </w:r>
      <w:r>
        <w:rPr>
          <w:rFonts w:ascii="Times New Roman" w:hAnsi="Times New Roman" w:cs="Times New Roman"/>
        </w:rPr>
        <w:t>Школы</w:t>
      </w:r>
      <w:r w:rsidRPr="00192B6D">
        <w:rPr>
          <w:rFonts w:ascii="Times New Roman" w:hAnsi="Times New Roman" w:cs="Times New Roman"/>
        </w:rPr>
        <w:t>, регламентируются локальными нормативными актами и реализуются преимущественно во внеурочной деятельности.</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Одним из условий комплексного сопровождения и поддержки обучающихся является тесное взаимодействие педагогов, представителей администрации и родителей (законных представителей).</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 xml:space="preserve">Медицинская поддержка и сопровождение обучающихся с ОВЗ </w:t>
      </w:r>
      <w:r>
        <w:rPr>
          <w:rFonts w:ascii="Times New Roman" w:hAnsi="Times New Roman" w:cs="Times New Roman"/>
        </w:rPr>
        <w:t>Школы</w:t>
      </w:r>
      <w:r w:rsidRPr="00192B6D">
        <w:rPr>
          <w:rFonts w:ascii="Times New Roman" w:hAnsi="Times New Roman" w:cs="Times New Roman"/>
        </w:rPr>
        <w:t xml:space="preserve"> осуществляются медицинскими работниками (врачами, медицинскими сестрами) на регулярной основе и, помимо общих направлений работы со всеми обучающимися, имеют определенную специфику в сопровождении школьников с ОВЗ.</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b/>
        </w:rPr>
        <w:t>Социально-педагогическое сопровождение школьников с ОВЗ</w:t>
      </w:r>
      <w:r w:rsidRPr="00192B6D">
        <w:rPr>
          <w:rFonts w:ascii="Times New Roman" w:hAnsi="Times New Roman" w:cs="Times New Roman"/>
        </w:rPr>
        <w:t xml:space="preserve"> в </w:t>
      </w:r>
      <w:r>
        <w:rPr>
          <w:rFonts w:ascii="Times New Roman" w:hAnsi="Times New Roman" w:cs="Times New Roman"/>
        </w:rPr>
        <w:t>Школе</w:t>
      </w:r>
      <w:r w:rsidRPr="00192B6D">
        <w:rPr>
          <w:rFonts w:ascii="Times New Roman" w:hAnsi="Times New Roman" w:cs="Times New Roman"/>
        </w:rPr>
        <w:t xml:space="preserve"> осуществляют социальные педагоги. Деятельность социальных педагогов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Социальные педагоги (совместно с педагогами-психологами) участвуют в изучении особенностей школьников с ОВЗ, их условий жизни и воспитания, социального статуса семьи; выявляют признаки семейного неблагополучия; своевременно оказывают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Социальные педагоги участвуют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Основные формы работы социальных педагогов: урок (за счет классных часов), внеурочные индивидуальные (групповые) занятия, беседы, индивидуальные консультации (со школьниками, родителями, педагогами). Планируются также выступления специалистов на родительских собраниях, на классных часах, педагогических советах в виде информационно-просветительских лекций и сообщений. Социальные педагоги взаимодействуют с педагогами-психологами, учителями-логопедами, педагогами классов, в случае необходимости с медицинскими работниками, а также с родителями (законными представителями), специалистами социальных служб, органами исполнительной власти по защите прав детей.</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b/>
        </w:rPr>
        <w:t>Психологическое сопровождение обучающихся с ОВЗ</w:t>
      </w:r>
      <w:r w:rsidRPr="00192B6D">
        <w:rPr>
          <w:rFonts w:ascii="Times New Roman" w:hAnsi="Times New Roman" w:cs="Times New Roman"/>
        </w:rPr>
        <w:t xml:space="preserve"> осуществляется в рамках реализации основных направлений психологической службы.</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Педагоги-психологи проводят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педагогов-психологов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 xml:space="preserve">Помимо работы со школьниками педагоги-психологи проводят консультативную работу с педагогами, администрацией </w:t>
      </w:r>
      <w:r>
        <w:rPr>
          <w:rFonts w:ascii="Times New Roman" w:hAnsi="Times New Roman" w:cs="Times New Roman"/>
        </w:rPr>
        <w:t>Школы</w:t>
      </w:r>
      <w:r w:rsidRPr="00192B6D">
        <w:rPr>
          <w:rFonts w:ascii="Times New Roman" w:hAnsi="Times New Roman" w:cs="Times New Roman"/>
        </w:rPr>
        <w:t xml:space="preserve"> и родителями по вопросам, связанным с обучением и воспитанием учащихся. В течение года педагоги-психологи осуществляют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В реализации диагностического направления работы принимают участие как учителя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194F29" w:rsidRPr="00192B6D" w:rsidRDefault="00194F29" w:rsidP="00194F29">
      <w:pPr>
        <w:autoSpaceDE w:val="0"/>
        <w:autoSpaceDN w:val="0"/>
        <w:adjustRightInd w:val="0"/>
        <w:ind w:firstLine="709"/>
        <w:jc w:val="both"/>
        <w:rPr>
          <w:rFonts w:ascii="Times New Roman" w:hAnsi="Times New Roman" w:cs="Times New Roman"/>
        </w:rPr>
      </w:pPr>
      <w:r w:rsidRPr="00192B6D">
        <w:rPr>
          <w:rFonts w:ascii="Times New Roman" w:hAnsi="Times New Roman" w:cs="Times New Roman"/>
        </w:rPr>
        <w:t xml:space="preserve">Данное направление осуществлено психолого- педагогической комиссией </w:t>
      </w:r>
      <w:r>
        <w:rPr>
          <w:rFonts w:ascii="Times New Roman" w:hAnsi="Times New Roman" w:cs="Times New Roman"/>
        </w:rPr>
        <w:t>Школы (далее - П</w:t>
      </w:r>
      <w:r w:rsidRPr="00192B6D">
        <w:rPr>
          <w:rFonts w:ascii="Times New Roman" w:hAnsi="Times New Roman" w:cs="Times New Roman"/>
        </w:rPr>
        <w:t>Пк).</w:t>
      </w:r>
    </w:p>
    <w:p w:rsidR="00194F29" w:rsidRPr="00192B6D" w:rsidRDefault="00194F29" w:rsidP="00194F29">
      <w:pPr>
        <w:autoSpaceDE w:val="0"/>
        <w:autoSpaceDN w:val="0"/>
        <w:adjustRightInd w:val="0"/>
        <w:ind w:firstLine="709"/>
        <w:jc w:val="both"/>
        <w:rPr>
          <w:rFonts w:ascii="Times New Roman" w:hAnsi="Times New Roman" w:cs="Times New Roman"/>
        </w:rPr>
      </w:pPr>
      <w:r>
        <w:rPr>
          <w:rFonts w:ascii="Times New Roman" w:hAnsi="Times New Roman" w:cs="Times New Roman"/>
        </w:rPr>
        <w:t>П</w:t>
      </w:r>
      <w:r w:rsidRPr="00192B6D">
        <w:rPr>
          <w:rFonts w:ascii="Times New Roman" w:hAnsi="Times New Roman" w:cs="Times New Roman"/>
        </w:rPr>
        <w:t>Пк является внутришкольной формой организации сопровождения детей с ОВЗ, его деятельность регламентируется положением.</w:t>
      </w:r>
    </w:p>
    <w:p w:rsidR="00194F29" w:rsidRPr="00192B6D" w:rsidRDefault="00194F29" w:rsidP="00194F29">
      <w:pPr>
        <w:autoSpaceDE w:val="0"/>
        <w:autoSpaceDN w:val="0"/>
        <w:adjustRightInd w:val="0"/>
        <w:ind w:firstLine="709"/>
        <w:jc w:val="both"/>
        <w:rPr>
          <w:rFonts w:ascii="Times New Roman" w:hAnsi="Times New Roman" w:cs="Times New Roman"/>
        </w:rPr>
      </w:pPr>
      <w:r>
        <w:rPr>
          <w:rFonts w:ascii="Times New Roman" w:hAnsi="Times New Roman" w:cs="Times New Roman"/>
          <w:b/>
        </w:rPr>
        <w:t>Цель работы П</w:t>
      </w:r>
      <w:r w:rsidRPr="00192B6D">
        <w:rPr>
          <w:rFonts w:ascii="Times New Roman" w:hAnsi="Times New Roman" w:cs="Times New Roman"/>
          <w:b/>
        </w:rPr>
        <w:t>Пк</w:t>
      </w:r>
      <w:r w:rsidRPr="00192B6D">
        <w:rPr>
          <w:rFonts w:ascii="Times New Roman" w:hAnsi="Times New Roman" w:cs="Times New Roman"/>
        </w:rPr>
        <w:t>– выявление особых образовательных потребностей учащихся с ОВЗ и учащихся, испытывающих значительные трудности в обучении, оказание им помощи (выработка рекомендаций по обучению и воспитанию; составление, в случа</w:t>
      </w:r>
      <w:r>
        <w:rPr>
          <w:rFonts w:ascii="Times New Roman" w:hAnsi="Times New Roman" w:cs="Times New Roman"/>
        </w:rPr>
        <w:t xml:space="preserve">е необходимости, индивидуальной </w:t>
      </w:r>
      <w:r w:rsidRPr="00192B6D">
        <w:rPr>
          <w:rFonts w:ascii="Times New Roman" w:hAnsi="Times New Roman" w:cs="Times New Roman"/>
        </w:rPr>
        <w:t>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194F29" w:rsidRPr="00192B6D" w:rsidRDefault="00194F29" w:rsidP="00194F29">
      <w:pPr>
        <w:autoSpaceDE w:val="0"/>
        <w:autoSpaceDN w:val="0"/>
        <w:adjustRightInd w:val="0"/>
        <w:ind w:firstLine="709"/>
        <w:jc w:val="both"/>
        <w:rPr>
          <w:rFonts w:ascii="Times New Roman" w:hAnsi="Times New Roman" w:cs="Times New Roman"/>
        </w:rPr>
      </w:pPr>
      <w:r>
        <w:rPr>
          <w:rFonts w:ascii="Times New Roman" w:hAnsi="Times New Roman" w:cs="Times New Roman"/>
        </w:rPr>
        <w:t>В состав П</w:t>
      </w:r>
      <w:r w:rsidRPr="00192B6D">
        <w:rPr>
          <w:rFonts w:ascii="Times New Roman" w:hAnsi="Times New Roman" w:cs="Times New Roman"/>
        </w:rPr>
        <w:t xml:space="preserve">ПК </w:t>
      </w:r>
      <w:r>
        <w:rPr>
          <w:rFonts w:ascii="Times New Roman" w:hAnsi="Times New Roman" w:cs="Times New Roman"/>
        </w:rPr>
        <w:t>Школы</w:t>
      </w:r>
      <w:r w:rsidRPr="00192B6D">
        <w:rPr>
          <w:rFonts w:ascii="Times New Roman" w:hAnsi="Times New Roman" w:cs="Times New Roman"/>
        </w:rPr>
        <w:t xml:space="preserve"> входят педагог-психолог, логопед, педагог (учитель-предметник), социальный педагог, врач, а также представитель администрации. Родит</w:t>
      </w:r>
      <w:r>
        <w:rPr>
          <w:rFonts w:ascii="Times New Roman" w:hAnsi="Times New Roman" w:cs="Times New Roman"/>
        </w:rPr>
        <w:t>ели уведомляются о проведении П</w:t>
      </w:r>
      <w:r w:rsidRPr="00192B6D">
        <w:rPr>
          <w:rFonts w:ascii="Times New Roman" w:hAnsi="Times New Roman" w:cs="Times New Roman"/>
        </w:rPr>
        <w:t>Пк (Федеральный закон № 273 - ФЗ «Об образовании в Российской Федерации», ст. 42, 79).</w:t>
      </w:r>
    </w:p>
    <w:p w:rsidR="00194F29" w:rsidRDefault="00194F29" w:rsidP="00194F29">
      <w:pPr>
        <w:autoSpaceDE w:val="0"/>
        <w:autoSpaceDN w:val="0"/>
        <w:adjustRightInd w:val="0"/>
        <w:ind w:firstLine="709"/>
        <w:jc w:val="both"/>
        <w:rPr>
          <w:rFonts w:ascii="Times New Roman" w:hAnsi="Times New Roman" w:cs="Times New Roman"/>
        </w:rPr>
      </w:pPr>
      <w:r>
        <w:rPr>
          <w:rFonts w:ascii="Times New Roman" w:hAnsi="Times New Roman" w:cs="Times New Roman"/>
        </w:rPr>
        <w:t>Школа</w:t>
      </w:r>
      <w:r w:rsidRPr="00192B6D">
        <w:rPr>
          <w:rFonts w:ascii="Times New Roman" w:hAnsi="Times New Roman" w:cs="Times New Roman"/>
        </w:rPr>
        <w:t xml:space="preserve"> при необходимости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933EF" w:rsidRPr="00192B6D" w:rsidRDefault="00E933EF" w:rsidP="00194F29">
      <w:pPr>
        <w:autoSpaceDE w:val="0"/>
        <w:autoSpaceDN w:val="0"/>
        <w:adjustRightInd w:val="0"/>
        <w:ind w:firstLine="709"/>
        <w:jc w:val="both"/>
        <w:rPr>
          <w:rFonts w:ascii="Times New Roman" w:hAnsi="Times New Roman" w:cs="Times New Roman"/>
        </w:rPr>
      </w:pPr>
    </w:p>
    <w:p w:rsidR="00194F29" w:rsidRDefault="00194F29" w:rsidP="00194F29">
      <w:pPr>
        <w:autoSpaceDE w:val="0"/>
        <w:autoSpaceDN w:val="0"/>
        <w:adjustRightInd w:val="0"/>
        <w:ind w:firstLine="709"/>
        <w:jc w:val="both"/>
        <w:rPr>
          <w:rFonts w:ascii="Times New Roman" w:hAnsi="Times New Roman" w:cs="Times New Roman"/>
          <w:b/>
          <w:bCs/>
        </w:rPr>
      </w:pPr>
      <w:r w:rsidRPr="00E708A8">
        <w:rPr>
          <w:rFonts w:ascii="Times New Roman" w:hAnsi="Times New Roman" w:cs="Times New Roman"/>
          <w:b/>
          <w:bCs/>
        </w:rPr>
        <w:t xml:space="preserve"> Механизм взаимодействия, предусматривающий общую целевую и</w:t>
      </w:r>
      <w:r>
        <w:rPr>
          <w:rFonts w:ascii="Times New Roman" w:hAnsi="Times New Roman" w:cs="Times New Roman"/>
          <w:b/>
          <w:bCs/>
        </w:rPr>
        <w:t xml:space="preserve"> </w:t>
      </w:r>
      <w:r w:rsidRPr="00E708A8">
        <w:rPr>
          <w:rFonts w:ascii="Times New Roman" w:hAnsi="Times New Roman" w:cs="Times New Roman"/>
          <w:b/>
          <w:bCs/>
        </w:rPr>
        <w:t>стратегическую направленность работы учителей, специалистов в области</w:t>
      </w:r>
      <w:r>
        <w:rPr>
          <w:rFonts w:ascii="Times New Roman" w:hAnsi="Times New Roman" w:cs="Times New Roman"/>
          <w:b/>
          <w:bCs/>
        </w:rPr>
        <w:t xml:space="preserve"> </w:t>
      </w:r>
      <w:r w:rsidRPr="00E708A8">
        <w:rPr>
          <w:rFonts w:ascii="Times New Roman" w:hAnsi="Times New Roman" w:cs="Times New Roman"/>
          <w:b/>
          <w:bCs/>
        </w:rPr>
        <w:t>коррекционной и специальной педа</w:t>
      </w:r>
      <w:r>
        <w:rPr>
          <w:rFonts w:ascii="Times New Roman" w:hAnsi="Times New Roman" w:cs="Times New Roman"/>
          <w:b/>
          <w:bCs/>
        </w:rPr>
        <w:t xml:space="preserve">гогики, специальной психологии, </w:t>
      </w:r>
      <w:r w:rsidRPr="00E708A8">
        <w:rPr>
          <w:rFonts w:ascii="Times New Roman" w:hAnsi="Times New Roman" w:cs="Times New Roman"/>
          <w:b/>
          <w:bCs/>
        </w:rPr>
        <w:t>медицинских работников</w:t>
      </w:r>
    </w:p>
    <w:p w:rsidR="00E933EF" w:rsidRPr="00E708A8" w:rsidRDefault="00E933EF" w:rsidP="00194F29">
      <w:pPr>
        <w:autoSpaceDE w:val="0"/>
        <w:autoSpaceDN w:val="0"/>
        <w:adjustRightInd w:val="0"/>
        <w:ind w:firstLine="709"/>
        <w:jc w:val="both"/>
        <w:rPr>
          <w:rFonts w:ascii="Times New Roman" w:hAnsi="Times New Roman" w:cs="Times New Roman"/>
          <w:b/>
          <w:bCs/>
        </w:rPr>
      </w:pP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Механизм взаимодействия раскрывается в учебном плане, во взаимосвязи ПКР и</w:t>
      </w:r>
      <w:r>
        <w:rPr>
          <w:rFonts w:ascii="Times New Roman" w:hAnsi="Times New Roman" w:cs="Times New Roman"/>
        </w:rPr>
        <w:t xml:space="preserve"> </w:t>
      </w:r>
      <w:r w:rsidRPr="00E708A8">
        <w:rPr>
          <w:rFonts w:ascii="Times New Roman" w:hAnsi="Times New Roman" w:cs="Times New Roman"/>
        </w:rPr>
        <w:t>рабочих коррекционных программ, во взаимодействии педагогов различного</w:t>
      </w:r>
      <w:r>
        <w:rPr>
          <w:rFonts w:ascii="Times New Roman" w:hAnsi="Times New Roman" w:cs="Times New Roman"/>
        </w:rPr>
        <w:t xml:space="preserve"> </w:t>
      </w:r>
      <w:r w:rsidRPr="00E708A8">
        <w:rPr>
          <w:rFonts w:ascii="Times New Roman" w:hAnsi="Times New Roman" w:cs="Times New Roman"/>
        </w:rPr>
        <w:t>профиля (учителей, социальных педаг</w:t>
      </w:r>
      <w:r>
        <w:rPr>
          <w:rFonts w:ascii="Times New Roman" w:hAnsi="Times New Roman" w:cs="Times New Roman"/>
        </w:rPr>
        <w:t xml:space="preserve">огов, педагогов дополнительного </w:t>
      </w:r>
      <w:r w:rsidRPr="00E708A8">
        <w:rPr>
          <w:rFonts w:ascii="Times New Roman" w:hAnsi="Times New Roman" w:cs="Times New Roman"/>
        </w:rPr>
        <w:t>образования и др.) и специалистов: психологов, медицинск</w:t>
      </w:r>
      <w:r>
        <w:rPr>
          <w:rFonts w:ascii="Times New Roman" w:hAnsi="Times New Roman" w:cs="Times New Roman"/>
        </w:rPr>
        <w:t xml:space="preserve">их работников внутри </w:t>
      </w:r>
      <w:r w:rsidRPr="00E708A8">
        <w:rPr>
          <w:rFonts w:ascii="Times New Roman" w:hAnsi="Times New Roman" w:cs="Times New Roman"/>
        </w:rPr>
        <w:t>организаций, осуществляющих образова</w:t>
      </w:r>
      <w:r>
        <w:rPr>
          <w:rFonts w:ascii="Times New Roman" w:hAnsi="Times New Roman" w:cs="Times New Roman"/>
        </w:rPr>
        <w:t xml:space="preserve">тельную деятельность; в сетевом </w:t>
      </w:r>
      <w:r w:rsidRPr="00E708A8">
        <w:rPr>
          <w:rFonts w:ascii="Times New Roman" w:hAnsi="Times New Roman" w:cs="Times New Roman"/>
        </w:rPr>
        <w:t>взаимодействии специалистов разл</w:t>
      </w:r>
      <w:r>
        <w:rPr>
          <w:rFonts w:ascii="Times New Roman" w:hAnsi="Times New Roman" w:cs="Times New Roman"/>
        </w:rPr>
        <w:t xml:space="preserve">ичного профиля (в том числе – в </w:t>
      </w:r>
      <w:r w:rsidRPr="00E708A8">
        <w:rPr>
          <w:rFonts w:ascii="Times New Roman" w:hAnsi="Times New Roman" w:cs="Times New Roman"/>
        </w:rPr>
        <w:t>образовательных холдингах); в сетевом взаимоде</w:t>
      </w:r>
      <w:r>
        <w:rPr>
          <w:rFonts w:ascii="Times New Roman" w:hAnsi="Times New Roman" w:cs="Times New Roman"/>
        </w:rPr>
        <w:t xml:space="preserve">йствии педагогов и специалистов </w:t>
      </w:r>
      <w:r w:rsidRPr="00E708A8">
        <w:rPr>
          <w:rFonts w:ascii="Times New Roman" w:hAnsi="Times New Roman" w:cs="Times New Roman"/>
        </w:rPr>
        <w:t>с организациями, реализующими адаптирован</w:t>
      </w:r>
      <w:r>
        <w:rPr>
          <w:rFonts w:ascii="Times New Roman" w:hAnsi="Times New Roman" w:cs="Times New Roman"/>
        </w:rPr>
        <w:t xml:space="preserve">ные программы обучения, с ПМПК, </w:t>
      </w:r>
      <w:r w:rsidRPr="00E708A8">
        <w:rPr>
          <w:rFonts w:ascii="Times New Roman" w:hAnsi="Times New Roman" w:cs="Times New Roman"/>
        </w:rPr>
        <w:t>с семьей; с другими институт</w:t>
      </w:r>
      <w:r>
        <w:rPr>
          <w:rFonts w:ascii="Times New Roman" w:hAnsi="Times New Roman" w:cs="Times New Roman"/>
        </w:rPr>
        <w:t xml:space="preserve">ами общества (профессиональными </w:t>
      </w:r>
      <w:r w:rsidRPr="00E708A8">
        <w:rPr>
          <w:rFonts w:ascii="Times New Roman" w:hAnsi="Times New Roman" w:cs="Times New Roman"/>
        </w:rPr>
        <w:t>образовательными организациями, образов</w:t>
      </w:r>
      <w:r>
        <w:rPr>
          <w:rFonts w:ascii="Times New Roman" w:hAnsi="Times New Roman" w:cs="Times New Roman"/>
        </w:rPr>
        <w:t xml:space="preserve">ательными организациями высшего </w:t>
      </w:r>
      <w:r w:rsidRPr="00E708A8">
        <w:rPr>
          <w:rFonts w:ascii="Times New Roman" w:hAnsi="Times New Roman" w:cs="Times New Roman"/>
        </w:rPr>
        <w:t>образования; организациями дополнительного образования).</w:t>
      </w: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В ходе реализации ПКР в сетевой форме несколько организаций,</w:t>
      </w:r>
      <w:r>
        <w:rPr>
          <w:rFonts w:ascii="Times New Roman" w:hAnsi="Times New Roman" w:cs="Times New Roman"/>
        </w:rPr>
        <w:t xml:space="preserve"> </w:t>
      </w:r>
      <w:r w:rsidRPr="00E708A8">
        <w:rPr>
          <w:rFonts w:ascii="Times New Roman" w:hAnsi="Times New Roman" w:cs="Times New Roman"/>
        </w:rPr>
        <w:t>осуществляющих образовательную деятельн</w:t>
      </w:r>
      <w:r>
        <w:rPr>
          <w:rFonts w:ascii="Times New Roman" w:hAnsi="Times New Roman" w:cs="Times New Roman"/>
        </w:rPr>
        <w:t xml:space="preserve">ость, совместно разрабатывают и </w:t>
      </w:r>
      <w:r w:rsidRPr="00E708A8">
        <w:rPr>
          <w:rFonts w:ascii="Times New Roman" w:hAnsi="Times New Roman" w:cs="Times New Roman"/>
        </w:rPr>
        <w:t>утверждают программы, обеспечивающие</w:t>
      </w:r>
      <w:r>
        <w:rPr>
          <w:rFonts w:ascii="Times New Roman" w:hAnsi="Times New Roman" w:cs="Times New Roman"/>
        </w:rPr>
        <w:t xml:space="preserve"> коррекцию нарушений развития и </w:t>
      </w:r>
      <w:r w:rsidRPr="00E708A8">
        <w:rPr>
          <w:rFonts w:ascii="Times New Roman" w:hAnsi="Times New Roman" w:cs="Times New Roman"/>
        </w:rPr>
        <w:t>социальную адаптацию (их вид, уровень, направленность).</w:t>
      </w: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Программа коррекционной работы должна быть отражена в учебном плане</w:t>
      </w:r>
      <w:r>
        <w:rPr>
          <w:rFonts w:ascii="Times New Roman" w:hAnsi="Times New Roman" w:cs="Times New Roman"/>
        </w:rPr>
        <w:t xml:space="preserve"> </w:t>
      </w:r>
      <w:r w:rsidRPr="00E708A8">
        <w:rPr>
          <w:rFonts w:ascii="Times New Roman" w:hAnsi="Times New Roman" w:cs="Times New Roman"/>
        </w:rPr>
        <w:t xml:space="preserve">освоения основной образовательной программы </w:t>
      </w:r>
      <w:r>
        <w:rPr>
          <w:rFonts w:ascii="Times New Roman" w:hAnsi="Times New Roman" w:cs="Times New Roman"/>
        </w:rPr>
        <w:t xml:space="preserve">— в обязательной части и части, </w:t>
      </w:r>
      <w:r w:rsidRPr="00E708A8">
        <w:rPr>
          <w:rFonts w:ascii="Times New Roman" w:hAnsi="Times New Roman" w:cs="Times New Roman"/>
        </w:rPr>
        <w:t>формируемой участниками образовательных отношений.</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В обязательной части учебного плана коррекционная работа реализуется при</w:t>
      </w:r>
      <w:r>
        <w:rPr>
          <w:rFonts w:ascii="Times New Roman" w:hAnsi="Times New Roman" w:cs="Times New Roman"/>
        </w:rPr>
        <w:t xml:space="preserve"> </w:t>
      </w:r>
      <w:r w:rsidRPr="00E708A8">
        <w:rPr>
          <w:rFonts w:ascii="Times New Roman" w:hAnsi="Times New Roman" w:cs="Times New Roman"/>
        </w:rPr>
        <w:t>освоении содержания основной образователь</w:t>
      </w:r>
      <w:r>
        <w:rPr>
          <w:rFonts w:ascii="Times New Roman" w:hAnsi="Times New Roman" w:cs="Times New Roman"/>
        </w:rPr>
        <w:t xml:space="preserve">ной программы в учебной урочной </w:t>
      </w:r>
      <w:r w:rsidRPr="00E708A8">
        <w:rPr>
          <w:rFonts w:ascii="Times New Roman" w:hAnsi="Times New Roman" w:cs="Times New Roman"/>
        </w:rPr>
        <w:t>деятельности. Учитель-предметник должен</w:t>
      </w:r>
      <w:r>
        <w:rPr>
          <w:rFonts w:ascii="Times New Roman" w:hAnsi="Times New Roman" w:cs="Times New Roman"/>
        </w:rPr>
        <w:t xml:space="preserve"> ставить и решать коррекционно- </w:t>
      </w:r>
      <w:r w:rsidRPr="00E708A8">
        <w:rPr>
          <w:rFonts w:ascii="Times New Roman" w:hAnsi="Times New Roman" w:cs="Times New Roman"/>
        </w:rPr>
        <w:t>развивающие задачи на каждом уроке, с по</w:t>
      </w:r>
      <w:r>
        <w:rPr>
          <w:rFonts w:ascii="Times New Roman" w:hAnsi="Times New Roman" w:cs="Times New Roman"/>
        </w:rPr>
        <w:t xml:space="preserve">мощью специалистов осуществлять </w:t>
      </w:r>
      <w:r w:rsidRPr="00E708A8">
        <w:rPr>
          <w:rFonts w:ascii="Times New Roman" w:hAnsi="Times New Roman" w:cs="Times New Roman"/>
        </w:rPr>
        <w:t>отбор содержания учебного материала (с обязатель</w:t>
      </w:r>
      <w:r>
        <w:rPr>
          <w:rFonts w:ascii="Times New Roman" w:hAnsi="Times New Roman" w:cs="Times New Roman"/>
        </w:rPr>
        <w:t xml:space="preserve">ным учетом особых </w:t>
      </w:r>
      <w:r w:rsidRPr="00E708A8">
        <w:rPr>
          <w:rFonts w:ascii="Times New Roman" w:hAnsi="Times New Roman" w:cs="Times New Roman"/>
        </w:rPr>
        <w:t>образовательных потребностей обучающихся с</w:t>
      </w:r>
      <w:r>
        <w:rPr>
          <w:rFonts w:ascii="Times New Roman" w:hAnsi="Times New Roman" w:cs="Times New Roman"/>
        </w:rPr>
        <w:t xml:space="preserve"> ОВЗ), использовать специальные </w:t>
      </w:r>
      <w:r w:rsidRPr="00E708A8">
        <w:rPr>
          <w:rFonts w:ascii="Times New Roman" w:hAnsi="Times New Roman" w:cs="Times New Roman"/>
        </w:rPr>
        <w:t>методы и приемы.</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Коррекционные занятия со специал</w:t>
      </w:r>
      <w:r>
        <w:rPr>
          <w:rFonts w:ascii="Times New Roman" w:hAnsi="Times New Roman" w:cs="Times New Roman"/>
        </w:rPr>
        <w:t xml:space="preserve">истами являются обязательными и </w:t>
      </w:r>
      <w:r w:rsidRPr="00E708A8">
        <w:rPr>
          <w:rFonts w:ascii="Times New Roman" w:hAnsi="Times New Roman" w:cs="Times New Roman"/>
        </w:rPr>
        <w:t>проводятся по индивидуально ориент</w:t>
      </w:r>
      <w:r>
        <w:rPr>
          <w:rFonts w:ascii="Times New Roman" w:hAnsi="Times New Roman" w:cs="Times New Roman"/>
        </w:rPr>
        <w:t xml:space="preserve">ированным рабочим коррекционным </w:t>
      </w:r>
      <w:r w:rsidRPr="00E708A8">
        <w:rPr>
          <w:rFonts w:ascii="Times New Roman" w:hAnsi="Times New Roman" w:cs="Times New Roman"/>
        </w:rPr>
        <w:t>программам в учеб</w:t>
      </w:r>
      <w:r>
        <w:rPr>
          <w:rFonts w:ascii="Times New Roman" w:hAnsi="Times New Roman" w:cs="Times New Roman"/>
        </w:rPr>
        <w:t>ной внеурочной деятельности.</w:t>
      </w: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В части, формируемой участниками образо</w:t>
      </w:r>
      <w:r>
        <w:rPr>
          <w:rFonts w:ascii="Times New Roman" w:hAnsi="Times New Roman" w:cs="Times New Roman"/>
        </w:rPr>
        <w:t xml:space="preserve">вательных отношений, реализация </w:t>
      </w:r>
      <w:r w:rsidRPr="00E708A8">
        <w:rPr>
          <w:rFonts w:ascii="Times New Roman" w:hAnsi="Times New Roman" w:cs="Times New Roman"/>
        </w:rPr>
        <w:t>коррекционной работы в учебной урочной де</w:t>
      </w:r>
      <w:r>
        <w:rPr>
          <w:rFonts w:ascii="Times New Roman" w:hAnsi="Times New Roman" w:cs="Times New Roman"/>
        </w:rPr>
        <w:t xml:space="preserve">ятельности может осуществляться </w:t>
      </w:r>
      <w:r w:rsidRPr="00E708A8">
        <w:rPr>
          <w:rFonts w:ascii="Times New Roman" w:hAnsi="Times New Roman" w:cs="Times New Roman"/>
        </w:rPr>
        <w:t>при наличии нелинейного расписания,</w:t>
      </w:r>
      <w:r>
        <w:rPr>
          <w:rFonts w:ascii="Times New Roman" w:hAnsi="Times New Roman" w:cs="Times New Roman"/>
        </w:rPr>
        <w:t xml:space="preserve"> позволяющего проводить уроки с </w:t>
      </w:r>
      <w:r w:rsidRPr="00E708A8">
        <w:rPr>
          <w:rFonts w:ascii="Times New Roman" w:hAnsi="Times New Roman" w:cs="Times New Roman"/>
        </w:rPr>
        <w:t>обучающимися со сходными нарушениями из разных классов параллели.</w:t>
      </w: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Эта работа также проводится в учебной внеурочной деятельности в различных</w:t>
      </w:r>
      <w:r>
        <w:rPr>
          <w:rFonts w:ascii="Times New Roman" w:hAnsi="Times New Roman" w:cs="Times New Roman"/>
        </w:rPr>
        <w:t xml:space="preserve"> </w:t>
      </w:r>
      <w:r w:rsidRPr="00E708A8">
        <w:rPr>
          <w:rFonts w:ascii="Times New Roman" w:hAnsi="Times New Roman" w:cs="Times New Roman"/>
        </w:rPr>
        <w:t>группах: классе, параллели, на уровне образ</w:t>
      </w:r>
      <w:r>
        <w:rPr>
          <w:rFonts w:ascii="Times New Roman" w:hAnsi="Times New Roman" w:cs="Times New Roman"/>
        </w:rPr>
        <w:t xml:space="preserve">ования по специальным предметам </w:t>
      </w:r>
      <w:r w:rsidRPr="00E708A8">
        <w:rPr>
          <w:rFonts w:ascii="Times New Roman" w:hAnsi="Times New Roman" w:cs="Times New Roman"/>
        </w:rPr>
        <w:t>(разделам), отсутствующим в учебном плане нормально разви</w:t>
      </w:r>
      <w:r>
        <w:rPr>
          <w:rFonts w:ascii="Times New Roman" w:hAnsi="Times New Roman" w:cs="Times New Roman"/>
        </w:rPr>
        <w:t xml:space="preserve">вающихся </w:t>
      </w:r>
      <w:r w:rsidRPr="00E708A8">
        <w:rPr>
          <w:rFonts w:ascii="Times New Roman" w:hAnsi="Times New Roman" w:cs="Times New Roman"/>
        </w:rPr>
        <w:t xml:space="preserve">сверстников. Например, учебные занятия по </w:t>
      </w:r>
      <w:r>
        <w:rPr>
          <w:rFonts w:ascii="Times New Roman" w:hAnsi="Times New Roman" w:cs="Times New Roman"/>
        </w:rPr>
        <w:t xml:space="preserve">одному или по два часа в неделю </w:t>
      </w:r>
      <w:r w:rsidRPr="00E708A8">
        <w:rPr>
          <w:rFonts w:ascii="Times New Roman" w:hAnsi="Times New Roman" w:cs="Times New Roman"/>
        </w:rPr>
        <w:t>реализуются:</w:t>
      </w:r>
    </w:p>
    <w:p w:rsidR="00194F29" w:rsidRPr="00E708A8" w:rsidRDefault="00194F29" w:rsidP="002D0FAC">
      <w:pPr>
        <w:pStyle w:val="afa"/>
        <w:widowControl/>
        <w:numPr>
          <w:ilvl w:val="0"/>
          <w:numId w:val="304"/>
        </w:numPr>
        <w:autoSpaceDE w:val="0"/>
        <w:autoSpaceDN w:val="0"/>
        <w:adjustRightInd w:val="0"/>
        <w:jc w:val="both"/>
        <w:rPr>
          <w:rFonts w:ascii="Times New Roman" w:hAnsi="Times New Roman"/>
          <w:sz w:val="22"/>
          <w:szCs w:val="22"/>
        </w:rPr>
      </w:pPr>
      <w:r w:rsidRPr="00E708A8">
        <w:rPr>
          <w:rFonts w:ascii="Times New Roman" w:hAnsi="Times New Roman"/>
          <w:sz w:val="22"/>
          <w:szCs w:val="22"/>
        </w:rPr>
        <w:t>для слабовидящих подростков – по специальным предметам: «Социально- бытовая ориентировка», «Развитие мимики и пантомимики»;</w:t>
      </w:r>
    </w:p>
    <w:p w:rsidR="00194F29" w:rsidRPr="00E708A8" w:rsidRDefault="00194F29" w:rsidP="002D0FAC">
      <w:pPr>
        <w:pStyle w:val="afa"/>
        <w:widowControl/>
        <w:numPr>
          <w:ilvl w:val="0"/>
          <w:numId w:val="304"/>
        </w:numPr>
        <w:autoSpaceDE w:val="0"/>
        <w:autoSpaceDN w:val="0"/>
        <w:adjustRightInd w:val="0"/>
        <w:jc w:val="both"/>
        <w:rPr>
          <w:rFonts w:ascii="Times New Roman" w:hAnsi="Times New Roman"/>
          <w:sz w:val="22"/>
          <w:szCs w:val="22"/>
        </w:rPr>
      </w:pPr>
      <w:r w:rsidRPr="00E708A8">
        <w:rPr>
          <w:rFonts w:ascii="Times New Roman" w:hAnsi="Times New Roman"/>
          <w:sz w:val="22"/>
          <w:szCs w:val="22"/>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Коррекционная работа во внеучебной деятельности осуществляется по</w:t>
      </w:r>
      <w:r>
        <w:rPr>
          <w:rFonts w:ascii="Times New Roman" w:hAnsi="Times New Roman" w:cs="Times New Roman"/>
        </w:rPr>
        <w:t xml:space="preserve"> </w:t>
      </w:r>
      <w:r w:rsidRPr="00E708A8">
        <w:rPr>
          <w:rFonts w:ascii="Times New Roman" w:hAnsi="Times New Roman" w:cs="Times New Roman"/>
        </w:rPr>
        <w:t>программам внеурочной деятельности разных видо</w:t>
      </w:r>
      <w:r>
        <w:rPr>
          <w:rFonts w:ascii="Times New Roman" w:hAnsi="Times New Roman" w:cs="Times New Roman"/>
        </w:rPr>
        <w:t xml:space="preserve">в (познавательная деятельность, </w:t>
      </w:r>
      <w:r w:rsidRPr="00E708A8">
        <w:rPr>
          <w:rFonts w:ascii="Times New Roman" w:hAnsi="Times New Roman" w:cs="Times New Roman"/>
        </w:rPr>
        <w:t>проблемно-ценностное общение, досуго</w:t>
      </w:r>
      <w:r>
        <w:rPr>
          <w:rFonts w:ascii="Times New Roman" w:hAnsi="Times New Roman" w:cs="Times New Roman"/>
        </w:rPr>
        <w:t xml:space="preserve">во-развлекательная деятельность </w:t>
      </w:r>
      <w:r w:rsidRPr="00E708A8">
        <w:rPr>
          <w:rFonts w:ascii="Times New Roman" w:hAnsi="Times New Roman" w:cs="Times New Roman"/>
        </w:rPr>
        <w:t>(досуговое общение), художественное тв</w:t>
      </w:r>
      <w:r>
        <w:rPr>
          <w:rFonts w:ascii="Times New Roman" w:hAnsi="Times New Roman" w:cs="Times New Roman"/>
        </w:rPr>
        <w:t xml:space="preserve">орчество, социальное творчество </w:t>
      </w:r>
      <w:r w:rsidRPr="00E708A8">
        <w:rPr>
          <w:rFonts w:ascii="Times New Roman" w:hAnsi="Times New Roman" w:cs="Times New Roman"/>
        </w:rPr>
        <w:t>(социально преобразующая добровол</w:t>
      </w:r>
      <w:r>
        <w:rPr>
          <w:rFonts w:ascii="Times New Roman" w:hAnsi="Times New Roman" w:cs="Times New Roman"/>
        </w:rPr>
        <w:t xml:space="preserve">ьческая деятельность), трудовая </w:t>
      </w:r>
      <w:r w:rsidRPr="00E708A8">
        <w:rPr>
          <w:rFonts w:ascii="Times New Roman" w:hAnsi="Times New Roman" w:cs="Times New Roman"/>
        </w:rPr>
        <w:t>(производственная) деятельность, спортивн</w:t>
      </w:r>
      <w:r>
        <w:rPr>
          <w:rFonts w:ascii="Times New Roman" w:hAnsi="Times New Roman" w:cs="Times New Roman"/>
        </w:rPr>
        <w:t xml:space="preserve">о-оздоровительная деятельность, </w:t>
      </w:r>
      <w:r w:rsidRPr="00E708A8">
        <w:rPr>
          <w:rFonts w:ascii="Times New Roman" w:hAnsi="Times New Roman" w:cs="Times New Roman"/>
        </w:rPr>
        <w:t>туристско-краеведческая деятельность), опосредованно стимулиру</w:t>
      </w:r>
      <w:r>
        <w:rPr>
          <w:rFonts w:ascii="Times New Roman" w:hAnsi="Times New Roman" w:cs="Times New Roman"/>
        </w:rPr>
        <w:t xml:space="preserve">ющих и </w:t>
      </w:r>
      <w:r w:rsidRPr="00E708A8">
        <w:rPr>
          <w:rFonts w:ascii="Times New Roman" w:hAnsi="Times New Roman" w:cs="Times New Roman"/>
        </w:rPr>
        <w:t>корригирующих развитие старшеклассников с ОВЗ.</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Специалисты и педагоги с участием самих обучающихся с ОВЗ и их родителей</w:t>
      </w:r>
      <w:r>
        <w:rPr>
          <w:rFonts w:ascii="Times New Roman" w:hAnsi="Times New Roman" w:cs="Times New Roman"/>
        </w:rPr>
        <w:t xml:space="preserve"> </w:t>
      </w:r>
      <w:r w:rsidRPr="00E708A8">
        <w:rPr>
          <w:rFonts w:ascii="Times New Roman" w:hAnsi="Times New Roman" w:cs="Times New Roman"/>
        </w:rPr>
        <w:t>(законных представителей) разрабатывают</w:t>
      </w:r>
      <w:r>
        <w:rPr>
          <w:rFonts w:ascii="Times New Roman" w:hAnsi="Times New Roman" w:cs="Times New Roman"/>
        </w:rPr>
        <w:t xml:space="preserve"> индивидуальные учебные планы с </w:t>
      </w:r>
      <w:r w:rsidRPr="00E708A8">
        <w:rPr>
          <w:rFonts w:ascii="Times New Roman" w:hAnsi="Times New Roman" w:cs="Times New Roman"/>
        </w:rPr>
        <w:t>целью развития потенциала школьников.</w:t>
      </w:r>
    </w:p>
    <w:p w:rsidR="00E933EF" w:rsidRPr="00E708A8" w:rsidRDefault="00E933EF" w:rsidP="00194F29">
      <w:pPr>
        <w:autoSpaceDE w:val="0"/>
        <w:autoSpaceDN w:val="0"/>
        <w:adjustRightInd w:val="0"/>
        <w:ind w:firstLine="709"/>
        <w:jc w:val="both"/>
        <w:rPr>
          <w:rFonts w:ascii="Times New Roman" w:hAnsi="Times New Roman" w:cs="Times New Roman"/>
        </w:rPr>
      </w:pPr>
    </w:p>
    <w:p w:rsidR="00194F29" w:rsidRDefault="00194F29" w:rsidP="00194F29">
      <w:pPr>
        <w:autoSpaceDE w:val="0"/>
        <w:autoSpaceDN w:val="0"/>
        <w:adjustRightInd w:val="0"/>
        <w:ind w:firstLine="709"/>
        <w:jc w:val="both"/>
        <w:rPr>
          <w:rFonts w:ascii="Times New Roman" w:hAnsi="Times New Roman" w:cs="Times New Roman"/>
          <w:b/>
          <w:bCs/>
        </w:rPr>
      </w:pPr>
      <w:r w:rsidRPr="00E708A8">
        <w:rPr>
          <w:rFonts w:ascii="Times New Roman" w:hAnsi="Times New Roman" w:cs="Times New Roman"/>
          <w:b/>
          <w:bCs/>
        </w:rPr>
        <w:t xml:space="preserve"> Планируемые результаты работы с обучающимися с особыми</w:t>
      </w:r>
      <w:r>
        <w:rPr>
          <w:rFonts w:ascii="Times New Roman" w:hAnsi="Times New Roman" w:cs="Times New Roman"/>
          <w:b/>
          <w:bCs/>
        </w:rPr>
        <w:t xml:space="preserve"> </w:t>
      </w:r>
      <w:r w:rsidRPr="00E708A8">
        <w:rPr>
          <w:rFonts w:ascii="Times New Roman" w:hAnsi="Times New Roman" w:cs="Times New Roman"/>
          <w:b/>
          <w:bCs/>
        </w:rPr>
        <w:t>образовательными потребностя</w:t>
      </w:r>
      <w:r>
        <w:rPr>
          <w:rFonts w:ascii="Times New Roman" w:hAnsi="Times New Roman" w:cs="Times New Roman"/>
          <w:b/>
          <w:bCs/>
        </w:rPr>
        <w:t xml:space="preserve">ми, в том числе с ограниченными </w:t>
      </w:r>
      <w:r w:rsidRPr="00E708A8">
        <w:rPr>
          <w:rFonts w:ascii="Times New Roman" w:hAnsi="Times New Roman" w:cs="Times New Roman"/>
          <w:b/>
          <w:bCs/>
        </w:rPr>
        <w:t>возможностями здоровья и инвалидами</w:t>
      </w:r>
    </w:p>
    <w:p w:rsidR="00E933EF" w:rsidRPr="00E708A8" w:rsidRDefault="00E933EF" w:rsidP="00194F29">
      <w:pPr>
        <w:autoSpaceDE w:val="0"/>
        <w:autoSpaceDN w:val="0"/>
        <w:adjustRightInd w:val="0"/>
        <w:ind w:firstLine="709"/>
        <w:jc w:val="both"/>
        <w:rPr>
          <w:rFonts w:ascii="Times New Roman" w:hAnsi="Times New Roman" w:cs="Times New Roman"/>
          <w:b/>
          <w:bCs/>
        </w:rPr>
      </w:pP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В итоге проведения коррекционной работы обучающиеся с ОВЗ в достаточной</w:t>
      </w:r>
      <w:r>
        <w:rPr>
          <w:rFonts w:ascii="Times New Roman" w:hAnsi="Times New Roman" w:cs="Times New Roman"/>
        </w:rPr>
        <w:t xml:space="preserve"> </w:t>
      </w:r>
      <w:r w:rsidRPr="00E708A8">
        <w:rPr>
          <w:rFonts w:ascii="Times New Roman" w:hAnsi="Times New Roman" w:cs="Times New Roman"/>
        </w:rPr>
        <w:t>мере осваивают основную образовательную програ</w:t>
      </w:r>
      <w:r>
        <w:rPr>
          <w:rFonts w:ascii="Times New Roman" w:hAnsi="Times New Roman" w:cs="Times New Roman"/>
        </w:rPr>
        <w:t>мму ФГОС СОО.</w:t>
      </w:r>
    </w:p>
    <w:p w:rsidR="00194F29" w:rsidRPr="00E708A8"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Результаты обучающихся с особыми об</w:t>
      </w:r>
      <w:r>
        <w:rPr>
          <w:rFonts w:ascii="Times New Roman" w:hAnsi="Times New Roman" w:cs="Times New Roman"/>
        </w:rPr>
        <w:t xml:space="preserve">разовательными потребностями на </w:t>
      </w:r>
      <w:r w:rsidRPr="00E708A8">
        <w:rPr>
          <w:rFonts w:ascii="Times New Roman" w:hAnsi="Times New Roman" w:cs="Times New Roman"/>
        </w:rPr>
        <w:t>уровне среднего образования демонстр</w:t>
      </w:r>
      <w:r>
        <w:rPr>
          <w:rFonts w:ascii="Times New Roman" w:hAnsi="Times New Roman" w:cs="Times New Roman"/>
        </w:rPr>
        <w:t xml:space="preserve">ируют готовность к последующему </w:t>
      </w:r>
      <w:r w:rsidRPr="00E708A8">
        <w:rPr>
          <w:rFonts w:ascii="Times New Roman" w:hAnsi="Times New Roman" w:cs="Times New Roman"/>
        </w:rPr>
        <w:t>профессиональному образованию и достаточ</w:t>
      </w:r>
      <w:r>
        <w:rPr>
          <w:rFonts w:ascii="Times New Roman" w:hAnsi="Times New Roman" w:cs="Times New Roman"/>
        </w:rPr>
        <w:t xml:space="preserve">ные способности к самопознанию, саморазвитию, самоопределению. </w:t>
      </w:r>
      <w:r w:rsidRPr="00E708A8">
        <w:rPr>
          <w:rFonts w:ascii="Times New Roman" w:hAnsi="Times New Roman" w:cs="Times New Roman"/>
        </w:rPr>
        <w:t>Планируется преодоление, компенсация или минимизация имеющихся у</w:t>
      </w:r>
    </w:p>
    <w:p w:rsidR="00194F29" w:rsidRPr="000C3934" w:rsidRDefault="00194F29" w:rsidP="00194F29">
      <w:pPr>
        <w:autoSpaceDE w:val="0"/>
        <w:autoSpaceDN w:val="0"/>
        <w:adjustRightInd w:val="0"/>
        <w:jc w:val="both"/>
        <w:rPr>
          <w:rFonts w:ascii="Times New Roman" w:hAnsi="Times New Roman" w:cs="Times New Roman"/>
        </w:rPr>
      </w:pPr>
      <w:r w:rsidRPr="00E708A8">
        <w:rPr>
          <w:rFonts w:ascii="Times New Roman" w:hAnsi="Times New Roman" w:cs="Times New Roman"/>
        </w:rPr>
        <w:t>подростков нарушений; совершенство</w:t>
      </w:r>
      <w:r>
        <w:rPr>
          <w:rFonts w:ascii="Times New Roman" w:hAnsi="Times New Roman" w:cs="Times New Roman"/>
        </w:rPr>
        <w:t xml:space="preserve">вание личностных, регулятивных, </w:t>
      </w:r>
      <w:r w:rsidRPr="00E708A8">
        <w:rPr>
          <w:rFonts w:ascii="Times New Roman" w:hAnsi="Times New Roman" w:cs="Times New Roman"/>
        </w:rPr>
        <w:t>познавательных и коммуникативных компе</w:t>
      </w:r>
      <w:r>
        <w:rPr>
          <w:rFonts w:ascii="Times New Roman" w:hAnsi="Times New Roman" w:cs="Times New Roman"/>
        </w:rPr>
        <w:t xml:space="preserve">тенций, что позволит школьникам </w:t>
      </w:r>
      <w:r w:rsidRPr="00E708A8">
        <w:rPr>
          <w:rFonts w:ascii="Times New Roman" w:hAnsi="Times New Roman" w:cs="Times New Roman"/>
        </w:rPr>
        <w:t xml:space="preserve">освоить основную образовательную программу, успешно пройти </w:t>
      </w:r>
      <w:r>
        <w:rPr>
          <w:rFonts w:ascii="Times New Roman" w:hAnsi="Times New Roman" w:cs="Times New Roman"/>
        </w:rPr>
        <w:t xml:space="preserve">итоговую </w:t>
      </w:r>
      <w:r w:rsidRPr="00E708A8">
        <w:rPr>
          <w:rFonts w:ascii="Times New Roman" w:hAnsi="Times New Roman" w:cs="Times New Roman"/>
        </w:rPr>
        <w:t>аттестацию и продолжить обучен</w:t>
      </w:r>
      <w:r>
        <w:rPr>
          <w:rFonts w:ascii="Times New Roman" w:hAnsi="Times New Roman" w:cs="Times New Roman"/>
        </w:rPr>
        <w:t xml:space="preserve">ие в выбранных профессиональных </w:t>
      </w:r>
      <w:r w:rsidRPr="00E708A8">
        <w:rPr>
          <w:rFonts w:ascii="Times New Roman" w:hAnsi="Times New Roman" w:cs="Times New Roman"/>
        </w:rPr>
        <w:t>образовательных организациях разного уровня.</w:t>
      </w:r>
    </w:p>
    <w:p w:rsidR="00194F29" w:rsidRPr="000C3934" w:rsidRDefault="00194F29" w:rsidP="00194F29">
      <w:pPr>
        <w:autoSpaceDE w:val="0"/>
        <w:autoSpaceDN w:val="0"/>
        <w:adjustRightInd w:val="0"/>
        <w:ind w:firstLine="709"/>
        <w:jc w:val="both"/>
        <w:rPr>
          <w:rFonts w:ascii="Times New Roman" w:hAnsi="Times New Roman" w:cs="Times New Roman"/>
          <w:b/>
        </w:rPr>
      </w:pPr>
      <w:r w:rsidRPr="000C3934">
        <w:rPr>
          <w:rFonts w:ascii="Times New Roman" w:hAnsi="Times New Roman" w:cs="Times New Roman"/>
          <w:b/>
        </w:rPr>
        <w:t>Личностные результаты:</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сформированная мотивация к труду;</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ответственное отношение к выполнению заданий;</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адекватная самооценка и оценка окружающих людей;</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сформированный самоконтроль на основе развития эмоциональных и волевых качеств;</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умение вести диалог с разными людьми, достигать в нем взаимопонимания, находить общие цели и сотрудничать для их достижения;</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понимание и неприятие вредных привычек (курения, употребления алкоголя, наркотиков);</w:t>
      </w:r>
    </w:p>
    <w:p w:rsidR="00194F29"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осознанный выбор будущей профессии и адекватная оценка собственных возможностей по реализации жизненных планов;</w:t>
      </w:r>
    </w:p>
    <w:p w:rsidR="00194F29" w:rsidRPr="000C3934" w:rsidRDefault="00194F29" w:rsidP="002D0FAC">
      <w:pPr>
        <w:pStyle w:val="afa"/>
        <w:widowControl/>
        <w:numPr>
          <w:ilvl w:val="0"/>
          <w:numId w:val="305"/>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ответственное отношение к созданию семьи на основе осмысленного принятия ценностей семейной жизни.</w:t>
      </w:r>
    </w:p>
    <w:p w:rsidR="00194F29" w:rsidRPr="000C3934" w:rsidRDefault="00194F29" w:rsidP="00194F29">
      <w:pPr>
        <w:autoSpaceDE w:val="0"/>
        <w:autoSpaceDN w:val="0"/>
        <w:adjustRightInd w:val="0"/>
        <w:ind w:firstLine="709"/>
        <w:rPr>
          <w:rFonts w:ascii="Times New Roman" w:hAnsi="Times New Roman"/>
          <w:b/>
        </w:rPr>
      </w:pPr>
      <w:r w:rsidRPr="000C3934">
        <w:rPr>
          <w:rFonts w:ascii="Times New Roman" w:hAnsi="Times New Roman"/>
          <w:b/>
        </w:rPr>
        <w:t>Метапредметные результаты:</w:t>
      </w:r>
    </w:p>
    <w:p w:rsidR="00194F29" w:rsidRPr="000C3934" w:rsidRDefault="00194F29" w:rsidP="002D0FAC">
      <w:pPr>
        <w:pStyle w:val="afa"/>
        <w:widowControl/>
        <w:numPr>
          <w:ilvl w:val="0"/>
          <w:numId w:val="306"/>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194F29" w:rsidRPr="000C3934" w:rsidRDefault="00194F29" w:rsidP="002D0FAC">
      <w:pPr>
        <w:pStyle w:val="afa"/>
        <w:widowControl/>
        <w:numPr>
          <w:ilvl w:val="0"/>
          <w:numId w:val="306"/>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овладение навыками познавательной, учебно-исследовательской и проектной деятельности, навыками разрешения проблем;</w:t>
      </w:r>
    </w:p>
    <w:p w:rsidR="00194F29" w:rsidRPr="000C3934" w:rsidRDefault="00194F29" w:rsidP="002D0FAC">
      <w:pPr>
        <w:pStyle w:val="afa"/>
        <w:widowControl/>
        <w:numPr>
          <w:ilvl w:val="0"/>
          <w:numId w:val="306"/>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самостоятельное (при необходимости –с помощью) нахождение способов решения практических задач, применения различных методов познания;</w:t>
      </w:r>
    </w:p>
    <w:p w:rsidR="00194F29" w:rsidRPr="000C3934" w:rsidRDefault="00194F29" w:rsidP="002D0FAC">
      <w:pPr>
        <w:pStyle w:val="afa"/>
        <w:widowControl/>
        <w:numPr>
          <w:ilvl w:val="0"/>
          <w:numId w:val="306"/>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194F29" w:rsidRPr="000C3934" w:rsidRDefault="00194F29" w:rsidP="002D0FAC">
      <w:pPr>
        <w:pStyle w:val="afa"/>
        <w:widowControl/>
        <w:numPr>
          <w:ilvl w:val="0"/>
          <w:numId w:val="306"/>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194F29" w:rsidRPr="000C3934" w:rsidRDefault="00194F29" w:rsidP="002D0FAC">
      <w:pPr>
        <w:pStyle w:val="afa"/>
        <w:widowControl/>
        <w:numPr>
          <w:ilvl w:val="0"/>
          <w:numId w:val="306"/>
        </w:numPr>
        <w:autoSpaceDE w:val="0"/>
        <w:autoSpaceDN w:val="0"/>
        <w:adjustRightInd w:val="0"/>
        <w:jc w:val="both"/>
        <w:rPr>
          <w:rFonts w:ascii="Times New Roman" w:hAnsi="Times New Roman"/>
          <w:sz w:val="22"/>
          <w:szCs w:val="22"/>
        </w:rPr>
      </w:pPr>
      <w:r w:rsidRPr="000C3934">
        <w:rPr>
          <w:rFonts w:ascii="Times New Roman" w:hAnsi="Times New Roman"/>
          <w:sz w:val="22"/>
          <w:szCs w:val="22"/>
        </w:rPr>
        <w:t>определение назначения и функций различных социальных институтов.</w:t>
      </w:r>
    </w:p>
    <w:p w:rsidR="00194F29" w:rsidRPr="000C3934" w:rsidRDefault="00194F29" w:rsidP="00194F29">
      <w:pPr>
        <w:autoSpaceDE w:val="0"/>
        <w:autoSpaceDN w:val="0"/>
        <w:adjustRightInd w:val="0"/>
        <w:ind w:firstLine="709"/>
        <w:jc w:val="both"/>
        <w:rPr>
          <w:rFonts w:ascii="Times New Roman" w:hAnsi="Times New Roman" w:cs="Times New Roman"/>
          <w:b/>
          <w:bCs/>
        </w:rPr>
      </w:pPr>
      <w:r w:rsidRPr="00E708A8">
        <w:rPr>
          <w:rFonts w:ascii="Times New Roman" w:hAnsi="Times New Roman" w:cs="Times New Roman"/>
          <w:b/>
          <w:bCs/>
        </w:rPr>
        <w:t>Предметные результаты освоения основной образовательной программы</w:t>
      </w:r>
      <w:r>
        <w:rPr>
          <w:rFonts w:ascii="Times New Roman" w:hAnsi="Times New Roman" w:cs="Times New Roman"/>
          <w:b/>
          <w:bCs/>
        </w:rPr>
        <w:t xml:space="preserve"> </w:t>
      </w:r>
      <w:r w:rsidRPr="00E708A8">
        <w:rPr>
          <w:rFonts w:ascii="Times New Roman" w:hAnsi="Times New Roman" w:cs="Times New Roman"/>
        </w:rPr>
        <w:t>должны обеспечивать возможность дальнейшего успешного профессионального</w:t>
      </w:r>
      <w:r>
        <w:rPr>
          <w:rFonts w:ascii="Times New Roman" w:hAnsi="Times New Roman" w:cs="Times New Roman"/>
          <w:b/>
          <w:bCs/>
        </w:rPr>
        <w:t xml:space="preserve"> </w:t>
      </w:r>
      <w:r w:rsidRPr="00E708A8">
        <w:rPr>
          <w:rFonts w:ascii="Times New Roman" w:hAnsi="Times New Roman" w:cs="Times New Roman"/>
        </w:rPr>
        <w:t>обучения и/или профессиональной деятельности школьников с ОВЗ.</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Обучающиеся с ОВЗ достигают предметных результатов освоения основной</w:t>
      </w:r>
      <w:r>
        <w:rPr>
          <w:rFonts w:ascii="Times New Roman" w:hAnsi="Times New Roman" w:cs="Times New Roman"/>
        </w:rPr>
        <w:t xml:space="preserve"> </w:t>
      </w:r>
      <w:r w:rsidRPr="00E708A8">
        <w:rPr>
          <w:rFonts w:ascii="Times New Roman" w:hAnsi="Times New Roman" w:cs="Times New Roman"/>
        </w:rPr>
        <w:t>образовательной программы на различных у</w:t>
      </w:r>
      <w:r>
        <w:rPr>
          <w:rFonts w:ascii="Times New Roman" w:hAnsi="Times New Roman" w:cs="Times New Roman"/>
        </w:rPr>
        <w:t xml:space="preserve">ровнях (базовом, углубленном) в </w:t>
      </w:r>
      <w:r w:rsidRPr="00E708A8">
        <w:rPr>
          <w:rFonts w:ascii="Times New Roman" w:hAnsi="Times New Roman" w:cs="Times New Roman"/>
        </w:rPr>
        <w:t>зависимости от их индивидуальных способнос</w:t>
      </w:r>
      <w:r>
        <w:rPr>
          <w:rFonts w:ascii="Times New Roman" w:hAnsi="Times New Roman" w:cs="Times New Roman"/>
        </w:rPr>
        <w:t xml:space="preserve">тей, вида и выраженности особых </w:t>
      </w:r>
      <w:r w:rsidRPr="00E708A8">
        <w:rPr>
          <w:rFonts w:ascii="Times New Roman" w:hAnsi="Times New Roman" w:cs="Times New Roman"/>
        </w:rPr>
        <w:t>образовательных потребностей, а также успешности проведенной коррекцион</w:t>
      </w:r>
      <w:r>
        <w:rPr>
          <w:rFonts w:ascii="Times New Roman" w:hAnsi="Times New Roman" w:cs="Times New Roman"/>
        </w:rPr>
        <w:t xml:space="preserve">ной </w:t>
      </w:r>
      <w:r w:rsidRPr="00E708A8">
        <w:rPr>
          <w:rFonts w:ascii="Times New Roman" w:hAnsi="Times New Roman" w:cs="Times New Roman"/>
        </w:rPr>
        <w:t>работы.</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b/>
          <w:bCs/>
        </w:rPr>
        <w:t xml:space="preserve">На базовом уровне </w:t>
      </w:r>
      <w:r w:rsidRPr="00E708A8">
        <w:rPr>
          <w:rFonts w:ascii="Times New Roman" w:hAnsi="Times New Roman" w:cs="Times New Roman"/>
        </w:rPr>
        <w:t>обучающиеся с ОВЗ ов</w:t>
      </w:r>
      <w:r>
        <w:rPr>
          <w:rFonts w:ascii="Times New Roman" w:hAnsi="Times New Roman" w:cs="Times New Roman"/>
        </w:rPr>
        <w:t xml:space="preserve">ладевают общеобразовательными и </w:t>
      </w:r>
      <w:r w:rsidRPr="00E708A8">
        <w:rPr>
          <w:rFonts w:ascii="Times New Roman" w:hAnsi="Times New Roman" w:cs="Times New Roman"/>
        </w:rPr>
        <w:t>общекультурными компетенциями в рамк</w:t>
      </w:r>
      <w:r>
        <w:rPr>
          <w:rFonts w:ascii="Times New Roman" w:hAnsi="Times New Roman" w:cs="Times New Roman"/>
        </w:rPr>
        <w:t>ах предметных областей ООП СОО.</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b/>
          <w:bCs/>
        </w:rPr>
        <w:t>На углубленном уровне</w:t>
      </w:r>
      <w:r w:rsidRPr="00E708A8">
        <w:rPr>
          <w:rFonts w:ascii="Times New Roman" w:hAnsi="Times New Roman" w:cs="Times New Roman"/>
        </w:rPr>
        <w:t xml:space="preserve">, ориентированном </w:t>
      </w:r>
      <w:r>
        <w:rPr>
          <w:rFonts w:ascii="Times New Roman" w:hAnsi="Times New Roman" w:cs="Times New Roman"/>
        </w:rPr>
        <w:t xml:space="preserve">преимущественно на подготовку к </w:t>
      </w:r>
      <w:r w:rsidRPr="00E708A8">
        <w:rPr>
          <w:rFonts w:ascii="Times New Roman" w:hAnsi="Times New Roman" w:cs="Times New Roman"/>
        </w:rPr>
        <w:t>последующему профессиональному обра</w:t>
      </w:r>
      <w:r>
        <w:rPr>
          <w:rFonts w:ascii="Times New Roman" w:hAnsi="Times New Roman" w:cs="Times New Roman"/>
        </w:rPr>
        <w:t xml:space="preserve">зованию, старшеклассники с ОВЗ </w:t>
      </w:r>
      <w:r w:rsidRPr="00E708A8">
        <w:rPr>
          <w:rFonts w:ascii="Times New Roman" w:hAnsi="Times New Roman" w:cs="Times New Roman"/>
        </w:rPr>
        <w:t>достигают предметных результатов</w:t>
      </w:r>
      <w:r>
        <w:rPr>
          <w:rFonts w:ascii="Times New Roman" w:hAnsi="Times New Roman" w:cs="Times New Roman"/>
        </w:rPr>
        <w:t xml:space="preserve"> путем более глубокого, чем это </w:t>
      </w:r>
      <w:r w:rsidRPr="00E708A8">
        <w:rPr>
          <w:rFonts w:ascii="Times New Roman" w:hAnsi="Times New Roman" w:cs="Times New Roman"/>
        </w:rPr>
        <w:t>предусматривается базовым курсом, освоения осн</w:t>
      </w:r>
      <w:r>
        <w:rPr>
          <w:rFonts w:ascii="Times New Roman" w:hAnsi="Times New Roman" w:cs="Times New Roman"/>
        </w:rPr>
        <w:t xml:space="preserve">ов наук, систематических знаний </w:t>
      </w:r>
      <w:r w:rsidRPr="00E708A8">
        <w:rPr>
          <w:rFonts w:ascii="Times New Roman" w:hAnsi="Times New Roman" w:cs="Times New Roman"/>
        </w:rPr>
        <w:t>и способов действий, присущих данному</w:t>
      </w:r>
      <w:r>
        <w:rPr>
          <w:rFonts w:ascii="Times New Roman" w:hAnsi="Times New Roman" w:cs="Times New Roman"/>
        </w:rPr>
        <w:t xml:space="preserve"> учебному предмету (предметам).</w:t>
      </w:r>
    </w:p>
    <w:p w:rsidR="00194F29" w:rsidRPr="00707E7C"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Предметные результаты освоения ин</w:t>
      </w:r>
      <w:r>
        <w:rPr>
          <w:rFonts w:ascii="Times New Roman" w:hAnsi="Times New Roman" w:cs="Times New Roman"/>
        </w:rPr>
        <w:t xml:space="preserve">тегрированных учебных предметов </w:t>
      </w:r>
      <w:r w:rsidRPr="00E708A8">
        <w:rPr>
          <w:rFonts w:ascii="Times New Roman" w:hAnsi="Times New Roman" w:cs="Times New Roman"/>
        </w:rPr>
        <w:t>ориентированы на формирование целостн</w:t>
      </w:r>
      <w:r>
        <w:rPr>
          <w:rFonts w:ascii="Times New Roman" w:hAnsi="Times New Roman" w:cs="Times New Roman"/>
        </w:rPr>
        <w:t xml:space="preserve">ых представлений о мире и общей </w:t>
      </w:r>
      <w:r w:rsidRPr="00E708A8">
        <w:rPr>
          <w:rFonts w:ascii="Times New Roman" w:hAnsi="Times New Roman" w:cs="Times New Roman"/>
        </w:rPr>
        <w:t>культуры обучающихся путем освоения с</w:t>
      </w:r>
      <w:r>
        <w:rPr>
          <w:rFonts w:ascii="Times New Roman" w:hAnsi="Times New Roman" w:cs="Times New Roman"/>
        </w:rPr>
        <w:t xml:space="preserve">истематических научных знаний и </w:t>
      </w:r>
      <w:r w:rsidRPr="00E708A8">
        <w:rPr>
          <w:rFonts w:ascii="Times New Roman" w:hAnsi="Times New Roman" w:cs="Times New Roman"/>
        </w:rPr>
        <w:t>способов дей</w:t>
      </w:r>
      <w:r>
        <w:rPr>
          <w:rFonts w:ascii="Times New Roman" w:hAnsi="Times New Roman" w:cs="Times New Roman"/>
        </w:rPr>
        <w:t xml:space="preserve">ствий на метапредметной основе. </w:t>
      </w:r>
      <w:r w:rsidRPr="00E708A8">
        <w:rPr>
          <w:rFonts w:ascii="Times New Roman" w:hAnsi="Times New Roman" w:cs="Times New Roman"/>
        </w:rPr>
        <w:t>Учитывая разнообразие и вариативность особ</w:t>
      </w:r>
      <w:r>
        <w:rPr>
          <w:rFonts w:ascii="Times New Roman" w:hAnsi="Times New Roman" w:cs="Times New Roman"/>
        </w:rPr>
        <w:t xml:space="preserve">ых образовательных потребностей </w:t>
      </w:r>
      <w:r w:rsidRPr="00E708A8">
        <w:rPr>
          <w:rFonts w:ascii="Times New Roman" w:hAnsi="Times New Roman" w:cs="Times New Roman"/>
        </w:rPr>
        <w:t xml:space="preserve">обучающихся, а также различную степень </w:t>
      </w:r>
      <w:r>
        <w:rPr>
          <w:rFonts w:ascii="Times New Roman" w:hAnsi="Times New Roman" w:cs="Times New Roman"/>
        </w:rPr>
        <w:t xml:space="preserve">их выраженности, прогнозируется </w:t>
      </w:r>
      <w:r w:rsidRPr="00E708A8">
        <w:rPr>
          <w:rFonts w:ascii="Times New Roman" w:hAnsi="Times New Roman" w:cs="Times New Roman"/>
        </w:rPr>
        <w:t>достаточно дифференцированный характер освоения ими предметных результатов.</w:t>
      </w:r>
    </w:p>
    <w:p w:rsidR="00194F29" w:rsidRPr="00707E7C" w:rsidRDefault="00194F29" w:rsidP="00194F29">
      <w:pPr>
        <w:autoSpaceDE w:val="0"/>
        <w:autoSpaceDN w:val="0"/>
        <w:adjustRightInd w:val="0"/>
        <w:ind w:firstLine="709"/>
        <w:jc w:val="both"/>
        <w:rPr>
          <w:rFonts w:ascii="Times New Roman" w:hAnsi="Times New Roman" w:cs="Times New Roman"/>
          <w:b/>
        </w:rPr>
      </w:pPr>
      <w:r w:rsidRPr="00707E7C">
        <w:rPr>
          <w:rFonts w:ascii="Times New Roman" w:hAnsi="Times New Roman" w:cs="Times New Roman"/>
          <w:b/>
        </w:rPr>
        <w:t>Предметные результаты:</w:t>
      </w:r>
    </w:p>
    <w:p w:rsidR="00194F29" w:rsidRPr="00707E7C" w:rsidRDefault="00194F29" w:rsidP="002D0FAC">
      <w:pPr>
        <w:pStyle w:val="afa"/>
        <w:widowControl/>
        <w:numPr>
          <w:ilvl w:val="0"/>
          <w:numId w:val="307"/>
        </w:numPr>
        <w:autoSpaceDE w:val="0"/>
        <w:autoSpaceDN w:val="0"/>
        <w:adjustRightInd w:val="0"/>
        <w:jc w:val="both"/>
        <w:rPr>
          <w:rFonts w:ascii="Times New Roman" w:hAnsi="Times New Roman"/>
          <w:sz w:val="22"/>
          <w:szCs w:val="22"/>
        </w:rPr>
      </w:pPr>
      <w:r w:rsidRPr="00707E7C">
        <w:rPr>
          <w:rFonts w:ascii="Times New Roman" w:hAnsi="Times New Roman"/>
          <w:sz w:val="22"/>
          <w:szCs w:val="22"/>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194F29" w:rsidRPr="00707E7C" w:rsidRDefault="00194F29" w:rsidP="002D0FAC">
      <w:pPr>
        <w:pStyle w:val="afa"/>
        <w:widowControl/>
        <w:numPr>
          <w:ilvl w:val="0"/>
          <w:numId w:val="307"/>
        </w:numPr>
        <w:autoSpaceDE w:val="0"/>
        <w:autoSpaceDN w:val="0"/>
        <w:adjustRightInd w:val="0"/>
        <w:jc w:val="both"/>
        <w:rPr>
          <w:rFonts w:ascii="Times New Roman" w:hAnsi="Times New Roman"/>
          <w:sz w:val="22"/>
          <w:szCs w:val="22"/>
        </w:rPr>
      </w:pPr>
      <w:r w:rsidRPr="00707E7C">
        <w:rPr>
          <w:rFonts w:ascii="Times New Roman" w:hAnsi="Times New Roman"/>
          <w:sz w:val="22"/>
          <w:szCs w:val="22"/>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194F29" w:rsidRPr="00707E7C" w:rsidRDefault="00194F29" w:rsidP="002D0FAC">
      <w:pPr>
        <w:pStyle w:val="afa"/>
        <w:widowControl/>
        <w:numPr>
          <w:ilvl w:val="0"/>
          <w:numId w:val="307"/>
        </w:numPr>
        <w:autoSpaceDE w:val="0"/>
        <w:autoSpaceDN w:val="0"/>
        <w:adjustRightInd w:val="0"/>
        <w:jc w:val="both"/>
        <w:rPr>
          <w:rFonts w:ascii="Times New Roman" w:hAnsi="Times New Roman"/>
          <w:sz w:val="22"/>
          <w:szCs w:val="22"/>
        </w:rPr>
      </w:pPr>
      <w:r w:rsidRPr="00707E7C">
        <w:rPr>
          <w:rFonts w:ascii="Times New Roman" w:hAnsi="Times New Roman"/>
          <w:sz w:val="22"/>
          <w:szCs w:val="22"/>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194F29"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Итоговая аттестация является логическим завершением освоения обучающимися</w:t>
      </w:r>
      <w:r>
        <w:rPr>
          <w:rFonts w:ascii="Times New Roman" w:hAnsi="Times New Roman" w:cs="Times New Roman"/>
        </w:rPr>
        <w:t xml:space="preserve"> </w:t>
      </w:r>
      <w:r w:rsidRPr="00E708A8">
        <w:rPr>
          <w:rFonts w:ascii="Times New Roman" w:hAnsi="Times New Roman" w:cs="Times New Roman"/>
        </w:rPr>
        <w:t>с ОВЗ образовательных программ среднего об</w:t>
      </w:r>
      <w:r>
        <w:rPr>
          <w:rFonts w:ascii="Times New Roman" w:hAnsi="Times New Roman" w:cs="Times New Roman"/>
        </w:rPr>
        <w:t xml:space="preserve">щего образования. Выпускники XI </w:t>
      </w:r>
      <w:r w:rsidRPr="00E708A8">
        <w:rPr>
          <w:rFonts w:ascii="Times New Roman" w:hAnsi="Times New Roman" w:cs="Times New Roman"/>
        </w:rPr>
        <w:t>(XII) классов с ОВЗ имеют право добро</w:t>
      </w:r>
      <w:r>
        <w:rPr>
          <w:rFonts w:ascii="Times New Roman" w:hAnsi="Times New Roman" w:cs="Times New Roman"/>
        </w:rPr>
        <w:t xml:space="preserve">вольно выбрать формат выпускных </w:t>
      </w:r>
      <w:r w:rsidRPr="00E708A8">
        <w:rPr>
          <w:rFonts w:ascii="Times New Roman" w:hAnsi="Times New Roman" w:cs="Times New Roman"/>
        </w:rPr>
        <w:t>испытаний — единый государственный экзамен или государственный выпускной</w:t>
      </w:r>
      <w:r>
        <w:rPr>
          <w:rFonts w:ascii="Times New Roman" w:hAnsi="Times New Roman" w:cs="Times New Roman"/>
        </w:rPr>
        <w:t xml:space="preserve"> </w:t>
      </w:r>
      <w:r w:rsidRPr="00E708A8">
        <w:rPr>
          <w:rFonts w:ascii="Times New Roman" w:hAnsi="Times New Roman" w:cs="Times New Roman"/>
        </w:rPr>
        <w:t>экзамен. Кроме этого, старшеклассник</w:t>
      </w:r>
      <w:r>
        <w:rPr>
          <w:rFonts w:ascii="Times New Roman" w:hAnsi="Times New Roman" w:cs="Times New Roman"/>
        </w:rPr>
        <w:t xml:space="preserve">и, имеющие статус «ограниченные </w:t>
      </w:r>
      <w:r w:rsidRPr="00E708A8">
        <w:rPr>
          <w:rFonts w:ascii="Times New Roman" w:hAnsi="Times New Roman" w:cs="Times New Roman"/>
        </w:rPr>
        <w:t>возможности здоровья» или инвалидность, имею</w:t>
      </w:r>
      <w:r>
        <w:rPr>
          <w:rFonts w:ascii="Times New Roman" w:hAnsi="Times New Roman" w:cs="Times New Roman"/>
        </w:rPr>
        <w:t xml:space="preserve">т право на прохождение итоговой </w:t>
      </w:r>
      <w:r w:rsidRPr="00E708A8">
        <w:rPr>
          <w:rFonts w:ascii="Times New Roman" w:hAnsi="Times New Roman" w:cs="Times New Roman"/>
        </w:rPr>
        <w:t>аттестации в специально созданных условиях</w:t>
      </w:r>
      <w:r>
        <w:rPr>
          <w:rFonts w:ascii="Times New Roman" w:hAnsi="Times New Roman" w:cs="Times New Roman"/>
        </w:rPr>
        <w:t>.</w:t>
      </w:r>
    </w:p>
    <w:p w:rsidR="00194F29" w:rsidRPr="00707E7C" w:rsidRDefault="00194F29" w:rsidP="00194F29">
      <w:pPr>
        <w:autoSpaceDE w:val="0"/>
        <w:autoSpaceDN w:val="0"/>
        <w:adjustRightInd w:val="0"/>
        <w:ind w:firstLine="709"/>
        <w:jc w:val="both"/>
        <w:rPr>
          <w:rFonts w:ascii="Times New Roman" w:hAnsi="Times New Roman" w:cs="Times New Roman"/>
        </w:rPr>
      </w:pPr>
      <w:r w:rsidRPr="00E708A8">
        <w:rPr>
          <w:rFonts w:ascii="Times New Roman" w:hAnsi="Times New Roman" w:cs="Times New Roman"/>
        </w:rPr>
        <w:t>Обучающиеся, не прошедшие итогов</w:t>
      </w:r>
      <w:r>
        <w:rPr>
          <w:rFonts w:ascii="Times New Roman" w:hAnsi="Times New Roman" w:cs="Times New Roman"/>
        </w:rPr>
        <w:t xml:space="preserve">ую аттестацию или получившие на </w:t>
      </w:r>
      <w:r w:rsidRPr="00E708A8">
        <w:rPr>
          <w:rFonts w:ascii="Times New Roman" w:hAnsi="Times New Roman" w:cs="Times New Roman"/>
        </w:rPr>
        <w:t>итоговой аттестации неудовлетворительные</w:t>
      </w:r>
      <w:r>
        <w:rPr>
          <w:rFonts w:ascii="Times New Roman" w:hAnsi="Times New Roman" w:cs="Times New Roman"/>
        </w:rPr>
        <w:t xml:space="preserve"> результаты, а также школьники, </w:t>
      </w:r>
      <w:r w:rsidRPr="00E708A8">
        <w:rPr>
          <w:rFonts w:ascii="Times New Roman" w:hAnsi="Times New Roman" w:cs="Times New Roman"/>
        </w:rPr>
        <w:t>освоившие часть образовательной программы сред</w:t>
      </w:r>
      <w:r>
        <w:rPr>
          <w:rFonts w:ascii="Times New Roman" w:hAnsi="Times New Roman" w:cs="Times New Roman"/>
        </w:rPr>
        <w:t xml:space="preserve">него общего образования и (или) </w:t>
      </w:r>
      <w:r w:rsidRPr="00E708A8">
        <w:rPr>
          <w:rFonts w:ascii="Times New Roman" w:hAnsi="Times New Roman" w:cs="Times New Roman"/>
        </w:rPr>
        <w:t>отчисленные из образовательной организации, п</w:t>
      </w:r>
      <w:r>
        <w:rPr>
          <w:rFonts w:ascii="Times New Roman" w:hAnsi="Times New Roman" w:cs="Times New Roman"/>
        </w:rPr>
        <w:t xml:space="preserve">олучают справку об обучении или </w:t>
      </w:r>
      <w:r w:rsidRPr="00E708A8">
        <w:rPr>
          <w:rFonts w:ascii="Times New Roman" w:hAnsi="Times New Roman" w:cs="Times New Roman"/>
        </w:rPr>
        <w:t>о периоде обучения по образцу, разработанному образовательной организацией.</w:t>
      </w:r>
    </w:p>
    <w:p w:rsidR="00194F29" w:rsidRPr="00194F29" w:rsidRDefault="00194F29" w:rsidP="00194F29">
      <w:pPr>
        <w:pStyle w:val="2a"/>
        <w:keepNext/>
        <w:keepLines/>
        <w:shd w:val="clear" w:color="auto" w:fill="auto"/>
        <w:spacing w:before="0" w:line="403" w:lineRule="exact"/>
        <w:rPr>
          <w:sz w:val="24"/>
          <w:szCs w:val="24"/>
        </w:rPr>
      </w:pPr>
    </w:p>
    <w:p w:rsidR="00194F29" w:rsidRDefault="00194F29">
      <w:pPr>
        <w:pStyle w:val="2a"/>
        <w:keepNext/>
        <w:keepLines/>
        <w:shd w:val="clear" w:color="auto" w:fill="auto"/>
        <w:spacing w:before="0" w:line="403" w:lineRule="exact"/>
        <w:ind w:left="1700" w:hanging="760"/>
        <w:jc w:val="left"/>
      </w:pPr>
    </w:p>
    <w:p w:rsidR="000B7743" w:rsidRDefault="00A7011E" w:rsidP="00A7011E">
      <w:pPr>
        <w:pStyle w:val="2a"/>
        <w:keepNext/>
        <w:keepLines/>
        <w:shd w:val="clear" w:color="auto" w:fill="auto"/>
        <w:spacing w:before="0" w:line="403" w:lineRule="exact"/>
        <w:ind w:left="284"/>
        <w:jc w:val="left"/>
      </w:pPr>
      <w:r>
        <w:rPr>
          <w:rFonts w:ascii="Calibri" w:hAnsi="Calibri" w:cs="Calibri"/>
        </w:rPr>
        <w:t>III</w:t>
      </w:r>
      <w:r>
        <w:t xml:space="preserve">  </w:t>
      </w:r>
      <w:r w:rsidR="001B4FF7">
        <w:t>Организационный раздел основной образовательной программы среднего общего образования</w:t>
      </w:r>
      <w:bookmarkEnd w:id="181"/>
    </w:p>
    <w:p w:rsidR="00A7011E" w:rsidRDefault="00A7011E" w:rsidP="00A7011E">
      <w:pPr>
        <w:pStyle w:val="2a"/>
        <w:keepNext/>
        <w:keepLines/>
        <w:shd w:val="clear" w:color="auto" w:fill="auto"/>
        <w:spacing w:before="0" w:line="403" w:lineRule="exact"/>
        <w:ind w:left="1080"/>
        <w:jc w:val="left"/>
      </w:pPr>
    </w:p>
    <w:p w:rsidR="000B7743" w:rsidRDefault="001B4FF7" w:rsidP="002D0FAC">
      <w:pPr>
        <w:pStyle w:val="37"/>
        <w:keepNext/>
        <w:keepLines/>
        <w:numPr>
          <w:ilvl w:val="0"/>
          <w:numId w:val="80"/>
        </w:numPr>
        <w:shd w:val="clear" w:color="auto" w:fill="auto"/>
        <w:tabs>
          <w:tab w:val="left" w:pos="538"/>
        </w:tabs>
        <w:spacing w:after="0" w:line="403" w:lineRule="exact"/>
        <w:jc w:val="both"/>
      </w:pPr>
      <w:bookmarkStart w:id="185" w:name="bookmark289"/>
      <w:r>
        <w:t>Учебный план среднего общего образования</w:t>
      </w:r>
      <w:bookmarkEnd w:id="185"/>
    </w:p>
    <w:p w:rsidR="00085248" w:rsidRPr="00085248" w:rsidRDefault="00085248" w:rsidP="00085248">
      <w:pPr>
        <w:widowControl/>
        <w:ind w:firstLine="708"/>
        <w:jc w:val="both"/>
        <w:rPr>
          <w:rFonts w:ascii="Times New Roman" w:eastAsia="Times New Roman" w:hAnsi="Times New Roman" w:cs="Times New Roman"/>
          <w:color w:val="auto"/>
          <w:lang w:bidi="ar-SA"/>
        </w:rPr>
      </w:pPr>
    </w:p>
    <w:p w:rsidR="00085248" w:rsidRPr="00085248" w:rsidRDefault="00085248" w:rsidP="00085248">
      <w:pPr>
        <w:widowControl/>
        <w:ind w:firstLine="708"/>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Учебный план МБОУ «Новопесчанская СОШ» в соответствии с ФГОС СОО предусматривает изучение учебных предметов (на базовом уровне) из обязательных предметных областей. К обязательным предметным областям относятся:</w:t>
      </w:r>
    </w:p>
    <w:p w:rsidR="00085248" w:rsidRPr="00085248" w:rsidRDefault="00085248" w:rsidP="002D0FAC">
      <w:pPr>
        <w:widowControl/>
        <w:numPr>
          <w:ilvl w:val="0"/>
          <w:numId w:val="173"/>
        </w:numPr>
        <w:tabs>
          <w:tab w:val="left" w:pos="710"/>
        </w:tabs>
        <w:spacing w:after="200" w:line="276" w:lineRule="auto"/>
        <w:ind w:hanging="36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«Русский язык и литература», из которой в учебный план включены учебные предметы: «Русский язык», «Литература»;</w:t>
      </w:r>
    </w:p>
    <w:p w:rsidR="00085248" w:rsidRPr="00085248" w:rsidRDefault="00085248" w:rsidP="002D0FAC">
      <w:pPr>
        <w:widowControl/>
        <w:numPr>
          <w:ilvl w:val="0"/>
          <w:numId w:val="173"/>
        </w:numPr>
        <w:tabs>
          <w:tab w:val="left" w:pos="710"/>
        </w:tabs>
        <w:spacing w:after="200" w:line="276" w:lineRule="auto"/>
        <w:ind w:hanging="360"/>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«Родной язык и родная литература», из которой в учебный план включен учебный предмет: «Родной язык» (русский);</w:t>
      </w:r>
    </w:p>
    <w:p w:rsidR="00085248" w:rsidRPr="00085248" w:rsidRDefault="00085248" w:rsidP="002D0FAC">
      <w:pPr>
        <w:widowControl/>
        <w:numPr>
          <w:ilvl w:val="0"/>
          <w:numId w:val="173"/>
        </w:numPr>
        <w:tabs>
          <w:tab w:val="left" w:pos="710"/>
        </w:tabs>
        <w:spacing w:after="200" w:line="276" w:lineRule="auto"/>
        <w:ind w:hanging="38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«Иностранные языки», из которой в учебный план включен учебный предмет «Иностранный язык» (базовый уровень);</w:t>
      </w:r>
    </w:p>
    <w:p w:rsidR="00085248" w:rsidRPr="00085248" w:rsidRDefault="00085248" w:rsidP="002D0FAC">
      <w:pPr>
        <w:widowControl/>
        <w:numPr>
          <w:ilvl w:val="0"/>
          <w:numId w:val="173"/>
        </w:numPr>
        <w:tabs>
          <w:tab w:val="left" w:pos="710"/>
        </w:tabs>
        <w:spacing w:after="200" w:line="276" w:lineRule="auto"/>
        <w:ind w:hanging="38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«Общественные науки, из нее в учебный план включены учебные предметы: «История», «География», «Обществознание», «Право» (базовый уровень);</w:t>
      </w:r>
    </w:p>
    <w:p w:rsidR="00085248" w:rsidRPr="00085248" w:rsidRDefault="00085248" w:rsidP="002D0FAC">
      <w:pPr>
        <w:widowControl/>
        <w:numPr>
          <w:ilvl w:val="0"/>
          <w:numId w:val="173"/>
        </w:numPr>
        <w:tabs>
          <w:tab w:val="left" w:pos="710"/>
        </w:tabs>
        <w:spacing w:after="200" w:line="276" w:lineRule="auto"/>
        <w:ind w:hanging="38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«Математика и информатика», из которой в учебный план включены учебные предметы: «Математика: алгебра и начала математического анализа, геометрия», «Информатика» (базовый уровень;</w:t>
      </w:r>
    </w:p>
    <w:p w:rsidR="00085248" w:rsidRPr="00085248" w:rsidRDefault="00085248" w:rsidP="002D0FAC">
      <w:pPr>
        <w:widowControl/>
        <w:numPr>
          <w:ilvl w:val="0"/>
          <w:numId w:val="173"/>
        </w:numPr>
        <w:tabs>
          <w:tab w:val="left" w:pos="710"/>
        </w:tabs>
        <w:spacing w:after="200" w:line="276" w:lineRule="auto"/>
        <w:ind w:hanging="38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«Естественные науки», из которой в учебный план включены учебные предметы: «Физика», «Химия», «Биология», «Астрономия»;</w:t>
      </w:r>
    </w:p>
    <w:p w:rsidR="00085248" w:rsidRPr="00085248" w:rsidRDefault="00085248" w:rsidP="002D0FAC">
      <w:pPr>
        <w:widowControl/>
        <w:numPr>
          <w:ilvl w:val="0"/>
          <w:numId w:val="173"/>
        </w:numPr>
        <w:tabs>
          <w:tab w:val="left" w:pos="710"/>
        </w:tabs>
        <w:spacing w:after="200" w:line="276" w:lineRule="auto"/>
        <w:ind w:hanging="38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Предметная область «Физическая культура, экология и основы безопасности жизнедеятельности», из которой в учебный план включены учебные предметы: «Физическая культура», «Основы безопасности жизнедеятельности» (базовый уровень).</w:t>
      </w:r>
    </w:p>
    <w:p w:rsidR="00085248" w:rsidRPr="00085248" w:rsidRDefault="00085248" w:rsidP="00085248">
      <w:pPr>
        <w:widowControl/>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В учебный план также включены элективные  и факультативные курсы:</w:t>
      </w:r>
    </w:p>
    <w:tbl>
      <w:tblPr>
        <w:tblStyle w:val="4c"/>
        <w:tblW w:w="0" w:type="auto"/>
        <w:tblLook w:val="04A0" w:firstRow="1" w:lastRow="0" w:firstColumn="1" w:lastColumn="0" w:noHBand="0" w:noVBand="1"/>
      </w:tblPr>
      <w:tblGrid>
        <w:gridCol w:w="2747"/>
        <w:gridCol w:w="3404"/>
        <w:gridCol w:w="1209"/>
        <w:gridCol w:w="1112"/>
        <w:gridCol w:w="1206"/>
      </w:tblGrid>
      <w:tr w:rsidR="00085248" w:rsidRPr="00085248" w:rsidTr="00085248">
        <w:tc>
          <w:tcPr>
            <w:tcW w:w="2943"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Х</w:t>
            </w: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XI</w:t>
            </w: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Итого</w:t>
            </w:r>
          </w:p>
        </w:tc>
      </w:tr>
      <w:tr w:rsidR="00085248" w:rsidRPr="00085248" w:rsidTr="00085248">
        <w:tc>
          <w:tcPr>
            <w:tcW w:w="2943"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u w:val="single"/>
              </w:rPr>
              <w:t>Факультативный курс:</w:t>
            </w: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 xml:space="preserve"> «Искусство устной и письменной  речи»</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2943"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«Решение задач и уравнений различной сложности по математике»</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2943"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«Синтаксические нормы русского языка»</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2943"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«Основные вопросы по математике»</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«Твоя профессиональная карьера»</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r>
      <w:tr w:rsidR="00085248" w:rsidRPr="00085248" w:rsidTr="00085248">
        <w:tc>
          <w:tcPr>
            <w:tcW w:w="2943"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u w:val="single"/>
              </w:rPr>
              <w:t>Элективный курс:</w:t>
            </w: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Arial" w:eastAsia="Times New Roman" w:hAnsi="Arial" w:cs="Arial"/>
                <w:color w:val="auto"/>
                <w:sz w:val="20"/>
                <w:szCs w:val="20"/>
                <w:shd w:val="clear" w:color="auto" w:fill="FFFFFF"/>
              </w:rPr>
              <w:t>Базовые основы математических знаний и умений</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2943"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Arial" w:eastAsia="Times New Roman" w:hAnsi="Arial" w:cs="Arial"/>
                <w:color w:val="auto"/>
                <w:sz w:val="20"/>
                <w:szCs w:val="20"/>
                <w:shd w:val="clear" w:color="auto" w:fill="FFFFFF"/>
              </w:rPr>
            </w:pPr>
            <w:r w:rsidRPr="00085248">
              <w:rPr>
                <w:rFonts w:ascii="Times New Roman" w:eastAsia="Times New Roman" w:hAnsi="Times New Roman" w:cs="Times New Roman"/>
                <w:color w:val="auto"/>
              </w:rPr>
              <w:t>«Теория и практика современного русского языка»</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2943"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 xml:space="preserve"> «Русское правописание: орфография и пунктуация»</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2943"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82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«Решение задач по молекулярной биологии»</w:t>
            </w:r>
          </w:p>
        </w:tc>
        <w:tc>
          <w:tcPr>
            <w:tcW w:w="1438"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30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c>
          <w:tcPr>
            <w:tcW w:w="132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r>
    </w:tbl>
    <w:p w:rsidR="00085248" w:rsidRPr="00085248" w:rsidRDefault="00085248" w:rsidP="00085248">
      <w:pPr>
        <w:widowControl/>
        <w:jc w:val="both"/>
        <w:rPr>
          <w:rFonts w:ascii="Times New Roman" w:eastAsia="Times New Roman" w:hAnsi="Times New Roman" w:cs="Times New Roman"/>
          <w:color w:val="auto"/>
          <w:lang w:bidi="ar-SA"/>
        </w:rPr>
      </w:pPr>
    </w:p>
    <w:p w:rsidR="00085248" w:rsidRPr="00085248" w:rsidRDefault="00085248" w:rsidP="00085248">
      <w:pPr>
        <w:widowControl/>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В учебном плане образовательного учреждения предусмотрено выполнение обучающимися индивидуального проекта.</w:t>
      </w:r>
    </w:p>
    <w:p w:rsidR="00085248" w:rsidRPr="00085248" w:rsidRDefault="00085248" w:rsidP="00085248">
      <w:pPr>
        <w:widowControl/>
        <w:ind w:firstLine="74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На основе предварительного изучения запросов будущих десятиклассников на получение среднего общего образования в качестве основы предлагаются обучающимся для конструирования индивидуального учебного маршрута с углублением отдельных предметов через элективные и факультативные курсы и внеурочную деятельность по предметам школьной программы, что позволяет поддержать изучение данных учебных предметов и способствуют удовлетворению познавательных интересов в различных областях деятельности человека.</w:t>
      </w:r>
    </w:p>
    <w:p w:rsidR="00085248" w:rsidRPr="00085248" w:rsidRDefault="00085248" w:rsidP="00085248">
      <w:pPr>
        <w:widowControl/>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Для реализации данного учебного плана в школе имеются необходимые материально- технические и кадровые ресурсы, что даёт возможность обеспечить</w:t>
      </w:r>
      <w:r>
        <w:rPr>
          <w:rFonts w:ascii="Times New Roman" w:eastAsia="Times New Roman" w:hAnsi="Times New Roman" w:cs="Times New Roman"/>
          <w:color w:val="auto"/>
          <w:lang w:bidi="ar-SA"/>
        </w:rPr>
        <w:t xml:space="preserve"> </w:t>
      </w:r>
      <w:r w:rsidRPr="00085248">
        <w:rPr>
          <w:rFonts w:ascii="Times New Roman" w:eastAsia="Times New Roman" w:hAnsi="Times New Roman" w:cs="Times New Roman"/>
          <w:color w:val="auto"/>
          <w:lang w:bidi="ar-SA"/>
        </w:rPr>
        <w:t>вариативность и личностную ориентацию учебного процесса;</w:t>
      </w:r>
    </w:p>
    <w:p w:rsidR="00085248" w:rsidRPr="00085248" w:rsidRDefault="00085248" w:rsidP="002D0FAC">
      <w:pPr>
        <w:widowControl/>
        <w:numPr>
          <w:ilvl w:val="0"/>
          <w:numId w:val="174"/>
        </w:numPr>
        <w:tabs>
          <w:tab w:val="left" w:pos="720"/>
        </w:tabs>
        <w:spacing w:after="200" w:line="276" w:lineRule="auto"/>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практическую ориентацию учебного процесса с введением интерактивных, деятельностных компонентов (освоение проектных, исследовательских и коммуникативных методов);</w:t>
      </w:r>
    </w:p>
    <w:p w:rsidR="00085248" w:rsidRPr="00085248" w:rsidRDefault="00085248" w:rsidP="002D0FAC">
      <w:pPr>
        <w:widowControl/>
        <w:numPr>
          <w:ilvl w:val="0"/>
          <w:numId w:val="174"/>
        </w:numPr>
        <w:tabs>
          <w:tab w:val="left" w:pos="720"/>
        </w:tabs>
        <w:spacing w:after="200" w:line="276" w:lineRule="auto"/>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формирование способностей и компетентностей, необходимых для продолжения образования.</w:t>
      </w:r>
    </w:p>
    <w:p w:rsidR="00085248" w:rsidRPr="00085248" w:rsidRDefault="00085248" w:rsidP="00085248">
      <w:pPr>
        <w:widowControl/>
        <w:ind w:firstLine="74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Максимальный объём нагрузки соответствует требованиям СанПиНа. Контроль за выполнением учебного плана осуществляется заместителями директора по УВР, руководителями МО по плану внутришкольного контроля. Реализация учебного плана осуществляется с применением традиционных и инновационных технологий: технологии личностно-ориентированного обучения, дифференциации и индивидуализации, ИКТ, интерактивного обучения, проектно-исследовательской деятельности. Учебный план финансируется федеральным бюджетом.</w:t>
      </w:r>
    </w:p>
    <w:p w:rsidR="00085248" w:rsidRPr="00085248" w:rsidRDefault="00085248" w:rsidP="00085248">
      <w:pPr>
        <w:widowControl/>
        <w:ind w:firstLine="700"/>
        <w:jc w:val="both"/>
        <w:rPr>
          <w:rFonts w:ascii="Times New Roman" w:eastAsia="Times New Roman" w:hAnsi="Times New Roman" w:cs="Times New Roman"/>
          <w:color w:val="auto"/>
          <w:lang w:bidi="ar-SA"/>
        </w:rPr>
      </w:pPr>
      <w:r w:rsidRPr="00085248">
        <w:rPr>
          <w:rFonts w:ascii="Times New Roman" w:eastAsia="Times New Roman" w:hAnsi="Times New Roman" w:cs="Times New Roman"/>
          <w:color w:val="auto"/>
          <w:lang w:bidi="ar-SA"/>
        </w:rPr>
        <w:t>Учебный год начинается 1 сентября. Начало занятий в 8ч 30</w:t>
      </w:r>
      <w:r>
        <w:rPr>
          <w:rFonts w:ascii="Times New Roman" w:eastAsia="Times New Roman" w:hAnsi="Times New Roman" w:cs="Times New Roman"/>
          <w:color w:val="auto"/>
          <w:lang w:bidi="ar-SA"/>
        </w:rPr>
        <w:t xml:space="preserve"> </w:t>
      </w:r>
      <w:r w:rsidRPr="00085248">
        <w:rPr>
          <w:rFonts w:ascii="Times New Roman" w:eastAsia="Times New Roman" w:hAnsi="Times New Roman" w:cs="Times New Roman"/>
          <w:color w:val="auto"/>
          <w:lang w:bidi="ar-SA"/>
        </w:rPr>
        <w:t>мин. Продолжительность учебного года не менее 34 учебных недель. Продолжительность каникул в течение учебного года составляет не менее 30 календарных дней, летом - не менее 8 недель. Учебная неделя составляет 5 дней. Продолжительность урока в связи с необходимостью подвоза обучающихся из округа - 40 минут. Ежедневное количество, продолжительность и последовательность учебных занятий и перемен определяется школьным расписанием с учетом активного отдыха и горячего питания обучающихся. Перемены между уроками составляют 10-20 минут.</w:t>
      </w:r>
    </w:p>
    <w:p w:rsidR="00085248" w:rsidRPr="00085248" w:rsidRDefault="00085248" w:rsidP="00085248">
      <w:pPr>
        <w:widowControl/>
        <w:ind w:firstLine="700"/>
        <w:jc w:val="both"/>
        <w:rPr>
          <w:rFonts w:ascii="Times New Roman" w:eastAsia="Times New Roman" w:hAnsi="Times New Roman" w:cs="Times New Roman"/>
          <w:color w:val="auto"/>
          <w:lang w:bidi="ar-SA"/>
        </w:rPr>
      </w:pPr>
    </w:p>
    <w:p w:rsidR="00085248" w:rsidRDefault="00085248" w:rsidP="00085248">
      <w:pPr>
        <w:widowControl/>
        <w:ind w:firstLine="700"/>
        <w:jc w:val="both"/>
        <w:rPr>
          <w:rFonts w:ascii="Times New Roman" w:eastAsia="Times New Roman" w:hAnsi="Times New Roman" w:cs="Times New Roman"/>
          <w:color w:val="auto"/>
          <w:lang w:bidi="ar-SA"/>
        </w:rPr>
      </w:pPr>
    </w:p>
    <w:p w:rsidR="00E933EF" w:rsidRDefault="00E933EF" w:rsidP="00085248">
      <w:pPr>
        <w:widowControl/>
        <w:ind w:firstLine="700"/>
        <w:jc w:val="both"/>
        <w:rPr>
          <w:rFonts w:ascii="Times New Roman" w:eastAsia="Times New Roman" w:hAnsi="Times New Roman" w:cs="Times New Roman"/>
          <w:color w:val="auto"/>
          <w:lang w:bidi="ar-SA"/>
        </w:rPr>
      </w:pPr>
    </w:p>
    <w:p w:rsidR="00E933EF" w:rsidRDefault="00E933EF" w:rsidP="00085248">
      <w:pPr>
        <w:widowControl/>
        <w:ind w:firstLine="700"/>
        <w:jc w:val="both"/>
        <w:rPr>
          <w:rFonts w:ascii="Times New Roman" w:eastAsia="Times New Roman" w:hAnsi="Times New Roman" w:cs="Times New Roman"/>
          <w:color w:val="auto"/>
          <w:lang w:bidi="ar-SA"/>
        </w:rPr>
      </w:pPr>
    </w:p>
    <w:p w:rsidR="00E933EF" w:rsidRDefault="00E933EF" w:rsidP="00085248">
      <w:pPr>
        <w:widowControl/>
        <w:ind w:firstLine="700"/>
        <w:jc w:val="both"/>
        <w:rPr>
          <w:rFonts w:ascii="Times New Roman" w:eastAsia="Times New Roman" w:hAnsi="Times New Roman" w:cs="Times New Roman"/>
          <w:color w:val="auto"/>
          <w:lang w:bidi="ar-SA"/>
        </w:rPr>
      </w:pPr>
    </w:p>
    <w:p w:rsidR="00E933EF" w:rsidRDefault="00E933EF" w:rsidP="00085248">
      <w:pPr>
        <w:widowControl/>
        <w:ind w:firstLine="700"/>
        <w:jc w:val="both"/>
        <w:rPr>
          <w:rFonts w:ascii="Times New Roman" w:eastAsia="Times New Roman" w:hAnsi="Times New Roman" w:cs="Times New Roman"/>
          <w:color w:val="auto"/>
          <w:lang w:bidi="ar-SA"/>
        </w:rPr>
      </w:pPr>
    </w:p>
    <w:p w:rsidR="00B0068B" w:rsidRDefault="00B0068B" w:rsidP="00085248">
      <w:pPr>
        <w:widowControl/>
        <w:ind w:firstLine="700"/>
        <w:jc w:val="both"/>
        <w:rPr>
          <w:rFonts w:ascii="Times New Roman" w:eastAsia="Times New Roman" w:hAnsi="Times New Roman" w:cs="Times New Roman"/>
          <w:color w:val="auto"/>
          <w:lang w:bidi="ar-SA"/>
        </w:rPr>
      </w:pPr>
    </w:p>
    <w:p w:rsidR="00B0068B" w:rsidRDefault="00B0068B"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Default="003E24D5" w:rsidP="00085248">
      <w:pPr>
        <w:widowControl/>
        <w:ind w:firstLine="700"/>
        <w:jc w:val="both"/>
        <w:rPr>
          <w:rFonts w:ascii="Times New Roman" w:eastAsia="Times New Roman" w:hAnsi="Times New Roman" w:cs="Times New Roman"/>
          <w:color w:val="auto"/>
          <w:lang w:bidi="ar-SA"/>
        </w:rPr>
      </w:pPr>
    </w:p>
    <w:p w:rsidR="003E24D5" w:rsidRPr="00085248" w:rsidRDefault="003E24D5" w:rsidP="00085248">
      <w:pPr>
        <w:widowControl/>
        <w:ind w:firstLine="700"/>
        <w:jc w:val="both"/>
        <w:rPr>
          <w:rFonts w:ascii="Times New Roman" w:eastAsia="Times New Roman" w:hAnsi="Times New Roman" w:cs="Times New Roman"/>
          <w:color w:val="auto"/>
          <w:lang w:bidi="ar-SA"/>
        </w:rPr>
      </w:pPr>
    </w:p>
    <w:p w:rsidR="00085248" w:rsidRPr="00085248" w:rsidRDefault="00085248" w:rsidP="00085248">
      <w:pPr>
        <w:widowControl/>
        <w:ind w:firstLine="700"/>
        <w:jc w:val="both"/>
        <w:rPr>
          <w:rFonts w:ascii="Times New Roman" w:eastAsia="Times New Roman" w:hAnsi="Times New Roman" w:cs="Times New Roman"/>
          <w:color w:val="auto"/>
          <w:lang w:bidi="ar-SA"/>
        </w:rPr>
      </w:pPr>
    </w:p>
    <w:p w:rsidR="00085248" w:rsidRPr="00085248" w:rsidRDefault="00085248" w:rsidP="00085248">
      <w:pPr>
        <w:widowControl/>
        <w:jc w:val="center"/>
        <w:rPr>
          <w:rFonts w:ascii="Times New Roman" w:eastAsia="Times New Roman" w:hAnsi="Times New Roman" w:cs="Times New Roman"/>
          <w:b/>
          <w:bCs/>
          <w:color w:val="auto"/>
          <w:lang w:bidi="ar-SA"/>
        </w:rPr>
      </w:pPr>
      <w:r w:rsidRPr="00085248">
        <w:rPr>
          <w:rFonts w:ascii="Times New Roman" w:eastAsia="Times New Roman" w:hAnsi="Times New Roman" w:cs="Times New Roman"/>
          <w:b/>
          <w:bCs/>
          <w:color w:val="auto"/>
          <w:sz w:val="22"/>
          <w:szCs w:val="22"/>
          <w:lang w:bidi="ar-SA"/>
        </w:rPr>
        <w:t>УЧЕБНЫЙ ПЛАН (НЕДЕЛЬНЫЙ) универсального профиля для обучающихся 10-11 классов</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МБОУ  «Новопесчанская средняя  общеобразовательная школа»</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Бурлинского района Алтайского края на 202</w:t>
      </w:r>
      <w:r w:rsidR="00B0068B">
        <w:rPr>
          <w:rFonts w:ascii="Times New Roman" w:eastAsia="Times New Roman" w:hAnsi="Times New Roman" w:cs="Times New Roman"/>
          <w:b/>
          <w:bCs/>
          <w:color w:val="auto"/>
          <w:sz w:val="22"/>
          <w:szCs w:val="22"/>
          <w:lang w:bidi="ar-SA"/>
        </w:rPr>
        <w:t>3</w:t>
      </w:r>
      <w:r w:rsidRPr="00085248">
        <w:rPr>
          <w:rFonts w:ascii="Times New Roman" w:eastAsia="Times New Roman" w:hAnsi="Times New Roman" w:cs="Times New Roman"/>
          <w:b/>
          <w:bCs/>
          <w:color w:val="auto"/>
          <w:sz w:val="22"/>
          <w:szCs w:val="22"/>
          <w:lang w:bidi="ar-SA"/>
        </w:rPr>
        <w:t>/202</w:t>
      </w:r>
      <w:r w:rsidR="00B0068B">
        <w:rPr>
          <w:rFonts w:ascii="Times New Roman" w:eastAsia="Times New Roman" w:hAnsi="Times New Roman" w:cs="Times New Roman"/>
          <w:b/>
          <w:bCs/>
          <w:color w:val="auto"/>
          <w:sz w:val="22"/>
          <w:szCs w:val="22"/>
          <w:lang w:bidi="ar-SA"/>
        </w:rPr>
        <w:t xml:space="preserve">4 </w:t>
      </w:r>
      <w:r w:rsidRPr="00085248">
        <w:rPr>
          <w:rFonts w:ascii="Times New Roman" w:eastAsia="Times New Roman" w:hAnsi="Times New Roman" w:cs="Times New Roman"/>
          <w:b/>
          <w:bCs/>
          <w:color w:val="auto"/>
          <w:sz w:val="22"/>
          <w:szCs w:val="22"/>
          <w:lang w:bidi="ar-SA"/>
        </w:rPr>
        <w:t>учебный год</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ДЛЯ УНИВЕРСАЛЬНОГО ОБУЧЕНИЯ</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(ПЯТИДНЕВНАЯ НЕДЕЛЯ)</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p>
    <w:p w:rsidR="00085248" w:rsidRPr="00085248" w:rsidRDefault="00085248" w:rsidP="00085248">
      <w:pPr>
        <w:widowControl/>
        <w:ind w:firstLine="700"/>
        <w:jc w:val="both"/>
        <w:rPr>
          <w:rFonts w:ascii="Times New Roman" w:eastAsia="Times New Roman" w:hAnsi="Times New Roman" w:cs="Times New Roman"/>
          <w:color w:val="auto"/>
          <w:lang w:bidi="ar-SA"/>
        </w:rPr>
      </w:pPr>
    </w:p>
    <w:tbl>
      <w:tblPr>
        <w:tblStyle w:val="4c"/>
        <w:tblW w:w="10955" w:type="dxa"/>
        <w:tblLook w:val="04A0" w:firstRow="1" w:lastRow="0" w:firstColumn="1" w:lastColumn="0" w:noHBand="0" w:noVBand="1"/>
      </w:tblPr>
      <w:tblGrid>
        <w:gridCol w:w="3695"/>
        <w:gridCol w:w="2811"/>
        <w:gridCol w:w="1941"/>
        <w:gridCol w:w="1236"/>
        <w:gridCol w:w="1272"/>
      </w:tblGrid>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Предметная область</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Предметы</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Х</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XI</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Всего</w:t>
            </w:r>
          </w:p>
        </w:tc>
      </w:tr>
      <w:tr w:rsidR="00085248" w:rsidRPr="00085248" w:rsidTr="00085248">
        <w:tc>
          <w:tcPr>
            <w:tcW w:w="3695"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Русский язык и литература</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Русский язык</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Литература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3</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6</w:t>
            </w:r>
          </w:p>
        </w:tc>
      </w:tr>
      <w:tr w:rsidR="00085248" w:rsidRPr="00085248" w:rsidTr="00085248">
        <w:tc>
          <w:tcPr>
            <w:tcW w:w="3695"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Родной язык и родная литература</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Родной язык</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Родная литература</w:t>
            </w:r>
          </w:p>
        </w:tc>
        <w:tc>
          <w:tcPr>
            <w:tcW w:w="1941"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Иностранные языки</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Иностранные язык</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3</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6</w:t>
            </w:r>
          </w:p>
        </w:tc>
      </w:tr>
      <w:tr w:rsidR="00085248" w:rsidRPr="00085248" w:rsidTr="00085248">
        <w:trPr>
          <w:trHeight w:val="303"/>
        </w:trPr>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Общественные науки</w:t>
            </w:r>
          </w:p>
        </w:tc>
        <w:tc>
          <w:tcPr>
            <w:tcW w:w="2811" w:type="dxa"/>
            <w:tcBorders>
              <w:top w:val="single" w:sz="4" w:space="0" w:color="000000"/>
              <w:left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История</w:t>
            </w:r>
          </w:p>
        </w:tc>
        <w:tc>
          <w:tcPr>
            <w:tcW w:w="1941" w:type="dxa"/>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36" w:type="dxa"/>
            <w:tcBorders>
              <w:top w:val="single" w:sz="4" w:space="0" w:color="000000"/>
              <w:left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72" w:type="dxa"/>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4</w:t>
            </w:r>
          </w:p>
        </w:tc>
      </w:tr>
      <w:tr w:rsidR="00085248" w:rsidRPr="00085248" w:rsidTr="00085248">
        <w:tc>
          <w:tcPr>
            <w:tcW w:w="3695"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Математика и информатика</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Математика:  алгебра и начала  математического анализа, геометрия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4</w:t>
            </w:r>
          </w:p>
        </w:tc>
        <w:tc>
          <w:tcPr>
            <w:tcW w:w="1236" w:type="dxa"/>
            <w:vMerge w:val="restart"/>
            <w:tcBorders>
              <w:top w:val="single" w:sz="4" w:space="0" w:color="000000"/>
              <w:left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4</w:t>
            </w:r>
          </w:p>
        </w:tc>
        <w:tc>
          <w:tcPr>
            <w:tcW w:w="1272" w:type="dxa"/>
            <w:vMerge w:val="restart"/>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8</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vMerge/>
            <w:tcBorders>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vMerge/>
            <w:tcBorders>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r>
      <w:tr w:rsidR="00085248" w:rsidRPr="00085248" w:rsidTr="00085248">
        <w:tc>
          <w:tcPr>
            <w:tcW w:w="3695"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Естественные науки</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vMerge w:val="restart"/>
            <w:tcBorders>
              <w:top w:val="single" w:sz="4" w:space="0" w:color="000000"/>
              <w:left w:val="single" w:sz="4" w:space="0" w:color="000000"/>
              <w:right w:val="single" w:sz="4" w:space="0" w:color="000000"/>
            </w:tcBorders>
          </w:tcPr>
          <w:p w:rsidR="00085248" w:rsidRPr="00085248" w:rsidRDefault="00085248" w:rsidP="00085248">
            <w:pPr>
              <w:shd w:val="clear" w:color="auto" w:fill="FFFFFF"/>
              <w:spacing w:before="120"/>
              <w:ind w:hanging="380"/>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rPr>
              <w:t>0,5</w:t>
            </w:r>
          </w:p>
        </w:tc>
        <w:tc>
          <w:tcPr>
            <w:tcW w:w="1272" w:type="dxa"/>
            <w:vMerge w:val="restart"/>
            <w:tcBorders>
              <w:top w:val="single" w:sz="4" w:space="0" w:color="000000"/>
              <w:left w:val="single" w:sz="4" w:space="0" w:color="000000"/>
              <w:right w:val="single" w:sz="4" w:space="0" w:color="000000"/>
            </w:tcBorders>
            <w:hideMark/>
          </w:tcPr>
          <w:p w:rsidR="00085248" w:rsidRPr="00085248" w:rsidRDefault="00085248" w:rsidP="00085248">
            <w:pPr>
              <w:shd w:val="clear" w:color="auto" w:fill="FFFFFF"/>
              <w:spacing w:before="120"/>
              <w:ind w:hanging="380"/>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rPr>
          <w:trHeight w:val="296"/>
        </w:trPr>
        <w:tc>
          <w:tcPr>
            <w:tcW w:w="3695"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Астрономия</w:t>
            </w:r>
          </w:p>
        </w:tc>
        <w:tc>
          <w:tcPr>
            <w:tcW w:w="1941" w:type="dxa"/>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c>
          <w:tcPr>
            <w:tcW w:w="1236" w:type="dxa"/>
            <w:vMerge/>
            <w:tcBorders>
              <w:left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vMerge/>
            <w:tcBorders>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r>
      <w:tr w:rsidR="00085248" w:rsidRPr="00085248" w:rsidTr="00085248">
        <w:tc>
          <w:tcPr>
            <w:tcW w:w="3695"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Физическая культура и основы безопасности жизнедеятельности</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Физическая культура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6</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ОБЖ</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Индивидуальный проект</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rPr>
            </w:pPr>
            <w:r w:rsidRPr="00085248">
              <w:rPr>
                <w:rFonts w:ascii="Times New Roman" w:eastAsia="Times New Roman" w:hAnsi="Times New Roman" w:cs="Times New Roman"/>
                <w:b/>
                <w:color w:val="auto"/>
              </w:rPr>
              <w:t>ИТОГО:</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19,5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19,5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39</w:t>
            </w:r>
          </w:p>
        </w:tc>
      </w:tr>
      <w:tr w:rsidR="00085248" w:rsidRPr="00085248" w:rsidTr="00085248">
        <w:tc>
          <w:tcPr>
            <w:tcW w:w="10955" w:type="dxa"/>
            <w:gridSpan w:val="5"/>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Предметы по выбору</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Математика и информатика</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Информатика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vMerge w:val="restart"/>
            <w:tcBorders>
              <w:top w:val="single" w:sz="4" w:space="0" w:color="000000"/>
              <w:left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Естественные науки</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Физика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2</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4</w:t>
            </w:r>
          </w:p>
        </w:tc>
      </w:tr>
      <w:tr w:rsidR="00085248" w:rsidRPr="00085248" w:rsidTr="00085248">
        <w:tc>
          <w:tcPr>
            <w:tcW w:w="3695" w:type="dxa"/>
            <w:vMerge/>
            <w:tcBorders>
              <w:left w:val="single" w:sz="4" w:space="0" w:color="000000"/>
              <w:right w:val="single" w:sz="4" w:space="0" w:color="000000"/>
            </w:tcBorders>
            <w:vAlign w:val="center"/>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Химия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vMerge/>
            <w:tcBorders>
              <w:left w:val="single" w:sz="4" w:space="0" w:color="000000"/>
              <w:bottom w:val="single" w:sz="4" w:space="0" w:color="000000"/>
              <w:right w:val="single" w:sz="4" w:space="0" w:color="000000"/>
            </w:tcBorders>
            <w:vAlign w:val="center"/>
          </w:tcPr>
          <w:p w:rsidR="00085248" w:rsidRPr="00085248" w:rsidRDefault="00085248" w:rsidP="00085248">
            <w:pPr>
              <w:rPr>
                <w:rFonts w:ascii="Times New Roman" w:eastAsia="Times New Roman" w:hAnsi="Times New Roman" w:cs="Times New Roman"/>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Биология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r w:rsidRPr="00085248">
              <w:rPr>
                <w:rFonts w:ascii="Times New Roman" w:eastAsia="Times New Roman" w:hAnsi="Times New Roman" w:cs="Times New Roman"/>
                <w:color w:val="auto"/>
              </w:rPr>
              <w:t>Общественные науки</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Право</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2</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Обществознание</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4</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География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2</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r w:rsidRPr="00085248">
              <w:rPr>
                <w:rFonts w:ascii="Times New Roman" w:eastAsia="Times New Roman" w:hAnsi="Times New Roman" w:cs="Times New Roman"/>
                <w:b/>
                <w:color w:val="auto"/>
              </w:rPr>
              <w:t>ИТОГО</w:t>
            </w:r>
          </w:p>
        </w:tc>
        <w:tc>
          <w:tcPr>
            <w:tcW w:w="2811" w:type="dxa"/>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20</w:t>
            </w:r>
          </w:p>
        </w:tc>
      </w:tr>
      <w:tr w:rsidR="00085248" w:rsidRPr="00085248" w:rsidTr="00085248">
        <w:tc>
          <w:tcPr>
            <w:tcW w:w="3695"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u w:val="single"/>
              </w:rPr>
              <w:t>Факультативный курс:</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 xml:space="preserve"> «Искусство устной и письменной  речи»</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«Решение задач и уравнений различной сложности по математике»</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«Синтаксические нормы русского языка»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«Основные вопросы по математике»</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3695"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«Твоя профессиональная карьера»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u w:val="single"/>
              </w:rPr>
              <w:t>Элективный курс:</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Arial" w:eastAsia="Times New Roman" w:hAnsi="Arial" w:cs="Arial"/>
                <w:color w:val="auto"/>
                <w:sz w:val="20"/>
                <w:szCs w:val="20"/>
                <w:shd w:val="clear" w:color="auto" w:fill="FFFFFF"/>
              </w:rPr>
              <w:t>Базовые основы математических знаний и умений</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Arial" w:eastAsia="Times New Roman" w:hAnsi="Arial" w:cs="Arial"/>
                <w:color w:val="auto"/>
                <w:sz w:val="20"/>
                <w:szCs w:val="20"/>
                <w:shd w:val="clear" w:color="auto" w:fill="FFFFFF"/>
              </w:rPr>
            </w:pPr>
            <w:r w:rsidRPr="00085248">
              <w:rPr>
                <w:rFonts w:ascii="Times New Roman" w:eastAsia="Times New Roman" w:hAnsi="Times New Roman" w:cs="Times New Roman"/>
                <w:color w:val="auto"/>
              </w:rPr>
              <w:t>«Теория и практика современного русского языка»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 xml:space="preserve"> «Русское правописание: орфография и пунктуация»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«Решение задач по молекулярной биологии»</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0,5</w:t>
            </w:r>
          </w:p>
        </w:tc>
      </w:tr>
      <w:tr w:rsidR="00085248" w:rsidRPr="00085248" w:rsidTr="00085248">
        <w:tc>
          <w:tcPr>
            <w:tcW w:w="3695"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lang w:eastAsia="ar-SA"/>
              </w:rPr>
              <w:t>Максимально допустимая недельная нагрузка</w:t>
            </w:r>
          </w:p>
        </w:tc>
        <w:tc>
          <w:tcPr>
            <w:tcW w:w="281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FF0000"/>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34</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34</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68</w:t>
            </w:r>
          </w:p>
        </w:tc>
      </w:tr>
    </w:tbl>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p>
    <w:p w:rsidR="00085248" w:rsidRDefault="00085248" w:rsidP="00CF1819">
      <w:pPr>
        <w:widowControl/>
        <w:rPr>
          <w:rFonts w:ascii="Times New Roman" w:eastAsia="Times New Roman" w:hAnsi="Times New Roman" w:cs="Times New Roman"/>
          <w:b/>
          <w:bCs/>
          <w:color w:val="auto"/>
          <w:sz w:val="22"/>
          <w:szCs w:val="22"/>
          <w:lang w:bidi="ar-SA"/>
        </w:rPr>
      </w:pPr>
    </w:p>
    <w:p w:rsidR="00085248" w:rsidRDefault="00085248" w:rsidP="00085248">
      <w:pPr>
        <w:widowControl/>
        <w:rPr>
          <w:rFonts w:ascii="Times New Roman" w:eastAsia="Times New Roman" w:hAnsi="Times New Roman" w:cs="Times New Roman"/>
          <w:b/>
          <w:bCs/>
          <w:color w:val="auto"/>
          <w:sz w:val="22"/>
          <w:szCs w:val="22"/>
          <w:lang w:bidi="ar-SA"/>
        </w:rPr>
      </w:pPr>
    </w:p>
    <w:p w:rsidR="00085248" w:rsidRPr="00085248" w:rsidRDefault="00085248" w:rsidP="00085248">
      <w:pPr>
        <w:widowControl/>
        <w:jc w:val="center"/>
        <w:rPr>
          <w:rFonts w:ascii="Times New Roman" w:eastAsia="Times New Roman" w:hAnsi="Times New Roman" w:cs="Times New Roman"/>
          <w:b/>
          <w:bCs/>
          <w:color w:val="auto"/>
          <w:lang w:bidi="ar-SA"/>
        </w:rPr>
      </w:pPr>
      <w:r w:rsidRPr="00085248">
        <w:rPr>
          <w:rFonts w:ascii="Times New Roman" w:eastAsia="Times New Roman" w:hAnsi="Times New Roman" w:cs="Times New Roman"/>
          <w:b/>
          <w:bCs/>
          <w:color w:val="auto"/>
          <w:sz w:val="22"/>
          <w:szCs w:val="22"/>
          <w:lang w:bidi="ar-SA"/>
        </w:rPr>
        <w:t>УЧЕБНЫЙ ПЛАН (годовой)</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МБОУ  «Новопесчанская средняя  общеобразовательная школа»</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Бурлинского района Алтайского края на 202</w:t>
      </w:r>
      <w:r w:rsidR="003E24D5">
        <w:rPr>
          <w:rFonts w:ascii="Times New Roman" w:eastAsia="Times New Roman" w:hAnsi="Times New Roman" w:cs="Times New Roman"/>
          <w:b/>
          <w:bCs/>
          <w:color w:val="auto"/>
          <w:sz w:val="22"/>
          <w:szCs w:val="22"/>
          <w:lang w:bidi="ar-SA"/>
        </w:rPr>
        <w:t>3</w:t>
      </w:r>
      <w:r w:rsidRPr="00085248">
        <w:rPr>
          <w:rFonts w:ascii="Times New Roman" w:eastAsia="Times New Roman" w:hAnsi="Times New Roman" w:cs="Times New Roman"/>
          <w:b/>
          <w:bCs/>
          <w:color w:val="auto"/>
          <w:sz w:val="22"/>
          <w:szCs w:val="22"/>
          <w:lang w:bidi="ar-SA"/>
        </w:rPr>
        <w:t>/202</w:t>
      </w:r>
      <w:r w:rsidR="003E24D5">
        <w:rPr>
          <w:rFonts w:ascii="Times New Roman" w:eastAsia="Times New Roman" w:hAnsi="Times New Roman" w:cs="Times New Roman"/>
          <w:b/>
          <w:bCs/>
          <w:color w:val="auto"/>
          <w:sz w:val="22"/>
          <w:szCs w:val="22"/>
          <w:lang w:bidi="ar-SA"/>
        </w:rPr>
        <w:t>4</w:t>
      </w:r>
      <w:r w:rsidRPr="00085248">
        <w:rPr>
          <w:rFonts w:ascii="Times New Roman" w:eastAsia="Times New Roman" w:hAnsi="Times New Roman" w:cs="Times New Roman"/>
          <w:b/>
          <w:bCs/>
          <w:color w:val="auto"/>
          <w:sz w:val="22"/>
          <w:szCs w:val="22"/>
          <w:lang w:bidi="ar-SA"/>
        </w:rPr>
        <w:t xml:space="preserve"> учебный год</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ДЛЯ УНИВЕРСАЛЬНОГО ОБУЧЕНИЯ</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r w:rsidRPr="00085248">
        <w:rPr>
          <w:rFonts w:ascii="Times New Roman" w:eastAsia="Times New Roman" w:hAnsi="Times New Roman" w:cs="Times New Roman"/>
          <w:b/>
          <w:bCs/>
          <w:color w:val="auto"/>
          <w:sz w:val="22"/>
          <w:szCs w:val="22"/>
          <w:lang w:bidi="ar-SA"/>
        </w:rPr>
        <w:t>(НЕПРОФИЛЬНОЕ ОБУЧЕНИЕ, ПЯТИДНЕВНАЯ НЕДЕЛЯ)</w:t>
      </w:r>
    </w:p>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p>
    <w:tbl>
      <w:tblPr>
        <w:tblStyle w:val="4c"/>
        <w:tblW w:w="10955" w:type="dxa"/>
        <w:tblInd w:w="-34" w:type="dxa"/>
        <w:tblLook w:val="04A0" w:firstRow="1" w:lastRow="0" w:firstColumn="1" w:lastColumn="0" w:noHBand="0" w:noVBand="1"/>
      </w:tblPr>
      <w:tblGrid>
        <w:gridCol w:w="3369"/>
        <w:gridCol w:w="3137"/>
        <w:gridCol w:w="1941"/>
        <w:gridCol w:w="1236"/>
        <w:gridCol w:w="1272"/>
      </w:tblGrid>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Предметная область</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Предметы</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Х</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lang w:val="en-US"/>
              </w:rPr>
            </w:pPr>
            <w:r w:rsidRPr="00085248">
              <w:rPr>
                <w:rFonts w:ascii="Times New Roman" w:eastAsia="Times New Roman" w:hAnsi="Times New Roman" w:cs="Times New Roman"/>
                <w:color w:val="auto"/>
                <w:lang w:val="en-US"/>
              </w:rPr>
              <w:t>XI</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Всего</w:t>
            </w:r>
          </w:p>
        </w:tc>
      </w:tr>
      <w:tr w:rsidR="00085248" w:rsidRPr="00085248" w:rsidTr="00085248">
        <w:tc>
          <w:tcPr>
            <w:tcW w:w="3369"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Русский язык и литература</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Русский язык</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Литература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210</w:t>
            </w:r>
          </w:p>
        </w:tc>
      </w:tr>
      <w:tr w:rsidR="00085248" w:rsidRPr="00085248" w:rsidTr="00085248">
        <w:tc>
          <w:tcPr>
            <w:tcW w:w="3369"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Родной язык и родная литература</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Родной язык</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Родная литература</w:t>
            </w:r>
          </w:p>
        </w:tc>
        <w:tc>
          <w:tcPr>
            <w:tcW w:w="1941"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Иностранные языки</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Иностранные язык</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210</w:t>
            </w:r>
          </w:p>
        </w:tc>
      </w:tr>
      <w:tr w:rsidR="00085248" w:rsidRPr="00085248" w:rsidTr="00085248">
        <w:trPr>
          <w:trHeight w:val="303"/>
        </w:trPr>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Общественные науки</w:t>
            </w:r>
          </w:p>
        </w:tc>
        <w:tc>
          <w:tcPr>
            <w:tcW w:w="3137" w:type="dxa"/>
            <w:tcBorders>
              <w:top w:val="single" w:sz="4" w:space="0" w:color="000000"/>
              <w:left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История</w:t>
            </w:r>
          </w:p>
        </w:tc>
        <w:tc>
          <w:tcPr>
            <w:tcW w:w="1941" w:type="dxa"/>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36" w:type="dxa"/>
            <w:tcBorders>
              <w:top w:val="single" w:sz="4" w:space="0" w:color="000000"/>
              <w:left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72" w:type="dxa"/>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r>
      <w:tr w:rsidR="00085248" w:rsidRPr="00085248" w:rsidTr="00085248">
        <w:tc>
          <w:tcPr>
            <w:tcW w:w="3369"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Математика и информатика</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Математика:  алгебра и начала  математического анализа, геометрия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c>
          <w:tcPr>
            <w:tcW w:w="1236" w:type="dxa"/>
            <w:vMerge w:val="restart"/>
            <w:tcBorders>
              <w:top w:val="single" w:sz="4" w:space="0" w:color="000000"/>
              <w:left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c>
          <w:tcPr>
            <w:tcW w:w="1272" w:type="dxa"/>
            <w:vMerge w:val="restart"/>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280</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vMerge/>
            <w:tcBorders>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vMerge/>
            <w:tcBorders>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r>
      <w:tr w:rsidR="00085248" w:rsidRPr="00085248" w:rsidTr="00085248">
        <w:trPr>
          <w:trHeight w:val="307"/>
        </w:trPr>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Естественные науки</w:t>
            </w:r>
          </w:p>
        </w:tc>
        <w:tc>
          <w:tcPr>
            <w:tcW w:w="3137" w:type="dxa"/>
            <w:tcBorders>
              <w:top w:val="single" w:sz="4" w:space="0" w:color="000000"/>
              <w:left w:val="single" w:sz="4" w:space="0" w:color="000000"/>
              <w:right w:val="single" w:sz="4" w:space="0" w:color="000000"/>
            </w:tcBorders>
            <w:hideMark/>
          </w:tcPr>
          <w:p w:rsidR="00085248" w:rsidRPr="00085248" w:rsidRDefault="00085248" w:rsidP="00085248">
            <w:pPr>
              <w:shd w:val="clear" w:color="auto" w:fill="FFFFFF"/>
              <w:spacing w:before="120"/>
              <w:ind w:hanging="380"/>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Астрономия</w:t>
            </w:r>
          </w:p>
        </w:tc>
        <w:tc>
          <w:tcPr>
            <w:tcW w:w="1941" w:type="dxa"/>
            <w:tcBorders>
              <w:top w:val="single" w:sz="4" w:space="0" w:color="000000"/>
              <w:left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17</w:t>
            </w:r>
          </w:p>
        </w:tc>
        <w:tc>
          <w:tcPr>
            <w:tcW w:w="1236" w:type="dxa"/>
            <w:tcBorders>
              <w:top w:val="single" w:sz="4" w:space="0" w:color="000000"/>
              <w:left w:val="single" w:sz="4" w:space="0" w:color="000000"/>
              <w:right w:val="single" w:sz="4" w:space="0" w:color="000000"/>
            </w:tcBorders>
          </w:tcPr>
          <w:p w:rsidR="00085248" w:rsidRPr="00085248" w:rsidRDefault="00085248" w:rsidP="00085248">
            <w:pPr>
              <w:shd w:val="clear" w:color="auto" w:fill="FFFFFF"/>
              <w:spacing w:before="120"/>
              <w:ind w:hanging="380"/>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17</w:t>
            </w:r>
          </w:p>
        </w:tc>
        <w:tc>
          <w:tcPr>
            <w:tcW w:w="1272" w:type="dxa"/>
            <w:tcBorders>
              <w:top w:val="single" w:sz="4" w:space="0" w:color="000000"/>
              <w:left w:val="single" w:sz="4" w:space="0" w:color="000000"/>
              <w:right w:val="single" w:sz="4" w:space="0" w:color="000000"/>
            </w:tcBorders>
            <w:hideMark/>
          </w:tcPr>
          <w:p w:rsidR="00085248" w:rsidRPr="00085248" w:rsidRDefault="00085248" w:rsidP="00085248">
            <w:pPr>
              <w:shd w:val="clear" w:color="auto" w:fill="FFFFFF"/>
              <w:spacing w:before="120"/>
              <w:ind w:hanging="380"/>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34</w:t>
            </w:r>
          </w:p>
        </w:tc>
      </w:tr>
      <w:tr w:rsidR="00085248" w:rsidRPr="00085248" w:rsidTr="00085248">
        <w:tc>
          <w:tcPr>
            <w:tcW w:w="3369"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Физическая культура и основы безопасности жизнедеятельности</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Физическая культура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105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210</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ОБЖ</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Индивидуальный проект</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rPr>
            </w:pPr>
            <w:r w:rsidRPr="00085248">
              <w:rPr>
                <w:rFonts w:ascii="Times New Roman" w:eastAsia="Times New Roman" w:hAnsi="Times New Roman" w:cs="Times New Roman"/>
                <w:b/>
                <w:color w:val="auto"/>
              </w:rPr>
              <w:t>ИТОГО:</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752</w:t>
            </w:r>
          </w:p>
        </w:tc>
        <w:tc>
          <w:tcPr>
            <w:tcW w:w="1236" w:type="dxa"/>
            <w:tcBorders>
              <w:top w:val="single" w:sz="4" w:space="0" w:color="000000"/>
              <w:left w:val="single" w:sz="4" w:space="0" w:color="000000"/>
              <w:bottom w:val="single" w:sz="4" w:space="0" w:color="000000"/>
              <w:right w:val="single" w:sz="4" w:space="0" w:color="000000"/>
            </w:tcBorders>
          </w:tcPr>
          <w:p w:rsidR="00B0068B" w:rsidRPr="00085248" w:rsidRDefault="00085248" w:rsidP="00B0068B">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752</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1504</w:t>
            </w:r>
          </w:p>
        </w:tc>
      </w:tr>
      <w:tr w:rsidR="00085248" w:rsidRPr="00085248" w:rsidTr="00085248">
        <w:tc>
          <w:tcPr>
            <w:tcW w:w="10955" w:type="dxa"/>
            <w:gridSpan w:val="5"/>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Предметы по выбору</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Математика и информатика</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Информатика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vMerge w:val="restart"/>
            <w:tcBorders>
              <w:top w:val="single" w:sz="4" w:space="0" w:color="000000"/>
              <w:left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Естественные науки</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Физика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r>
      <w:tr w:rsidR="00085248" w:rsidRPr="00085248" w:rsidTr="00085248">
        <w:tc>
          <w:tcPr>
            <w:tcW w:w="3369" w:type="dxa"/>
            <w:vMerge/>
            <w:tcBorders>
              <w:left w:val="single" w:sz="4" w:space="0" w:color="000000"/>
              <w:right w:val="single" w:sz="4" w:space="0" w:color="000000"/>
            </w:tcBorders>
            <w:vAlign w:val="center"/>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Химия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vMerge/>
            <w:tcBorders>
              <w:left w:val="single" w:sz="4" w:space="0" w:color="000000"/>
              <w:bottom w:val="single" w:sz="4" w:space="0" w:color="000000"/>
              <w:right w:val="single" w:sz="4" w:space="0" w:color="000000"/>
            </w:tcBorders>
            <w:vAlign w:val="center"/>
          </w:tcPr>
          <w:p w:rsidR="00085248" w:rsidRPr="00085248" w:rsidRDefault="00085248" w:rsidP="00085248">
            <w:pPr>
              <w:rPr>
                <w:rFonts w:ascii="Times New Roman" w:eastAsia="Times New Roman" w:hAnsi="Times New Roman" w:cs="Times New Roman"/>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Биология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r w:rsidRPr="00085248">
              <w:rPr>
                <w:rFonts w:ascii="Times New Roman" w:eastAsia="Times New Roman" w:hAnsi="Times New Roman" w:cs="Times New Roman"/>
                <w:color w:val="auto"/>
              </w:rPr>
              <w:t>Общественные науки</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Право</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Обществознание</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140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География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both"/>
              <w:rPr>
                <w:rFonts w:ascii="Times New Roman" w:eastAsia="Times New Roman" w:hAnsi="Times New Roman" w:cs="Times New Roman"/>
                <w:b/>
                <w:color w:val="auto"/>
              </w:rPr>
            </w:pPr>
            <w:r w:rsidRPr="00085248">
              <w:rPr>
                <w:rFonts w:ascii="Times New Roman" w:eastAsia="Times New Roman" w:hAnsi="Times New Roman" w:cs="Times New Roman"/>
                <w:b/>
                <w:color w:val="auto"/>
              </w:rPr>
              <w:t>ИТОГО</w:t>
            </w:r>
          </w:p>
        </w:tc>
        <w:tc>
          <w:tcPr>
            <w:tcW w:w="3137" w:type="dxa"/>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color w:val="auto"/>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315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315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630</w:t>
            </w:r>
          </w:p>
        </w:tc>
      </w:tr>
      <w:tr w:rsidR="00085248" w:rsidRPr="00085248" w:rsidTr="00085248">
        <w:tc>
          <w:tcPr>
            <w:tcW w:w="3369" w:type="dxa"/>
            <w:vMerge w:val="restart"/>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u w:val="single"/>
              </w:rPr>
              <w:t>Факультативный курс:</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 xml:space="preserve"> «Искусство устной и письменной  речи»</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«Решение задач и уравнений различной сложности по математике»</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«Синтаксические нормы русского языка»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«Основные вопросы по математике»</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r>
      <w:tr w:rsidR="00085248" w:rsidRPr="00085248" w:rsidTr="00085248">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085248" w:rsidRPr="00085248" w:rsidRDefault="00085248" w:rsidP="00085248">
            <w:pPr>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«Твоя профессиональная карьера»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17</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17</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u w:val="single"/>
              </w:rPr>
              <w:t>Элективный курс:</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Arial" w:eastAsia="Times New Roman" w:hAnsi="Arial" w:cs="Arial"/>
                <w:color w:val="auto"/>
                <w:sz w:val="20"/>
                <w:szCs w:val="20"/>
                <w:shd w:val="clear" w:color="auto" w:fill="FFFFFF"/>
              </w:rPr>
              <w:t>Базовые основы математических знаний и умений</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70</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Arial" w:eastAsia="Times New Roman" w:hAnsi="Arial" w:cs="Arial"/>
                <w:color w:val="auto"/>
                <w:sz w:val="20"/>
                <w:szCs w:val="20"/>
                <w:shd w:val="clear" w:color="auto" w:fill="FFFFFF"/>
              </w:rPr>
            </w:pPr>
            <w:r w:rsidRPr="00085248">
              <w:rPr>
                <w:rFonts w:ascii="Times New Roman" w:eastAsia="Times New Roman" w:hAnsi="Times New Roman" w:cs="Times New Roman"/>
                <w:color w:val="auto"/>
              </w:rPr>
              <w:t>«Теория и практика современного русского языка»</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 xml:space="preserve"> «Русское правописание: орфография и пунктуация»</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35</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r w:rsidRPr="00085248">
              <w:rPr>
                <w:rFonts w:ascii="Times New Roman" w:eastAsia="Times New Roman" w:hAnsi="Times New Roman" w:cs="Times New Roman"/>
                <w:color w:val="auto"/>
              </w:rPr>
              <w:t>«Решение задач по молекулярной биологии»</w:t>
            </w: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17</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color w:val="auto"/>
              </w:rPr>
            </w:pPr>
            <w:r w:rsidRPr="00085248">
              <w:rPr>
                <w:rFonts w:ascii="Times New Roman" w:eastAsia="Times New Roman" w:hAnsi="Times New Roman" w:cs="Times New Roman"/>
                <w:color w:val="auto"/>
              </w:rPr>
              <w:t>17</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auto"/>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157</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157</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314</w:t>
            </w:r>
          </w:p>
        </w:tc>
      </w:tr>
      <w:tr w:rsidR="00085248" w:rsidRPr="00085248" w:rsidTr="00085248">
        <w:tc>
          <w:tcPr>
            <w:tcW w:w="3369"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b/>
                <w:color w:val="auto"/>
                <w:u w:val="single"/>
              </w:rPr>
            </w:pPr>
            <w:r w:rsidRPr="00085248">
              <w:rPr>
                <w:rFonts w:ascii="Times New Roman" w:eastAsia="Times New Roman" w:hAnsi="Times New Roman" w:cs="Times New Roman"/>
                <w:b/>
                <w:color w:val="auto"/>
                <w:lang w:eastAsia="ar-SA"/>
              </w:rPr>
              <w:t>Максимально допустимая недельная нагрузка</w:t>
            </w:r>
          </w:p>
        </w:tc>
        <w:tc>
          <w:tcPr>
            <w:tcW w:w="3137"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both"/>
              <w:rPr>
                <w:rFonts w:ascii="Times New Roman" w:eastAsia="Times New Roman" w:hAnsi="Times New Roman" w:cs="Times New Roman"/>
                <w:color w:val="FF0000"/>
              </w:rPr>
            </w:pPr>
          </w:p>
        </w:tc>
        <w:tc>
          <w:tcPr>
            <w:tcW w:w="1941"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1224</w:t>
            </w:r>
          </w:p>
        </w:tc>
        <w:tc>
          <w:tcPr>
            <w:tcW w:w="1236" w:type="dxa"/>
            <w:tcBorders>
              <w:top w:val="single" w:sz="4" w:space="0" w:color="000000"/>
              <w:left w:val="single" w:sz="4" w:space="0" w:color="000000"/>
              <w:bottom w:val="single" w:sz="4" w:space="0" w:color="000000"/>
              <w:right w:val="single" w:sz="4" w:space="0" w:color="000000"/>
            </w:tcBorders>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1224</w:t>
            </w:r>
          </w:p>
        </w:tc>
        <w:tc>
          <w:tcPr>
            <w:tcW w:w="1272" w:type="dxa"/>
            <w:tcBorders>
              <w:top w:val="single" w:sz="4" w:space="0" w:color="000000"/>
              <w:left w:val="single" w:sz="4" w:space="0" w:color="000000"/>
              <w:bottom w:val="single" w:sz="4" w:space="0" w:color="000000"/>
              <w:right w:val="single" w:sz="4" w:space="0" w:color="000000"/>
            </w:tcBorders>
            <w:hideMark/>
          </w:tcPr>
          <w:p w:rsidR="00085248" w:rsidRPr="00085248" w:rsidRDefault="00085248" w:rsidP="00085248">
            <w:pPr>
              <w:jc w:val="center"/>
              <w:rPr>
                <w:rFonts w:ascii="Times New Roman" w:eastAsia="Times New Roman" w:hAnsi="Times New Roman" w:cs="Times New Roman"/>
                <w:b/>
                <w:color w:val="auto"/>
              </w:rPr>
            </w:pPr>
            <w:r w:rsidRPr="00085248">
              <w:rPr>
                <w:rFonts w:ascii="Times New Roman" w:eastAsia="Times New Roman" w:hAnsi="Times New Roman" w:cs="Times New Roman"/>
                <w:b/>
                <w:color w:val="auto"/>
              </w:rPr>
              <w:t>2448</w:t>
            </w:r>
          </w:p>
        </w:tc>
      </w:tr>
    </w:tbl>
    <w:p w:rsidR="00085248" w:rsidRPr="00085248" w:rsidRDefault="00085248" w:rsidP="00085248">
      <w:pPr>
        <w:widowControl/>
        <w:jc w:val="center"/>
        <w:rPr>
          <w:rFonts w:ascii="Times New Roman" w:eastAsia="Times New Roman" w:hAnsi="Times New Roman" w:cs="Times New Roman"/>
          <w:b/>
          <w:bCs/>
          <w:color w:val="auto"/>
          <w:sz w:val="22"/>
          <w:szCs w:val="22"/>
          <w:lang w:bidi="ar-SA"/>
        </w:rPr>
      </w:pPr>
    </w:p>
    <w:p w:rsidR="00085248" w:rsidRPr="00085248" w:rsidRDefault="00085248" w:rsidP="00085248">
      <w:pPr>
        <w:widowControl/>
        <w:jc w:val="center"/>
        <w:rPr>
          <w:rFonts w:ascii="Times New Roman" w:eastAsia="Times New Roman" w:hAnsi="Times New Roman" w:cs="Times New Roman"/>
          <w:b/>
          <w:bCs/>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CF1819" w:rsidRDefault="00CF1819" w:rsidP="00085248">
      <w:pPr>
        <w:widowControl/>
        <w:jc w:val="center"/>
        <w:rPr>
          <w:rFonts w:ascii="Times New Roman" w:eastAsia="Times New Roman" w:hAnsi="Times New Roman" w:cs="Times New Roman"/>
          <w:b/>
          <w:color w:val="auto"/>
          <w:lang w:bidi="ar-SA"/>
        </w:rPr>
      </w:pPr>
    </w:p>
    <w:p w:rsidR="00E933EF" w:rsidRDefault="00E933EF" w:rsidP="001D561D">
      <w:pPr>
        <w:widowControl/>
        <w:rPr>
          <w:rFonts w:ascii="Times New Roman" w:eastAsia="Times New Roman" w:hAnsi="Times New Roman" w:cs="Times New Roman"/>
          <w:b/>
          <w:color w:val="auto"/>
          <w:lang w:bidi="ar-SA"/>
        </w:rPr>
      </w:pPr>
    </w:p>
    <w:p w:rsidR="00E933EF" w:rsidRDefault="00E933EF" w:rsidP="00085248">
      <w:pPr>
        <w:widowControl/>
        <w:jc w:val="center"/>
        <w:rPr>
          <w:rFonts w:ascii="Times New Roman" w:eastAsia="Times New Roman" w:hAnsi="Times New Roman" w:cs="Times New Roman"/>
          <w:b/>
          <w:color w:val="auto"/>
          <w:lang w:bidi="ar-SA"/>
        </w:rPr>
      </w:pPr>
    </w:p>
    <w:p w:rsidR="000B7743" w:rsidRDefault="000B7743">
      <w:pPr>
        <w:rPr>
          <w:sz w:val="2"/>
          <w:szCs w:val="2"/>
        </w:rPr>
      </w:pPr>
    </w:p>
    <w:p w:rsidR="000B7743" w:rsidRDefault="001B4FF7" w:rsidP="002D0FAC">
      <w:pPr>
        <w:pStyle w:val="37"/>
        <w:keepNext/>
        <w:keepLines/>
        <w:numPr>
          <w:ilvl w:val="0"/>
          <w:numId w:val="81"/>
        </w:numPr>
        <w:shd w:val="clear" w:color="auto" w:fill="auto"/>
        <w:tabs>
          <w:tab w:val="left" w:pos="805"/>
        </w:tabs>
        <w:spacing w:before="208" w:after="253" w:line="280" w:lineRule="exact"/>
        <w:jc w:val="both"/>
      </w:pPr>
      <w:bookmarkStart w:id="186" w:name="bookmark292"/>
      <w:r>
        <w:t>Календарный учебный график</w:t>
      </w:r>
      <w:bookmarkEnd w:id="186"/>
    </w:p>
    <w:p w:rsidR="00CF1819" w:rsidRPr="00CF1819" w:rsidRDefault="00CF1819" w:rsidP="00CF1819">
      <w:pPr>
        <w:widowControl/>
        <w:spacing w:after="200" w:line="276" w:lineRule="auto"/>
        <w:ind w:right="120" w:firstLine="708"/>
        <w:jc w:val="both"/>
        <w:rPr>
          <w:rFonts w:ascii="Times New Roman" w:eastAsia="Calibri" w:hAnsi="Times New Roman" w:cs="Times New Roman"/>
          <w:color w:val="auto"/>
          <w:sz w:val="22"/>
          <w:szCs w:val="22"/>
          <w:lang w:eastAsia="en-US" w:bidi="ar-SA"/>
        </w:rPr>
      </w:pPr>
      <w:bookmarkStart w:id="187" w:name="bookmark293"/>
      <w:bookmarkStart w:id="188" w:name="bookmark294"/>
      <w:r w:rsidRPr="00CF1819">
        <w:rPr>
          <w:rFonts w:ascii="Times New Roman" w:eastAsia="Calibri" w:hAnsi="Times New Roman" w:cs="Times New Roman"/>
          <w:color w:val="auto"/>
          <w:sz w:val="22"/>
          <w:szCs w:val="22"/>
          <w:lang w:eastAsia="en-US" w:bidi="ar-SA"/>
        </w:rPr>
        <w:t xml:space="preserve">Календарный учебный график муниципального бюджетного общеобразовательного учреждения «Новопесчанская СОШ» является документом, регламентирующим организацию образовательной деятельности в 2023/2024 учебном году. </w:t>
      </w:r>
    </w:p>
    <w:p w:rsidR="00CF1819" w:rsidRPr="00CF1819" w:rsidRDefault="00CF1819" w:rsidP="00CF1819">
      <w:pPr>
        <w:widowControl/>
        <w:spacing w:after="200" w:line="276" w:lineRule="auto"/>
        <w:jc w:val="both"/>
        <w:rPr>
          <w:rFonts w:ascii="Times New Roman" w:eastAsia="Calibri" w:hAnsi="Times New Roman" w:cs="Times New Roman"/>
          <w:color w:val="auto"/>
          <w:sz w:val="22"/>
          <w:szCs w:val="22"/>
          <w:lang w:eastAsia="en-US" w:bidi="ar-SA"/>
        </w:rPr>
      </w:pPr>
      <w:r w:rsidRPr="00CF1819">
        <w:rPr>
          <w:rFonts w:ascii="Times New Roman" w:eastAsia="Calibri" w:hAnsi="Times New Roman" w:cs="Times New Roman"/>
          <w:color w:val="auto"/>
          <w:sz w:val="22"/>
          <w:szCs w:val="22"/>
          <w:lang w:eastAsia="en-US" w:bidi="ar-SA"/>
        </w:rPr>
        <w:t xml:space="preserve">Календарный учебный график составлен на основе следующих документов: </w:t>
      </w:r>
    </w:p>
    <w:p w:rsidR="00CF1819" w:rsidRPr="00CF1819" w:rsidRDefault="00CF1819" w:rsidP="00CF1819">
      <w:pPr>
        <w:widowControl/>
        <w:spacing w:after="200" w:line="276" w:lineRule="auto"/>
        <w:jc w:val="both"/>
        <w:rPr>
          <w:rFonts w:ascii="Times New Roman" w:eastAsia="Calibri" w:hAnsi="Times New Roman" w:cs="Times New Roman"/>
          <w:color w:val="auto"/>
          <w:sz w:val="22"/>
          <w:szCs w:val="22"/>
          <w:lang w:eastAsia="en-US" w:bidi="ar-SA"/>
        </w:rPr>
      </w:pPr>
      <w:r w:rsidRPr="00CF1819">
        <w:rPr>
          <w:rFonts w:ascii="Times New Roman" w:eastAsia="Calibri" w:hAnsi="Times New Roman" w:cs="Times New Roman"/>
          <w:color w:val="auto"/>
          <w:sz w:val="22"/>
          <w:szCs w:val="22"/>
          <w:lang w:eastAsia="en-US" w:bidi="ar-SA"/>
        </w:rPr>
        <w:t>- Федерального закона от 29.12.2012 № 273-ФЗ «Об образовании в Российской Федерации» с изменениями;</w:t>
      </w:r>
    </w:p>
    <w:p w:rsidR="00CF1819" w:rsidRPr="00CF1819" w:rsidRDefault="00CF1819" w:rsidP="00CF1819">
      <w:pPr>
        <w:widowControl/>
        <w:spacing w:after="200" w:line="276" w:lineRule="auto"/>
        <w:jc w:val="both"/>
        <w:rPr>
          <w:rFonts w:ascii="Times New Roman" w:eastAsia="Calibri" w:hAnsi="Times New Roman" w:cs="Times New Roman"/>
          <w:color w:val="auto"/>
          <w:sz w:val="22"/>
          <w:szCs w:val="22"/>
          <w:lang w:eastAsia="en-US" w:bidi="ar-SA"/>
        </w:rPr>
      </w:pPr>
      <w:r w:rsidRPr="00CF1819">
        <w:rPr>
          <w:rFonts w:ascii="Times New Roman" w:eastAsia="Calibri" w:hAnsi="Times New Roman" w:cs="Times New Roman"/>
          <w:color w:val="auto"/>
          <w:sz w:val="22"/>
          <w:szCs w:val="22"/>
          <w:lang w:eastAsia="en-US" w:bidi="ar-SA"/>
        </w:rPr>
        <w:t>-</w:t>
      </w:r>
      <w:hyperlink r:id="rId52" w:anchor="/document/99/902256369/XA00LVA2M9/" w:history="1">
        <w:r w:rsidRPr="00CF1819">
          <w:rPr>
            <w:rFonts w:ascii="Times New Roman" w:eastAsia="Times New Roman" w:hAnsi="Times New Roman" w:cs="Times New Roman"/>
            <w:color w:val="0000FF"/>
            <w:sz w:val="22"/>
            <w:szCs w:val="22"/>
            <w:u w:val="single"/>
            <w:lang w:eastAsia="en-US" w:bidi="ar-SA"/>
          </w:rPr>
          <w:t>СанПиН 2.4.3</w:t>
        </w:r>
      </w:hyperlink>
      <w:r w:rsidRPr="00CF1819">
        <w:rPr>
          <w:rFonts w:ascii="Times New Roman" w:eastAsia="Times New Roman" w:hAnsi="Times New Roman" w:cs="Times New Roman"/>
          <w:color w:val="auto"/>
          <w:sz w:val="22"/>
          <w:szCs w:val="22"/>
          <w:lang w:eastAsia="en-US" w:bidi="ar-SA"/>
        </w:rPr>
        <w:t xml:space="preserve">648-20 «Санитарно-эпидемиологические требования к условиям и организации обучения в общеобразовательных учреждениях», утвержденный </w:t>
      </w:r>
      <w:hyperlink r:id="rId53" w:anchor="/document/99/902256369/" w:history="1">
        <w:r w:rsidRPr="00CF1819">
          <w:rPr>
            <w:rFonts w:ascii="Times New Roman" w:eastAsia="Times New Roman" w:hAnsi="Times New Roman" w:cs="Times New Roman"/>
            <w:color w:val="0000FF"/>
            <w:sz w:val="22"/>
            <w:szCs w:val="22"/>
            <w:u w:val="single"/>
            <w:lang w:eastAsia="en-US" w:bidi="ar-SA"/>
          </w:rPr>
          <w:t xml:space="preserve">постановлением главного государственного санитарного врача Российской Федерации от 28.09.2020 № </w:t>
        </w:r>
      </w:hyperlink>
      <w:r w:rsidRPr="00CF1819">
        <w:rPr>
          <w:rFonts w:ascii="Times New Roman" w:eastAsia="Times New Roman" w:hAnsi="Times New Roman" w:cs="Times New Roman"/>
          <w:color w:val="auto"/>
          <w:sz w:val="22"/>
          <w:szCs w:val="22"/>
          <w:lang w:eastAsia="en-US" w:bidi="ar-SA"/>
        </w:rPr>
        <w:t>28;</w:t>
      </w:r>
    </w:p>
    <w:p w:rsidR="00CF1819" w:rsidRPr="00CF1819" w:rsidRDefault="00CF1819" w:rsidP="002D0FAC">
      <w:pPr>
        <w:widowControl/>
        <w:numPr>
          <w:ilvl w:val="0"/>
          <w:numId w:val="366"/>
        </w:numPr>
        <w:spacing w:before="100" w:beforeAutospacing="1" w:after="100" w:afterAutospacing="1" w:line="276" w:lineRule="auto"/>
        <w:ind w:left="780"/>
        <w:contextualSpacing/>
        <w:jc w:val="both"/>
        <w:rPr>
          <w:rFonts w:ascii="Times New Roman" w:eastAsia="Times New Roman" w:hAnsi="Times New Roman" w:cs="Times New Roman"/>
          <w:lang w:eastAsia="en-US" w:bidi="ar-SA"/>
        </w:rPr>
      </w:pPr>
      <w:r w:rsidRPr="00CF1819">
        <w:rPr>
          <w:rFonts w:ascii="Times New Roman" w:eastAsia="Calibri" w:hAnsi="Times New Roman" w:cs="Times New Roman"/>
          <w:color w:val="22272F"/>
          <w:sz w:val="22"/>
          <w:szCs w:val="22"/>
          <w:shd w:val="clear" w:color="auto" w:fill="FFFFFF"/>
          <w:lang w:eastAsia="en-US" w:bidi="ar-SA"/>
        </w:rPr>
        <w:t>-</w:t>
      </w:r>
      <w:r w:rsidRPr="00CF1819">
        <w:rPr>
          <w:rFonts w:ascii="Times New Roman" w:eastAsia="Calibri" w:hAnsi="Times New Roman" w:cs="Times New Roman"/>
          <w:color w:val="auto"/>
          <w:sz w:val="22"/>
          <w:szCs w:val="22"/>
          <w:lang w:eastAsia="en-US" w:bidi="ar-SA"/>
        </w:rPr>
        <w:t>письма Министерства образования и науки Алтайского края  №23-</w:t>
      </w:r>
      <w:r w:rsidRPr="00CF1819">
        <w:rPr>
          <w:rFonts w:ascii="Times New Roman" w:eastAsia="Times New Roman" w:hAnsi="Times New Roman" w:cs="Times New Roman"/>
          <w:lang w:eastAsia="en-US" w:bidi="ar-SA"/>
        </w:rPr>
        <w:t>02/22/800 от 23.08.2023;</w:t>
      </w:r>
    </w:p>
    <w:p w:rsidR="00CF1819" w:rsidRPr="00CF1819" w:rsidRDefault="00CF1819" w:rsidP="002D0FAC">
      <w:pPr>
        <w:widowControl/>
        <w:numPr>
          <w:ilvl w:val="0"/>
          <w:numId w:val="366"/>
        </w:numPr>
        <w:spacing w:before="100" w:beforeAutospacing="1" w:after="100" w:afterAutospacing="1" w:line="276" w:lineRule="auto"/>
        <w:ind w:left="780"/>
        <w:contextualSpacing/>
        <w:jc w:val="both"/>
        <w:rPr>
          <w:rFonts w:ascii="Times New Roman" w:eastAsia="Times New Roman" w:hAnsi="Times New Roman" w:cs="Times New Roman"/>
          <w:lang w:eastAsia="en-US" w:bidi="ar-SA"/>
        </w:rPr>
      </w:pPr>
      <w:r w:rsidRPr="00CF1819">
        <w:rPr>
          <w:rFonts w:ascii="Times New Roman" w:eastAsia="Times New Roman" w:hAnsi="Times New Roman" w:cs="Times New Roman"/>
          <w:lang w:eastAsia="en-US" w:bidi="ar-SA"/>
        </w:rPr>
        <w:t>СанПиН 1.2.3685-21 «Гигиенические нормативы и требования к обеспечению безопасности и (или) безвредности для человека факторов среды обитания»;</w:t>
      </w:r>
    </w:p>
    <w:p w:rsidR="00CF1819" w:rsidRPr="00CF1819" w:rsidRDefault="00CF1819" w:rsidP="002D0FAC">
      <w:pPr>
        <w:widowControl/>
        <w:numPr>
          <w:ilvl w:val="0"/>
          <w:numId w:val="366"/>
        </w:numPr>
        <w:spacing w:before="100" w:beforeAutospacing="1" w:after="100" w:afterAutospacing="1" w:line="276" w:lineRule="auto"/>
        <w:ind w:left="780"/>
        <w:contextualSpacing/>
        <w:jc w:val="both"/>
        <w:rPr>
          <w:rFonts w:ascii="Times New Roman" w:eastAsia="Times New Roman" w:hAnsi="Times New Roman" w:cs="Times New Roman"/>
          <w:lang w:eastAsia="en-US" w:bidi="ar-SA"/>
        </w:rPr>
      </w:pPr>
      <w:r w:rsidRPr="00CF1819">
        <w:rPr>
          <w:rFonts w:ascii="Times New Roman" w:eastAsia="Times New Roman" w:hAnsi="Times New Roman" w:cs="Times New Roman"/>
          <w:lang w:eastAsia="en-US" w:bidi="ar-SA"/>
        </w:rPr>
        <w:t>ФГОС ООО, утвержденным приказом Минпросвещения от 31.05.2021 № 287;</w:t>
      </w:r>
    </w:p>
    <w:p w:rsidR="00CF1819" w:rsidRPr="00CF1819" w:rsidRDefault="00CF1819" w:rsidP="00CF1819">
      <w:pPr>
        <w:widowControl/>
        <w:spacing w:after="200" w:line="276" w:lineRule="auto"/>
        <w:jc w:val="both"/>
        <w:rPr>
          <w:rFonts w:ascii="Times New Roman" w:eastAsia="Calibri" w:hAnsi="Times New Roman" w:cs="Times New Roman"/>
          <w:color w:val="auto"/>
          <w:sz w:val="22"/>
          <w:szCs w:val="22"/>
          <w:lang w:eastAsia="en-US" w:bidi="ar-SA"/>
        </w:rPr>
      </w:pPr>
      <w:r w:rsidRPr="00CF1819">
        <w:rPr>
          <w:rFonts w:ascii="Times New Roman" w:eastAsia="Times New Roman" w:hAnsi="Times New Roman" w:cs="Times New Roman"/>
          <w:lang w:eastAsia="en-US" w:bidi="ar-SA"/>
        </w:rPr>
        <w:t xml:space="preserve">            ФОП ООО, утвержденной приказом Минпросвещения от 16.11.2022 № 993</w:t>
      </w:r>
    </w:p>
    <w:p w:rsidR="00CF1819" w:rsidRPr="00CF1819" w:rsidRDefault="00CF1819" w:rsidP="00CF1819">
      <w:pPr>
        <w:widowControl/>
        <w:spacing w:after="200" w:line="276" w:lineRule="auto"/>
        <w:jc w:val="both"/>
        <w:rPr>
          <w:rFonts w:ascii="Times New Roman" w:eastAsia="Calibri" w:hAnsi="Times New Roman" w:cs="Times New Roman"/>
          <w:color w:val="auto"/>
          <w:sz w:val="22"/>
          <w:szCs w:val="22"/>
          <w:lang w:eastAsia="en-US" w:bidi="ar-SA"/>
        </w:rPr>
      </w:pPr>
      <w:r w:rsidRPr="00CF1819">
        <w:rPr>
          <w:rFonts w:ascii="Times New Roman" w:eastAsia="Calibri" w:hAnsi="Times New Roman" w:cs="Times New Roman"/>
          <w:color w:val="auto"/>
          <w:sz w:val="22"/>
          <w:szCs w:val="22"/>
          <w:lang w:eastAsia="en-US" w:bidi="ar-SA"/>
        </w:rPr>
        <w:t xml:space="preserve"> - приказа комитета по образованию Администрации Бурлинского района;</w:t>
      </w:r>
    </w:p>
    <w:p w:rsidR="00CF1819" w:rsidRPr="00CF1819" w:rsidRDefault="00CF1819" w:rsidP="00CF1819">
      <w:pPr>
        <w:widowControl/>
        <w:spacing w:after="200" w:line="276" w:lineRule="auto"/>
        <w:jc w:val="both"/>
        <w:rPr>
          <w:rFonts w:ascii="Times New Roman" w:eastAsia="Calibri" w:hAnsi="Times New Roman" w:cs="Times New Roman"/>
          <w:color w:val="auto"/>
          <w:sz w:val="22"/>
          <w:szCs w:val="22"/>
          <w:lang w:eastAsia="en-US" w:bidi="ar-SA"/>
        </w:rPr>
      </w:pPr>
      <w:r w:rsidRPr="00CF1819">
        <w:rPr>
          <w:rFonts w:ascii="Times New Roman" w:eastAsia="Calibri" w:hAnsi="Times New Roman" w:cs="Times New Roman"/>
          <w:color w:val="auto"/>
          <w:sz w:val="22"/>
          <w:szCs w:val="22"/>
          <w:lang w:eastAsia="en-US" w:bidi="ar-SA"/>
        </w:rPr>
        <w:t xml:space="preserve"> - Устава муниципального бюджетного общеобразовательного учреждения «Новопесчанская СОШ»</w:t>
      </w:r>
    </w:p>
    <w:p w:rsidR="00CF1819" w:rsidRPr="00CF1819" w:rsidRDefault="00CF1819" w:rsidP="00CF1819">
      <w:pPr>
        <w:spacing w:line="274" w:lineRule="exact"/>
        <w:ind w:firstLine="708"/>
        <w:jc w:val="both"/>
        <w:rPr>
          <w:rFonts w:ascii="Times New Roman" w:eastAsia="Times New Roman" w:hAnsi="Times New Roman" w:cs="Times New Roman"/>
          <w:bCs/>
          <w:color w:val="auto"/>
          <w:lang w:eastAsia="en-US" w:bidi="ar-SA"/>
        </w:rPr>
      </w:pPr>
      <w:r w:rsidRPr="00CF1819">
        <w:rPr>
          <w:rFonts w:ascii="Times New Roman" w:eastAsia="Times New Roman" w:hAnsi="Times New Roman" w:cs="Times New Roman"/>
          <w:bCs/>
          <w:color w:val="auto"/>
          <w:lang w:eastAsia="en-US" w:bidi="ar-SA"/>
        </w:rPr>
        <w:t>Годовой календарный учебный график предназначен для четкой организации образовательного процесса, организации деятельности педагогического коллектива в учебном году. Годовой календарный учебный график принимается педагогическим советом школы и утверждается приказом директора школы до начала учебного года.</w:t>
      </w:r>
    </w:p>
    <w:p w:rsidR="00CF1819" w:rsidRPr="00CF1819" w:rsidRDefault="00CF1819" w:rsidP="00CF1819">
      <w:pPr>
        <w:widowControl/>
        <w:rPr>
          <w:rFonts w:ascii="Times New Roman" w:eastAsia="Times New Roman" w:hAnsi="Times New Roman" w:cs="Times New Roman"/>
          <w:b/>
          <w:color w:val="auto"/>
          <w:sz w:val="28"/>
          <w:szCs w:val="28"/>
          <w:lang w:bidi="ar-SA"/>
        </w:rPr>
      </w:pPr>
    </w:p>
    <w:p w:rsidR="00CF1819" w:rsidRPr="00CF1819" w:rsidRDefault="00CF1819" w:rsidP="002D0FAC">
      <w:pPr>
        <w:widowControl/>
        <w:numPr>
          <w:ilvl w:val="0"/>
          <w:numId w:val="365"/>
        </w:numPr>
        <w:tabs>
          <w:tab w:val="left" w:pos="6075"/>
        </w:tabs>
        <w:spacing w:after="200" w:line="276" w:lineRule="auto"/>
        <w:contextualSpacing/>
        <w:jc w:val="both"/>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Продолжительность учебного года</w:t>
      </w:r>
    </w:p>
    <w:p w:rsidR="00CF1819" w:rsidRPr="00CF1819" w:rsidRDefault="00CF1819" w:rsidP="00CF1819">
      <w:pPr>
        <w:widowControl/>
        <w:tabs>
          <w:tab w:val="left" w:pos="6075"/>
        </w:tabs>
        <w:spacing w:after="200" w:line="276" w:lineRule="auto"/>
        <w:ind w:left="720"/>
        <w:contextualSpacing/>
        <w:jc w:val="both"/>
        <w:rPr>
          <w:rFonts w:ascii="Times New Roman" w:eastAsia="Calibri" w:hAnsi="Times New Roman" w:cs="Times New Roman"/>
          <w:b/>
          <w:color w:val="auto"/>
          <w:lang w:eastAsia="en-US" w:bidi="ar-S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1"/>
        <w:gridCol w:w="3454"/>
        <w:gridCol w:w="3294"/>
      </w:tblGrid>
      <w:tr w:rsidR="00CF1819" w:rsidRPr="00CF1819" w:rsidTr="00CF1819">
        <w:tc>
          <w:tcPr>
            <w:tcW w:w="2631" w:type="dxa"/>
          </w:tcPr>
          <w:p w:rsidR="00CF1819" w:rsidRPr="00CF1819" w:rsidRDefault="00CF1819" w:rsidP="00CF1819">
            <w:pPr>
              <w:widowControl/>
              <w:tabs>
                <w:tab w:val="left" w:pos="6075"/>
              </w:tabs>
              <w:contextualSpacing/>
              <w:jc w:val="both"/>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Классы</w:t>
            </w:r>
          </w:p>
        </w:tc>
        <w:tc>
          <w:tcPr>
            <w:tcW w:w="3454" w:type="dxa"/>
          </w:tcPr>
          <w:p w:rsidR="00CF1819" w:rsidRPr="00CF1819" w:rsidRDefault="00CF1819" w:rsidP="00CF1819">
            <w:pPr>
              <w:widowControl/>
              <w:tabs>
                <w:tab w:val="left" w:pos="6075"/>
              </w:tabs>
              <w:contextualSpacing/>
              <w:jc w:val="both"/>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Начало учебного года</w:t>
            </w:r>
          </w:p>
        </w:tc>
        <w:tc>
          <w:tcPr>
            <w:tcW w:w="3294" w:type="dxa"/>
          </w:tcPr>
          <w:p w:rsidR="00CF1819" w:rsidRPr="00CF1819" w:rsidRDefault="00CF1819" w:rsidP="00CF1819">
            <w:pPr>
              <w:widowControl/>
              <w:tabs>
                <w:tab w:val="left" w:pos="6075"/>
              </w:tabs>
              <w:contextualSpacing/>
              <w:jc w:val="both"/>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Окончание учебного года</w:t>
            </w:r>
          </w:p>
        </w:tc>
      </w:tr>
      <w:tr w:rsidR="00CF1819" w:rsidRPr="00CF1819" w:rsidTr="00CF1819">
        <w:tc>
          <w:tcPr>
            <w:tcW w:w="2631" w:type="dxa"/>
          </w:tcPr>
          <w:p w:rsidR="00CF1819" w:rsidRPr="00CF1819" w:rsidRDefault="00CF1819" w:rsidP="00CF1819">
            <w:pPr>
              <w:widowControl/>
              <w:tabs>
                <w:tab w:val="left" w:pos="6075"/>
              </w:tabs>
              <w:contextualSpacing/>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10 класс</w:t>
            </w:r>
          </w:p>
        </w:tc>
        <w:tc>
          <w:tcPr>
            <w:tcW w:w="3454" w:type="dxa"/>
          </w:tcPr>
          <w:p w:rsidR="00CF1819" w:rsidRPr="00CF1819" w:rsidRDefault="00CF1819" w:rsidP="00CF1819">
            <w:pPr>
              <w:widowControl/>
              <w:tabs>
                <w:tab w:val="left" w:pos="6075"/>
              </w:tabs>
              <w:contextualSpacing/>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 сентября 2023 года</w:t>
            </w:r>
          </w:p>
        </w:tc>
        <w:tc>
          <w:tcPr>
            <w:tcW w:w="3294" w:type="dxa"/>
          </w:tcPr>
          <w:p w:rsidR="00CF1819" w:rsidRPr="00CF1819" w:rsidRDefault="00CF1819" w:rsidP="00CF1819">
            <w:pPr>
              <w:widowControl/>
              <w:tabs>
                <w:tab w:val="left" w:pos="6075"/>
              </w:tabs>
              <w:contextualSpacing/>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26 мая 2024 года</w:t>
            </w:r>
          </w:p>
        </w:tc>
      </w:tr>
      <w:tr w:rsidR="00CF1819" w:rsidRPr="00CF1819" w:rsidTr="00CF1819">
        <w:tc>
          <w:tcPr>
            <w:tcW w:w="2631" w:type="dxa"/>
          </w:tcPr>
          <w:p w:rsidR="00CF1819" w:rsidRPr="00CF1819" w:rsidRDefault="00CF1819" w:rsidP="00CF1819">
            <w:pPr>
              <w:widowControl/>
              <w:tabs>
                <w:tab w:val="left" w:pos="6075"/>
              </w:tabs>
              <w:contextualSpacing/>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11 класс</w:t>
            </w:r>
          </w:p>
        </w:tc>
        <w:tc>
          <w:tcPr>
            <w:tcW w:w="3454" w:type="dxa"/>
          </w:tcPr>
          <w:p w:rsidR="00CF1819" w:rsidRPr="00CF1819" w:rsidRDefault="00CF1819" w:rsidP="00CF1819">
            <w:pPr>
              <w:widowControl/>
              <w:tabs>
                <w:tab w:val="left" w:pos="6075"/>
              </w:tabs>
              <w:contextualSpacing/>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 сентября 2023 года</w:t>
            </w:r>
          </w:p>
        </w:tc>
        <w:tc>
          <w:tcPr>
            <w:tcW w:w="3294" w:type="dxa"/>
          </w:tcPr>
          <w:p w:rsidR="00CF1819" w:rsidRPr="00CF1819" w:rsidRDefault="00CF1819" w:rsidP="00CF1819">
            <w:pPr>
              <w:widowControl/>
              <w:tabs>
                <w:tab w:val="left" w:pos="6075"/>
              </w:tabs>
              <w:contextualSpacing/>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26 мая 2024 года</w:t>
            </w:r>
          </w:p>
        </w:tc>
      </w:tr>
    </w:tbl>
    <w:p w:rsidR="00CF1819" w:rsidRPr="00CF1819" w:rsidRDefault="00CF1819" w:rsidP="00CF1819">
      <w:pPr>
        <w:widowControl/>
        <w:tabs>
          <w:tab w:val="left" w:pos="6075"/>
        </w:tabs>
        <w:spacing w:after="200" w:line="276" w:lineRule="auto"/>
        <w:ind w:left="720"/>
        <w:contextualSpacing/>
        <w:jc w:val="both"/>
        <w:rPr>
          <w:rFonts w:ascii="Times New Roman" w:eastAsia="Calibri" w:hAnsi="Times New Roman" w:cs="Times New Roman"/>
          <w:b/>
          <w:color w:val="auto"/>
          <w:lang w:eastAsia="en-US" w:bidi="ar-SA"/>
        </w:rPr>
      </w:pPr>
    </w:p>
    <w:p w:rsidR="00CF1819" w:rsidRPr="00CF1819" w:rsidRDefault="00CF1819" w:rsidP="00CF1819">
      <w:pPr>
        <w:spacing w:line="274" w:lineRule="exact"/>
        <w:ind w:firstLine="740"/>
        <w:jc w:val="both"/>
        <w:rPr>
          <w:rFonts w:ascii="Times New Roman" w:eastAsia="Times New Roman" w:hAnsi="Times New Roman" w:cs="Times New Roman"/>
          <w:bCs/>
          <w:color w:val="auto"/>
          <w:lang w:eastAsia="en-US" w:bidi="ar-SA"/>
        </w:rPr>
      </w:pPr>
      <w:r w:rsidRPr="00CF1819">
        <w:rPr>
          <w:rFonts w:ascii="Times New Roman" w:eastAsia="Times New Roman" w:hAnsi="Times New Roman" w:cs="Times New Roman"/>
          <w:bCs/>
          <w:color w:val="auto"/>
          <w:lang w:eastAsia="en-US" w:bidi="ar-SA"/>
        </w:rPr>
        <w:t>пролжительность учебного года:</w:t>
      </w:r>
    </w:p>
    <w:p w:rsidR="00CF1819" w:rsidRPr="00CF1819" w:rsidRDefault="00CF1819" w:rsidP="00CF1819">
      <w:pPr>
        <w:spacing w:line="274" w:lineRule="exact"/>
        <w:ind w:firstLine="740"/>
        <w:jc w:val="both"/>
        <w:rPr>
          <w:rFonts w:ascii="Times New Roman" w:eastAsia="Times New Roman" w:hAnsi="Times New Roman" w:cs="Times New Roman"/>
          <w:bCs/>
          <w:color w:val="auto"/>
          <w:lang w:eastAsia="en-US" w:bidi="ar-SA"/>
        </w:rPr>
      </w:pPr>
      <w:r w:rsidRPr="00CF1819">
        <w:rPr>
          <w:rFonts w:ascii="Times New Roman" w:eastAsia="Times New Roman" w:hAnsi="Times New Roman" w:cs="Times New Roman"/>
          <w:bCs/>
          <w:color w:val="auto"/>
          <w:lang w:eastAsia="en-US" w:bidi="ar-SA"/>
        </w:rPr>
        <w:t>В 10 классе - 34 недели;</w:t>
      </w:r>
    </w:p>
    <w:p w:rsidR="00CF1819" w:rsidRPr="00CF1819" w:rsidRDefault="00CF1819" w:rsidP="00CF1819">
      <w:pPr>
        <w:spacing w:line="274" w:lineRule="exact"/>
        <w:ind w:firstLine="740"/>
        <w:jc w:val="both"/>
        <w:rPr>
          <w:rFonts w:ascii="Times New Roman" w:eastAsia="Times New Roman" w:hAnsi="Times New Roman" w:cs="Times New Roman"/>
          <w:bCs/>
          <w:color w:val="auto"/>
          <w:lang w:eastAsia="en-US" w:bidi="ar-SA"/>
        </w:rPr>
      </w:pPr>
      <w:r w:rsidRPr="00CF1819">
        <w:rPr>
          <w:rFonts w:ascii="Times New Roman" w:eastAsia="Times New Roman" w:hAnsi="Times New Roman" w:cs="Times New Roman"/>
          <w:bCs/>
          <w:color w:val="auto"/>
          <w:lang w:eastAsia="en-US" w:bidi="ar-SA"/>
        </w:rPr>
        <w:t>11 класс – 34 недели</w:t>
      </w:r>
    </w:p>
    <w:p w:rsidR="00CF1819" w:rsidRPr="00CF1819" w:rsidRDefault="00CF1819" w:rsidP="00CF1819">
      <w:pPr>
        <w:spacing w:line="274" w:lineRule="exact"/>
        <w:ind w:left="993" w:hanging="142"/>
        <w:jc w:val="both"/>
        <w:rPr>
          <w:rFonts w:ascii="Times New Roman" w:eastAsia="Times New Roman" w:hAnsi="Times New Roman" w:cs="Times New Roman"/>
          <w:bCs/>
          <w:color w:val="auto"/>
          <w:lang w:eastAsia="en-US" w:bidi="ar-SA"/>
        </w:rPr>
      </w:pPr>
    </w:p>
    <w:p w:rsidR="00CF1819" w:rsidRPr="00CF1819" w:rsidRDefault="00CF1819" w:rsidP="002D0FAC">
      <w:pPr>
        <w:widowControl/>
        <w:numPr>
          <w:ilvl w:val="0"/>
          <w:numId w:val="123"/>
        </w:numPr>
        <w:jc w:val="both"/>
        <w:rPr>
          <w:rFonts w:ascii="Times New Roman" w:eastAsia="Times New Roman" w:hAnsi="Times New Roman" w:cs="Times New Roman"/>
          <w:color w:val="auto"/>
          <w:lang w:bidi="ar-SA"/>
        </w:rPr>
      </w:pPr>
      <w:r w:rsidRPr="00CF1819">
        <w:rPr>
          <w:rFonts w:ascii="Times New Roman" w:eastAsia="Times New Roman" w:hAnsi="Times New Roman" w:cs="Times New Roman"/>
          <w:b/>
          <w:color w:val="auto"/>
          <w:lang w:bidi="ar-SA"/>
        </w:rPr>
        <w:t>Количество классов – комплектов</w:t>
      </w:r>
      <w:r w:rsidRPr="00CF1819">
        <w:rPr>
          <w:rFonts w:ascii="Times New Roman" w:eastAsia="Times New Roman" w:hAnsi="Times New Roman" w:cs="Times New Roman"/>
          <w:color w:val="auto"/>
          <w:lang w:bidi="ar-SA"/>
        </w:rPr>
        <w:t>:</w:t>
      </w:r>
    </w:p>
    <w:p w:rsidR="00CF1819" w:rsidRPr="00CF1819" w:rsidRDefault="00CF1819" w:rsidP="00CF1819">
      <w:pPr>
        <w:widowControl/>
        <w:ind w:left="709"/>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10 класс – 1комплект</w:t>
      </w:r>
    </w:p>
    <w:p w:rsidR="00CF1819" w:rsidRPr="00CF1819" w:rsidRDefault="00CF1819" w:rsidP="00CF1819">
      <w:pPr>
        <w:widowControl/>
        <w:ind w:left="709"/>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11 класс – 1комплект</w:t>
      </w:r>
    </w:p>
    <w:p w:rsidR="00CF1819" w:rsidRPr="00CF1819" w:rsidRDefault="00CF1819" w:rsidP="00CF1819">
      <w:pPr>
        <w:widowControl/>
        <w:jc w:val="both"/>
        <w:rPr>
          <w:rFonts w:ascii="Times New Roman" w:eastAsia="Times New Roman" w:hAnsi="Times New Roman" w:cs="Times New Roman"/>
          <w:color w:val="auto"/>
          <w:lang w:bidi="ar-SA"/>
        </w:rPr>
      </w:pPr>
    </w:p>
    <w:p w:rsidR="00CF1819" w:rsidRPr="00CF1819" w:rsidRDefault="00CF1819" w:rsidP="002D0FAC">
      <w:pPr>
        <w:widowControl/>
        <w:numPr>
          <w:ilvl w:val="0"/>
          <w:numId w:val="123"/>
        </w:numPr>
        <w:jc w:val="both"/>
        <w:rPr>
          <w:rFonts w:ascii="Times New Roman" w:eastAsia="Times New Roman" w:hAnsi="Times New Roman" w:cs="Times New Roman"/>
          <w:color w:val="auto"/>
          <w:lang w:bidi="ar-SA"/>
        </w:rPr>
      </w:pPr>
      <w:r w:rsidRPr="00CF1819">
        <w:rPr>
          <w:rFonts w:ascii="Times New Roman" w:eastAsia="Times New Roman" w:hAnsi="Times New Roman" w:cs="Times New Roman"/>
          <w:b/>
          <w:color w:val="auto"/>
          <w:lang w:bidi="ar-SA"/>
        </w:rPr>
        <w:t>Регламентирование образовательного процесса на учебный год</w:t>
      </w:r>
      <w:r w:rsidRPr="00CF1819">
        <w:rPr>
          <w:rFonts w:ascii="Times New Roman" w:eastAsia="Times New Roman" w:hAnsi="Times New Roman" w:cs="Times New Roman"/>
          <w:color w:val="auto"/>
          <w:lang w:bidi="ar-SA"/>
        </w:rPr>
        <w:t>:</w:t>
      </w:r>
    </w:p>
    <w:p w:rsidR="00CF1819" w:rsidRPr="00CF1819" w:rsidRDefault="00CF1819" w:rsidP="00CF1819">
      <w:pPr>
        <w:widowControl/>
        <w:jc w:val="both"/>
        <w:rPr>
          <w:rFonts w:ascii="Times New Roman" w:eastAsia="Times New Roman" w:hAnsi="Times New Roman" w:cs="Times New Roman"/>
          <w:color w:val="auto"/>
          <w:lang w:bidi="ar-SA"/>
        </w:rPr>
      </w:pP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Полугодия для учащихся 10 класса:</w:t>
      </w:r>
    </w:p>
    <w:p w:rsidR="00CF1819" w:rsidRPr="00CF1819" w:rsidRDefault="00CF1819" w:rsidP="002D0FAC">
      <w:pPr>
        <w:widowControl/>
        <w:numPr>
          <w:ilvl w:val="0"/>
          <w:numId w:val="175"/>
        </w:numPr>
        <w:contextualSpacing/>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 xml:space="preserve">полугодие – (16 недель) с 01.09.2023г по 29.12.2024г </w:t>
      </w:r>
    </w:p>
    <w:p w:rsidR="00CF1819" w:rsidRPr="00CF1819" w:rsidRDefault="00CF1819" w:rsidP="00CF1819">
      <w:pPr>
        <w:widowControl/>
        <w:ind w:left="720"/>
        <w:contextualSpacing/>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 xml:space="preserve">2 полугодие – (19недель)  с 09.01.2024г по 26.05.2024г </w:t>
      </w:r>
    </w:p>
    <w:p w:rsidR="00CF1819" w:rsidRPr="00CF1819" w:rsidRDefault="00CF1819" w:rsidP="00CF1819">
      <w:pPr>
        <w:widowControl/>
        <w:jc w:val="both"/>
        <w:rPr>
          <w:rFonts w:ascii="Times New Roman" w:eastAsia="Times New Roman" w:hAnsi="Times New Roman" w:cs="Times New Roman"/>
          <w:color w:val="FF0000"/>
          <w:lang w:bidi="ar-SA"/>
        </w:rPr>
      </w:pP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Полугодия для учащихся 11 класса:</w:t>
      </w:r>
    </w:p>
    <w:p w:rsidR="00CF1819" w:rsidRPr="00CF1819" w:rsidRDefault="00CF1819" w:rsidP="00CF1819">
      <w:pPr>
        <w:widowControl/>
        <w:ind w:left="851" w:hanging="851"/>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 xml:space="preserve">1 полугодие – (16 недель) с 01.09.2023г по 29.12.2024г </w:t>
      </w: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 xml:space="preserve">2 полугодие – (18недель)  с 09.01.2024г по 26.05.2024г </w:t>
      </w:r>
    </w:p>
    <w:p w:rsidR="00CF1819" w:rsidRPr="00CF1819" w:rsidRDefault="00CF1819" w:rsidP="00CF1819">
      <w:pPr>
        <w:widowControl/>
        <w:tabs>
          <w:tab w:val="left" w:pos="6075"/>
        </w:tabs>
        <w:spacing w:after="200" w:line="276" w:lineRule="auto"/>
        <w:contextualSpacing/>
        <w:jc w:val="both"/>
        <w:rPr>
          <w:rFonts w:ascii="Times New Roman" w:eastAsia="Calibri" w:hAnsi="Times New Roman" w:cs="Times New Roman"/>
          <w:b/>
          <w:color w:val="auto"/>
          <w:lang w:eastAsia="en-US" w:bidi="ar-SA"/>
        </w:rPr>
      </w:pPr>
    </w:p>
    <w:p w:rsidR="00CF1819" w:rsidRPr="00CF1819" w:rsidRDefault="00CF1819" w:rsidP="002D0FAC">
      <w:pPr>
        <w:widowControl/>
        <w:numPr>
          <w:ilvl w:val="0"/>
          <w:numId w:val="176"/>
        </w:numPr>
        <w:tabs>
          <w:tab w:val="left" w:pos="6075"/>
        </w:tabs>
        <w:spacing w:after="200" w:line="276" w:lineRule="auto"/>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Продолжительность учебной недели</w:t>
      </w:r>
    </w:p>
    <w:p w:rsidR="00CF1819" w:rsidRPr="00CF1819" w:rsidRDefault="00CF1819" w:rsidP="00CF1819">
      <w:pPr>
        <w:widowControl/>
        <w:tabs>
          <w:tab w:val="left" w:pos="6075"/>
        </w:tabs>
        <w:spacing w:after="200" w:line="276" w:lineRule="auto"/>
        <w:ind w:left="502"/>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 xml:space="preserve">  В </w:t>
      </w:r>
      <w:r w:rsidRPr="00CF1819">
        <w:rPr>
          <w:rFonts w:ascii="Times New Roman" w:eastAsia="Calibri" w:hAnsi="Times New Roman" w:cs="Times New Roman"/>
          <w:b/>
          <w:color w:val="auto"/>
          <w:lang w:eastAsia="en-US" w:bidi="ar-SA"/>
        </w:rPr>
        <w:t>10-11</w:t>
      </w:r>
      <w:r w:rsidRPr="00CF1819">
        <w:rPr>
          <w:rFonts w:ascii="Times New Roman" w:eastAsia="Calibri" w:hAnsi="Times New Roman" w:cs="Times New Roman"/>
          <w:color w:val="auto"/>
          <w:lang w:eastAsia="en-US" w:bidi="ar-SA"/>
        </w:rPr>
        <w:t xml:space="preserve">классах - </w:t>
      </w:r>
      <w:r w:rsidRPr="00CF1819">
        <w:rPr>
          <w:rFonts w:ascii="Times New Roman" w:eastAsia="Calibri" w:hAnsi="Times New Roman" w:cs="Times New Roman"/>
          <w:b/>
          <w:color w:val="auto"/>
          <w:lang w:eastAsia="en-US" w:bidi="ar-SA"/>
        </w:rPr>
        <w:t xml:space="preserve">пятидневная </w:t>
      </w:r>
      <w:r w:rsidRPr="00CF1819">
        <w:rPr>
          <w:rFonts w:ascii="Times New Roman" w:eastAsia="Calibri" w:hAnsi="Times New Roman" w:cs="Times New Roman"/>
          <w:color w:val="auto"/>
          <w:lang w:eastAsia="en-US" w:bidi="ar-SA"/>
        </w:rPr>
        <w:t>учебная неделя с двумя выходными (суббота,   воскресенье)</w:t>
      </w:r>
    </w:p>
    <w:p w:rsidR="00CF1819" w:rsidRPr="00CF1819" w:rsidRDefault="00CF1819" w:rsidP="00CF1819">
      <w:pPr>
        <w:widowControl/>
        <w:tabs>
          <w:tab w:val="left" w:pos="6075"/>
        </w:tabs>
        <w:spacing w:after="200" w:line="276" w:lineRule="auto"/>
        <w:ind w:left="502"/>
        <w:contextualSpacing/>
        <w:rPr>
          <w:rFonts w:ascii="Times New Roman" w:eastAsia="Calibri" w:hAnsi="Times New Roman" w:cs="Times New Roman"/>
          <w:b/>
          <w:color w:val="auto"/>
          <w:lang w:eastAsia="en-US" w:bidi="ar-SA"/>
        </w:rPr>
      </w:pPr>
    </w:p>
    <w:p w:rsidR="00CF1819" w:rsidRPr="00CF1819" w:rsidRDefault="00CF1819" w:rsidP="002D0FAC">
      <w:pPr>
        <w:widowControl/>
        <w:numPr>
          <w:ilvl w:val="0"/>
          <w:numId w:val="177"/>
        </w:numPr>
        <w:tabs>
          <w:tab w:val="left" w:pos="6075"/>
        </w:tabs>
        <w:spacing w:after="200" w:line="276" w:lineRule="auto"/>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Учебные периоды и их продолжительность</w:t>
      </w:r>
    </w:p>
    <w:p w:rsidR="00CF1819" w:rsidRPr="00CF1819" w:rsidRDefault="00CF1819" w:rsidP="00CF1819">
      <w:pPr>
        <w:widowControl/>
        <w:tabs>
          <w:tab w:val="left" w:pos="6075"/>
        </w:tabs>
        <w:spacing w:after="200" w:line="276" w:lineRule="auto"/>
        <w:ind w:left="502"/>
        <w:contextualSpacing/>
        <w:rPr>
          <w:rFonts w:ascii="Times New Roman" w:eastAsia="Calibri" w:hAnsi="Times New Roman" w:cs="Times New Roman"/>
          <w:b/>
          <w:color w:val="auto"/>
          <w:lang w:eastAsia="en-US" w:bidi="ar-S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2835"/>
        <w:gridCol w:w="3543"/>
      </w:tblGrid>
      <w:tr w:rsidR="00CF1819" w:rsidRPr="00CF1819" w:rsidTr="00CF1819">
        <w:tc>
          <w:tcPr>
            <w:tcW w:w="340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Учебные периоды</w:t>
            </w:r>
          </w:p>
        </w:tc>
        <w:tc>
          <w:tcPr>
            <w:tcW w:w="2835"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Начало четверти</w:t>
            </w:r>
          </w:p>
        </w:tc>
        <w:tc>
          <w:tcPr>
            <w:tcW w:w="354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Окончание четверти</w:t>
            </w:r>
          </w:p>
        </w:tc>
      </w:tr>
      <w:tr w:rsidR="00CF1819" w:rsidRPr="00CF1819" w:rsidTr="00CF1819">
        <w:tc>
          <w:tcPr>
            <w:tcW w:w="340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val="en-US" w:eastAsia="en-US" w:bidi="ar-SA"/>
              </w:rPr>
              <w:t xml:space="preserve">I </w:t>
            </w:r>
            <w:r w:rsidRPr="00CF1819">
              <w:rPr>
                <w:rFonts w:ascii="Times New Roman" w:eastAsia="Calibri" w:hAnsi="Times New Roman" w:cs="Times New Roman"/>
                <w:b/>
                <w:color w:val="auto"/>
                <w:lang w:eastAsia="en-US" w:bidi="ar-SA"/>
              </w:rPr>
              <w:t xml:space="preserve">   полугодие</w:t>
            </w:r>
          </w:p>
        </w:tc>
        <w:tc>
          <w:tcPr>
            <w:tcW w:w="2835"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01.09.2023</w:t>
            </w:r>
          </w:p>
        </w:tc>
        <w:tc>
          <w:tcPr>
            <w:tcW w:w="354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29.12.2023</w:t>
            </w:r>
          </w:p>
        </w:tc>
      </w:tr>
      <w:tr w:rsidR="00CF1819" w:rsidRPr="00CF1819" w:rsidTr="00CF1819">
        <w:tc>
          <w:tcPr>
            <w:tcW w:w="340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val="en-US" w:eastAsia="en-US" w:bidi="ar-SA"/>
              </w:rPr>
              <w:t>II</w:t>
            </w:r>
            <w:r w:rsidRPr="00CF1819">
              <w:rPr>
                <w:rFonts w:ascii="Times New Roman" w:eastAsia="Calibri" w:hAnsi="Times New Roman" w:cs="Times New Roman"/>
                <w:b/>
                <w:color w:val="auto"/>
                <w:lang w:eastAsia="en-US" w:bidi="ar-SA"/>
              </w:rPr>
              <w:t xml:space="preserve">  полугодие</w:t>
            </w:r>
          </w:p>
          <w:p w:rsidR="00CF1819" w:rsidRPr="00CF1819" w:rsidRDefault="00CF1819" w:rsidP="00CF1819">
            <w:pPr>
              <w:widowControl/>
              <w:tabs>
                <w:tab w:val="left" w:pos="6075"/>
              </w:tabs>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10 класс</w:t>
            </w:r>
          </w:p>
          <w:p w:rsidR="00CF1819" w:rsidRPr="00CF1819" w:rsidRDefault="00CF1819" w:rsidP="00CF1819">
            <w:pPr>
              <w:widowControl/>
              <w:tabs>
                <w:tab w:val="left" w:pos="6075"/>
              </w:tabs>
              <w:contextualSpacing/>
              <w:rPr>
                <w:rFonts w:ascii="Times New Roman" w:eastAsia="Calibri" w:hAnsi="Times New Roman" w:cs="Times New Roman"/>
                <w:b/>
                <w:color w:val="auto"/>
                <w:lang w:val="en-US" w:eastAsia="en-US" w:bidi="ar-SA"/>
              </w:rPr>
            </w:pPr>
            <w:r w:rsidRPr="00CF1819">
              <w:rPr>
                <w:rFonts w:ascii="Times New Roman" w:eastAsia="Calibri" w:hAnsi="Times New Roman" w:cs="Times New Roman"/>
                <w:b/>
                <w:color w:val="auto"/>
                <w:lang w:eastAsia="en-US" w:bidi="ar-SA"/>
              </w:rPr>
              <w:t>11 класс</w:t>
            </w:r>
          </w:p>
        </w:tc>
        <w:tc>
          <w:tcPr>
            <w:tcW w:w="2835"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p>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09.01.2024</w:t>
            </w:r>
          </w:p>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09.01.2024</w:t>
            </w:r>
          </w:p>
        </w:tc>
        <w:tc>
          <w:tcPr>
            <w:tcW w:w="354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p>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26.05.2024</w:t>
            </w:r>
          </w:p>
          <w:p w:rsidR="00CF1819" w:rsidRPr="00CF1819" w:rsidRDefault="00CF1819" w:rsidP="00CF1819">
            <w:pPr>
              <w:widowControl/>
              <w:tabs>
                <w:tab w:val="left" w:pos="6075"/>
              </w:tabs>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25.05.2024</w:t>
            </w:r>
          </w:p>
        </w:tc>
      </w:tr>
    </w:tbl>
    <w:p w:rsidR="00CF1819" w:rsidRPr="00CF1819" w:rsidRDefault="00CF1819" w:rsidP="00CF1819">
      <w:pPr>
        <w:widowControl/>
        <w:spacing w:after="200" w:line="276" w:lineRule="auto"/>
        <w:contextualSpacing/>
        <w:rPr>
          <w:rFonts w:ascii="Times New Roman" w:eastAsia="Calibri" w:hAnsi="Times New Roman" w:cs="Times New Roman"/>
          <w:color w:val="auto"/>
          <w:lang w:eastAsia="en-US" w:bidi="ar-SA"/>
        </w:rPr>
      </w:pPr>
    </w:p>
    <w:p w:rsidR="00CF1819" w:rsidRPr="00CF1819" w:rsidRDefault="00CF1819" w:rsidP="002D0FAC">
      <w:pPr>
        <w:widowControl/>
        <w:numPr>
          <w:ilvl w:val="0"/>
          <w:numId w:val="177"/>
        </w:numPr>
        <w:spacing w:after="200" w:line="276" w:lineRule="auto"/>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Каникулы и их продолжительность</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1701"/>
        <w:gridCol w:w="1701"/>
        <w:gridCol w:w="3978"/>
      </w:tblGrid>
      <w:tr w:rsidR="00CF1819" w:rsidRPr="00CF1819" w:rsidTr="00CF1819">
        <w:tc>
          <w:tcPr>
            <w:tcW w:w="24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Каникулы</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Начало каникул</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Окончание каникул</w:t>
            </w:r>
          </w:p>
        </w:tc>
        <w:tc>
          <w:tcPr>
            <w:tcW w:w="3978"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Количество календарных дней</w:t>
            </w:r>
          </w:p>
        </w:tc>
      </w:tr>
      <w:tr w:rsidR="00CF1819" w:rsidRPr="00CF1819" w:rsidTr="00CF1819">
        <w:tc>
          <w:tcPr>
            <w:tcW w:w="24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Осенние</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28.10.2023</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05.11.2023</w:t>
            </w:r>
          </w:p>
        </w:tc>
        <w:tc>
          <w:tcPr>
            <w:tcW w:w="3978" w:type="dxa"/>
            <w:tcBorders>
              <w:top w:val="single" w:sz="4" w:space="0" w:color="auto"/>
              <w:left w:val="single" w:sz="4" w:space="0" w:color="auto"/>
              <w:bottom w:val="single" w:sz="4" w:space="0" w:color="auto"/>
              <w:right w:val="single" w:sz="4" w:space="0" w:color="auto"/>
            </w:tcBorders>
            <w:hideMark/>
          </w:tcPr>
          <w:p w:rsid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9 дней</w:t>
            </w:r>
          </w:p>
          <w:p w:rsidR="001D561D" w:rsidRPr="00CF1819" w:rsidRDefault="001D561D"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4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Зимние</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30.12.2023</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08.01.2024</w:t>
            </w:r>
          </w:p>
        </w:tc>
        <w:tc>
          <w:tcPr>
            <w:tcW w:w="3978"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10 дней</w:t>
            </w:r>
          </w:p>
        </w:tc>
      </w:tr>
      <w:tr w:rsidR="00CF1819" w:rsidRPr="00CF1819" w:rsidTr="00CF1819">
        <w:tc>
          <w:tcPr>
            <w:tcW w:w="24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Весенние</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25.03.2024</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02.04.2024</w:t>
            </w:r>
          </w:p>
        </w:tc>
        <w:tc>
          <w:tcPr>
            <w:tcW w:w="3978"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9 дней</w:t>
            </w:r>
          </w:p>
        </w:tc>
      </w:tr>
      <w:tr w:rsidR="00CF1819" w:rsidRPr="00CF1819" w:rsidTr="00CF1819">
        <w:tc>
          <w:tcPr>
            <w:tcW w:w="24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Летние</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27.06.2024</w:t>
            </w:r>
          </w:p>
        </w:tc>
        <w:tc>
          <w:tcPr>
            <w:tcW w:w="1701"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31.08.2024</w:t>
            </w:r>
          </w:p>
        </w:tc>
        <w:tc>
          <w:tcPr>
            <w:tcW w:w="3978"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highlight w:val="yellow"/>
                <w:lang w:eastAsia="en-US" w:bidi="ar-SA"/>
              </w:rPr>
            </w:pPr>
          </w:p>
        </w:tc>
      </w:tr>
    </w:tbl>
    <w:p w:rsidR="00CF1819" w:rsidRPr="00CF1819" w:rsidRDefault="00CF1819" w:rsidP="00CF1819">
      <w:pPr>
        <w:widowControl/>
        <w:spacing w:line="276" w:lineRule="auto"/>
        <w:rPr>
          <w:rFonts w:ascii="Calibri" w:eastAsia="Calibri" w:hAnsi="Calibri" w:cs="Times New Roman"/>
          <w:color w:val="auto"/>
          <w:sz w:val="22"/>
          <w:szCs w:val="22"/>
          <w:lang w:eastAsia="en-US" w:bidi="ar-SA"/>
        </w:rPr>
      </w:pPr>
    </w:p>
    <w:p w:rsidR="00CF1819" w:rsidRPr="00CF1819" w:rsidRDefault="00CF1819" w:rsidP="002D0FAC">
      <w:pPr>
        <w:widowControl/>
        <w:numPr>
          <w:ilvl w:val="0"/>
          <w:numId w:val="177"/>
        </w:numPr>
        <w:autoSpaceDE w:val="0"/>
        <w:autoSpaceDN w:val="0"/>
        <w:adjustRightInd w:val="0"/>
        <w:contextualSpacing/>
        <w:jc w:val="both"/>
        <w:rPr>
          <w:rFonts w:ascii="Times New Roman" w:eastAsia="Calibri" w:hAnsi="Times New Roman" w:cs="Times New Roman"/>
          <w:b/>
          <w:lang w:eastAsia="en-US" w:bidi="ar-SA"/>
        </w:rPr>
      </w:pPr>
      <w:r w:rsidRPr="00CF1819">
        <w:rPr>
          <w:rFonts w:ascii="Times New Roman" w:eastAsia="Calibri" w:hAnsi="Times New Roman" w:cs="Times New Roman"/>
          <w:b/>
          <w:lang w:eastAsia="en-US" w:bidi="ar-SA"/>
        </w:rPr>
        <w:t xml:space="preserve">Организация внеурочной деятельности </w:t>
      </w:r>
    </w:p>
    <w:p w:rsidR="00CF1819" w:rsidRPr="00CF1819" w:rsidRDefault="00CF1819" w:rsidP="00CF1819">
      <w:pPr>
        <w:widowControl/>
        <w:autoSpaceDE w:val="0"/>
        <w:autoSpaceDN w:val="0"/>
        <w:adjustRightInd w:val="0"/>
        <w:ind w:firstLine="708"/>
        <w:jc w:val="both"/>
        <w:rPr>
          <w:rFonts w:ascii="Times New Roman" w:eastAsia="Calibri" w:hAnsi="Times New Roman" w:cs="Times New Roman"/>
          <w:lang w:eastAsia="en-US" w:bidi="ar-SA"/>
        </w:rPr>
      </w:pPr>
      <w:r w:rsidRPr="00CF1819">
        <w:rPr>
          <w:rFonts w:ascii="Times New Roman" w:eastAsia="Calibri" w:hAnsi="Times New Roman" w:cs="Times New Roman"/>
          <w:lang w:eastAsia="en-US" w:bidi="ar-SA"/>
        </w:rPr>
        <w:t xml:space="preserve">Количество часов в неделю и в год, отводимых на внеурочную деятельность, устанавливается учебным планом школы и составляет до 5 часов в неделю на одного обучающегося. Расписание занятий внеурочной деятельности формируется отдельно от расписания уроков образовательной организации. </w:t>
      </w:r>
      <w:r w:rsidRPr="00CF1819">
        <w:rPr>
          <w:rFonts w:ascii="Times New Roman" w:hAnsi="Times New Roman" w:cs="Times New Roman"/>
        </w:rPr>
        <w:t>В течение учебного дня чередуется урочная и внеурочная деятельность. Внеурочные курсы, обязательные индивидуальные и групповые занятия, экскурсии и т. п. организуются в другую для обучающихся смену с предусмотренным временем на обед, но не ранее чем через 40 минут после основных занятий, во второй половине учебного дня</w:t>
      </w:r>
    </w:p>
    <w:p w:rsidR="00CF1819" w:rsidRPr="00CF1819" w:rsidRDefault="00CF1819" w:rsidP="00CF1819">
      <w:pPr>
        <w:widowControl/>
        <w:autoSpaceDE w:val="0"/>
        <w:autoSpaceDN w:val="0"/>
        <w:adjustRightInd w:val="0"/>
        <w:ind w:firstLine="708"/>
        <w:jc w:val="both"/>
        <w:rPr>
          <w:rFonts w:ascii="Times New Roman" w:eastAsia="Calibri" w:hAnsi="Times New Roman" w:cs="Times New Roman"/>
          <w:lang w:eastAsia="en-US" w:bidi="ar-SA"/>
        </w:rPr>
      </w:pPr>
    </w:p>
    <w:p w:rsidR="00CF1819" w:rsidRPr="00CF1819" w:rsidRDefault="00CF1819" w:rsidP="00CF1819">
      <w:pPr>
        <w:widowControl/>
        <w:autoSpaceDE w:val="0"/>
        <w:autoSpaceDN w:val="0"/>
        <w:adjustRightInd w:val="0"/>
        <w:ind w:firstLine="708"/>
        <w:jc w:val="both"/>
        <w:rPr>
          <w:rFonts w:ascii="Times New Roman" w:eastAsia="Calibri" w:hAnsi="Times New Roman" w:cs="Times New Roman"/>
          <w:lang w:eastAsia="en-US" w:bidi="ar-SA"/>
        </w:rPr>
      </w:pPr>
      <w:r w:rsidRPr="00CF1819">
        <w:rPr>
          <w:rFonts w:ascii="Times New Roman" w:eastAsia="Calibri" w:hAnsi="Times New Roman" w:cs="Times New Roman"/>
          <w:lang w:eastAsia="en-US" w:bidi="ar-SA"/>
        </w:rPr>
        <w:t xml:space="preserve">Реализация внеурочной деятельности осуществляется без балльного оценивания результатов освоения курса. </w:t>
      </w:r>
    </w:p>
    <w:p w:rsidR="00CF1819" w:rsidRPr="00CF1819" w:rsidRDefault="00CF1819" w:rsidP="00CF1819">
      <w:pPr>
        <w:widowControl/>
        <w:jc w:val="center"/>
        <w:rPr>
          <w:rFonts w:ascii="Times New Roman" w:eastAsia="Times New Roman" w:hAnsi="Times New Roman" w:cs="Times New Roman"/>
          <w:b/>
          <w:color w:val="auto"/>
          <w:lang w:bidi="ar-SA"/>
        </w:rPr>
      </w:pPr>
      <w:r w:rsidRPr="00CF1819">
        <w:rPr>
          <w:rFonts w:ascii="Times New Roman" w:eastAsia="Times New Roman" w:hAnsi="Times New Roman" w:cs="Times New Roman"/>
          <w:b/>
          <w:color w:val="auto"/>
          <w:lang w:bidi="ar-SA"/>
        </w:rPr>
        <w:t>Внеурочная деятельность</w:t>
      </w:r>
    </w:p>
    <w:p w:rsidR="00CF1819" w:rsidRPr="00CF1819" w:rsidRDefault="00CF1819" w:rsidP="00CF1819">
      <w:pPr>
        <w:widowControl/>
        <w:spacing w:after="30" w:line="268" w:lineRule="auto"/>
        <w:ind w:left="142" w:right="-62" w:hanging="10"/>
        <w:jc w:val="center"/>
        <w:rPr>
          <w:rFonts w:ascii="Times New Roman" w:eastAsia="Times New Roman" w:hAnsi="Times New Roman" w:cs="Times New Roman"/>
          <w:b/>
          <w:szCs w:val="22"/>
          <w:lang w:eastAsia="en-US" w:bidi="ar-SA"/>
        </w:rPr>
      </w:pPr>
      <w:r w:rsidRPr="00CF1819">
        <w:rPr>
          <w:rFonts w:ascii="Times New Roman" w:eastAsia="Times New Roman" w:hAnsi="Times New Roman" w:cs="Times New Roman"/>
          <w:b/>
          <w:szCs w:val="22"/>
          <w:lang w:eastAsia="en-US" w:bidi="ar-SA"/>
        </w:rPr>
        <w:t>Недельный (годовой) учебный план внеурочной деятельности для 10-11 классов</w:t>
      </w:r>
    </w:p>
    <w:p w:rsidR="00CF1819" w:rsidRPr="00CF1819" w:rsidRDefault="00CF1819" w:rsidP="00CF1819">
      <w:pPr>
        <w:widowControl/>
        <w:ind w:right="19"/>
        <w:jc w:val="center"/>
        <w:rPr>
          <w:rFonts w:ascii="Times New Roman" w:eastAsia="Times New Roman" w:hAnsi="Times New Roman" w:cs="Times New Roman"/>
          <w:sz w:val="16"/>
          <w:szCs w:val="16"/>
          <w:lang w:eastAsia="en-US" w:bidi="ar-SA"/>
        </w:rPr>
      </w:pPr>
    </w:p>
    <w:p w:rsidR="00CF1819" w:rsidRPr="00CF1819" w:rsidRDefault="00CF1819" w:rsidP="00CF1819">
      <w:pPr>
        <w:widowControl/>
        <w:spacing w:after="30" w:line="268" w:lineRule="auto"/>
        <w:ind w:right="-62"/>
        <w:rPr>
          <w:rFonts w:ascii="Times New Roman" w:eastAsia="Times New Roman" w:hAnsi="Times New Roman" w:cs="Times New Roman"/>
          <w:szCs w:val="22"/>
          <w:lang w:eastAsia="en-US" w:bidi="ar-SA"/>
        </w:rPr>
      </w:pPr>
      <w:r w:rsidRPr="00CF1819">
        <w:rPr>
          <w:rFonts w:ascii="Times New Roman" w:eastAsia="Times New Roman" w:hAnsi="Times New Roman" w:cs="Times New Roman"/>
          <w:szCs w:val="22"/>
          <w:lang w:eastAsia="en-US" w:bidi="ar-SA"/>
        </w:rPr>
        <w:tab/>
      </w:r>
    </w:p>
    <w:p w:rsidR="00CF1819" w:rsidRPr="00CF1819" w:rsidRDefault="00CF1819" w:rsidP="00CF1819">
      <w:pPr>
        <w:widowControl/>
        <w:jc w:val="center"/>
        <w:rPr>
          <w:rFonts w:ascii="Times New Roman" w:eastAsia="Times New Roman" w:hAnsi="Times New Roman" w:cs="Times New Roman"/>
          <w:b/>
          <w:lang w:bidi="ar-SA"/>
        </w:rPr>
      </w:pPr>
      <w:r w:rsidRPr="00CF1819">
        <w:rPr>
          <w:rFonts w:ascii="Times New Roman" w:eastAsia="Times New Roman" w:hAnsi="Times New Roman" w:cs="Times New Roman"/>
          <w:b/>
          <w:lang w:bidi="ar-SA"/>
        </w:rPr>
        <w:t>Основное общее и среднее общее  образование (ФГОС 5-11 классы)</w:t>
      </w:r>
    </w:p>
    <w:p w:rsidR="00CF1819" w:rsidRPr="00CF1819" w:rsidRDefault="00CF1819" w:rsidP="00CF1819">
      <w:pPr>
        <w:widowControl/>
        <w:jc w:val="center"/>
        <w:rPr>
          <w:rFonts w:ascii="Times New Roman" w:eastAsia="Times New Roman" w:hAnsi="Times New Roman" w:cs="Times New Roman"/>
          <w:b/>
          <w:lang w:bidi="ar-SA"/>
        </w:rPr>
      </w:pPr>
    </w:p>
    <w:tbl>
      <w:tblPr>
        <w:tblStyle w:val="960"/>
        <w:tblW w:w="0" w:type="auto"/>
        <w:tblLook w:val="04A0" w:firstRow="1" w:lastRow="0" w:firstColumn="1" w:lastColumn="0" w:noHBand="0" w:noVBand="1"/>
      </w:tblPr>
      <w:tblGrid>
        <w:gridCol w:w="2072"/>
        <w:gridCol w:w="2401"/>
        <w:gridCol w:w="850"/>
        <w:gridCol w:w="880"/>
      </w:tblGrid>
      <w:tr w:rsidR="00CF1819" w:rsidRPr="00CF1819" w:rsidTr="001D561D">
        <w:tc>
          <w:tcPr>
            <w:tcW w:w="2072" w:type="dxa"/>
          </w:tcPr>
          <w:p w:rsidR="00CF1819" w:rsidRPr="00CF1819" w:rsidRDefault="00CF1819" w:rsidP="00CF1819">
            <w:pPr>
              <w:jc w:val="center"/>
              <w:rPr>
                <w:b/>
                <w:color w:val="auto"/>
              </w:rPr>
            </w:pPr>
            <w:r w:rsidRPr="00CF1819">
              <w:rPr>
                <w:b/>
                <w:color w:val="auto"/>
              </w:rPr>
              <w:t>Внеурочная деятельность</w:t>
            </w:r>
          </w:p>
        </w:tc>
        <w:tc>
          <w:tcPr>
            <w:tcW w:w="2401" w:type="dxa"/>
          </w:tcPr>
          <w:p w:rsidR="00CF1819" w:rsidRPr="00CF1819" w:rsidRDefault="00CF1819" w:rsidP="00CF1819">
            <w:pPr>
              <w:ind w:right="-112"/>
              <w:jc w:val="center"/>
              <w:rPr>
                <w:b/>
                <w:color w:val="auto"/>
              </w:rPr>
            </w:pPr>
            <w:r w:rsidRPr="00CF1819">
              <w:rPr>
                <w:b/>
                <w:color w:val="auto"/>
              </w:rPr>
              <w:t>Преподаватель</w:t>
            </w:r>
          </w:p>
        </w:tc>
        <w:tc>
          <w:tcPr>
            <w:tcW w:w="850" w:type="dxa"/>
          </w:tcPr>
          <w:p w:rsidR="00CF1819" w:rsidRPr="00CF1819" w:rsidRDefault="001D561D" w:rsidP="001D561D">
            <w:pPr>
              <w:ind w:right="-140"/>
              <w:jc w:val="center"/>
              <w:rPr>
                <w:color w:val="auto"/>
              </w:rPr>
            </w:pPr>
            <w:r>
              <w:rPr>
                <w:color w:val="auto"/>
              </w:rPr>
              <w:t xml:space="preserve">10 </w:t>
            </w:r>
            <w:r w:rsidR="00CF1819" w:rsidRPr="00CF1819">
              <w:rPr>
                <w:color w:val="auto"/>
              </w:rPr>
              <w:t>класс</w:t>
            </w:r>
          </w:p>
        </w:tc>
        <w:tc>
          <w:tcPr>
            <w:tcW w:w="880" w:type="dxa"/>
          </w:tcPr>
          <w:p w:rsidR="00CF1819" w:rsidRPr="00CF1819" w:rsidRDefault="001D561D" w:rsidP="001D561D">
            <w:pPr>
              <w:ind w:right="-138"/>
              <w:jc w:val="center"/>
              <w:rPr>
                <w:color w:val="auto"/>
              </w:rPr>
            </w:pPr>
            <w:r>
              <w:rPr>
                <w:color w:val="auto"/>
              </w:rPr>
              <w:t>11</w:t>
            </w:r>
            <w:r w:rsidR="00CF1819" w:rsidRPr="00CF1819">
              <w:rPr>
                <w:color w:val="auto"/>
              </w:rPr>
              <w:t>класс</w:t>
            </w:r>
          </w:p>
        </w:tc>
      </w:tr>
      <w:tr w:rsidR="00CF1819" w:rsidRPr="00CF1819" w:rsidTr="001D561D">
        <w:trPr>
          <w:trHeight w:val="473"/>
        </w:trPr>
        <w:tc>
          <w:tcPr>
            <w:tcW w:w="2072" w:type="dxa"/>
            <w:vMerge w:val="restart"/>
          </w:tcPr>
          <w:p w:rsidR="00CF1819" w:rsidRPr="00CF1819" w:rsidRDefault="00CF1819" w:rsidP="00CF1819">
            <w:pPr>
              <w:rPr>
                <w:b/>
              </w:rPr>
            </w:pPr>
            <w:r w:rsidRPr="00CF1819">
              <w:rPr>
                <w:b/>
                <w:i/>
                <w:color w:val="auto"/>
              </w:rPr>
              <w:t>профориентация</w:t>
            </w:r>
          </w:p>
        </w:tc>
        <w:tc>
          <w:tcPr>
            <w:tcW w:w="2401" w:type="dxa"/>
          </w:tcPr>
          <w:p w:rsidR="00CF1819" w:rsidRPr="00CF1819" w:rsidRDefault="00CF1819" w:rsidP="00CF1819">
            <w:pPr>
              <w:rPr>
                <w:i/>
                <w:color w:val="auto"/>
              </w:rPr>
            </w:pPr>
            <w:r w:rsidRPr="00CF1819">
              <w:rPr>
                <w:i/>
                <w:color w:val="auto"/>
              </w:rPr>
              <w:t>Кошель Е.Э.</w:t>
            </w:r>
          </w:p>
        </w:tc>
        <w:tc>
          <w:tcPr>
            <w:tcW w:w="850" w:type="dxa"/>
          </w:tcPr>
          <w:p w:rsidR="00CF1819" w:rsidRPr="00CF1819" w:rsidRDefault="00CF1819" w:rsidP="00CF1819">
            <w:pPr>
              <w:jc w:val="center"/>
              <w:rPr>
                <w:color w:val="FF0000"/>
              </w:rPr>
            </w:pPr>
            <w:r w:rsidRPr="00CF1819">
              <w:rPr>
                <w:color w:val="auto"/>
              </w:rPr>
              <w:t>1 час</w:t>
            </w:r>
          </w:p>
        </w:tc>
        <w:tc>
          <w:tcPr>
            <w:tcW w:w="880" w:type="dxa"/>
          </w:tcPr>
          <w:p w:rsidR="00CF1819" w:rsidRPr="00CF1819" w:rsidRDefault="00CF1819" w:rsidP="00CF1819">
            <w:pPr>
              <w:jc w:val="center"/>
              <w:rPr>
                <w:b/>
              </w:rPr>
            </w:pPr>
          </w:p>
        </w:tc>
      </w:tr>
      <w:tr w:rsidR="00CF1819" w:rsidRPr="00CF1819" w:rsidTr="001D561D">
        <w:trPr>
          <w:trHeight w:val="395"/>
        </w:trPr>
        <w:tc>
          <w:tcPr>
            <w:tcW w:w="2072" w:type="dxa"/>
            <w:vMerge/>
          </w:tcPr>
          <w:p w:rsidR="00CF1819" w:rsidRPr="00CF1819" w:rsidRDefault="00CF1819" w:rsidP="00CF1819">
            <w:pPr>
              <w:jc w:val="center"/>
              <w:rPr>
                <w:b/>
              </w:rPr>
            </w:pPr>
          </w:p>
        </w:tc>
        <w:tc>
          <w:tcPr>
            <w:tcW w:w="2401" w:type="dxa"/>
          </w:tcPr>
          <w:p w:rsidR="00CF1819" w:rsidRPr="00CF1819" w:rsidRDefault="00CF1819" w:rsidP="00CF1819">
            <w:pPr>
              <w:rPr>
                <w:i/>
                <w:color w:val="auto"/>
              </w:rPr>
            </w:pPr>
            <w:r w:rsidRPr="00CF1819">
              <w:rPr>
                <w:i/>
              </w:rPr>
              <w:t>Стаценко Е.В.</w:t>
            </w:r>
          </w:p>
        </w:tc>
        <w:tc>
          <w:tcPr>
            <w:tcW w:w="850" w:type="dxa"/>
          </w:tcPr>
          <w:p w:rsidR="00CF1819" w:rsidRPr="00CF1819" w:rsidRDefault="00CF1819" w:rsidP="00CF1819">
            <w:pPr>
              <w:jc w:val="center"/>
              <w:rPr>
                <w:color w:val="auto"/>
              </w:rPr>
            </w:pPr>
          </w:p>
        </w:tc>
        <w:tc>
          <w:tcPr>
            <w:tcW w:w="880" w:type="dxa"/>
          </w:tcPr>
          <w:p w:rsidR="00CF1819" w:rsidRPr="00CF1819" w:rsidRDefault="00CF1819" w:rsidP="00CF1819">
            <w:pPr>
              <w:jc w:val="center"/>
              <w:rPr>
                <w:b/>
              </w:rPr>
            </w:pPr>
            <w:r w:rsidRPr="00CF1819">
              <w:rPr>
                <w:i/>
              </w:rPr>
              <w:t>1 час</w:t>
            </w:r>
          </w:p>
        </w:tc>
      </w:tr>
      <w:tr w:rsidR="00CF1819" w:rsidRPr="00CF1819" w:rsidTr="001D561D">
        <w:trPr>
          <w:trHeight w:val="395"/>
        </w:trPr>
        <w:tc>
          <w:tcPr>
            <w:tcW w:w="2072" w:type="dxa"/>
          </w:tcPr>
          <w:p w:rsidR="00CF1819" w:rsidRPr="00CF1819" w:rsidRDefault="00CF1819" w:rsidP="00CF1819">
            <w:pPr>
              <w:jc w:val="both"/>
              <w:rPr>
                <w:b/>
                <w:i/>
                <w:color w:val="auto"/>
              </w:rPr>
            </w:pPr>
            <w:r w:rsidRPr="00CF1819">
              <w:rPr>
                <w:b/>
                <w:i/>
                <w:color w:val="auto"/>
              </w:rPr>
              <w:t>Двигательная активность</w:t>
            </w:r>
          </w:p>
        </w:tc>
        <w:tc>
          <w:tcPr>
            <w:tcW w:w="2401" w:type="dxa"/>
          </w:tcPr>
          <w:p w:rsidR="00CF1819" w:rsidRPr="00CF1819" w:rsidRDefault="00CF1819" w:rsidP="00CF1819">
            <w:pPr>
              <w:rPr>
                <w:i/>
                <w:color w:val="auto"/>
              </w:rPr>
            </w:pPr>
            <w:r w:rsidRPr="00CF1819">
              <w:rPr>
                <w:i/>
                <w:color w:val="auto"/>
              </w:rPr>
              <w:t>Кошель А.С.</w:t>
            </w:r>
          </w:p>
        </w:tc>
        <w:tc>
          <w:tcPr>
            <w:tcW w:w="850" w:type="dxa"/>
          </w:tcPr>
          <w:p w:rsidR="00CF1819" w:rsidRPr="00CF1819" w:rsidRDefault="00CF1819" w:rsidP="00CF1819">
            <w:pPr>
              <w:jc w:val="center"/>
              <w:rPr>
                <w:b/>
              </w:rPr>
            </w:pPr>
            <w:r w:rsidRPr="00CF1819">
              <w:t>1 час</w:t>
            </w:r>
          </w:p>
        </w:tc>
        <w:tc>
          <w:tcPr>
            <w:tcW w:w="880" w:type="dxa"/>
          </w:tcPr>
          <w:p w:rsidR="00CF1819" w:rsidRPr="00CF1819" w:rsidRDefault="00CF1819" w:rsidP="00CF1819">
            <w:pPr>
              <w:jc w:val="center"/>
              <w:rPr>
                <w:i/>
              </w:rPr>
            </w:pPr>
          </w:p>
        </w:tc>
      </w:tr>
      <w:tr w:rsidR="00CF1819" w:rsidRPr="00CF1819" w:rsidTr="001D561D">
        <w:trPr>
          <w:trHeight w:val="202"/>
        </w:trPr>
        <w:tc>
          <w:tcPr>
            <w:tcW w:w="2072" w:type="dxa"/>
            <w:vMerge w:val="restart"/>
          </w:tcPr>
          <w:p w:rsidR="00CF1819" w:rsidRPr="00CF1819" w:rsidRDefault="00CF1819" w:rsidP="00CF1819">
            <w:pPr>
              <w:jc w:val="center"/>
              <w:rPr>
                <w:b/>
              </w:rPr>
            </w:pPr>
            <w:r w:rsidRPr="00CF1819">
              <w:rPr>
                <w:b/>
                <w:i/>
                <w:color w:val="auto"/>
              </w:rPr>
              <w:t>Функциональная грамотность</w:t>
            </w:r>
          </w:p>
        </w:tc>
        <w:tc>
          <w:tcPr>
            <w:tcW w:w="2401" w:type="dxa"/>
          </w:tcPr>
          <w:p w:rsidR="00CF1819" w:rsidRPr="00CF1819" w:rsidRDefault="00CF1819" w:rsidP="00CF1819">
            <w:pPr>
              <w:rPr>
                <w:i/>
                <w:color w:val="auto"/>
              </w:rPr>
            </w:pPr>
            <w:r w:rsidRPr="00CF1819">
              <w:rPr>
                <w:i/>
                <w:color w:val="auto"/>
              </w:rPr>
              <w:t>Кошель Е.Э.</w:t>
            </w:r>
          </w:p>
        </w:tc>
        <w:tc>
          <w:tcPr>
            <w:tcW w:w="850" w:type="dxa"/>
          </w:tcPr>
          <w:p w:rsidR="00CF1819" w:rsidRPr="00CF1819" w:rsidRDefault="00CF1819" w:rsidP="00CF1819">
            <w:pPr>
              <w:jc w:val="center"/>
              <w:rPr>
                <w:b/>
              </w:rPr>
            </w:pPr>
            <w:r w:rsidRPr="00CF1819">
              <w:rPr>
                <w:color w:val="auto"/>
              </w:rPr>
              <w:t>2 часа</w:t>
            </w:r>
          </w:p>
        </w:tc>
        <w:tc>
          <w:tcPr>
            <w:tcW w:w="880" w:type="dxa"/>
          </w:tcPr>
          <w:p w:rsidR="00CF1819" w:rsidRDefault="00CF1819" w:rsidP="00CF1819">
            <w:pPr>
              <w:jc w:val="center"/>
              <w:rPr>
                <w:b/>
              </w:rPr>
            </w:pPr>
          </w:p>
          <w:p w:rsidR="001D561D" w:rsidRPr="00CF1819" w:rsidRDefault="001D561D" w:rsidP="00CF1819">
            <w:pPr>
              <w:jc w:val="center"/>
              <w:rPr>
                <w:b/>
              </w:rPr>
            </w:pPr>
          </w:p>
        </w:tc>
      </w:tr>
      <w:tr w:rsidR="00CF1819" w:rsidRPr="00CF1819" w:rsidTr="001D561D">
        <w:trPr>
          <w:trHeight w:val="294"/>
        </w:trPr>
        <w:tc>
          <w:tcPr>
            <w:tcW w:w="2072" w:type="dxa"/>
            <w:vMerge/>
          </w:tcPr>
          <w:p w:rsidR="00CF1819" w:rsidRPr="00CF1819" w:rsidRDefault="00CF1819" w:rsidP="00CF1819">
            <w:pPr>
              <w:jc w:val="center"/>
              <w:rPr>
                <w:b/>
                <w:i/>
                <w:color w:val="auto"/>
              </w:rPr>
            </w:pPr>
          </w:p>
        </w:tc>
        <w:tc>
          <w:tcPr>
            <w:tcW w:w="2401" w:type="dxa"/>
          </w:tcPr>
          <w:p w:rsidR="00CF1819" w:rsidRPr="00CF1819" w:rsidRDefault="00CF1819" w:rsidP="00CF1819">
            <w:pPr>
              <w:rPr>
                <w:i/>
                <w:color w:val="auto"/>
              </w:rPr>
            </w:pPr>
            <w:r w:rsidRPr="00CF1819">
              <w:rPr>
                <w:i/>
              </w:rPr>
              <w:t>Стаценко Е.В.</w:t>
            </w:r>
          </w:p>
        </w:tc>
        <w:tc>
          <w:tcPr>
            <w:tcW w:w="850" w:type="dxa"/>
          </w:tcPr>
          <w:p w:rsidR="00CF1819" w:rsidRPr="00CF1819" w:rsidRDefault="00CF1819" w:rsidP="00CF1819"/>
        </w:tc>
        <w:tc>
          <w:tcPr>
            <w:tcW w:w="880" w:type="dxa"/>
          </w:tcPr>
          <w:p w:rsidR="00CF1819" w:rsidRPr="00CF1819" w:rsidRDefault="00CF1819" w:rsidP="00CF1819">
            <w:pPr>
              <w:jc w:val="center"/>
              <w:rPr>
                <w:b/>
              </w:rPr>
            </w:pPr>
            <w:r w:rsidRPr="00CF1819">
              <w:t>2 часа</w:t>
            </w:r>
          </w:p>
        </w:tc>
      </w:tr>
      <w:tr w:rsidR="001D561D" w:rsidRPr="00CF1819" w:rsidTr="001D561D">
        <w:trPr>
          <w:trHeight w:val="294"/>
        </w:trPr>
        <w:tc>
          <w:tcPr>
            <w:tcW w:w="2072" w:type="dxa"/>
            <w:vMerge w:val="restart"/>
          </w:tcPr>
          <w:p w:rsidR="001D561D" w:rsidRPr="00CF1819" w:rsidRDefault="001D561D" w:rsidP="001D561D">
            <w:pPr>
              <w:jc w:val="center"/>
              <w:rPr>
                <w:b/>
                <w:i/>
                <w:color w:val="auto"/>
              </w:rPr>
            </w:pPr>
            <w:r w:rsidRPr="00CF1819">
              <w:rPr>
                <w:rFonts w:eastAsia="Calibri"/>
                <w:b/>
                <w:i/>
                <w:color w:val="auto"/>
              </w:rPr>
              <w:t>Разговоры о важном</w:t>
            </w:r>
          </w:p>
        </w:tc>
        <w:tc>
          <w:tcPr>
            <w:tcW w:w="2401" w:type="dxa"/>
          </w:tcPr>
          <w:p w:rsidR="001D561D" w:rsidRPr="00CF1819" w:rsidRDefault="001D561D" w:rsidP="001D561D">
            <w:pPr>
              <w:rPr>
                <w:i/>
                <w:color w:val="auto"/>
              </w:rPr>
            </w:pPr>
            <w:r w:rsidRPr="00CF1819">
              <w:rPr>
                <w:i/>
                <w:color w:val="auto"/>
              </w:rPr>
              <w:t>Кошель Е.Э.</w:t>
            </w:r>
          </w:p>
        </w:tc>
        <w:tc>
          <w:tcPr>
            <w:tcW w:w="850" w:type="dxa"/>
          </w:tcPr>
          <w:p w:rsidR="001D561D" w:rsidRPr="00CF1819" w:rsidRDefault="001D561D" w:rsidP="001D561D">
            <w:pPr>
              <w:rPr>
                <w:rFonts w:eastAsia="Calibri"/>
                <w:b/>
                <w:color w:val="FF0000"/>
              </w:rPr>
            </w:pPr>
            <w:r w:rsidRPr="00CF1819">
              <w:rPr>
                <w:rFonts w:eastAsia="Calibri"/>
                <w:color w:val="auto"/>
              </w:rPr>
              <w:t>1 час</w:t>
            </w:r>
          </w:p>
        </w:tc>
        <w:tc>
          <w:tcPr>
            <w:tcW w:w="880" w:type="dxa"/>
          </w:tcPr>
          <w:p w:rsidR="001D561D" w:rsidRPr="00CF1819" w:rsidRDefault="001D561D" w:rsidP="001D561D">
            <w:pPr>
              <w:rPr>
                <w:rFonts w:eastAsia="Calibri"/>
                <w:b/>
                <w:color w:val="FF0000"/>
              </w:rPr>
            </w:pPr>
          </w:p>
        </w:tc>
      </w:tr>
      <w:tr w:rsidR="001D561D" w:rsidRPr="00CF1819" w:rsidTr="001D561D">
        <w:trPr>
          <w:trHeight w:val="294"/>
        </w:trPr>
        <w:tc>
          <w:tcPr>
            <w:tcW w:w="2072" w:type="dxa"/>
            <w:vMerge/>
          </w:tcPr>
          <w:p w:rsidR="001D561D" w:rsidRPr="00CF1819" w:rsidRDefault="001D561D" w:rsidP="001D561D">
            <w:pPr>
              <w:jc w:val="center"/>
              <w:rPr>
                <w:rFonts w:eastAsia="Calibri"/>
                <w:b/>
                <w:i/>
                <w:color w:val="auto"/>
              </w:rPr>
            </w:pPr>
          </w:p>
        </w:tc>
        <w:tc>
          <w:tcPr>
            <w:tcW w:w="2401" w:type="dxa"/>
          </w:tcPr>
          <w:p w:rsidR="001D561D" w:rsidRPr="00CF1819" w:rsidRDefault="001D561D" w:rsidP="001D561D">
            <w:pPr>
              <w:suppressAutoHyphens/>
              <w:rPr>
                <w:i/>
                <w:color w:val="auto"/>
              </w:rPr>
            </w:pPr>
            <w:r w:rsidRPr="00CF1819">
              <w:rPr>
                <w:rFonts w:eastAsia="Calibri"/>
                <w:i/>
                <w:iCs/>
                <w:color w:val="auto"/>
              </w:rPr>
              <w:t>Стаценко Е.В.</w:t>
            </w:r>
          </w:p>
        </w:tc>
        <w:tc>
          <w:tcPr>
            <w:tcW w:w="850" w:type="dxa"/>
          </w:tcPr>
          <w:p w:rsidR="001D561D" w:rsidRPr="00CF1819" w:rsidRDefault="001D561D" w:rsidP="001D561D">
            <w:pPr>
              <w:rPr>
                <w:rFonts w:eastAsia="Calibri"/>
                <w:b/>
                <w:color w:val="FF0000"/>
              </w:rPr>
            </w:pPr>
          </w:p>
        </w:tc>
        <w:tc>
          <w:tcPr>
            <w:tcW w:w="880" w:type="dxa"/>
          </w:tcPr>
          <w:p w:rsidR="001D561D" w:rsidRPr="00CF1819" w:rsidRDefault="001D561D" w:rsidP="001D561D">
            <w:pPr>
              <w:rPr>
                <w:rFonts w:eastAsia="Calibri"/>
                <w:color w:val="auto"/>
              </w:rPr>
            </w:pPr>
            <w:r w:rsidRPr="00CF1819">
              <w:rPr>
                <w:rFonts w:eastAsia="Calibri"/>
                <w:color w:val="auto"/>
              </w:rPr>
              <w:t>1 час</w:t>
            </w:r>
          </w:p>
        </w:tc>
      </w:tr>
    </w:tbl>
    <w:p w:rsidR="00CF1819" w:rsidRPr="00CF1819" w:rsidRDefault="00CF1819" w:rsidP="00CF1819">
      <w:pPr>
        <w:widowControl/>
        <w:jc w:val="center"/>
        <w:rPr>
          <w:rFonts w:ascii="Times New Roman" w:eastAsia="Times New Roman" w:hAnsi="Times New Roman" w:cs="Times New Roman"/>
          <w:b/>
          <w:lang w:bidi="ar-SA"/>
        </w:rPr>
      </w:pPr>
    </w:p>
    <w:p w:rsidR="00CF1819" w:rsidRPr="00CF1819" w:rsidRDefault="00CF1819" w:rsidP="00CF1819">
      <w:pPr>
        <w:widowControl/>
        <w:rPr>
          <w:rFonts w:ascii="Times New Roman" w:eastAsia="Times New Roman" w:hAnsi="Times New Roman" w:cs="Times New Roman"/>
          <w:b/>
          <w:lang w:bidi="ar-SA"/>
        </w:rPr>
      </w:pPr>
    </w:p>
    <w:p w:rsidR="00CF1819" w:rsidRPr="00CF1819" w:rsidRDefault="00CF1819" w:rsidP="00CF1819">
      <w:pPr>
        <w:widowControl/>
        <w:suppressAutoHyphens/>
        <w:rPr>
          <w:rFonts w:ascii="Times New Roman" w:eastAsia="Times New Roman" w:hAnsi="Times New Roman" w:cs="Times New Roman"/>
          <w:color w:val="E36C0A"/>
          <w:sz w:val="16"/>
          <w:szCs w:val="16"/>
          <w:lang w:eastAsia="ar-SA" w:bidi="ar-SA"/>
        </w:rPr>
      </w:pPr>
    </w:p>
    <w:p w:rsidR="00CF1819" w:rsidRPr="00CF1819" w:rsidRDefault="00CF1819" w:rsidP="00CF1819">
      <w:pPr>
        <w:widowControl/>
        <w:spacing w:after="30" w:line="268" w:lineRule="auto"/>
        <w:ind w:right="-62"/>
        <w:rPr>
          <w:rFonts w:ascii="Times New Roman" w:eastAsia="Times New Roman" w:hAnsi="Times New Roman" w:cs="Times New Roman"/>
          <w:szCs w:val="22"/>
          <w:lang w:eastAsia="en-US" w:bidi="ar-SA"/>
        </w:rPr>
      </w:pPr>
    </w:p>
    <w:p w:rsidR="00CF1819" w:rsidRPr="00CF1819" w:rsidRDefault="00CF1819" w:rsidP="00CF1819">
      <w:pPr>
        <w:widowControl/>
        <w:spacing w:after="30" w:line="268" w:lineRule="auto"/>
        <w:ind w:right="-62"/>
        <w:rPr>
          <w:rFonts w:ascii="Times New Roman" w:eastAsia="Times New Roman" w:hAnsi="Times New Roman" w:cs="Times New Roman"/>
          <w:szCs w:val="22"/>
          <w:lang w:eastAsia="en-US" w:bidi="ar-SA"/>
        </w:rPr>
      </w:pPr>
      <w:r w:rsidRPr="00CF1819">
        <w:rPr>
          <w:rFonts w:ascii="Times New Roman" w:eastAsia="Times New Roman" w:hAnsi="Times New Roman" w:cs="Times New Roman"/>
          <w:szCs w:val="22"/>
          <w:lang w:eastAsia="en-US" w:bidi="ar-SA"/>
        </w:rPr>
        <w:tab/>
      </w:r>
    </w:p>
    <w:p w:rsidR="00CF1819" w:rsidRPr="00CF1819" w:rsidRDefault="00CF1819" w:rsidP="00CF1819">
      <w:pPr>
        <w:widowControl/>
        <w:spacing w:after="30" w:line="268" w:lineRule="auto"/>
        <w:ind w:right="-62"/>
        <w:rPr>
          <w:rFonts w:ascii="Times New Roman" w:eastAsia="Times New Roman" w:hAnsi="Times New Roman" w:cs="Times New Roman"/>
          <w:szCs w:val="22"/>
          <w:lang w:eastAsia="en-US" w:bidi="ar-SA"/>
        </w:rPr>
      </w:pPr>
      <w:r w:rsidRPr="00CF1819">
        <w:rPr>
          <w:rFonts w:ascii="Times New Roman" w:eastAsia="Calibri" w:hAnsi="Times New Roman" w:cs="Times New Roman"/>
          <w:b/>
          <w:color w:val="auto"/>
          <w:lang w:eastAsia="en-US" w:bidi="ar-SA"/>
        </w:rPr>
        <w:t>6.Режим  дня</w:t>
      </w:r>
    </w:p>
    <w:p w:rsidR="00CF1819" w:rsidRPr="00CF1819" w:rsidRDefault="00CF1819" w:rsidP="00CF1819">
      <w:pPr>
        <w:widowControl/>
        <w:spacing w:after="200" w:line="276" w:lineRule="auto"/>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10-11 е классы – 40 минут</w:t>
      </w:r>
    </w:p>
    <w:p w:rsidR="00CF1819" w:rsidRPr="00CF1819" w:rsidRDefault="00CF1819" w:rsidP="00CF1819">
      <w:pPr>
        <w:widowControl/>
        <w:spacing w:after="200" w:line="276" w:lineRule="auto"/>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Начало уроков первой смены-  08.30, окончание уроков 14.30</w:t>
      </w:r>
    </w:p>
    <w:p w:rsidR="00CF1819" w:rsidRPr="00CF1819" w:rsidRDefault="00CF1819" w:rsidP="00CF1819">
      <w:pPr>
        <w:widowControl/>
        <w:spacing w:after="200" w:line="276" w:lineRule="auto"/>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Расписание подачи звонков:</w:t>
      </w:r>
    </w:p>
    <w:p w:rsidR="00CF1819" w:rsidRPr="00CF1819" w:rsidRDefault="00CF1819" w:rsidP="00CF1819">
      <w:pPr>
        <w:widowControl/>
        <w:spacing w:after="200" w:line="276" w:lineRule="auto"/>
        <w:ind w:left="502"/>
        <w:contextualSpacing/>
        <w:jc w:val="center"/>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10-11 классы</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580"/>
        <w:gridCol w:w="3119"/>
      </w:tblGrid>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jc w:val="center"/>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Урок</w:t>
            </w:r>
          </w:p>
          <w:p w:rsidR="00CF1819" w:rsidRPr="00CF1819" w:rsidRDefault="00CF1819" w:rsidP="00CF1819">
            <w:pPr>
              <w:widowControl/>
              <w:contextualSpacing/>
              <w:jc w:val="center"/>
              <w:rPr>
                <w:rFonts w:ascii="Times New Roman" w:eastAsia="Calibri" w:hAnsi="Times New Roman" w:cs="Times New Roman"/>
                <w:b/>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jc w:val="center"/>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Время</w:t>
            </w: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jc w:val="center"/>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Перемена</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08.30-09.10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 перемена (10 мин.)</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09.20-10.00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2 перемена (20 мин.)</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3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10.20-11.00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3 перемена (20 мин.)</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4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11.20-12.00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4 перемена (10 мин.)</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5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12.10-12.50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5 перемена (10 мин.)</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6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13.00-13.40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6 перемена (10 минут)</w:t>
            </w: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7 урок</w:t>
            </w:r>
          </w:p>
        </w:tc>
        <w:tc>
          <w:tcPr>
            <w:tcW w:w="3580" w:type="dxa"/>
            <w:tcBorders>
              <w:top w:val="single" w:sz="4" w:space="0" w:color="auto"/>
              <w:left w:val="single" w:sz="4" w:space="0" w:color="auto"/>
              <w:bottom w:val="single" w:sz="4" w:space="0" w:color="auto"/>
              <w:right w:val="single" w:sz="4" w:space="0" w:color="auto"/>
            </w:tcBorders>
            <w:hideMark/>
          </w:tcPr>
          <w:p w:rsidR="00CF1819" w:rsidRPr="00CF1819" w:rsidRDefault="00CF1819" w:rsidP="00CF1819">
            <w:pPr>
              <w:widowControl/>
              <w:contextualSpacing/>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13.50-14-30</w:t>
            </w: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r w:rsidR="00CF1819" w:rsidRPr="00CF1819" w:rsidTr="00CF1819">
        <w:tc>
          <w:tcPr>
            <w:tcW w:w="2263"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580"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c>
          <w:tcPr>
            <w:tcW w:w="3119" w:type="dxa"/>
            <w:tcBorders>
              <w:top w:val="single" w:sz="4" w:space="0" w:color="auto"/>
              <w:left w:val="single" w:sz="4" w:space="0" w:color="auto"/>
              <w:bottom w:val="single" w:sz="4" w:space="0" w:color="auto"/>
              <w:right w:val="single" w:sz="4" w:space="0" w:color="auto"/>
            </w:tcBorders>
          </w:tcPr>
          <w:p w:rsidR="00CF1819" w:rsidRPr="00CF1819" w:rsidRDefault="00CF1819" w:rsidP="00CF1819">
            <w:pPr>
              <w:widowControl/>
              <w:contextualSpacing/>
              <w:rPr>
                <w:rFonts w:ascii="Times New Roman" w:eastAsia="Calibri" w:hAnsi="Times New Roman" w:cs="Times New Roman"/>
                <w:color w:val="auto"/>
                <w:lang w:eastAsia="en-US" w:bidi="ar-SA"/>
              </w:rPr>
            </w:pPr>
          </w:p>
        </w:tc>
      </w:tr>
    </w:tbl>
    <w:p w:rsidR="00CF1819" w:rsidRPr="00CF1819" w:rsidRDefault="00CF1819" w:rsidP="00CF1819">
      <w:pPr>
        <w:widowControl/>
        <w:spacing w:after="200" w:line="276" w:lineRule="auto"/>
        <w:rPr>
          <w:rFonts w:ascii="Times New Roman" w:eastAsia="Calibri" w:hAnsi="Times New Roman" w:cs="Times New Roman"/>
          <w:b/>
          <w:color w:val="auto"/>
          <w:lang w:eastAsia="en-US" w:bidi="ar-SA"/>
        </w:rPr>
      </w:pPr>
    </w:p>
    <w:p w:rsidR="00CF1819" w:rsidRPr="00CF1819" w:rsidRDefault="00CF1819" w:rsidP="002D0FAC">
      <w:pPr>
        <w:widowControl/>
        <w:numPr>
          <w:ilvl w:val="0"/>
          <w:numId w:val="178"/>
        </w:numPr>
        <w:spacing w:after="200" w:line="276" w:lineRule="auto"/>
        <w:contextualSpacing/>
        <w:rPr>
          <w:rFonts w:ascii="Times New Roman" w:eastAsia="Calibri" w:hAnsi="Times New Roman" w:cs="Times New Roman"/>
          <w:b/>
          <w:color w:val="auto"/>
          <w:lang w:eastAsia="en-US" w:bidi="ar-SA"/>
        </w:rPr>
      </w:pPr>
      <w:r w:rsidRPr="00CF1819">
        <w:rPr>
          <w:rFonts w:ascii="Times New Roman" w:eastAsia="Calibri" w:hAnsi="Times New Roman" w:cs="Times New Roman"/>
          <w:b/>
          <w:color w:val="auto"/>
          <w:lang w:eastAsia="en-US" w:bidi="ar-SA"/>
        </w:rPr>
        <w:t>Режим работы в выходные дни и в период школьных каникул</w:t>
      </w:r>
    </w:p>
    <w:p w:rsidR="00CF1819" w:rsidRPr="00CF1819" w:rsidRDefault="00CF1819" w:rsidP="00CF1819">
      <w:pPr>
        <w:widowControl/>
        <w:spacing w:line="276" w:lineRule="auto"/>
        <w:ind w:left="142" w:firstLine="851"/>
        <w:jc w:val="both"/>
        <w:rPr>
          <w:rFonts w:ascii="Times New Roman" w:eastAsia="Calibri" w:hAnsi="Times New Roman" w:cs="Times New Roman"/>
          <w:color w:val="auto"/>
          <w:lang w:eastAsia="en-US" w:bidi="ar-SA"/>
        </w:rPr>
      </w:pPr>
      <w:r w:rsidRPr="00CF1819">
        <w:rPr>
          <w:rFonts w:ascii="Times New Roman" w:eastAsia="Calibri" w:hAnsi="Times New Roman" w:cs="Times New Roman"/>
          <w:color w:val="auto"/>
          <w:lang w:eastAsia="en-US" w:bidi="ar-SA"/>
        </w:rPr>
        <w:t>Занятия обучающихся в учебных группах и объединениях в выходные дни и в период школьных каникул проводятся согласно утвержденному плану воспитательной работы школы.</w:t>
      </w:r>
    </w:p>
    <w:p w:rsidR="00CF1819" w:rsidRPr="00CF1819" w:rsidRDefault="00CF1819" w:rsidP="002D0FAC">
      <w:pPr>
        <w:widowControl/>
        <w:numPr>
          <w:ilvl w:val="0"/>
          <w:numId w:val="178"/>
        </w:numPr>
        <w:contextualSpacing/>
        <w:jc w:val="both"/>
        <w:rPr>
          <w:rFonts w:ascii="Times New Roman" w:eastAsia="Times New Roman" w:hAnsi="Times New Roman" w:cs="Times New Roman"/>
          <w:b/>
          <w:color w:val="auto"/>
          <w:lang w:bidi="ar-SA"/>
        </w:rPr>
      </w:pPr>
      <w:r w:rsidRPr="00CF1819">
        <w:rPr>
          <w:rFonts w:ascii="Times New Roman" w:eastAsia="Times New Roman" w:hAnsi="Times New Roman" w:cs="Times New Roman"/>
          <w:b/>
          <w:color w:val="auto"/>
          <w:lang w:bidi="ar-SA"/>
        </w:rPr>
        <w:t>Организация промежуточной и итоговой аттестации</w:t>
      </w:r>
    </w:p>
    <w:p w:rsidR="00CF1819" w:rsidRPr="00CF1819" w:rsidRDefault="00CF1819" w:rsidP="00CF1819">
      <w:pPr>
        <w:widowControl/>
        <w:contextualSpacing/>
        <w:jc w:val="both"/>
        <w:rPr>
          <w:rFonts w:ascii="Times New Roman" w:eastAsia="Times New Roman" w:hAnsi="Times New Roman" w:cs="Times New Roman"/>
          <w:b/>
          <w:color w:val="auto"/>
          <w:lang w:bidi="ar-SA"/>
        </w:rPr>
      </w:pPr>
      <w:r w:rsidRPr="00CF1819">
        <w:rPr>
          <w:rFonts w:ascii="Times New Roman" w:hAnsi="Times New Roman"/>
        </w:rPr>
        <w:t xml:space="preserve">Текущая и промежуточная аттестация осуществляется согласно действующему </w:t>
      </w:r>
      <w:r w:rsidRPr="00CF1819">
        <w:rPr>
          <w:rFonts w:ascii="Times New Roman" w:eastAsiaTheme="minorHAnsi" w:hAnsi="Times New Roman"/>
        </w:rPr>
        <w:t>Положению о формах, периодичности и порядке текущего контроля успеваемости и промежуточной аттестации обучающихся МБОУ «Новопесчанская СОШ».</w:t>
      </w: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b/>
          <w:color w:val="auto"/>
          <w:lang w:bidi="ar-SA"/>
        </w:rPr>
        <w:t>Промежуточная аттестация</w:t>
      </w:r>
      <w:r w:rsidRPr="00CF1819">
        <w:rPr>
          <w:rFonts w:ascii="Times New Roman" w:eastAsia="Times New Roman" w:hAnsi="Times New Roman" w:cs="Times New Roman"/>
          <w:color w:val="auto"/>
          <w:lang w:bidi="ar-SA"/>
        </w:rPr>
        <w:t xml:space="preserve"> проводится в сроки, определяемые приказами ОУ. Оценки по предметам, дисциплинам за учебный период выставляются за 2 дня до его окончания. В  10-11 классах промежуточная аттестация осуществляется – за 1 и 2 полугодие и год.</w:t>
      </w: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Для избегания перегрузки обучающихся в конце  полугодия, года разрешается проведение контрольных работ и зачетов не более одного в день, трех в неделю. Время проведения итоговых контрольных работ определяется общешкольным графиком, составляемым заместителем директора по согласованию с учителями – предметниками. В конце полугодия школа предоставляет возможность сдачи зачетов по предметам обучающимся, пропустивших занятия по неуважительной причине в данномполугодии с соблюдением всех требований.</w:t>
      </w: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Годовая аттестация проводится по окончанию учебного года в форме выставления годовых отметок преподавателем за весь курс обучения на основании промежуточных аттестаций.</w:t>
      </w:r>
    </w:p>
    <w:p w:rsidR="00CF1819" w:rsidRPr="00CF1819" w:rsidRDefault="00CF1819" w:rsidP="00CF1819">
      <w:pPr>
        <w:widowControl/>
        <w:jc w:val="both"/>
        <w:rPr>
          <w:rFonts w:ascii="Times New Roman" w:eastAsia="Times New Roman" w:hAnsi="Times New Roman" w:cs="Times New Roman"/>
          <w:color w:val="auto"/>
          <w:lang w:bidi="ar-SA"/>
        </w:rPr>
      </w:pPr>
      <w:r w:rsidRPr="00CF1819">
        <w:rPr>
          <w:rFonts w:ascii="Times New Roman" w:eastAsia="Times New Roman" w:hAnsi="Times New Roman" w:cs="Times New Roman"/>
          <w:color w:val="auto"/>
          <w:lang w:bidi="ar-SA"/>
        </w:rPr>
        <w:t>Восполнение обучающимися знаний материала, пропущенного по уважительным причинам, производится самостоятельно, на индивидуальных консультациях и в каникулярное время с обязательной его аттестацией.</w:t>
      </w:r>
    </w:p>
    <w:p w:rsidR="00CF1819" w:rsidRPr="00CF1819" w:rsidRDefault="00CF1819" w:rsidP="00CF1819">
      <w:pPr>
        <w:widowControl/>
        <w:ind w:left="360"/>
        <w:jc w:val="both"/>
        <w:rPr>
          <w:rFonts w:ascii="Times New Roman" w:eastAsia="Times New Roman" w:hAnsi="Times New Roman" w:cs="Times New Roman"/>
          <w:b/>
          <w:color w:val="auto"/>
          <w:sz w:val="28"/>
          <w:szCs w:val="28"/>
          <w:lang w:bidi="ar-SA"/>
        </w:rPr>
      </w:pPr>
      <w:r w:rsidRPr="00CF1819">
        <w:rPr>
          <w:rFonts w:ascii="Times New Roman" w:eastAsia="Times New Roman" w:hAnsi="Times New Roman" w:cs="Times New Roman"/>
          <w:b/>
          <w:color w:val="auto"/>
          <w:lang w:bidi="ar-SA"/>
        </w:rPr>
        <w:t>Итоговая аттестация в  11 классе</w:t>
      </w:r>
      <w:r w:rsidRPr="00CF1819">
        <w:rPr>
          <w:rFonts w:ascii="Times New Roman" w:eastAsia="Times New Roman" w:hAnsi="Times New Roman" w:cs="Times New Roman"/>
          <w:color w:val="auto"/>
          <w:lang w:bidi="ar-SA"/>
        </w:rPr>
        <w:t xml:space="preserve"> проводится в соответствии со сроками, установленными Министерством образования и науки Российской Федерации на 2023-2024 учебный год.</w:t>
      </w:r>
    </w:p>
    <w:p w:rsidR="00CF1819" w:rsidRPr="00CF1819" w:rsidRDefault="00CF1819" w:rsidP="00CF1819">
      <w:pPr>
        <w:ind w:right="120"/>
        <w:jc w:val="both"/>
        <w:rPr>
          <w:b/>
        </w:rPr>
      </w:pPr>
    </w:p>
    <w:p w:rsidR="00085248" w:rsidRDefault="00085248" w:rsidP="00085248">
      <w:pPr>
        <w:pStyle w:val="37"/>
        <w:keepNext/>
        <w:keepLines/>
        <w:shd w:val="clear" w:color="auto" w:fill="auto"/>
        <w:tabs>
          <w:tab w:val="left" w:pos="805"/>
        </w:tabs>
        <w:spacing w:after="0" w:line="280" w:lineRule="exact"/>
        <w:jc w:val="both"/>
      </w:pPr>
    </w:p>
    <w:p w:rsidR="008D0F54" w:rsidRPr="006557B5" w:rsidRDefault="00A7011E" w:rsidP="00A7011E">
      <w:pPr>
        <w:pStyle w:val="37"/>
        <w:keepNext/>
        <w:keepLines/>
        <w:shd w:val="clear" w:color="auto" w:fill="auto"/>
        <w:tabs>
          <w:tab w:val="left" w:pos="805"/>
        </w:tabs>
        <w:spacing w:after="0" w:line="280" w:lineRule="exact"/>
        <w:ind w:left="425"/>
        <w:jc w:val="both"/>
      </w:pPr>
      <w:r>
        <w:t>3.3</w:t>
      </w:r>
      <w:r w:rsidR="00456EAD">
        <w:t>.</w:t>
      </w:r>
      <w:r w:rsidR="008D0F54" w:rsidRPr="006557B5">
        <w:t>План внеурочной деятельности</w:t>
      </w:r>
      <w:bookmarkEnd w:id="187"/>
    </w:p>
    <w:p w:rsidR="008D0F54" w:rsidRPr="00F95D52" w:rsidRDefault="008D0F54" w:rsidP="008D0F54">
      <w:pPr>
        <w:pStyle w:val="72"/>
        <w:shd w:val="clear" w:color="auto" w:fill="auto"/>
        <w:spacing w:line="322" w:lineRule="exact"/>
        <w:ind w:firstLine="740"/>
        <w:rPr>
          <w:b w:val="0"/>
        </w:rPr>
      </w:pPr>
      <w:r w:rsidRPr="00F95D52">
        <w:rPr>
          <w:b w:val="0"/>
        </w:rPr>
        <w:t>План внеурочной деятельности представляет собой описание системы внеурочной деятельности и включает:</w:t>
      </w:r>
    </w:p>
    <w:p w:rsidR="008D0F54" w:rsidRPr="00F95D52" w:rsidRDefault="008D0F54" w:rsidP="002D0FAC">
      <w:pPr>
        <w:pStyle w:val="72"/>
        <w:numPr>
          <w:ilvl w:val="0"/>
          <w:numId w:val="82"/>
        </w:numPr>
        <w:shd w:val="clear" w:color="auto" w:fill="auto"/>
        <w:tabs>
          <w:tab w:val="left" w:pos="721"/>
        </w:tabs>
        <w:spacing w:line="317" w:lineRule="exact"/>
        <w:ind w:firstLine="320"/>
        <w:rPr>
          <w:b w:val="0"/>
        </w:rPr>
      </w:pPr>
      <w:r w:rsidRPr="00F95D52">
        <w:rPr>
          <w:b w:val="0"/>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8D0F54" w:rsidRPr="00F95D52" w:rsidRDefault="008D0F54" w:rsidP="002D0FAC">
      <w:pPr>
        <w:pStyle w:val="72"/>
        <w:numPr>
          <w:ilvl w:val="0"/>
          <w:numId w:val="82"/>
        </w:numPr>
        <w:shd w:val="clear" w:color="auto" w:fill="auto"/>
        <w:tabs>
          <w:tab w:val="left" w:pos="721"/>
        </w:tabs>
        <w:spacing w:line="317" w:lineRule="exact"/>
        <w:ind w:firstLine="320"/>
        <w:rPr>
          <w:b w:val="0"/>
        </w:rPr>
      </w:pPr>
      <w:r w:rsidRPr="00F95D52">
        <w:rPr>
          <w:b w:val="0"/>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 - план воспитательных мероприятий.</w:t>
      </w:r>
    </w:p>
    <w:p w:rsidR="008D0F54" w:rsidRPr="00F95D52" w:rsidRDefault="008D0F54" w:rsidP="008D0F54">
      <w:pPr>
        <w:pStyle w:val="72"/>
        <w:shd w:val="clear" w:color="auto" w:fill="auto"/>
        <w:spacing w:line="317" w:lineRule="exact"/>
        <w:ind w:firstLine="720"/>
        <w:rPr>
          <w:b w:val="0"/>
        </w:rPr>
      </w:pPr>
      <w:r w:rsidRPr="00F95D52">
        <w:rPr>
          <w:b w:val="0"/>
        </w:rPr>
        <w:t>Внеурочная деятельность - образовательная деятельность, осуществляемая в формах, отличных от урочной, и направленная на достижение планируемых результатов освоения основной общеобразовательной программы.</w:t>
      </w:r>
    </w:p>
    <w:p w:rsidR="008D0F54" w:rsidRPr="00F95D52" w:rsidRDefault="008D0F54" w:rsidP="008D0F54">
      <w:pPr>
        <w:pStyle w:val="72"/>
        <w:shd w:val="clear" w:color="auto" w:fill="auto"/>
        <w:spacing w:line="317" w:lineRule="exact"/>
        <w:rPr>
          <w:b w:val="0"/>
        </w:rPr>
      </w:pPr>
      <w:r w:rsidRPr="00F95D52">
        <w:rPr>
          <w:b w:val="0"/>
        </w:rPr>
        <w:t>Внеурочная деятельность планируется и организуется с учетом</w:t>
      </w:r>
    </w:p>
    <w:p w:rsidR="008D0F54" w:rsidRPr="00F95D52" w:rsidRDefault="008D0F54" w:rsidP="008D0F54">
      <w:pPr>
        <w:pStyle w:val="72"/>
        <w:shd w:val="clear" w:color="auto" w:fill="auto"/>
        <w:spacing w:line="365" w:lineRule="exact"/>
        <w:rPr>
          <w:b w:val="0"/>
        </w:rPr>
      </w:pPr>
      <w:r w:rsidRPr="00F95D52">
        <w:rPr>
          <w:b w:val="0"/>
        </w:rPr>
        <w:t>□ индивидуальных особенностей и потребностей ребенка, запросов семьи, культурных традиций, национальных, этнокультурных особенностей региона; □ возможностей школы.</w:t>
      </w:r>
    </w:p>
    <w:p w:rsidR="008D0F54" w:rsidRPr="00F95D52" w:rsidRDefault="008D0F54" w:rsidP="008D0F54">
      <w:pPr>
        <w:pStyle w:val="72"/>
        <w:shd w:val="clear" w:color="auto" w:fill="auto"/>
        <w:spacing w:line="317" w:lineRule="exact"/>
        <w:ind w:firstLine="720"/>
        <w:rPr>
          <w:b w:val="0"/>
        </w:rPr>
      </w:pPr>
      <w:r w:rsidRPr="00F95D52">
        <w:rPr>
          <w:b w:val="0"/>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8D0F54" w:rsidRPr="00F95D52" w:rsidRDefault="008D0F54" w:rsidP="008D0F54">
      <w:pPr>
        <w:pStyle w:val="72"/>
        <w:shd w:val="clear" w:color="auto" w:fill="auto"/>
        <w:spacing w:line="317" w:lineRule="exact"/>
        <w:rPr>
          <w:b w:val="0"/>
        </w:rPr>
      </w:pPr>
      <w:r w:rsidRPr="00F95D52">
        <w:rPr>
          <w:b w:val="0"/>
        </w:rPr>
        <w:t>Внеурочная деятельность реализуется через следующие блоки:</w:t>
      </w:r>
    </w:p>
    <w:p w:rsidR="008D0F54" w:rsidRPr="00F95D52" w:rsidRDefault="008D0F54" w:rsidP="002D0FAC">
      <w:pPr>
        <w:pStyle w:val="72"/>
        <w:numPr>
          <w:ilvl w:val="0"/>
          <w:numId w:val="82"/>
        </w:numPr>
        <w:shd w:val="clear" w:color="auto" w:fill="auto"/>
        <w:tabs>
          <w:tab w:val="left" w:pos="721"/>
        </w:tabs>
        <w:spacing w:line="317" w:lineRule="exact"/>
        <w:rPr>
          <w:b w:val="0"/>
        </w:rPr>
      </w:pPr>
      <w:r w:rsidRPr="00F95D52">
        <w:rPr>
          <w:b w:val="0"/>
        </w:rPr>
        <w:t>блок «Ученические сообщества» (участие обучающихся в деятельности клубных объединений школы по интересам);</w:t>
      </w:r>
    </w:p>
    <w:p w:rsidR="008D0F54" w:rsidRPr="00F95D52" w:rsidRDefault="008D0F54" w:rsidP="002D0FAC">
      <w:pPr>
        <w:pStyle w:val="72"/>
        <w:numPr>
          <w:ilvl w:val="0"/>
          <w:numId w:val="82"/>
        </w:numPr>
        <w:shd w:val="clear" w:color="auto" w:fill="auto"/>
        <w:tabs>
          <w:tab w:val="left" w:pos="721"/>
        </w:tabs>
        <w:spacing w:line="317" w:lineRule="exact"/>
        <w:rPr>
          <w:b w:val="0"/>
        </w:rPr>
      </w:pPr>
      <w:r w:rsidRPr="00F95D52">
        <w:rPr>
          <w:b w:val="0"/>
        </w:rPr>
        <w:t>блок «Курсы внеурочной деятельности» (курсы внеурочной деятельности по выбору обучающихся);</w:t>
      </w:r>
    </w:p>
    <w:p w:rsidR="008D0F54" w:rsidRPr="00F95D52" w:rsidRDefault="008D0F54" w:rsidP="002D0FAC">
      <w:pPr>
        <w:pStyle w:val="72"/>
        <w:numPr>
          <w:ilvl w:val="0"/>
          <w:numId w:val="82"/>
        </w:numPr>
        <w:shd w:val="clear" w:color="auto" w:fill="auto"/>
        <w:tabs>
          <w:tab w:val="left" w:pos="721"/>
        </w:tabs>
        <w:spacing w:line="317" w:lineRule="exact"/>
        <w:rPr>
          <w:b w:val="0"/>
        </w:rPr>
      </w:pPr>
      <w:r w:rsidRPr="00F95D52">
        <w:rPr>
          <w:b w:val="0"/>
        </w:rPr>
        <w:t>блок классного руководителя (участие в воспитательных мероприятиях школы и класса в соответствии с Программой воспитания и социализации).</w:t>
      </w:r>
    </w:p>
    <w:p w:rsidR="008D0F54" w:rsidRPr="00F95D52" w:rsidRDefault="008D0F54" w:rsidP="008D0F54">
      <w:pPr>
        <w:pStyle w:val="72"/>
        <w:shd w:val="clear" w:color="auto" w:fill="auto"/>
        <w:tabs>
          <w:tab w:val="left" w:pos="1618"/>
        </w:tabs>
        <w:spacing w:line="317" w:lineRule="exact"/>
        <w:ind w:firstLine="720"/>
        <w:rPr>
          <w:b w:val="0"/>
        </w:rPr>
      </w:pPr>
      <w:r w:rsidRPr="00F95D52">
        <w:rPr>
          <w:b w:val="0"/>
        </w:rPr>
        <w:t>С целью удовлетворения разнообразных интересов и потребностей детей и их родителей внеурочная деятельность в школе организуется по всем направлениям развития личности:</w:t>
      </w:r>
      <w:r w:rsidRPr="00F95D52">
        <w:rPr>
          <w:b w:val="0"/>
        </w:rPr>
        <w:tab/>
        <w:t>спортивно-оздоровительное, духовно-нравственное, социальное,</w:t>
      </w:r>
    </w:p>
    <w:p w:rsidR="008D0F54" w:rsidRPr="00F95D52" w:rsidRDefault="008D0F54" w:rsidP="008D0F54">
      <w:pPr>
        <w:pStyle w:val="72"/>
        <w:shd w:val="clear" w:color="auto" w:fill="auto"/>
        <w:spacing w:line="317" w:lineRule="exact"/>
        <w:rPr>
          <w:b w:val="0"/>
        </w:rPr>
      </w:pPr>
      <w:r w:rsidRPr="00F95D52">
        <w:rPr>
          <w:b w:val="0"/>
        </w:rPr>
        <w:t>общеинтеллектуальное и общекультурное.</w:t>
      </w:r>
    </w:p>
    <w:p w:rsidR="008D0F54" w:rsidRPr="00F95D52" w:rsidRDefault="008D0F54" w:rsidP="008D0F54">
      <w:pPr>
        <w:pStyle w:val="72"/>
        <w:shd w:val="clear" w:color="auto" w:fill="auto"/>
        <w:spacing w:line="317" w:lineRule="exact"/>
        <w:ind w:firstLine="720"/>
        <w:rPr>
          <w:b w:val="0"/>
        </w:rPr>
      </w:pPr>
      <w:r w:rsidRPr="00F95D52">
        <w:rPr>
          <w:b w:val="0"/>
        </w:rPr>
        <w:t>Духовно-нравственное направление предполагает воспитание в каждом обучающемся нравственного, ответственного, инициативного и компетентного гражданина России.</w:t>
      </w:r>
    </w:p>
    <w:p w:rsidR="008D0F54" w:rsidRPr="00F95D52" w:rsidRDefault="008D0F54" w:rsidP="008D0F54">
      <w:pPr>
        <w:pStyle w:val="72"/>
        <w:shd w:val="clear" w:color="auto" w:fill="auto"/>
        <w:spacing w:line="317" w:lineRule="exact"/>
        <w:ind w:firstLine="720"/>
        <w:rPr>
          <w:b w:val="0"/>
        </w:rPr>
      </w:pPr>
      <w:r w:rsidRPr="00F95D52">
        <w:rPr>
          <w:b w:val="0"/>
        </w:rPr>
        <w:t>Общеинтеллектуальное направление предполагает организацию познавательной деятельности, направленной на самостоятельное приобретение обучающимися нового знания, творческих подходов к организации познавательной деятельности. Цель работы в этом направлении является формирование целостного, осознанного отношения к знаниям, к самому процессу познания.</w:t>
      </w:r>
    </w:p>
    <w:p w:rsidR="008D0F54" w:rsidRPr="00F95D52" w:rsidRDefault="008D0F54" w:rsidP="008D0F54">
      <w:pPr>
        <w:pStyle w:val="72"/>
        <w:shd w:val="clear" w:color="auto" w:fill="auto"/>
        <w:spacing w:line="317" w:lineRule="exact"/>
        <w:ind w:firstLine="720"/>
        <w:rPr>
          <w:b w:val="0"/>
        </w:rPr>
      </w:pPr>
      <w:r w:rsidRPr="00F95D52">
        <w:rPr>
          <w:b w:val="0"/>
        </w:rPr>
        <w:t>Общекультурное направление предполагает развитие эмоционально-образного и художественно-творческого мышления, что позволяет обучающимся ощущать свою принадлежность к национальной культуре, повышает чувство личной самодостаточности. Целью общекультурного направления является формирование ценностного отношения к прекрасному, представлений об эстетических идеалах и ценностях.</w:t>
      </w:r>
    </w:p>
    <w:p w:rsidR="008D0F54" w:rsidRPr="00F95D52" w:rsidRDefault="008D0F54" w:rsidP="008D0F54">
      <w:pPr>
        <w:pStyle w:val="72"/>
        <w:shd w:val="clear" w:color="auto" w:fill="auto"/>
        <w:spacing w:line="317" w:lineRule="exact"/>
        <w:ind w:firstLine="720"/>
        <w:rPr>
          <w:b w:val="0"/>
        </w:rPr>
      </w:pPr>
      <w:r w:rsidRPr="00F95D52">
        <w:rPr>
          <w:b w:val="0"/>
        </w:rPr>
        <w:t>Спортивно-оздоровительное направление создает условия для полноценного физического и психического здоровья обучающегося, помогает приобщить его к здоровому и безопасному образу жизни.</w:t>
      </w:r>
    </w:p>
    <w:p w:rsidR="008D0F54" w:rsidRPr="00F95D52" w:rsidRDefault="008D0F54" w:rsidP="008D0F54">
      <w:pPr>
        <w:pStyle w:val="72"/>
        <w:shd w:val="clear" w:color="auto" w:fill="auto"/>
        <w:spacing w:line="317" w:lineRule="exact"/>
        <w:ind w:firstLine="740"/>
        <w:rPr>
          <w:b w:val="0"/>
        </w:rPr>
      </w:pPr>
      <w:r w:rsidRPr="00F95D52">
        <w:rPr>
          <w:b w:val="0"/>
        </w:rPr>
        <w:t>Целью социального направления является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8D0F54" w:rsidRPr="00F95D52" w:rsidRDefault="008D0F54" w:rsidP="008D0F54">
      <w:pPr>
        <w:pStyle w:val="72"/>
        <w:shd w:val="clear" w:color="auto" w:fill="auto"/>
        <w:spacing w:line="317" w:lineRule="exact"/>
        <w:ind w:firstLine="740"/>
        <w:rPr>
          <w:b w:val="0"/>
        </w:rPr>
      </w:pPr>
      <w:r w:rsidRPr="00F95D52">
        <w:rPr>
          <w:b w:val="0"/>
        </w:rPr>
        <w:t>Из предлагаемого школой перечня обучающиеся самостоятельно выбирают внеурочные программы различной направленности. Самоценным в таком подходе является собственно свободный выбор обучающегося. Выбирая, обучающийся осознает ответственность и последствия, учится понимать ценность принятого решения. Содержание плана внеурочной деятельности</w:t>
      </w:r>
    </w:p>
    <w:p w:rsidR="008D0F54" w:rsidRPr="00F95D52" w:rsidRDefault="008D0F54" w:rsidP="008D0F54">
      <w:pPr>
        <w:pStyle w:val="72"/>
        <w:shd w:val="clear" w:color="auto" w:fill="auto"/>
        <w:spacing w:line="317" w:lineRule="exact"/>
        <w:ind w:firstLine="740"/>
        <w:rPr>
          <w:b w:val="0"/>
        </w:rPr>
      </w:pPr>
      <w:r w:rsidRPr="00F95D52">
        <w:rPr>
          <w:b w:val="0"/>
        </w:rPr>
        <w:t>Количество часов, выделяемых на внеурочную деятельность, за два года обучения на этапе средней школы составляет не более 700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8D0F54" w:rsidRPr="00F95D52" w:rsidRDefault="008D0F54" w:rsidP="008D0F54">
      <w:pPr>
        <w:pStyle w:val="72"/>
        <w:shd w:val="clear" w:color="auto" w:fill="auto"/>
        <w:spacing w:line="317" w:lineRule="exact"/>
        <w:ind w:firstLine="740"/>
        <w:rPr>
          <w:b w:val="0"/>
        </w:rPr>
      </w:pPr>
      <w:r w:rsidRPr="00F95D52">
        <w:rPr>
          <w:b w:val="0"/>
        </w:rPr>
        <w:t>Реализация плана внеурочной деятельности предусматривает в течение года неравномерное распределение нагрузки. Так, при подготовке и проведении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D0F54" w:rsidRPr="00F95D52" w:rsidRDefault="008D0F54" w:rsidP="008D0F54">
      <w:pPr>
        <w:pStyle w:val="72"/>
        <w:shd w:val="clear" w:color="auto" w:fill="auto"/>
        <w:spacing w:line="317" w:lineRule="exact"/>
        <w:ind w:firstLine="740"/>
        <w:rPr>
          <w:b w:val="0"/>
        </w:rPr>
      </w:pPr>
      <w:r w:rsidRPr="00F95D52">
        <w:rPr>
          <w:b w:val="0"/>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D0F54" w:rsidRPr="00F95D52" w:rsidRDefault="008D0F54" w:rsidP="008D0F54">
      <w:pPr>
        <w:pStyle w:val="2d"/>
        <w:framePr w:w="9754" w:wrap="notBeside" w:vAnchor="text" w:hAnchor="text" w:xAlign="center" w:y="1"/>
        <w:shd w:val="clear" w:color="auto" w:fill="auto"/>
        <w:spacing w:line="240" w:lineRule="exact"/>
        <w:ind w:firstLine="0"/>
        <w:rPr>
          <w:b w:val="0"/>
        </w:rPr>
      </w:pPr>
      <w:r w:rsidRPr="00F95D52">
        <w:rPr>
          <w:b w:val="0"/>
        </w:rPr>
        <w:t>Блок классного руководителя - 3 ч в неделю (105 ч в год)</w:t>
      </w:r>
    </w:p>
    <w:p w:rsidR="008D0F54" w:rsidRPr="00F95D52" w:rsidRDefault="008D0F54" w:rsidP="008D0F54">
      <w:pPr>
        <w:framePr w:w="9754" w:wrap="notBeside" w:vAnchor="text" w:hAnchor="text" w:xAlign="center" w:y="1"/>
        <w:rPr>
          <w:sz w:val="2"/>
          <w:szCs w:val="2"/>
        </w:rPr>
      </w:pPr>
    </w:p>
    <w:p w:rsidR="008D0F54" w:rsidRPr="00F95D52" w:rsidRDefault="008D0F54" w:rsidP="008D0F54">
      <w:pPr>
        <w:rPr>
          <w:sz w:val="2"/>
          <w:szCs w:val="2"/>
        </w:rPr>
      </w:pPr>
    </w:p>
    <w:p w:rsidR="008D0F54" w:rsidRPr="00F95D52" w:rsidRDefault="008D0F54" w:rsidP="008D0F54">
      <w:pPr>
        <w:pStyle w:val="72"/>
        <w:shd w:val="clear" w:color="auto" w:fill="auto"/>
        <w:spacing w:line="317" w:lineRule="exact"/>
        <w:ind w:right="69" w:firstLine="760"/>
        <w:rPr>
          <w:b w:val="0"/>
        </w:rPr>
      </w:pPr>
      <w:r w:rsidRPr="00F95D52">
        <w:rPr>
          <w:b w:val="0"/>
        </w:rPr>
        <w:t>Содержание внеурочной деятельности обеспечивается за счет организации жизни ученических сообществ (клубной деятельности по интересам), курсов внеурочной деятельности и участия в воспитательных мероприятиях школы и класса.</w:t>
      </w:r>
    </w:p>
    <w:p w:rsidR="008D0F54" w:rsidRPr="00F95D52" w:rsidRDefault="008D0F54" w:rsidP="008D0F54">
      <w:pPr>
        <w:pStyle w:val="72"/>
        <w:shd w:val="clear" w:color="auto" w:fill="auto"/>
        <w:spacing w:line="317" w:lineRule="exact"/>
        <w:ind w:right="69" w:firstLine="760"/>
        <w:rPr>
          <w:b w:val="0"/>
        </w:rPr>
      </w:pPr>
      <w:r w:rsidRPr="00F95D52">
        <w:rPr>
          <w:b w:val="0"/>
        </w:rPr>
        <w:t>Организация жизни ученических сообществ осуществляется через клубные объединения по интересам и является важной составляющей внеурочной деятельности, направленной на формирование у обучающихся российской гражданской идентичности и таких компетенций, как:</w:t>
      </w:r>
    </w:p>
    <w:p w:rsidR="008D0F54" w:rsidRPr="00F95D52" w:rsidRDefault="008D0F54" w:rsidP="002D0FAC">
      <w:pPr>
        <w:pStyle w:val="72"/>
        <w:numPr>
          <w:ilvl w:val="0"/>
          <w:numId w:val="82"/>
        </w:numPr>
        <w:shd w:val="clear" w:color="auto" w:fill="auto"/>
        <w:tabs>
          <w:tab w:val="left" w:pos="720"/>
        </w:tabs>
        <w:spacing w:line="317" w:lineRule="exact"/>
        <w:ind w:right="69"/>
        <w:jc w:val="left"/>
        <w:rPr>
          <w:b w:val="0"/>
        </w:rPr>
      </w:pPr>
      <w:r w:rsidRPr="00F95D52">
        <w:rPr>
          <w:b w:val="0"/>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8D0F54" w:rsidRPr="00F95D52" w:rsidRDefault="008D0F54" w:rsidP="002D0FAC">
      <w:pPr>
        <w:pStyle w:val="72"/>
        <w:numPr>
          <w:ilvl w:val="0"/>
          <w:numId w:val="82"/>
        </w:numPr>
        <w:shd w:val="clear" w:color="auto" w:fill="auto"/>
        <w:tabs>
          <w:tab w:val="left" w:pos="720"/>
        </w:tabs>
        <w:spacing w:line="317" w:lineRule="exact"/>
        <w:ind w:right="69"/>
        <w:jc w:val="left"/>
        <w:rPr>
          <w:b w:val="0"/>
        </w:rPr>
      </w:pPr>
      <w:r w:rsidRPr="00F95D52">
        <w:rPr>
          <w:b w:val="0"/>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w:t>
      </w:r>
    </w:p>
    <w:p w:rsidR="008D0F54" w:rsidRPr="00F95D52" w:rsidRDefault="008D0F54" w:rsidP="008D0F54">
      <w:pPr>
        <w:pStyle w:val="72"/>
        <w:shd w:val="clear" w:color="auto" w:fill="auto"/>
        <w:spacing w:line="317" w:lineRule="exact"/>
        <w:ind w:right="69"/>
        <w:rPr>
          <w:b w:val="0"/>
        </w:rPr>
      </w:pPr>
      <w:r w:rsidRPr="00F95D52">
        <w:rPr>
          <w:b w:val="0"/>
        </w:rPr>
        <w:t>человека; - компетенция в сфере общественной самоорганизации, участия в общественно значимой совместной деятельности.</w:t>
      </w:r>
    </w:p>
    <w:p w:rsidR="008D0F54" w:rsidRPr="00F95D52" w:rsidRDefault="008D0F54" w:rsidP="008D0F54">
      <w:pPr>
        <w:pStyle w:val="72"/>
        <w:shd w:val="clear" w:color="auto" w:fill="auto"/>
        <w:spacing w:line="317" w:lineRule="exact"/>
        <w:ind w:right="69" w:firstLine="760"/>
        <w:rPr>
          <w:b w:val="0"/>
        </w:rPr>
      </w:pPr>
      <w:r w:rsidRPr="00F95D52">
        <w:rPr>
          <w:b w:val="0"/>
        </w:rPr>
        <w:t>Обучающиеся участвуют в работе Школьного спортивного клуба, клуба волонтёров и пресс-центра школы. Каждый клуб реализует свою деятельность в соответствии с программой клуба, в ходе которого предусмотрены непосредственно общие сборы клуба, обучающие занятия, подготовка и участие в мероприятиях школы, муниципальных, районных и городских общественно значимых мероприятиях по профилю клуба.</w:t>
      </w:r>
    </w:p>
    <w:p w:rsidR="008D0F54" w:rsidRPr="00F95D52" w:rsidRDefault="008D0F54" w:rsidP="008D0F54">
      <w:pPr>
        <w:pStyle w:val="72"/>
        <w:shd w:val="clear" w:color="auto" w:fill="auto"/>
        <w:spacing w:line="317" w:lineRule="exact"/>
        <w:ind w:right="69" w:firstLine="760"/>
        <w:rPr>
          <w:b w:val="0"/>
        </w:rPr>
      </w:pPr>
      <w:r w:rsidRPr="00F95D52">
        <w:rPr>
          <w:b w:val="0"/>
        </w:rPr>
        <w:t>Воспитательные мероприятия реализуются через блок классного руководителя и выполнения Программы воспитания и социализации, нацелены на формирование мотивов и ценностей обучающегося в таких сферах, как:</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отношение обучающихся к России как к Родине (Отечеству) (включает подготовку к патриотическому служению);</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отношения обучающихся с окружающими людьми (включает подготовку к общению со сверстниками, старшими и младшими);</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отношение обучающихся к семье и родителям (включает подготовку личности к семейной жизни);</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отношение обучающихся к закону, государству и к гражданскому обществу (включает подготовку личности к общественной жизни);</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трудовые и социально-экономические отношения (включает подготовку личности к трудовой деятельности).</w:t>
      </w:r>
    </w:p>
    <w:p w:rsidR="008D0F54" w:rsidRPr="00F95D52" w:rsidRDefault="008D0F54" w:rsidP="008D0F54">
      <w:pPr>
        <w:pStyle w:val="72"/>
        <w:shd w:val="clear" w:color="auto" w:fill="auto"/>
        <w:spacing w:line="317" w:lineRule="exact"/>
        <w:ind w:right="69" w:firstLine="760"/>
        <w:rPr>
          <w:b w:val="0"/>
        </w:rPr>
      </w:pPr>
      <w:r w:rsidRPr="00F95D52">
        <w:rPr>
          <w:b w:val="0"/>
        </w:rPr>
        <w:t>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8D0F54" w:rsidRPr="00F95D52" w:rsidRDefault="008D0F54" w:rsidP="008D0F54">
      <w:pPr>
        <w:pStyle w:val="72"/>
        <w:shd w:val="clear" w:color="auto" w:fill="auto"/>
        <w:spacing w:line="317" w:lineRule="exact"/>
        <w:ind w:right="69"/>
        <w:rPr>
          <w:b w:val="0"/>
        </w:rPr>
      </w:pPr>
      <w:r w:rsidRPr="00F95D52">
        <w:rPr>
          <w:b w:val="0"/>
        </w:rPr>
        <w:t>При проведении воспитательных мероприятий используются следующие формы:</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Спортивно-оздоровительное направление: участие в спортивных соревнованиях школы (по видам спорта, спортивные праздники, личное первенство и т.п.), Днях здоровья, туристических походах, подготовка и сдача нормативов ВФСК ГТО, участие в сельских и муниципальных спортивных соревнованиях, «Лыжне России», легкоатлетических кроссах.</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Духовно-нравственное направление: тематические мероприятия (День знаний, День учителя, Международный день русского языка, День матери, День семьи, День памяти о россиянах, выполнявших свой долг за пределами Отечества, День защитника Отечества, День Героев Отечества, День Победы, День русского языка, День России), экскурсии в музеи, ученические конференции;</w:t>
      </w:r>
    </w:p>
    <w:p w:rsidR="008D0F54" w:rsidRPr="00F95D52" w:rsidRDefault="008D0F54" w:rsidP="002D0FAC">
      <w:pPr>
        <w:pStyle w:val="72"/>
        <w:numPr>
          <w:ilvl w:val="0"/>
          <w:numId w:val="82"/>
        </w:numPr>
        <w:shd w:val="clear" w:color="auto" w:fill="auto"/>
        <w:tabs>
          <w:tab w:val="left" w:pos="722"/>
        </w:tabs>
        <w:spacing w:line="317" w:lineRule="exact"/>
        <w:ind w:right="69"/>
        <w:rPr>
          <w:b w:val="0"/>
        </w:rPr>
      </w:pPr>
      <w:r w:rsidRPr="00F95D52">
        <w:rPr>
          <w:b w:val="0"/>
        </w:rPr>
        <w:t>Социальное направление: участие в экологических и волонтёрских акциях, Международный день защиты детей.</w:t>
      </w:r>
    </w:p>
    <w:p w:rsidR="008D0F54" w:rsidRPr="00F95D52" w:rsidRDefault="008D0F54" w:rsidP="002D0FAC">
      <w:pPr>
        <w:pStyle w:val="72"/>
        <w:numPr>
          <w:ilvl w:val="0"/>
          <w:numId w:val="82"/>
        </w:numPr>
        <w:shd w:val="clear" w:color="auto" w:fill="auto"/>
        <w:tabs>
          <w:tab w:val="left" w:pos="730"/>
        </w:tabs>
        <w:spacing w:line="317" w:lineRule="exact"/>
        <w:ind w:right="69"/>
        <w:rPr>
          <w:b w:val="0"/>
        </w:rPr>
      </w:pPr>
      <w:r w:rsidRPr="00F95D52">
        <w:rPr>
          <w:b w:val="0"/>
        </w:rPr>
        <w:t>Общекультурное направление: тематические мероприятия (Международный день распространения грамотности, День славянской письменности и культуры, Всероссийская Неделя детской и юношеской книги, Всероссийская Неделя музыки для детей и юношества), экскурсии в музеи, Неделя поэзии.</w:t>
      </w:r>
    </w:p>
    <w:p w:rsidR="008D0F54" w:rsidRPr="00F95D52" w:rsidRDefault="008D0F54" w:rsidP="002D0FAC">
      <w:pPr>
        <w:pStyle w:val="72"/>
        <w:numPr>
          <w:ilvl w:val="0"/>
          <w:numId w:val="82"/>
        </w:numPr>
        <w:shd w:val="clear" w:color="auto" w:fill="auto"/>
        <w:tabs>
          <w:tab w:val="left" w:pos="730"/>
        </w:tabs>
        <w:spacing w:line="317" w:lineRule="exact"/>
        <w:ind w:right="69"/>
        <w:rPr>
          <w:b w:val="0"/>
        </w:rPr>
      </w:pPr>
      <w:r w:rsidRPr="00F95D52">
        <w:rPr>
          <w:b w:val="0"/>
        </w:rPr>
        <w:t>Общеинтеллектуальное направление: День финансовой грамотности, Месячник правовых знаний, День науки, День космонавтики, участие в школьных и районных олимпиадах, предметных неделях, посещение Дней открытых дверей образовательных учреждений СПО и ВПО, экскурсии на предприятия, музеи, научно-практические ученические конференции.</w:t>
      </w:r>
    </w:p>
    <w:p w:rsidR="008D0F54" w:rsidRDefault="008D0F54" w:rsidP="00085248">
      <w:pPr>
        <w:pStyle w:val="72"/>
        <w:shd w:val="clear" w:color="auto" w:fill="auto"/>
        <w:spacing w:after="390" w:line="317" w:lineRule="exact"/>
        <w:ind w:right="69" w:firstLine="405"/>
        <w:rPr>
          <w:b w:val="0"/>
        </w:rPr>
      </w:pPr>
      <w:r w:rsidRPr="00F95D52">
        <w:rPr>
          <w:b w:val="0"/>
        </w:rPr>
        <w:t>В каникулярное время возможно проведение массовых спортивно</w:t>
      </w:r>
      <w:r w:rsidR="00456EAD">
        <w:rPr>
          <w:b w:val="0"/>
        </w:rPr>
        <w:t>-</w:t>
      </w:r>
      <w:r w:rsidRPr="00F95D52">
        <w:rPr>
          <w:b w:val="0"/>
        </w:rPr>
        <w:softHyphen/>
        <w:t>оздоровительных мероприятий, клубных дней, поездок.</w:t>
      </w:r>
    </w:p>
    <w:p w:rsidR="004D669C" w:rsidRDefault="00456EAD" w:rsidP="00456EAD">
      <w:pPr>
        <w:pStyle w:val="afa"/>
        <w:ind w:left="1866"/>
        <w:rPr>
          <w:rFonts w:ascii="Times New Roman" w:hAnsi="Times New Roman"/>
          <w:b/>
        </w:rPr>
      </w:pPr>
      <w:r>
        <w:rPr>
          <w:rFonts w:ascii="Times New Roman" w:hAnsi="Times New Roman"/>
          <w:b/>
        </w:rPr>
        <w:t xml:space="preserve">План внеурочной деятельности </w:t>
      </w:r>
      <w:r w:rsidR="004D669C" w:rsidRPr="00CA209F">
        <w:rPr>
          <w:rFonts w:ascii="Times New Roman" w:hAnsi="Times New Roman"/>
          <w:b/>
        </w:rPr>
        <w:t>общее образование (ФГОС</w:t>
      </w:r>
      <w:r w:rsidR="004D669C">
        <w:rPr>
          <w:rFonts w:ascii="Times New Roman" w:hAnsi="Times New Roman"/>
          <w:b/>
        </w:rPr>
        <w:t xml:space="preserve"> 10-11 классы</w:t>
      </w:r>
      <w:r w:rsidR="004D669C" w:rsidRPr="00CA209F">
        <w:rPr>
          <w:rFonts w:ascii="Times New Roman" w:hAnsi="Times New Roman"/>
          <w:b/>
        </w:rPr>
        <w:t>)</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В соответствии с федеральным государственным образовательным стандартом среднего общего образования (ФГОС СОО) основная образовательная программа среднего общего образования реализуется образовательной организацией, в том числе и через внеурочную деятельность</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 xml:space="preserve">         Внеурочной деятельностью охвачены обучающиеся 10/11 классов. На ее организацию отводится 5 часов в неделю в каждом классе.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На курсы внеурочной деятельности по выбору обучающихся еженедельно расходуется до 5 часов, на организационное обеспечение учебной деятельности, на обеспечение благополучия обучающегося еженедельно до 1 часа.</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b/>
        </w:rPr>
      </w:pPr>
      <w:r w:rsidRPr="00C25EFE">
        <w:rPr>
          <w:rFonts w:ascii="Times New Roman" w:hAnsi="Times New Roman" w:cs="Times New Roman"/>
          <w:b/>
        </w:rPr>
        <w:t>1.2. Цель внеурочной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Создание воспитывающей среды, обеспечивающей активизацию социальных, интеллектуальных интересов обучающегося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1.3. Реализация плана внеурочной деятельности среднего общего образования направлена на формирование базовых основ и фундамента последующего обучения, в том числе:</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развития индивидуальности каждого ребёнка в процессе самоопределения в системе внеурочной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получения опыта самостоятельного социального действия;</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приобщения к общекультурным и национальным ценностям, информационным технологиям:</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 xml:space="preserve">формирования коммуникативной, этической, социальной, гражданской компетентности; </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воспитания толерантности, навыков здорового образа жизни;</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формирования чувства гражданственности и патриотизма, правовой культуры, осознанного отношения к профессиональному самоопределению;</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достижения учащимися необходимого для жизни в обществе социального опыта и формирования принимаемой обществом системы ценностей;</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достижения метапредметных результатов;</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формирования универсальных учебных действий;</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w:t>
      </w:r>
    </w:p>
    <w:p w:rsidR="00C25EFE" w:rsidRPr="00C25EFE" w:rsidRDefault="00C25EFE" w:rsidP="002D0FAC">
      <w:pPr>
        <w:pStyle w:val="afe"/>
        <w:numPr>
          <w:ilvl w:val="0"/>
          <w:numId w:val="179"/>
        </w:numPr>
        <w:suppressAutoHyphens/>
        <w:ind w:left="0" w:firstLine="0"/>
        <w:jc w:val="both"/>
        <w:rPr>
          <w:rFonts w:ascii="Times New Roman" w:hAnsi="Times New Roman" w:cs="Times New Roman"/>
        </w:rPr>
      </w:pPr>
      <w:r w:rsidRPr="00C25EFE">
        <w:rPr>
          <w:rFonts w:ascii="Times New Roman" w:hAnsi="Times New Roman" w:cs="Times New Roman"/>
        </w:rPr>
        <w:t>увеличение числа детей, охваченных организованным досугом.</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1.4. Организация внеурочной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Общее количество часов недельной нагрузки по внеурочной деятельности – 5 часов.</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1.5. Обеспечение учебного плана</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Общеобразовательная организация укомплектована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1.6. План внеурочной деятельности реализуется в соответствии с запросом обучающихся, их родителей (законных представителей). Для изучения запроса изучаются потребности, интересы обучающихся посредством анкетирования, опроса родителей и учеников.</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b/>
        </w:rPr>
      </w:pPr>
      <w:r w:rsidRPr="00C25EFE">
        <w:rPr>
          <w:rFonts w:ascii="Times New Roman" w:hAnsi="Times New Roman" w:cs="Times New Roman"/>
          <w:b/>
        </w:rPr>
        <w:t>Ожидаемые результаты внеурочной деятельности ФГОС среднего общего образования</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Стандарт устанавливает требования к результатам освоения обучающимися основной образовательной программы:</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В ходе реализации внеурочной деятельности учащиеся 10 классов получают практические навыки, необходимые для жизни, формируют собственное мнение, развивают свою коммуникативную культуру.</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Обучающиеся 10-11  классов ориентированы на:</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80"/>
        </w:numPr>
        <w:suppressAutoHyphens/>
        <w:ind w:left="0" w:firstLine="0"/>
        <w:jc w:val="both"/>
        <w:rPr>
          <w:rFonts w:ascii="Times New Roman" w:hAnsi="Times New Roman" w:cs="Times New Roman"/>
        </w:rPr>
      </w:pPr>
      <w:r w:rsidRPr="00C25EFE">
        <w:rPr>
          <w:rFonts w:ascii="Times New Roman" w:hAnsi="Times New Roman" w:cs="Times New Roman"/>
        </w:rPr>
        <w:t>формирование положительного отношения к базовым общественным ценностям;</w:t>
      </w:r>
    </w:p>
    <w:p w:rsidR="00C25EFE" w:rsidRPr="00C25EFE" w:rsidRDefault="00C25EFE" w:rsidP="002D0FAC">
      <w:pPr>
        <w:pStyle w:val="afe"/>
        <w:numPr>
          <w:ilvl w:val="0"/>
          <w:numId w:val="180"/>
        </w:numPr>
        <w:suppressAutoHyphens/>
        <w:ind w:left="0" w:firstLine="0"/>
        <w:jc w:val="both"/>
        <w:rPr>
          <w:rFonts w:ascii="Times New Roman" w:hAnsi="Times New Roman" w:cs="Times New Roman"/>
        </w:rPr>
      </w:pPr>
      <w:r w:rsidRPr="00C25EFE">
        <w:rPr>
          <w:rFonts w:ascii="Times New Roman" w:hAnsi="Times New Roman" w:cs="Times New Roman"/>
        </w:rPr>
        <w:t>приобретение школьниками опыта приобретение учащимися социального опыта;</w:t>
      </w:r>
    </w:p>
    <w:p w:rsidR="00C25EFE" w:rsidRPr="00C25EFE" w:rsidRDefault="00C25EFE" w:rsidP="002D0FAC">
      <w:pPr>
        <w:pStyle w:val="afe"/>
        <w:numPr>
          <w:ilvl w:val="0"/>
          <w:numId w:val="180"/>
        </w:numPr>
        <w:suppressAutoHyphens/>
        <w:ind w:left="0" w:firstLine="0"/>
        <w:jc w:val="both"/>
        <w:rPr>
          <w:rFonts w:ascii="Times New Roman" w:hAnsi="Times New Roman" w:cs="Times New Roman"/>
        </w:rPr>
      </w:pPr>
      <w:r w:rsidRPr="00C25EFE">
        <w:rPr>
          <w:rFonts w:ascii="Times New Roman" w:hAnsi="Times New Roman" w:cs="Times New Roman"/>
        </w:rPr>
        <w:t>самостоятельного общественного действия.</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 xml:space="preserve"> В соответствии с образовательной программой, внеурочная деятельность должна иметь следующие результаты: - достижение обучающимися функциональной грамотности; - формирование познавательной мотивации, определяющей постановку образования;</w:t>
      </w:r>
    </w:p>
    <w:p w:rsidR="00C25EFE" w:rsidRPr="00C25EFE" w:rsidRDefault="00C25EFE" w:rsidP="00C25EFE">
      <w:pPr>
        <w:pStyle w:val="afe"/>
        <w:jc w:val="both"/>
        <w:rPr>
          <w:rFonts w:ascii="Times New Roman" w:hAnsi="Times New Roman" w:cs="Times New Roman"/>
        </w:rPr>
      </w:pPr>
    </w:p>
    <w:p w:rsidR="00C25EFE" w:rsidRPr="00C25EFE" w:rsidRDefault="00C25EFE" w:rsidP="002D0FAC">
      <w:pPr>
        <w:pStyle w:val="afe"/>
        <w:numPr>
          <w:ilvl w:val="0"/>
          <w:numId w:val="181"/>
        </w:numPr>
        <w:suppressAutoHyphens/>
        <w:ind w:left="0" w:firstLine="0"/>
        <w:jc w:val="both"/>
        <w:rPr>
          <w:rFonts w:ascii="Times New Roman" w:hAnsi="Times New Roman" w:cs="Times New Roman"/>
        </w:rPr>
      </w:pPr>
      <w:r w:rsidRPr="00C25EFE">
        <w:rPr>
          <w:rFonts w:ascii="Times New Roman" w:hAnsi="Times New Roman" w:cs="Times New Roman"/>
        </w:rPr>
        <w:t>успешное овладение учебного предмета учебного плана;</w:t>
      </w:r>
    </w:p>
    <w:p w:rsidR="00C25EFE" w:rsidRPr="00C25EFE" w:rsidRDefault="00C25EFE" w:rsidP="002D0FAC">
      <w:pPr>
        <w:pStyle w:val="afe"/>
        <w:numPr>
          <w:ilvl w:val="0"/>
          <w:numId w:val="181"/>
        </w:numPr>
        <w:suppressAutoHyphens/>
        <w:ind w:left="0" w:firstLine="0"/>
        <w:jc w:val="both"/>
        <w:rPr>
          <w:rFonts w:ascii="Times New Roman" w:hAnsi="Times New Roman" w:cs="Times New Roman"/>
        </w:rPr>
      </w:pPr>
      <w:r w:rsidRPr="00C25EFE">
        <w:rPr>
          <w:rFonts w:ascii="Times New Roman" w:hAnsi="Times New Roman" w:cs="Times New Roman"/>
        </w:rPr>
        <w:t>предварительное профессиональное самоопределение;</w:t>
      </w:r>
    </w:p>
    <w:p w:rsidR="00C25EFE" w:rsidRPr="00C25EFE" w:rsidRDefault="00C25EFE" w:rsidP="002D0FAC">
      <w:pPr>
        <w:pStyle w:val="afe"/>
        <w:numPr>
          <w:ilvl w:val="0"/>
          <w:numId w:val="181"/>
        </w:numPr>
        <w:suppressAutoHyphens/>
        <w:ind w:left="0" w:firstLine="0"/>
        <w:jc w:val="both"/>
        <w:rPr>
          <w:rFonts w:ascii="Times New Roman" w:hAnsi="Times New Roman" w:cs="Times New Roman"/>
        </w:rPr>
      </w:pPr>
      <w:r w:rsidRPr="00C25EFE">
        <w:rPr>
          <w:rFonts w:ascii="Times New Roman" w:hAnsi="Times New Roman" w:cs="Times New Roman"/>
        </w:rPr>
        <w:t>высокие коммуникативные навыки;</w:t>
      </w:r>
    </w:p>
    <w:p w:rsidR="00C25EFE" w:rsidRPr="00C25EFE" w:rsidRDefault="00C25EFE" w:rsidP="002D0FAC">
      <w:pPr>
        <w:pStyle w:val="afe"/>
        <w:numPr>
          <w:ilvl w:val="0"/>
          <w:numId w:val="181"/>
        </w:numPr>
        <w:suppressAutoHyphens/>
        <w:ind w:left="0" w:firstLine="0"/>
        <w:jc w:val="both"/>
        <w:rPr>
          <w:rFonts w:ascii="Times New Roman" w:hAnsi="Times New Roman" w:cs="Times New Roman"/>
        </w:rPr>
      </w:pPr>
      <w:r w:rsidRPr="00C25EFE">
        <w:rPr>
          <w:rFonts w:ascii="Times New Roman" w:hAnsi="Times New Roman" w:cs="Times New Roman"/>
        </w:rPr>
        <w:t>сохранность физического здоровья учащихся в условиях школы.</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b/>
        </w:rPr>
      </w:pPr>
      <w:r w:rsidRPr="00C25EFE">
        <w:rPr>
          <w:rFonts w:ascii="Times New Roman" w:hAnsi="Times New Roman" w:cs="Times New Roman"/>
          <w:b/>
        </w:rPr>
        <w:t>Направление, виды и формы внеурочной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Внеурочная деятельность организуется по следующим направлениям:</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Спортивно - оздоровительное;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духовно-нравственное;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социальное;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общеинтеллектуальное;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общекультурное.</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Для реализации направлений применяются следующие виды и формы внеурочной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6171"/>
      </w:tblGrid>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виды</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формы</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познавательная</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Занятия в объединениях интеллектуальной направленности, познавательные беседы, ученическое сообщество, интеллектуальные игры, предметные недели;</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Художественное творчество</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Занятия в объединениях художественной направленности, художественные выставки, фестивали, творческие мероприятия;</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Проблемно-ценностное общение</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Этические беседы, деятельность органов ученического самоуправления, проблемно- ценностные дискуссии с участием внешних экспертов</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Досугово- развлекательная деятельность</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Досугово- развлекательные акции, праздники, концерты,</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Экскурсии в музеи, выставки;</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Игровая деятельность</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Игра с ролевой акцентуацией, игра с деловой акцентуацией, социально- моделирующая игра;</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Трудовая (производственная деятельность)</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Трудовые десанты, акции;</w:t>
            </w:r>
          </w:p>
        </w:tc>
      </w:tr>
      <w:tr w:rsidR="00C25EFE" w:rsidRPr="00C25EFE" w:rsidTr="00C25EFE">
        <w:tc>
          <w:tcPr>
            <w:tcW w:w="3510"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Спортивно - оздоровительная деятельность</w:t>
            </w:r>
          </w:p>
        </w:tc>
        <w:tc>
          <w:tcPr>
            <w:tcW w:w="6181" w:type="dxa"/>
          </w:tcPr>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Дни Здоровья, школьные спортивные турниры, состязания, оздоровительные акции, проекты;</w:t>
            </w:r>
          </w:p>
        </w:tc>
      </w:tr>
    </w:tbl>
    <w:p w:rsidR="00C25EFE" w:rsidRPr="00C25EFE" w:rsidRDefault="00C25EFE" w:rsidP="00C25EFE">
      <w:pPr>
        <w:pStyle w:val="afe"/>
        <w:jc w:val="both"/>
        <w:rPr>
          <w:rFonts w:ascii="Times New Roman" w:hAnsi="Times New Roman" w:cs="Times New Roman"/>
          <w:b/>
        </w:rPr>
      </w:pPr>
    </w:p>
    <w:p w:rsidR="00C25EFE" w:rsidRPr="00C25EFE" w:rsidRDefault="00C25EFE" w:rsidP="00C25EFE">
      <w:pPr>
        <w:pStyle w:val="afe"/>
        <w:jc w:val="both"/>
        <w:rPr>
          <w:rFonts w:ascii="Times New Roman" w:hAnsi="Times New Roman" w:cs="Times New Roman"/>
          <w:b/>
        </w:rPr>
      </w:pPr>
      <w:r w:rsidRPr="00C25EFE">
        <w:rPr>
          <w:rFonts w:ascii="Times New Roman" w:hAnsi="Times New Roman" w:cs="Times New Roman"/>
          <w:b/>
        </w:rPr>
        <w:t>Годовой план внеурочной деятельности для учащихся 10-11</w:t>
      </w:r>
      <w:r>
        <w:rPr>
          <w:rFonts w:ascii="Times New Roman" w:hAnsi="Times New Roman" w:cs="Times New Roman"/>
          <w:b/>
        </w:rPr>
        <w:t xml:space="preserve"> классов</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 план организации деятельности ученических сообществ (групп старшеклассников;</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 план реализации курсов внеурочной деятельности по выбору обучающихся;</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 план воспитательных мероприятий.</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b/>
        </w:rPr>
        <w:t>Организация жизни ученических сообществ</w:t>
      </w:r>
      <w:r w:rsidRPr="00C25EFE">
        <w:rPr>
          <w:rFonts w:ascii="Times New Roman" w:hAnsi="Times New Roman" w:cs="Times New Roman"/>
        </w:rPr>
        <w:t xml:space="preserve">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компетенция в сфере общественной самоорганизации, участия в общественно значимой совместной деятельности.</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Организация жизни ученических сообществ   происходит:</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C25EFE" w:rsidRPr="00C25EFE" w:rsidRDefault="00C25EFE" w:rsidP="00C25EFE">
      <w:pPr>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color w:val="FF0000"/>
        </w:rPr>
      </w:pPr>
    </w:p>
    <w:p w:rsidR="00C25EFE" w:rsidRPr="00C25EFE" w:rsidRDefault="00C25EFE" w:rsidP="00C25EFE">
      <w:pPr>
        <w:pStyle w:val="afe"/>
        <w:jc w:val="both"/>
        <w:rPr>
          <w:rFonts w:ascii="Times New Roman" w:hAnsi="Times New Roman" w:cs="Times New Roman"/>
          <w:b/>
        </w:rPr>
      </w:pPr>
      <w:r w:rsidRPr="00C25EFE">
        <w:rPr>
          <w:rFonts w:ascii="Times New Roman" w:hAnsi="Times New Roman" w:cs="Times New Roman"/>
          <w:color w:val="FF0000"/>
        </w:rPr>
        <w:t xml:space="preserve">                                        </w:t>
      </w:r>
      <w:r w:rsidRPr="00C25EFE">
        <w:rPr>
          <w:rFonts w:ascii="Times New Roman" w:hAnsi="Times New Roman" w:cs="Times New Roman"/>
          <w:b/>
        </w:rPr>
        <w:t>План реализации курсов внеурочной деятельности</w:t>
      </w:r>
    </w:p>
    <w:p w:rsidR="00C25EFE" w:rsidRPr="00C25EFE" w:rsidRDefault="00C25EFE" w:rsidP="00E933EF">
      <w:pPr>
        <w:pStyle w:val="afe"/>
        <w:jc w:val="center"/>
        <w:rPr>
          <w:rFonts w:ascii="Times New Roman" w:hAnsi="Times New Roman" w:cs="Times New Roman"/>
          <w:b/>
        </w:rPr>
      </w:pPr>
      <w:r w:rsidRPr="00C25EFE">
        <w:rPr>
          <w:rFonts w:ascii="Times New Roman" w:hAnsi="Times New Roman" w:cs="Times New Roman"/>
          <w:b/>
        </w:rPr>
        <w:t>по выбору обучающихся</w:t>
      </w:r>
    </w:p>
    <w:p w:rsidR="00C25EFE" w:rsidRPr="00C25EFE" w:rsidRDefault="00C25EFE" w:rsidP="00C25EFE">
      <w:pPr>
        <w:pStyle w:val="afe"/>
        <w:jc w:val="both"/>
        <w:rPr>
          <w:rFonts w:ascii="Times New Roman" w:hAnsi="Times New Roman" w:cs="Times New Roman"/>
        </w:rPr>
      </w:pPr>
    </w:p>
    <w:p w:rsidR="00C25EFE" w:rsidRPr="00C25EFE" w:rsidRDefault="00C25EFE" w:rsidP="00C25EFE">
      <w:pPr>
        <w:pStyle w:val="afe"/>
        <w:jc w:val="both"/>
        <w:rPr>
          <w:rFonts w:ascii="Times New Roman" w:hAnsi="Times New Roman" w:cs="Times New Roman"/>
        </w:rPr>
      </w:pPr>
      <w:r w:rsidRPr="00C25EFE">
        <w:rPr>
          <w:rFonts w:ascii="Times New Roman" w:hAnsi="Times New Roman" w:cs="Times New Roman"/>
        </w:rPr>
        <w:t xml:space="preserve"> В соответствии с требованиями федерального государственного образовательного стандарта основного общего образования, внеурочная деятельность в 10-11 классах может осуществляться по всем предметам, входящим в учебный план и реализовываться по 5-ти направлениям: физкультурно-спортивному  и оздоровительному, духовно-нравственному, социальному, общекультурному, общеинтеллектуальному.</w:t>
      </w:r>
    </w:p>
    <w:p w:rsidR="00C25EFE" w:rsidRPr="00C25EFE" w:rsidRDefault="00C25EFE" w:rsidP="00C25EFE">
      <w:pPr>
        <w:pStyle w:val="afe"/>
        <w:jc w:val="both"/>
        <w:rPr>
          <w:rFonts w:ascii="Times New Roman" w:hAnsi="Times New Roman" w:cs="Times New Roman"/>
        </w:rPr>
      </w:pPr>
    </w:p>
    <w:p w:rsidR="00456EAD" w:rsidRDefault="00456EAD" w:rsidP="00C25EFE">
      <w:pPr>
        <w:pStyle w:val="afe"/>
        <w:jc w:val="both"/>
        <w:rPr>
          <w:rFonts w:ascii="Times New Roman" w:hAnsi="Times New Roman" w:cs="Times New Roman"/>
        </w:rPr>
      </w:pPr>
    </w:p>
    <w:p w:rsidR="00456EAD" w:rsidRDefault="00456EAD" w:rsidP="00C25EFE">
      <w:pPr>
        <w:pStyle w:val="afe"/>
        <w:jc w:val="both"/>
        <w:rPr>
          <w:rFonts w:ascii="Times New Roman" w:hAnsi="Times New Roman" w:cs="Times New Roman"/>
        </w:rPr>
      </w:pPr>
    </w:p>
    <w:p w:rsidR="00456EAD" w:rsidRDefault="00456EAD" w:rsidP="00C25EFE">
      <w:pPr>
        <w:pStyle w:val="afe"/>
        <w:jc w:val="both"/>
        <w:rPr>
          <w:rFonts w:ascii="Times New Roman" w:hAnsi="Times New Roman" w:cs="Times New Roman"/>
        </w:rPr>
      </w:pPr>
    </w:p>
    <w:p w:rsidR="00C25EFE" w:rsidRPr="00C25EFE" w:rsidRDefault="00467A2B" w:rsidP="00C25EFE">
      <w:pPr>
        <w:pStyle w:val="afe"/>
        <w:jc w:val="both"/>
        <w:rPr>
          <w:rFonts w:ascii="Times New Roman" w:hAnsi="Times New Roman" w:cs="Times New Roman"/>
        </w:rPr>
      </w:pPr>
      <w:r w:rsidRPr="00C25EFE">
        <w:rPr>
          <w:rFonts w:ascii="Times New Roman" w:hAnsi="Times New Roman" w:cs="Times New Roman"/>
          <w:noProof/>
        </w:rPr>
        <mc:AlternateContent>
          <mc:Choice Requires="wps">
            <w:drawing>
              <wp:anchor distT="0" distB="0" distL="0" distR="0" simplePos="0" relativeHeight="377491214" behindDoc="0" locked="0" layoutInCell="0" allowOverlap="1">
                <wp:simplePos x="0" y="0"/>
                <wp:positionH relativeFrom="column">
                  <wp:posOffset>2906395</wp:posOffset>
                </wp:positionH>
                <wp:positionV relativeFrom="paragraph">
                  <wp:posOffset>-652145</wp:posOffset>
                </wp:positionV>
                <wp:extent cx="35560" cy="0"/>
                <wp:effectExtent l="13970" t="5080" r="7620" b="13970"/>
                <wp:wrapNone/>
                <wp:docPr id="1"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C222B" id="Shape 16" o:spid="_x0000_s1026" style="position:absolute;z-index:3774912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8.85pt,-51.35pt" to="23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" o:allowincell="f" strokeweight=".48pt"/>
            </w:pict>
          </mc:Fallback>
        </mc:AlternateContent>
      </w:r>
    </w:p>
    <w:p w:rsidR="00CF1819" w:rsidRPr="00CF1819" w:rsidRDefault="00CF1819" w:rsidP="00CF1819">
      <w:pPr>
        <w:widowControl/>
        <w:jc w:val="center"/>
        <w:rPr>
          <w:rFonts w:ascii="Times New Roman" w:eastAsia="Times New Roman" w:hAnsi="Times New Roman" w:cs="Times New Roman"/>
          <w:b/>
          <w:lang w:bidi="ar-SA"/>
        </w:rPr>
      </w:pPr>
      <w:r w:rsidRPr="00CF1819">
        <w:rPr>
          <w:rFonts w:ascii="Times New Roman" w:eastAsia="Times New Roman" w:hAnsi="Times New Roman" w:cs="Times New Roman"/>
          <w:b/>
          <w:lang w:bidi="ar-SA"/>
        </w:rPr>
        <w:t>Основное общее и среднее общее  образование (ФГОС 5-11 классы)</w:t>
      </w:r>
    </w:p>
    <w:p w:rsidR="00CF1819" w:rsidRPr="00CF1819" w:rsidRDefault="00CF1819" w:rsidP="00CF1819">
      <w:pPr>
        <w:widowControl/>
        <w:jc w:val="center"/>
        <w:rPr>
          <w:rFonts w:ascii="Times New Roman" w:eastAsia="Times New Roman" w:hAnsi="Times New Roman" w:cs="Times New Roman"/>
          <w:b/>
          <w:lang w:bidi="ar-SA"/>
        </w:rPr>
      </w:pPr>
    </w:p>
    <w:tbl>
      <w:tblPr>
        <w:tblStyle w:val="970"/>
        <w:tblW w:w="0" w:type="auto"/>
        <w:tblLook w:val="04A0" w:firstRow="1" w:lastRow="0" w:firstColumn="1" w:lastColumn="0" w:noHBand="0" w:noVBand="1"/>
      </w:tblPr>
      <w:tblGrid>
        <w:gridCol w:w="3397"/>
        <w:gridCol w:w="1878"/>
        <w:gridCol w:w="1901"/>
        <w:gridCol w:w="1134"/>
      </w:tblGrid>
      <w:tr w:rsidR="00CF1819" w:rsidRPr="00626067" w:rsidTr="00626067">
        <w:tc>
          <w:tcPr>
            <w:tcW w:w="3397" w:type="dxa"/>
          </w:tcPr>
          <w:p w:rsidR="00CF1819" w:rsidRPr="00626067" w:rsidRDefault="00CF1819" w:rsidP="00CF1819">
            <w:pPr>
              <w:jc w:val="center"/>
              <w:rPr>
                <w:b/>
                <w:color w:val="auto"/>
                <w:sz w:val="24"/>
                <w:szCs w:val="24"/>
              </w:rPr>
            </w:pPr>
            <w:r w:rsidRPr="00626067">
              <w:rPr>
                <w:b/>
                <w:color w:val="auto"/>
                <w:sz w:val="24"/>
                <w:szCs w:val="24"/>
              </w:rPr>
              <w:t>Внеурочная деятельность</w:t>
            </w:r>
          </w:p>
        </w:tc>
        <w:tc>
          <w:tcPr>
            <w:tcW w:w="1076" w:type="dxa"/>
          </w:tcPr>
          <w:p w:rsidR="00CF1819" w:rsidRPr="00626067" w:rsidRDefault="00CF1819" w:rsidP="00CF1819">
            <w:pPr>
              <w:ind w:right="-112"/>
              <w:jc w:val="center"/>
              <w:rPr>
                <w:b/>
                <w:color w:val="auto"/>
                <w:sz w:val="24"/>
                <w:szCs w:val="24"/>
              </w:rPr>
            </w:pPr>
            <w:r w:rsidRPr="00626067">
              <w:rPr>
                <w:b/>
                <w:color w:val="auto"/>
                <w:sz w:val="24"/>
                <w:szCs w:val="24"/>
              </w:rPr>
              <w:t>Преподаватель</w:t>
            </w:r>
          </w:p>
        </w:tc>
        <w:tc>
          <w:tcPr>
            <w:tcW w:w="1901" w:type="dxa"/>
          </w:tcPr>
          <w:p w:rsidR="00CF1819" w:rsidRPr="00626067" w:rsidRDefault="00626067" w:rsidP="00626067">
            <w:pPr>
              <w:jc w:val="center"/>
              <w:rPr>
                <w:color w:val="auto"/>
                <w:sz w:val="24"/>
                <w:szCs w:val="24"/>
              </w:rPr>
            </w:pPr>
            <w:r>
              <w:rPr>
                <w:color w:val="auto"/>
                <w:sz w:val="24"/>
                <w:szCs w:val="24"/>
              </w:rPr>
              <w:t xml:space="preserve">10  </w:t>
            </w:r>
            <w:r w:rsidR="00CF1819" w:rsidRPr="00626067">
              <w:rPr>
                <w:color w:val="auto"/>
                <w:sz w:val="24"/>
                <w:szCs w:val="24"/>
              </w:rPr>
              <w:t>класс</w:t>
            </w:r>
          </w:p>
        </w:tc>
        <w:tc>
          <w:tcPr>
            <w:tcW w:w="1134" w:type="dxa"/>
          </w:tcPr>
          <w:p w:rsidR="00CF1819" w:rsidRPr="00626067" w:rsidRDefault="00626067" w:rsidP="00626067">
            <w:pPr>
              <w:jc w:val="center"/>
              <w:rPr>
                <w:color w:val="auto"/>
                <w:sz w:val="24"/>
                <w:szCs w:val="24"/>
              </w:rPr>
            </w:pPr>
            <w:r>
              <w:rPr>
                <w:color w:val="auto"/>
                <w:sz w:val="24"/>
                <w:szCs w:val="24"/>
              </w:rPr>
              <w:t xml:space="preserve">11  </w:t>
            </w:r>
            <w:r w:rsidR="00CF1819" w:rsidRPr="00626067">
              <w:rPr>
                <w:color w:val="auto"/>
                <w:sz w:val="24"/>
                <w:szCs w:val="24"/>
              </w:rPr>
              <w:t>класс</w:t>
            </w:r>
          </w:p>
        </w:tc>
      </w:tr>
      <w:tr w:rsidR="00CF1819" w:rsidRPr="00626067" w:rsidTr="00626067">
        <w:trPr>
          <w:trHeight w:val="473"/>
        </w:trPr>
        <w:tc>
          <w:tcPr>
            <w:tcW w:w="3397" w:type="dxa"/>
            <w:vMerge w:val="restart"/>
          </w:tcPr>
          <w:p w:rsidR="00CF1819" w:rsidRPr="00626067" w:rsidRDefault="00CF1819" w:rsidP="00CF1819">
            <w:pPr>
              <w:rPr>
                <w:b/>
                <w:sz w:val="24"/>
                <w:szCs w:val="24"/>
              </w:rPr>
            </w:pPr>
            <w:r w:rsidRPr="00626067">
              <w:rPr>
                <w:b/>
                <w:i/>
                <w:color w:val="auto"/>
                <w:sz w:val="24"/>
                <w:szCs w:val="24"/>
              </w:rPr>
              <w:t>профориентация</w:t>
            </w:r>
          </w:p>
        </w:tc>
        <w:tc>
          <w:tcPr>
            <w:tcW w:w="1076" w:type="dxa"/>
          </w:tcPr>
          <w:p w:rsidR="00CF1819" w:rsidRPr="00626067" w:rsidRDefault="00CF1819" w:rsidP="00CF1819">
            <w:pPr>
              <w:rPr>
                <w:i/>
                <w:color w:val="auto"/>
                <w:sz w:val="24"/>
                <w:szCs w:val="24"/>
              </w:rPr>
            </w:pPr>
            <w:r w:rsidRPr="00626067">
              <w:rPr>
                <w:i/>
                <w:color w:val="auto"/>
                <w:sz w:val="24"/>
                <w:szCs w:val="24"/>
              </w:rPr>
              <w:t>Кошель Е.Э.</w:t>
            </w:r>
          </w:p>
        </w:tc>
        <w:tc>
          <w:tcPr>
            <w:tcW w:w="1901" w:type="dxa"/>
          </w:tcPr>
          <w:p w:rsidR="00CF1819" w:rsidRPr="00626067" w:rsidRDefault="00CF1819" w:rsidP="00CF1819">
            <w:pPr>
              <w:jc w:val="center"/>
              <w:rPr>
                <w:color w:val="FF0000"/>
                <w:sz w:val="24"/>
                <w:szCs w:val="24"/>
              </w:rPr>
            </w:pPr>
            <w:r w:rsidRPr="00626067">
              <w:rPr>
                <w:color w:val="auto"/>
                <w:sz w:val="24"/>
                <w:szCs w:val="24"/>
              </w:rPr>
              <w:t>1 час</w:t>
            </w:r>
          </w:p>
        </w:tc>
        <w:tc>
          <w:tcPr>
            <w:tcW w:w="1134" w:type="dxa"/>
          </w:tcPr>
          <w:p w:rsidR="00CF1819" w:rsidRPr="00626067" w:rsidRDefault="00CF1819" w:rsidP="00CF1819">
            <w:pPr>
              <w:jc w:val="center"/>
              <w:rPr>
                <w:b/>
                <w:sz w:val="24"/>
                <w:szCs w:val="24"/>
              </w:rPr>
            </w:pPr>
          </w:p>
        </w:tc>
      </w:tr>
      <w:tr w:rsidR="00CF1819" w:rsidRPr="00626067" w:rsidTr="00626067">
        <w:trPr>
          <w:trHeight w:val="395"/>
        </w:trPr>
        <w:tc>
          <w:tcPr>
            <w:tcW w:w="3397" w:type="dxa"/>
            <w:vMerge/>
          </w:tcPr>
          <w:p w:rsidR="00CF1819" w:rsidRPr="00626067" w:rsidRDefault="00CF1819" w:rsidP="00CF1819">
            <w:pPr>
              <w:jc w:val="center"/>
              <w:rPr>
                <w:b/>
                <w:sz w:val="24"/>
                <w:szCs w:val="24"/>
              </w:rPr>
            </w:pPr>
          </w:p>
        </w:tc>
        <w:tc>
          <w:tcPr>
            <w:tcW w:w="1076" w:type="dxa"/>
          </w:tcPr>
          <w:p w:rsidR="00CF1819" w:rsidRPr="00626067" w:rsidRDefault="00CF1819" w:rsidP="00CF1819">
            <w:pPr>
              <w:rPr>
                <w:i/>
                <w:color w:val="auto"/>
                <w:sz w:val="24"/>
                <w:szCs w:val="24"/>
              </w:rPr>
            </w:pPr>
            <w:r w:rsidRPr="00626067">
              <w:rPr>
                <w:i/>
                <w:sz w:val="24"/>
                <w:szCs w:val="24"/>
              </w:rPr>
              <w:t>Стаценко Е.В.</w:t>
            </w:r>
          </w:p>
        </w:tc>
        <w:tc>
          <w:tcPr>
            <w:tcW w:w="1901" w:type="dxa"/>
          </w:tcPr>
          <w:p w:rsidR="00CF1819" w:rsidRPr="00626067" w:rsidRDefault="00CF1819" w:rsidP="00CF1819">
            <w:pPr>
              <w:jc w:val="center"/>
              <w:rPr>
                <w:color w:val="auto"/>
                <w:sz w:val="24"/>
                <w:szCs w:val="24"/>
              </w:rPr>
            </w:pPr>
          </w:p>
        </w:tc>
        <w:tc>
          <w:tcPr>
            <w:tcW w:w="1134" w:type="dxa"/>
          </w:tcPr>
          <w:p w:rsidR="00CF1819" w:rsidRPr="00626067" w:rsidRDefault="00CF1819" w:rsidP="00CF1819">
            <w:pPr>
              <w:jc w:val="center"/>
              <w:rPr>
                <w:b/>
                <w:sz w:val="24"/>
                <w:szCs w:val="24"/>
              </w:rPr>
            </w:pPr>
            <w:r w:rsidRPr="00626067">
              <w:rPr>
                <w:i/>
                <w:sz w:val="24"/>
                <w:szCs w:val="24"/>
              </w:rPr>
              <w:t>1 час</w:t>
            </w:r>
          </w:p>
        </w:tc>
      </w:tr>
      <w:tr w:rsidR="00CF1819" w:rsidRPr="00626067" w:rsidTr="00626067">
        <w:trPr>
          <w:trHeight w:val="395"/>
        </w:trPr>
        <w:tc>
          <w:tcPr>
            <w:tcW w:w="3397" w:type="dxa"/>
          </w:tcPr>
          <w:p w:rsidR="00CF1819" w:rsidRPr="00626067" w:rsidRDefault="00CF1819" w:rsidP="00CF1819">
            <w:pPr>
              <w:jc w:val="both"/>
              <w:rPr>
                <w:b/>
                <w:i/>
                <w:color w:val="auto"/>
                <w:sz w:val="24"/>
                <w:szCs w:val="24"/>
              </w:rPr>
            </w:pPr>
            <w:r w:rsidRPr="00626067">
              <w:rPr>
                <w:b/>
                <w:i/>
                <w:color w:val="auto"/>
                <w:sz w:val="24"/>
                <w:szCs w:val="24"/>
              </w:rPr>
              <w:t>Двигательная активность</w:t>
            </w:r>
          </w:p>
        </w:tc>
        <w:tc>
          <w:tcPr>
            <w:tcW w:w="1076" w:type="dxa"/>
          </w:tcPr>
          <w:p w:rsidR="00CF1819" w:rsidRPr="00626067" w:rsidRDefault="00CF1819" w:rsidP="00CF1819">
            <w:pPr>
              <w:rPr>
                <w:i/>
                <w:color w:val="auto"/>
                <w:sz w:val="24"/>
                <w:szCs w:val="24"/>
              </w:rPr>
            </w:pPr>
            <w:r w:rsidRPr="00626067">
              <w:rPr>
                <w:i/>
                <w:color w:val="auto"/>
                <w:sz w:val="24"/>
                <w:szCs w:val="24"/>
              </w:rPr>
              <w:t>Кошель А.С.</w:t>
            </w:r>
          </w:p>
        </w:tc>
        <w:tc>
          <w:tcPr>
            <w:tcW w:w="1901" w:type="dxa"/>
          </w:tcPr>
          <w:p w:rsidR="00CF1819" w:rsidRPr="00626067" w:rsidRDefault="00CF1819" w:rsidP="00CF1819">
            <w:pPr>
              <w:jc w:val="center"/>
              <w:rPr>
                <w:b/>
                <w:sz w:val="24"/>
                <w:szCs w:val="24"/>
              </w:rPr>
            </w:pPr>
            <w:r w:rsidRPr="00626067">
              <w:rPr>
                <w:sz w:val="24"/>
                <w:szCs w:val="24"/>
              </w:rPr>
              <w:t>1 час</w:t>
            </w:r>
          </w:p>
        </w:tc>
        <w:tc>
          <w:tcPr>
            <w:tcW w:w="1134" w:type="dxa"/>
          </w:tcPr>
          <w:p w:rsidR="00CF1819" w:rsidRPr="00626067" w:rsidRDefault="00CF1819" w:rsidP="00CF1819">
            <w:pPr>
              <w:jc w:val="center"/>
              <w:rPr>
                <w:i/>
                <w:sz w:val="24"/>
                <w:szCs w:val="24"/>
              </w:rPr>
            </w:pPr>
          </w:p>
        </w:tc>
      </w:tr>
      <w:tr w:rsidR="00CF1819" w:rsidRPr="00626067" w:rsidTr="00626067">
        <w:trPr>
          <w:trHeight w:val="556"/>
        </w:trPr>
        <w:tc>
          <w:tcPr>
            <w:tcW w:w="3397" w:type="dxa"/>
            <w:vMerge w:val="restart"/>
          </w:tcPr>
          <w:p w:rsidR="00CF1819" w:rsidRPr="00626067" w:rsidRDefault="00CF1819" w:rsidP="00CF1819">
            <w:pPr>
              <w:jc w:val="center"/>
              <w:rPr>
                <w:b/>
                <w:sz w:val="24"/>
                <w:szCs w:val="24"/>
              </w:rPr>
            </w:pPr>
            <w:r w:rsidRPr="00626067">
              <w:rPr>
                <w:b/>
                <w:i/>
                <w:color w:val="auto"/>
                <w:sz w:val="24"/>
                <w:szCs w:val="24"/>
              </w:rPr>
              <w:t>Функциональная грамотность</w:t>
            </w:r>
          </w:p>
        </w:tc>
        <w:tc>
          <w:tcPr>
            <w:tcW w:w="1076" w:type="dxa"/>
          </w:tcPr>
          <w:p w:rsidR="00CF1819" w:rsidRPr="00626067" w:rsidRDefault="00CF1819" w:rsidP="00CF1819">
            <w:pPr>
              <w:rPr>
                <w:i/>
                <w:color w:val="auto"/>
                <w:sz w:val="24"/>
                <w:szCs w:val="24"/>
              </w:rPr>
            </w:pPr>
            <w:r w:rsidRPr="00626067">
              <w:rPr>
                <w:i/>
                <w:color w:val="auto"/>
                <w:sz w:val="24"/>
                <w:szCs w:val="24"/>
              </w:rPr>
              <w:t>Кошель Е.Э.</w:t>
            </w:r>
          </w:p>
        </w:tc>
        <w:tc>
          <w:tcPr>
            <w:tcW w:w="1901" w:type="dxa"/>
          </w:tcPr>
          <w:p w:rsidR="00CF1819" w:rsidRPr="00626067" w:rsidRDefault="00CF1819" w:rsidP="00CF1819">
            <w:pPr>
              <w:jc w:val="center"/>
              <w:rPr>
                <w:b/>
                <w:sz w:val="24"/>
                <w:szCs w:val="24"/>
              </w:rPr>
            </w:pPr>
            <w:r w:rsidRPr="00626067">
              <w:rPr>
                <w:color w:val="auto"/>
                <w:sz w:val="24"/>
                <w:szCs w:val="24"/>
              </w:rPr>
              <w:t>2 часа</w:t>
            </w:r>
          </w:p>
        </w:tc>
        <w:tc>
          <w:tcPr>
            <w:tcW w:w="1134" w:type="dxa"/>
          </w:tcPr>
          <w:p w:rsidR="00CF1819" w:rsidRPr="00626067" w:rsidRDefault="00CF1819" w:rsidP="00CF1819">
            <w:pPr>
              <w:jc w:val="center"/>
              <w:rPr>
                <w:b/>
                <w:sz w:val="24"/>
                <w:szCs w:val="24"/>
              </w:rPr>
            </w:pPr>
          </w:p>
        </w:tc>
      </w:tr>
      <w:tr w:rsidR="00CF1819" w:rsidRPr="00626067" w:rsidTr="00626067">
        <w:trPr>
          <w:trHeight w:val="556"/>
        </w:trPr>
        <w:tc>
          <w:tcPr>
            <w:tcW w:w="3397" w:type="dxa"/>
            <w:vMerge/>
          </w:tcPr>
          <w:p w:rsidR="00CF1819" w:rsidRPr="00626067" w:rsidRDefault="00CF1819" w:rsidP="00CF1819">
            <w:pPr>
              <w:jc w:val="center"/>
              <w:rPr>
                <w:b/>
                <w:i/>
                <w:color w:val="auto"/>
                <w:sz w:val="24"/>
                <w:szCs w:val="24"/>
              </w:rPr>
            </w:pPr>
          </w:p>
        </w:tc>
        <w:tc>
          <w:tcPr>
            <w:tcW w:w="1076" w:type="dxa"/>
          </w:tcPr>
          <w:p w:rsidR="00CF1819" w:rsidRPr="00626067" w:rsidRDefault="00CF1819" w:rsidP="00CF1819">
            <w:pPr>
              <w:rPr>
                <w:i/>
                <w:color w:val="auto"/>
                <w:sz w:val="24"/>
                <w:szCs w:val="24"/>
              </w:rPr>
            </w:pPr>
            <w:r w:rsidRPr="00626067">
              <w:rPr>
                <w:i/>
                <w:sz w:val="24"/>
                <w:szCs w:val="24"/>
              </w:rPr>
              <w:t>Стаценко Е.В.</w:t>
            </w:r>
          </w:p>
        </w:tc>
        <w:tc>
          <w:tcPr>
            <w:tcW w:w="1901" w:type="dxa"/>
          </w:tcPr>
          <w:p w:rsidR="00CF1819" w:rsidRPr="00626067" w:rsidRDefault="00CF1819" w:rsidP="00CF1819">
            <w:pPr>
              <w:rPr>
                <w:sz w:val="24"/>
                <w:szCs w:val="24"/>
              </w:rPr>
            </w:pPr>
          </w:p>
        </w:tc>
        <w:tc>
          <w:tcPr>
            <w:tcW w:w="1134" w:type="dxa"/>
          </w:tcPr>
          <w:p w:rsidR="00CF1819" w:rsidRPr="00626067" w:rsidRDefault="00CF1819" w:rsidP="00CF1819">
            <w:pPr>
              <w:jc w:val="center"/>
              <w:rPr>
                <w:b/>
                <w:sz w:val="24"/>
                <w:szCs w:val="24"/>
              </w:rPr>
            </w:pPr>
            <w:r w:rsidRPr="00626067">
              <w:rPr>
                <w:sz w:val="24"/>
                <w:szCs w:val="24"/>
              </w:rPr>
              <w:t>2 часа</w:t>
            </w:r>
          </w:p>
        </w:tc>
      </w:tr>
      <w:tr w:rsidR="00CF1819" w:rsidRPr="00626067" w:rsidTr="00626067">
        <w:trPr>
          <w:trHeight w:val="556"/>
        </w:trPr>
        <w:tc>
          <w:tcPr>
            <w:tcW w:w="3397" w:type="dxa"/>
          </w:tcPr>
          <w:p w:rsidR="00CF1819" w:rsidRPr="00626067" w:rsidRDefault="00CF1819" w:rsidP="00CF1819">
            <w:pPr>
              <w:jc w:val="center"/>
              <w:rPr>
                <w:rFonts w:eastAsia="Calibri"/>
                <w:b/>
                <w:i/>
                <w:color w:val="auto"/>
                <w:sz w:val="24"/>
                <w:szCs w:val="24"/>
              </w:rPr>
            </w:pPr>
            <w:r w:rsidRPr="00626067">
              <w:rPr>
                <w:rFonts w:eastAsia="Calibri"/>
                <w:b/>
                <w:i/>
                <w:color w:val="auto"/>
                <w:sz w:val="24"/>
                <w:szCs w:val="24"/>
              </w:rPr>
              <w:t>Разговоры о важном</w:t>
            </w:r>
          </w:p>
        </w:tc>
        <w:tc>
          <w:tcPr>
            <w:tcW w:w="1076" w:type="dxa"/>
          </w:tcPr>
          <w:p w:rsidR="00CF1819" w:rsidRPr="00626067" w:rsidRDefault="00CF1819" w:rsidP="00CF1819">
            <w:pPr>
              <w:rPr>
                <w:i/>
                <w:color w:val="auto"/>
                <w:sz w:val="24"/>
                <w:szCs w:val="24"/>
              </w:rPr>
            </w:pPr>
            <w:r w:rsidRPr="00626067">
              <w:rPr>
                <w:i/>
                <w:color w:val="auto"/>
                <w:sz w:val="24"/>
                <w:szCs w:val="24"/>
              </w:rPr>
              <w:t>Кошель Е.Э.</w:t>
            </w:r>
          </w:p>
        </w:tc>
        <w:tc>
          <w:tcPr>
            <w:tcW w:w="1901" w:type="dxa"/>
          </w:tcPr>
          <w:p w:rsidR="00CF1819" w:rsidRPr="00626067" w:rsidRDefault="00CF1819" w:rsidP="00CF1819">
            <w:pPr>
              <w:rPr>
                <w:rFonts w:eastAsia="Calibri"/>
                <w:b/>
                <w:color w:val="FF0000"/>
                <w:sz w:val="24"/>
                <w:szCs w:val="24"/>
              </w:rPr>
            </w:pPr>
            <w:r w:rsidRPr="00626067">
              <w:rPr>
                <w:rFonts w:eastAsia="Calibri"/>
                <w:color w:val="auto"/>
                <w:sz w:val="24"/>
                <w:szCs w:val="24"/>
              </w:rPr>
              <w:t>1 час</w:t>
            </w:r>
          </w:p>
        </w:tc>
        <w:tc>
          <w:tcPr>
            <w:tcW w:w="1134" w:type="dxa"/>
          </w:tcPr>
          <w:p w:rsidR="00CF1819" w:rsidRPr="00626067" w:rsidRDefault="00CF1819" w:rsidP="00CF1819">
            <w:pPr>
              <w:rPr>
                <w:rFonts w:eastAsia="Calibri"/>
                <w:b/>
                <w:color w:val="FF0000"/>
                <w:sz w:val="24"/>
                <w:szCs w:val="24"/>
              </w:rPr>
            </w:pPr>
          </w:p>
        </w:tc>
      </w:tr>
      <w:tr w:rsidR="00CF1819" w:rsidRPr="00626067" w:rsidTr="00626067">
        <w:trPr>
          <w:trHeight w:val="556"/>
        </w:trPr>
        <w:tc>
          <w:tcPr>
            <w:tcW w:w="3397" w:type="dxa"/>
          </w:tcPr>
          <w:p w:rsidR="00CF1819" w:rsidRPr="00626067" w:rsidRDefault="00CF1819" w:rsidP="00CF1819">
            <w:pPr>
              <w:rPr>
                <w:rFonts w:eastAsia="Calibri"/>
                <w:b/>
                <w:color w:val="FF0000"/>
                <w:sz w:val="24"/>
                <w:szCs w:val="24"/>
              </w:rPr>
            </w:pPr>
          </w:p>
        </w:tc>
        <w:tc>
          <w:tcPr>
            <w:tcW w:w="1076" w:type="dxa"/>
          </w:tcPr>
          <w:p w:rsidR="00CF1819" w:rsidRPr="00626067" w:rsidRDefault="00CF1819" w:rsidP="00CF1819">
            <w:pPr>
              <w:suppressAutoHyphens/>
              <w:rPr>
                <w:i/>
                <w:color w:val="auto"/>
                <w:sz w:val="24"/>
                <w:szCs w:val="24"/>
              </w:rPr>
            </w:pPr>
            <w:r w:rsidRPr="00626067">
              <w:rPr>
                <w:rFonts w:eastAsia="Calibri"/>
                <w:i/>
                <w:iCs/>
                <w:color w:val="auto"/>
                <w:sz w:val="24"/>
                <w:szCs w:val="24"/>
              </w:rPr>
              <w:t>Стаценко Е.В.</w:t>
            </w:r>
          </w:p>
        </w:tc>
        <w:tc>
          <w:tcPr>
            <w:tcW w:w="1901" w:type="dxa"/>
          </w:tcPr>
          <w:p w:rsidR="00CF1819" w:rsidRPr="00626067" w:rsidRDefault="00CF1819" w:rsidP="00CF1819">
            <w:pPr>
              <w:rPr>
                <w:rFonts w:eastAsia="Calibri"/>
                <w:b/>
                <w:color w:val="FF0000"/>
                <w:sz w:val="24"/>
                <w:szCs w:val="24"/>
              </w:rPr>
            </w:pPr>
          </w:p>
        </w:tc>
        <w:tc>
          <w:tcPr>
            <w:tcW w:w="1134" w:type="dxa"/>
          </w:tcPr>
          <w:p w:rsidR="00CF1819" w:rsidRPr="00626067" w:rsidRDefault="00CF1819" w:rsidP="00CF1819">
            <w:pPr>
              <w:rPr>
                <w:rFonts w:eastAsia="Calibri"/>
                <w:color w:val="auto"/>
                <w:sz w:val="24"/>
                <w:szCs w:val="24"/>
              </w:rPr>
            </w:pPr>
            <w:r w:rsidRPr="00626067">
              <w:rPr>
                <w:rFonts w:eastAsia="Calibri"/>
                <w:color w:val="auto"/>
                <w:sz w:val="24"/>
                <w:szCs w:val="24"/>
              </w:rPr>
              <w:t>1 час</w:t>
            </w:r>
          </w:p>
        </w:tc>
      </w:tr>
    </w:tbl>
    <w:p w:rsidR="00E933EF" w:rsidRDefault="00E933EF" w:rsidP="00626067">
      <w:pPr>
        <w:spacing w:after="43" w:line="270" w:lineRule="auto"/>
        <w:ind w:right="2480"/>
        <w:jc w:val="both"/>
        <w:rPr>
          <w:rFonts w:ascii="Times New Roman" w:hAnsi="Times New Roman" w:cs="Times New Roman"/>
          <w:b/>
        </w:rPr>
      </w:pPr>
    </w:p>
    <w:p w:rsidR="00E933EF" w:rsidRDefault="00E933EF" w:rsidP="00C25EFE">
      <w:pPr>
        <w:spacing w:after="43" w:line="270" w:lineRule="auto"/>
        <w:ind w:left="10" w:right="2480"/>
        <w:jc w:val="both"/>
        <w:rPr>
          <w:rFonts w:ascii="Times New Roman" w:hAnsi="Times New Roman" w:cs="Times New Roman"/>
          <w:b/>
        </w:rPr>
      </w:pPr>
    </w:p>
    <w:p w:rsidR="00C25EFE" w:rsidRPr="00C25EFE" w:rsidRDefault="00C25EFE" w:rsidP="00C25EFE">
      <w:pPr>
        <w:spacing w:after="43" w:line="270" w:lineRule="auto"/>
        <w:ind w:left="10" w:right="2480"/>
        <w:jc w:val="both"/>
        <w:rPr>
          <w:rFonts w:ascii="Times New Roman" w:hAnsi="Times New Roman" w:cs="Times New Roman"/>
        </w:rPr>
      </w:pPr>
      <w:r w:rsidRPr="00C25EFE">
        <w:rPr>
          <w:rFonts w:ascii="Times New Roman" w:hAnsi="Times New Roman" w:cs="Times New Roman"/>
          <w:b/>
        </w:rPr>
        <w:t xml:space="preserve">Ожидаемые результаты реализации плана </w:t>
      </w:r>
      <w:r w:rsidRPr="00C25EFE">
        <w:rPr>
          <w:rFonts w:ascii="Times New Roman" w:hAnsi="Times New Roman" w:cs="Times New Roman"/>
        </w:rPr>
        <w:t xml:space="preserve"> </w:t>
      </w:r>
    </w:p>
    <w:p w:rsidR="00456EAD" w:rsidRPr="00C25EFE" w:rsidRDefault="00C25EFE" w:rsidP="00456EAD">
      <w:pPr>
        <w:ind w:left="18"/>
        <w:jc w:val="both"/>
        <w:rPr>
          <w:rFonts w:ascii="Times New Roman" w:hAnsi="Times New Roman" w:cs="Times New Roman"/>
        </w:rPr>
      </w:pPr>
      <w:r w:rsidRPr="00C25EFE">
        <w:rPr>
          <w:rFonts w:ascii="Times New Roman" w:hAnsi="Times New Roman" w:cs="Times New Roman"/>
        </w:rPr>
        <w:t xml:space="preserve">      Увеличение числа детей, охваченных организованным  досугом; воспитание уважительного отношения к родному дому, к школе, городу, краю, стране;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w:t>
      </w:r>
      <w:r w:rsidR="00456EAD" w:rsidRPr="00C25EFE">
        <w:rPr>
          <w:rFonts w:ascii="Times New Roman" w:hAnsi="Times New Roman" w:cs="Times New Roman"/>
        </w:rPr>
        <w:t xml:space="preserve">принимаемой обществом системы ценностей.  </w:t>
      </w:r>
    </w:p>
    <w:p w:rsidR="00456EAD" w:rsidRPr="00C25EFE" w:rsidRDefault="00456EAD" w:rsidP="00456EAD">
      <w:pPr>
        <w:spacing w:line="252" w:lineRule="auto"/>
        <w:ind w:left="8" w:firstLine="712"/>
        <w:jc w:val="both"/>
        <w:rPr>
          <w:rFonts w:ascii="Times New Roman" w:hAnsi="Times New Roman" w:cs="Times New Roman"/>
        </w:rPr>
      </w:pPr>
      <w:r w:rsidRPr="00C25EFE">
        <w:rPr>
          <w:rFonts w:ascii="Times New Roman" w:hAnsi="Times New Roman" w:cs="Times New Roman"/>
        </w:rPr>
        <w:t xml:space="preserve">Часы внеурочной деятельности могут быть реализованы как в течение учебной недели, так и в период каникул, в выходные и нерабочие праздничные дни. 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  </w:t>
      </w:r>
    </w:p>
    <w:p w:rsidR="00456EAD" w:rsidRPr="00C25EFE" w:rsidRDefault="00456EAD" w:rsidP="00456EAD">
      <w:pPr>
        <w:ind w:left="8" w:firstLine="712"/>
        <w:jc w:val="both"/>
        <w:rPr>
          <w:rFonts w:ascii="Times New Roman" w:hAnsi="Times New Roman" w:cs="Times New Roman"/>
        </w:rPr>
      </w:pPr>
      <w:r w:rsidRPr="00C25EFE">
        <w:rPr>
          <w:rFonts w:ascii="Times New Roman" w:hAnsi="Times New Roman" w:cs="Times New Roman"/>
        </w:rPr>
        <w:t xml:space="preserve">В период летних каникул для продолжения внеурочной деятельности дети могут посещать лагерь с дневным пребыванием детей.  </w:t>
      </w:r>
    </w:p>
    <w:p w:rsidR="00456EAD" w:rsidRDefault="00456EAD" w:rsidP="00456EAD">
      <w:pPr>
        <w:pStyle w:val="72"/>
        <w:shd w:val="clear" w:color="auto" w:fill="auto"/>
        <w:spacing w:after="390" w:line="317" w:lineRule="exact"/>
        <w:ind w:right="69"/>
      </w:pPr>
      <w:r w:rsidRPr="00C25EFE">
        <w:t>План внеурочной деятельности составляется и утверждается ежегодно.</w:t>
      </w:r>
    </w:p>
    <w:p w:rsidR="00456EAD" w:rsidRDefault="00456EAD" w:rsidP="00456EAD">
      <w:pPr>
        <w:ind w:left="18"/>
        <w:jc w:val="both"/>
        <w:rPr>
          <w:rFonts w:ascii="Times New Roman" w:hAnsi="Times New Roman" w:cs="Times New Roman"/>
        </w:rPr>
      </w:pPr>
    </w:p>
    <w:p w:rsidR="00456EAD" w:rsidRDefault="00456EAD" w:rsidP="00456EAD">
      <w:pPr>
        <w:ind w:left="18"/>
        <w:jc w:val="both"/>
        <w:rPr>
          <w:rFonts w:ascii="Times New Roman" w:hAnsi="Times New Roman" w:cs="Times New Roman"/>
        </w:rPr>
      </w:pPr>
    </w:p>
    <w:p w:rsidR="00456EAD" w:rsidRDefault="00456EAD" w:rsidP="00456EAD">
      <w:pPr>
        <w:ind w:left="18"/>
        <w:jc w:val="both"/>
        <w:rPr>
          <w:rFonts w:ascii="Times New Roman" w:hAnsi="Times New Roman" w:cs="Times New Roman"/>
        </w:rPr>
      </w:pPr>
    </w:p>
    <w:p w:rsidR="00456EAD" w:rsidRDefault="00456EAD" w:rsidP="00456EAD">
      <w:pPr>
        <w:jc w:val="both"/>
        <w:rPr>
          <w:rFonts w:ascii="Times New Roman" w:hAnsi="Times New Roman" w:cs="Times New Roman"/>
        </w:rPr>
      </w:pPr>
    </w:p>
    <w:p w:rsidR="00A7011E" w:rsidRPr="00C25EFE" w:rsidRDefault="00A7011E" w:rsidP="00C25EFE">
      <w:pPr>
        <w:autoSpaceDE w:val="0"/>
        <w:autoSpaceDN w:val="0"/>
        <w:spacing w:before="1"/>
        <w:ind w:right="281"/>
        <w:jc w:val="both"/>
        <w:rPr>
          <w:rFonts w:ascii="Times New Roman" w:eastAsia="Times New Roman" w:hAnsi="Times New Roman" w:cs="Times New Roman"/>
          <w:color w:val="auto"/>
          <w:sz w:val="26"/>
          <w:szCs w:val="26"/>
          <w:lang w:eastAsia="en-US" w:bidi="ar-SA"/>
        </w:rPr>
      </w:pPr>
    </w:p>
    <w:p w:rsidR="00C25EFE" w:rsidRPr="00C25EFE" w:rsidRDefault="00C25EFE" w:rsidP="00C25EFE">
      <w:pPr>
        <w:autoSpaceDE w:val="0"/>
        <w:autoSpaceDN w:val="0"/>
        <w:spacing w:before="1"/>
        <w:ind w:right="281"/>
        <w:jc w:val="both"/>
        <w:rPr>
          <w:rFonts w:ascii="Times New Roman" w:eastAsia="Times New Roman" w:hAnsi="Times New Roman" w:cs="Times New Roman"/>
          <w:color w:val="auto"/>
          <w:sz w:val="26"/>
          <w:szCs w:val="26"/>
          <w:lang w:eastAsia="en-US" w:bidi="ar-SA"/>
        </w:rPr>
      </w:pPr>
    </w:p>
    <w:p w:rsidR="00C25EFE" w:rsidRPr="00C25EFE" w:rsidRDefault="00A7011E" w:rsidP="00C25EFE">
      <w:pPr>
        <w:autoSpaceDE w:val="0"/>
        <w:autoSpaceDN w:val="0"/>
        <w:jc w:val="both"/>
        <w:rPr>
          <w:rFonts w:ascii="Times New Roman" w:eastAsia="Times New Roman" w:hAnsi="Times New Roman" w:cs="Times New Roman"/>
          <w:b/>
          <w:color w:val="auto"/>
          <w:spacing w:val="-5"/>
          <w:sz w:val="26"/>
          <w:szCs w:val="26"/>
          <w:lang w:eastAsia="en-US" w:bidi="ar-SA"/>
        </w:rPr>
      </w:pPr>
      <w:r>
        <w:rPr>
          <w:rFonts w:ascii="Times New Roman" w:eastAsia="Times New Roman" w:hAnsi="Times New Roman" w:cs="Times New Roman"/>
          <w:b/>
          <w:color w:val="auto"/>
          <w:sz w:val="26"/>
          <w:szCs w:val="26"/>
          <w:lang w:eastAsia="en-US" w:bidi="ar-SA"/>
        </w:rPr>
        <w:t xml:space="preserve">3.4. </w:t>
      </w:r>
      <w:r w:rsidR="00C25EFE" w:rsidRPr="00C25EFE">
        <w:rPr>
          <w:rFonts w:ascii="Times New Roman" w:eastAsia="Times New Roman" w:hAnsi="Times New Roman" w:cs="Times New Roman"/>
          <w:b/>
          <w:color w:val="auto"/>
          <w:sz w:val="26"/>
          <w:szCs w:val="26"/>
          <w:lang w:eastAsia="en-US" w:bidi="ar-SA"/>
        </w:rPr>
        <w:t>Календарный план</w:t>
      </w:r>
      <w:r w:rsidR="00C25EFE" w:rsidRPr="00C25EFE">
        <w:rPr>
          <w:rFonts w:ascii="Times New Roman" w:eastAsia="Times New Roman" w:hAnsi="Times New Roman" w:cs="Times New Roman"/>
          <w:b/>
          <w:color w:val="auto"/>
          <w:spacing w:val="-5"/>
          <w:sz w:val="26"/>
          <w:szCs w:val="26"/>
          <w:lang w:eastAsia="en-US" w:bidi="ar-SA"/>
        </w:rPr>
        <w:t xml:space="preserve"> </w:t>
      </w:r>
      <w:r w:rsidR="00C25EFE" w:rsidRPr="00C25EFE">
        <w:rPr>
          <w:rFonts w:ascii="Times New Roman" w:eastAsia="Times New Roman" w:hAnsi="Times New Roman" w:cs="Times New Roman"/>
          <w:b/>
          <w:color w:val="auto"/>
          <w:sz w:val="26"/>
          <w:szCs w:val="26"/>
          <w:lang w:eastAsia="en-US" w:bidi="ar-SA"/>
        </w:rPr>
        <w:t>воспитательной работы в</w:t>
      </w:r>
      <w:r w:rsidR="00C25EFE" w:rsidRPr="00C25EFE">
        <w:rPr>
          <w:rFonts w:ascii="Times New Roman" w:eastAsia="Times New Roman" w:hAnsi="Times New Roman" w:cs="Times New Roman"/>
          <w:b/>
          <w:color w:val="auto"/>
          <w:spacing w:val="-5"/>
          <w:sz w:val="26"/>
          <w:szCs w:val="26"/>
          <w:lang w:eastAsia="en-US" w:bidi="ar-SA"/>
        </w:rPr>
        <w:t xml:space="preserve"> </w:t>
      </w:r>
      <w:r w:rsidR="00C25EFE" w:rsidRPr="00C25EFE">
        <w:rPr>
          <w:rFonts w:ascii="Times New Roman" w:eastAsia="Times New Roman" w:hAnsi="Times New Roman" w:cs="Times New Roman"/>
          <w:b/>
          <w:color w:val="auto"/>
          <w:sz w:val="26"/>
          <w:szCs w:val="26"/>
          <w:lang w:eastAsia="en-US" w:bidi="ar-SA"/>
        </w:rPr>
        <w:t>МБОУ «Новопесчанская СОШ»</w:t>
      </w:r>
    </w:p>
    <w:p w:rsidR="00456EAD" w:rsidRPr="00456EAD" w:rsidRDefault="00C25EFE" w:rsidP="00C25EFE">
      <w:pPr>
        <w:autoSpaceDE w:val="0"/>
        <w:autoSpaceDN w:val="0"/>
        <w:jc w:val="both"/>
        <w:rPr>
          <w:rFonts w:ascii="Times New Roman" w:eastAsia="Times New Roman" w:hAnsi="Times New Roman" w:cs="Times New Roman"/>
          <w:b/>
          <w:color w:val="auto"/>
          <w:sz w:val="26"/>
          <w:szCs w:val="26"/>
          <w:lang w:eastAsia="en-US" w:bidi="ar-SA"/>
        </w:rPr>
      </w:pPr>
      <w:r w:rsidRPr="00C25EFE">
        <w:rPr>
          <w:rFonts w:ascii="Times New Roman" w:eastAsia="Times New Roman" w:hAnsi="Times New Roman" w:cs="Times New Roman"/>
          <w:b/>
          <w:color w:val="auto"/>
          <w:spacing w:val="-3"/>
          <w:sz w:val="26"/>
          <w:szCs w:val="26"/>
          <w:lang w:eastAsia="en-US" w:bidi="ar-SA"/>
        </w:rPr>
        <w:t xml:space="preserve">                                               среднее</w:t>
      </w:r>
      <w:r>
        <w:rPr>
          <w:rFonts w:ascii="Times New Roman" w:eastAsia="Times New Roman" w:hAnsi="Times New Roman" w:cs="Times New Roman"/>
          <w:b/>
          <w:color w:val="auto"/>
          <w:spacing w:val="-3"/>
          <w:sz w:val="26"/>
          <w:szCs w:val="26"/>
          <w:lang w:eastAsia="en-US" w:bidi="ar-SA"/>
        </w:rPr>
        <w:t xml:space="preserve">  </w:t>
      </w:r>
      <w:r w:rsidR="00456EAD">
        <w:rPr>
          <w:rFonts w:ascii="Times New Roman" w:eastAsia="Times New Roman" w:hAnsi="Times New Roman" w:cs="Times New Roman"/>
          <w:b/>
          <w:color w:val="auto"/>
          <w:spacing w:val="-3"/>
          <w:sz w:val="26"/>
          <w:szCs w:val="26"/>
          <w:lang w:eastAsia="en-US" w:bidi="ar-SA"/>
        </w:rPr>
        <w:t xml:space="preserve">общее  </w:t>
      </w:r>
      <w:r>
        <w:rPr>
          <w:rFonts w:ascii="Times New Roman" w:eastAsia="Times New Roman" w:hAnsi="Times New Roman" w:cs="Times New Roman"/>
          <w:b/>
          <w:color w:val="auto"/>
          <w:spacing w:val="-3"/>
          <w:sz w:val="26"/>
          <w:szCs w:val="26"/>
          <w:lang w:eastAsia="en-US" w:bidi="ar-SA"/>
        </w:rPr>
        <w:t xml:space="preserve">образование </w:t>
      </w:r>
      <w:r w:rsidRPr="00C25EFE">
        <w:rPr>
          <w:rFonts w:ascii="Times New Roman" w:eastAsia="Times New Roman" w:hAnsi="Times New Roman" w:cs="Times New Roman"/>
          <w:b/>
          <w:color w:val="auto"/>
          <w:sz w:val="26"/>
          <w:szCs w:val="26"/>
          <w:lang w:eastAsia="en-US" w:bidi="ar-SA"/>
        </w:rPr>
        <w:t xml:space="preserve"> на 202</w:t>
      </w:r>
      <w:r w:rsidR="00626067">
        <w:rPr>
          <w:rFonts w:ascii="Times New Roman" w:eastAsia="Times New Roman" w:hAnsi="Times New Roman" w:cs="Times New Roman"/>
          <w:b/>
          <w:color w:val="auto"/>
          <w:sz w:val="26"/>
          <w:szCs w:val="26"/>
          <w:lang w:eastAsia="en-US" w:bidi="ar-SA"/>
        </w:rPr>
        <w:t>3</w:t>
      </w:r>
      <w:r w:rsidRPr="00C25EFE">
        <w:rPr>
          <w:rFonts w:ascii="Times New Roman" w:eastAsia="Times New Roman" w:hAnsi="Times New Roman" w:cs="Times New Roman"/>
          <w:b/>
          <w:color w:val="auto"/>
          <w:sz w:val="26"/>
          <w:szCs w:val="26"/>
          <w:lang w:eastAsia="en-US" w:bidi="ar-SA"/>
        </w:rPr>
        <w:t>-202</w:t>
      </w:r>
      <w:r w:rsidR="00626067">
        <w:rPr>
          <w:rFonts w:ascii="Times New Roman" w:eastAsia="Times New Roman" w:hAnsi="Times New Roman" w:cs="Times New Roman"/>
          <w:b/>
          <w:color w:val="auto"/>
          <w:sz w:val="26"/>
          <w:szCs w:val="26"/>
          <w:lang w:eastAsia="en-US" w:bidi="ar-SA"/>
        </w:rPr>
        <w:t xml:space="preserve">4 </w:t>
      </w:r>
      <w:r w:rsidRPr="00C25EFE">
        <w:rPr>
          <w:rFonts w:ascii="Times New Roman" w:eastAsia="Times New Roman" w:hAnsi="Times New Roman" w:cs="Times New Roman"/>
          <w:b/>
          <w:color w:val="auto"/>
          <w:sz w:val="26"/>
          <w:szCs w:val="26"/>
          <w:lang w:eastAsia="en-US" w:bidi="ar-SA"/>
        </w:rPr>
        <w:t>учебный год</w:t>
      </w:r>
    </w:p>
    <w:tbl>
      <w:tblPr>
        <w:tblpPr w:leftFromText="180" w:rightFromText="180" w:vertAnchor="text" w:horzAnchor="margin" w:tblpXSpec="center" w:tblpY="-1794"/>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2"/>
        <w:gridCol w:w="963"/>
        <w:gridCol w:w="1134"/>
        <w:gridCol w:w="1985"/>
      </w:tblGrid>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ind w:left="-544" w:hanging="142"/>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КАЛЕНДАРНЫЙ ПЛАН ВОСПИТАТЕЛЬНОЙ РАБОТЫ ШКОЛЫ</w:t>
            </w:r>
          </w:p>
          <w:p w:rsidR="00456EAD" w:rsidRPr="00456EAD" w:rsidRDefault="00456EAD" w:rsidP="00456EAD">
            <w:pPr>
              <w:tabs>
                <w:tab w:val="left" w:pos="360"/>
                <w:tab w:val="left" w:pos="753"/>
                <w:tab w:val="center" w:pos="5049"/>
              </w:tabs>
              <w:rPr>
                <w:rFonts w:ascii="Times New Roman" w:eastAsia="Times New Roman" w:hAnsi="Times New Roman" w:cs="Times New Roman"/>
                <w:szCs w:val="20"/>
                <w:lang w:bidi="ar-SA"/>
              </w:rPr>
            </w:pPr>
            <w:r>
              <w:rPr>
                <w:rFonts w:ascii="Times New Roman" w:eastAsia="Times New Roman" w:hAnsi="Times New Roman" w:cs="Times New Roman"/>
                <w:b/>
                <w:i/>
                <w:szCs w:val="20"/>
                <w:lang w:bidi="ar-SA"/>
              </w:rPr>
              <w:tab/>
            </w:r>
            <w:r>
              <w:rPr>
                <w:rFonts w:ascii="Times New Roman" w:eastAsia="Times New Roman" w:hAnsi="Times New Roman" w:cs="Times New Roman"/>
                <w:b/>
                <w:i/>
                <w:szCs w:val="20"/>
                <w:lang w:bidi="ar-SA"/>
              </w:rPr>
              <w:tab/>
            </w:r>
            <w:r>
              <w:rPr>
                <w:rFonts w:ascii="Times New Roman" w:eastAsia="Times New Roman" w:hAnsi="Times New Roman" w:cs="Times New Roman"/>
                <w:b/>
                <w:i/>
                <w:szCs w:val="20"/>
                <w:lang w:bidi="ar-SA"/>
              </w:rPr>
              <w:tab/>
            </w:r>
            <w:r w:rsidRPr="00456EAD">
              <w:rPr>
                <w:rFonts w:ascii="Times New Roman" w:eastAsia="Times New Roman" w:hAnsi="Times New Roman" w:cs="Times New Roman"/>
                <w:b/>
                <w:i/>
                <w:szCs w:val="20"/>
                <w:lang w:bidi="ar-SA"/>
              </w:rPr>
              <w:t>уровень среднего общего образования</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Дела, события, мероприятия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классы</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ind w:right="-142"/>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Ориентировочное время проведения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Ответственные</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b/>
                <w:szCs w:val="20"/>
                <w:lang w:bidi="ar-SA"/>
              </w:rPr>
              <w:t>ИНВАРИАНТНЫЕ МОДУЛИ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«Урочная деятельность»</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b/>
                <w:szCs w:val="20"/>
                <w:lang w:bidi="ar-SA"/>
              </w:rPr>
            </w:pPr>
            <w:r w:rsidRPr="00456EAD">
              <w:rPr>
                <w:rFonts w:ascii="Times New Roman" w:eastAsia="Times New Roman" w:hAnsi="Times New Roman" w:cs="Times New Roman"/>
                <w:szCs w:val="20"/>
                <w:lang w:bidi="ar-SA"/>
              </w:rPr>
              <w:t>Оформление стендов (предметно-эстетическая среда, наглядная агитация школьных стендов предметной направленности)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ind w:hanging="108"/>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сентябрь,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b/>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Игровые формы учебной деятельности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Интерактивные формы учебной деятельности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Содержание уроков (по плану учителя)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Всероссийский открытый урок «ОБЖ» (урок подготовки детей к действиям в условиях различного рода чрезвычайных ситуаций)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01.09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Международный день распространения грамотности (информационная минутка на уроке русского языка)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08.09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Всероссийский открытый урок «ОБЖ» (приуроченный ко Дню гражданской обороны Российской Федерации)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04.10</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Интерактивные уроки родного русского языка к Международному дню родного языка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21.02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Всемирный день иммунитета (минутка информации на уроках биологии)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01.03</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Всероссийский открытый урок «ОБЖ» (День пожарной охраны)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30.04</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государственного флага Российской Федерации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22.05</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Предметные недели (по графику)</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ind w:right="-142"/>
              <w:jc w:val="center"/>
              <w:rPr>
                <w:rFonts w:ascii="Times New Roman" w:eastAsia="Times New Roman" w:hAnsi="Times New Roman" w:cs="Times New Roman"/>
                <w:szCs w:val="20"/>
                <w:lang w:bidi="ar-SA"/>
              </w:rPr>
            </w:pPr>
            <w:r>
              <w:rPr>
                <w:rFonts w:ascii="Times New Roman" w:eastAsia="Times New Roman" w:hAnsi="Times New Roman" w:cs="Times New Roman"/>
                <w:szCs w:val="20"/>
                <w:lang w:bidi="ar-SA"/>
              </w:rPr>
              <w:t xml:space="preserve">В </w:t>
            </w:r>
            <w:r w:rsidRPr="00456EAD">
              <w:rPr>
                <w:rFonts w:ascii="Times New Roman" w:eastAsia="Times New Roman" w:hAnsi="Times New Roman" w:cs="Times New Roman"/>
                <w:szCs w:val="20"/>
                <w:lang w:bidi="ar-SA"/>
              </w:rPr>
              <w:t>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кл.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«Внеурочная деятельность»</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Запись на курсы внеурочной деятельности </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ind w:right="-134"/>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 руководители, руководители курсов внеурочной деятельности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проектных конкурсах муниципального и всероссийского уровней (по запросу)</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течении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Организация экскурсий на предприятия, организации в рамках профориентации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здоровья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акции «Спасибо учитель»</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 руководитель</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муниципальном конкурсе «От идеи до проекта»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муниципальном конкурсе «Технический вернисаж»</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Кросс нации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учитель физкультуры,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Спортивные соревнования по волейболу</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февраль-март</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учитель физкультуры,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Шахматный турнир</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ноябрь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педагог - организатор,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муниципальном конкурсе «Рождественская звезда»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педагоги дополнительного образования,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Лыжня России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февраль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учитель физкультуры,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муниципальном конкурсе «Пожарная ярмарка»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здоровья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учитель физкультуры,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школьной выставке-конкурсе на лучшую елочную игрушку «Фабрика Деда Мороза»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Участие в туристических походах (1-2 дневные) </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май-август</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учителя физкультуры,  кл.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«Классное руководство»</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2"/>
                <w:szCs w:val="20"/>
                <w:lang w:bidi="ar-SA"/>
              </w:rPr>
            </w:pPr>
            <w:r w:rsidRPr="00456EAD">
              <w:rPr>
                <w:rFonts w:ascii="Times New Roman" w:eastAsia="Times New Roman" w:hAnsi="Times New Roman" w:cs="Times New Roman"/>
                <w:szCs w:val="20"/>
                <w:lang w:bidi="ar-SA"/>
              </w:rPr>
              <w:t>Поднятие флага. Гимн. ВД «Разговор о важном»</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каждый понедельник, 1 уроком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ВД «Россия – мои горизонты»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Каждый четверг, 7 уроком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Проведение классных часов, участие в Днях единых действий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течении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Проведение инструктажей с обучающимися по ТБ, ПДД, ППБ</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b/>
                <w:szCs w:val="20"/>
                <w:lang w:bidi="ar-SA"/>
              </w:rPr>
            </w:pPr>
            <w:r w:rsidRPr="00456EAD">
              <w:rPr>
                <w:rFonts w:ascii="Times New Roman" w:eastAsia="Times New Roman" w:hAnsi="Times New Roman" w:cs="Times New Roman"/>
                <w:szCs w:val="20"/>
                <w:lang w:bidi="ar-SA"/>
              </w:rPr>
              <w:t>Изучение классного коллектива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Ведение портфолио с обучающимися класса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b/>
                <w:szCs w:val="20"/>
                <w:lang w:bidi="ar-SA"/>
              </w:rPr>
            </w:pPr>
            <w:r w:rsidRPr="00456EAD">
              <w:rPr>
                <w:rFonts w:ascii="Times New Roman" w:eastAsia="Times New Roman" w:hAnsi="Times New Roman" w:cs="Times New Roman"/>
                <w:szCs w:val="20"/>
                <w:lang w:bidi="ar-SA"/>
              </w:rPr>
              <w:t>Классные коллективные творческие дела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Реализация программы внеурочной деятельности с классом</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расписанию,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Консультации с учителями-предметниками (соблюдение единых требований в воспитании, предупреждение и разрешение конфликтов)</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запросу</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учителя-предметники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«Взаимодействие с родителями или их законными представителями»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Заседание Совета родителей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 раз в четверть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родительские собрания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 раз в четверть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Индивидуальные беседы с родителями «группы риска», неуспевающими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запросу</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Консультации с психологом</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запросу</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Кинолектории, посвященные Дню Победы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«Организация предметно-пространственной среды»</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Оформление школьного уголка (название, девиз класса, информационный стенд), уголка безопасности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10-20.09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Осенний субботник «Школе – чистый двор»</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10-15.10</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Акция «Чистая школа» (генеральная уборка классов).</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конце каждой четверти</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Весенний субботник «Школе – чистый двор»</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23-30.04</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Организацию и проведение церемоний поднятия (спуска) государственного флага Российской Федерации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каждый понедельник, 1 уроком</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плану кл.рук.</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(мемориалов воинской славы, памятников, памятных досок)</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мере небходимости</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библиотекарь</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«Самоуправление»</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Выборы органов самоуправления в классе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Заседания комитетов, выборы актива школьного самоуправления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вторая неделя сентября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Заседание актива школьного самоуправления по планированию мероприятий на четверть (раз в четверть)</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каждый второй вторник месяца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Новогодний переполох: подготовка к празднованию Нового года, работа мастерской Деда Мороза. Новогодние праздники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декабрь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Заседание Совета старшеклассников. Работа актива по подготовке и проведению месячника военно-патриотического воспитания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январь-февраль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классные руководители, учитель физической культуры</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Заседание ученического Совета по подготовке к школьному фестивалю «Ярмарка талантов»</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март</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Заседание членов совета, акция «Я помню, я горжусь»</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апрель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Итоговое заседание актива школьного самоуправления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 Профориентация»</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ВД «Россия – мои горизонты»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Каждый четверг, 7 уроком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Профориентационные часы общения («Профессии моей семьи», «Моя мечта о будущей профессии», «Путь в профессию начинается в школе»)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 (по плану кл.руководителя)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педагог-психолог</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Встречи с людьми разных профессий, представителей учебных заведений.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 (по плану кл.руководителя)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 (по плану кл.руководителя)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Посещение дней открытых дверей в средних специальных учебных заведениях и вузах Алтайского края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февраль-май</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Индивидуальные консультации психолога для школьников и их родителей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 по запросу</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педагог-психолог, классные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«Основные школьные дела»</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День знаний. «Здравствуй, школа» - торжественная линейка. </w:t>
            </w:r>
          </w:p>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Классный час, посвященный Дню знаний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окончания Второй мировой войны, День солидарности в борьбе с терроризмом</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03.09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Международный день пожилых людей; Международный день музыки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01.10</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Праздник «День учителя»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05.10</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отца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15.10</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мероприятиях, посвященных Дню народного единства (флешмобы - онлайн, общешкольное мероприятие «Русская ярмарка»)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02-06.11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матери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25.11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Государственного герба РФ</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30.11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неизвестного солдата; Международный день инвалидов</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03.12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героев Отечества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08.12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Конституции РФ</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12.12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новогодних мероприятиях (квест, дискотека, новогодний переполох)</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21-25.12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российского студенчества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25.01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полного освобождения Ленинграда от фашистской блокады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27.01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разгрома советскими войсками немецко-фашистских войск в Сталинградской битве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02.02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защитника Отечества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23.02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Концерт, посвященный Международному женскому дню 8 Марта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05.03</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воссоединения Крыма с Россией</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18.03</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Школьный фестиваль детского творчества «Ярмарка талантов»</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26.03</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космонавтики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12.04</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День памяти о геноциде советского народа нацистами и их пособниками в годы Великой Отечественной войны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19.04</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общепоселковом мероприятии, посвященное празднованию Дня Победы (митинг, возложение цветов и венков к обелиску, выступление в концертной программе)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09.05</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Праздник «Последний звонок»</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25.05</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«Внешкольные мероприятия»</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Внешкольные тематические мероприятия воспитательной направленности по учебным предметам, курсам, модулям</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классные руководители, учителя-предметники, педагог-психолог, </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Экскурсии, походы выходного дня </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родительский комитет.</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Коллективно-творческие дела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«Социальное партнерство (сетевое взаимодействие)»</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Заключен договор о социальном партнерстве с Новопесчанским филиалом </w:t>
            </w:r>
            <w:r w:rsidRPr="00456EAD">
              <w:rPr>
                <w:rFonts w:ascii="Times New Roman" w:eastAsia="Times New Roman" w:hAnsi="Times New Roman" w:cs="Times New Roman"/>
                <w:color w:val="auto"/>
                <w:lang w:bidi="ar-SA"/>
              </w:rPr>
              <w:t>МБУК «МФКЦ Бурлинского района Алтайского края» (сельская библиотека, СДК)</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Интелектуальная программа в рамках Всероссийской акции, посвященной Дню народного единства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 неделя ноября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color w:val="auto"/>
                <w:lang w:bidi="ar-SA"/>
              </w:rPr>
              <w:t xml:space="preserve">Работники Новопесчанского филиала МБУК «МФКЦ Бурлинского района Алтайского края» (сельская библиотека, СДК), </w:t>
            </w: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Спортивно-игровая программа в рамках Всероссийской акции, посвященной Дню защитника Отечества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3 неделя февраля</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color w:val="auto"/>
                <w:lang w:bidi="ar-SA"/>
              </w:rPr>
              <w:t xml:space="preserve">Работники Новопесчанского филиала МБУК «МФКЦ Бурлинского района Алтайского края» (сельская библиотека, СДК), </w:t>
            </w: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Мастерская радости в рамках Всероссийской акции, посвященной Дню счастья</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4 неделя </w:t>
            </w:r>
          </w:p>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марта</w:t>
            </w:r>
          </w:p>
          <w:p w:rsidR="00456EAD" w:rsidRPr="00456EAD" w:rsidRDefault="00456EAD" w:rsidP="00456EAD">
            <w:pPr>
              <w:tabs>
                <w:tab w:val="left" w:pos="360"/>
              </w:tabs>
              <w:jc w:val="center"/>
              <w:rPr>
                <w:rFonts w:ascii="Times New Roman" w:eastAsia="Times New Roman" w:hAnsi="Times New Roman" w:cs="Times New Roman"/>
                <w:szCs w:val="20"/>
                <w:lang w:bidi="ar-SA"/>
              </w:rPr>
            </w:pP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color w:val="auto"/>
                <w:lang w:bidi="ar-SA"/>
              </w:rPr>
              <w:t xml:space="preserve">Работники Новопесчанского филиала МБУК «МФКЦ Бурлинского района Алтайского края» (сельская библиотека, СДК), </w:t>
            </w: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Игровая программа в рамках Всероссийской акции «День смеха»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1.04</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color w:val="auto"/>
                <w:lang w:bidi="ar-SA"/>
              </w:rPr>
              <w:t xml:space="preserve">Работники Новопесчанского филиала МБУК «МФКЦ Бурлинского района Алтайского края» (сельская библиотека, СДК), </w:t>
            </w: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Проведение акций «Окна России», «Георгиевская лента», «Свеча памяти» в рамках Всероссийской акции, посвященной Дню Победы»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май</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color w:val="auto"/>
                <w:lang w:bidi="ar-SA"/>
              </w:rPr>
              <w:t xml:space="preserve">Работники Новопесчанского филиала МБУК «МФКЦ Бурлинского района Алтайского края» (сельская библиотека, СДК), </w:t>
            </w:r>
            <w:r w:rsidRPr="00456EAD">
              <w:rPr>
                <w:rFonts w:ascii="Times New Roman" w:eastAsia="Times New Roman" w:hAnsi="Times New Roman" w:cs="Times New Roman"/>
                <w:szCs w:val="20"/>
                <w:lang w:bidi="ar-SA"/>
              </w:rPr>
              <w:t>классные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«Профилактика и безопасность»</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Всероссийский открытый урок по ОБЖ</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03.09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классные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Объектовая тренировка эвакуации при угрозе террористического акта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октябрь</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Профилактические беседы с обучающимися «1 декабря – всемирный день со СПИДом»</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01-05.12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представители мед.учреждения</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муниципальном соревновании по стрельбе из пневматической винтовки, посвященные Дню защитника Отечества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01-05.02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 военно-спортивном мероприятии «Ночное ориентирование»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12-15.02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Тематические мероприятия, приуроченные к празднику «Всемирный день ГО»</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март</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ВАРИАТИВНЫЕ МОДУЛИ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b/>
                <w:szCs w:val="20"/>
                <w:lang w:bidi="ar-SA"/>
              </w:rPr>
            </w:pPr>
            <w:r w:rsidRPr="00456EAD">
              <w:rPr>
                <w:rFonts w:ascii="Times New Roman" w:eastAsia="Times New Roman" w:hAnsi="Times New Roman" w:cs="Times New Roman"/>
                <w:b/>
                <w:szCs w:val="20"/>
                <w:lang w:bidi="ar-SA"/>
              </w:rPr>
              <w:t>Модуль «Детские общественные объединения»</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Вступление обучающихся в объединение РДДМ «Движение первых» (первичное отделение)</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Дню знаний</w:t>
            </w:r>
          </w:p>
          <w:p w:rsidR="00456EAD" w:rsidRPr="00456EAD" w:rsidRDefault="00456EAD" w:rsidP="00456EAD">
            <w:pPr>
              <w:tabs>
                <w:tab w:val="left" w:pos="360"/>
              </w:tabs>
              <w:jc w:val="both"/>
              <w:rPr>
                <w:rFonts w:ascii="Times New Roman" w:eastAsia="Times New Roman" w:hAnsi="Times New Roman" w:cs="Times New Roman"/>
                <w:szCs w:val="20"/>
                <w:lang w:bidi="ar-SA"/>
              </w:rPr>
            </w:pP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01.09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Дню учителя</w:t>
            </w:r>
          </w:p>
          <w:p w:rsidR="00456EAD" w:rsidRPr="00456EAD" w:rsidRDefault="00456EAD" w:rsidP="00456EAD">
            <w:pPr>
              <w:ind w:right="-1"/>
              <w:jc w:val="both"/>
              <w:rPr>
                <w:rFonts w:ascii="Times New Roman" w:eastAsia="Times New Roman" w:hAnsi="Times New Roman" w:cs="Times New Roman"/>
                <w:szCs w:val="20"/>
                <w:lang w:bidi="ar-SA"/>
              </w:rPr>
            </w:pP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05.10</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Дню народного единства</w:t>
            </w:r>
          </w:p>
          <w:p w:rsidR="00456EAD" w:rsidRPr="00456EAD" w:rsidRDefault="00456EAD" w:rsidP="00456EAD">
            <w:pPr>
              <w:ind w:right="-1"/>
              <w:jc w:val="both"/>
              <w:rPr>
                <w:rFonts w:ascii="Times New Roman" w:eastAsia="Times New Roman" w:hAnsi="Times New Roman" w:cs="Times New Roman"/>
                <w:szCs w:val="20"/>
                <w:lang w:bidi="ar-SA"/>
              </w:rPr>
            </w:pP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04.11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Дню матери</w:t>
            </w:r>
          </w:p>
          <w:p w:rsidR="00456EAD" w:rsidRPr="00456EAD" w:rsidRDefault="00456EAD" w:rsidP="00456EAD">
            <w:pPr>
              <w:ind w:right="-1"/>
              <w:jc w:val="both"/>
              <w:rPr>
                <w:rFonts w:ascii="Times New Roman" w:eastAsia="Times New Roman" w:hAnsi="Times New Roman" w:cs="Times New Roman"/>
                <w:szCs w:val="20"/>
                <w:lang w:bidi="ar-SA"/>
              </w:rPr>
            </w:pP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29.11</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Дню защитника Отечества</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23.02</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Международному женскому дню</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08.03</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jc w:val="both"/>
              <w:rPr>
                <w:rFonts w:ascii="Times New Roman" w:eastAsia="Times New Roman" w:hAnsi="Times New Roman" w:cs="Times New Roman"/>
                <w:sz w:val="20"/>
                <w:szCs w:val="20"/>
                <w:lang w:bidi="ar-SA"/>
              </w:rPr>
            </w:pPr>
            <w:r w:rsidRPr="00456EAD">
              <w:rPr>
                <w:rFonts w:ascii="Times New Roman" w:eastAsia="Times New Roman" w:hAnsi="Times New Roman" w:cs="Times New Roman"/>
                <w:szCs w:val="20"/>
                <w:lang w:bidi="ar-SA"/>
              </w:rPr>
              <w:t>заместитель директора по ВР,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ind w:right="-1"/>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Участие во Всероссийской акции, посвященной Дню Победы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09.05</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Советник по воспитательной работе, классные руководители</w:t>
            </w:r>
          </w:p>
        </w:tc>
      </w:tr>
      <w:tr w:rsidR="00456EAD" w:rsidRPr="00456EAD" w:rsidTr="00456EAD">
        <w:tc>
          <w:tcPr>
            <w:tcW w:w="10314" w:type="dxa"/>
            <w:gridSpan w:val="4"/>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b/>
                <w:szCs w:val="20"/>
                <w:lang w:bidi="ar-SA"/>
              </w:rPr>
              <w:t>Модуль «Экскурсии, походы»</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 xml:space="preserve">Спортивно-туристическая программа «Турслет» </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11.09</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учитель физкультуры, кл. руководители</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Походы в музеи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родительский комитет</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Экскурсии по патриотической тематике, профориентации</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родительский комитет</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Походы выходного дня, экскурсии, походы</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классные руководители, родительский комитет</w:t>
            </w:r>
          </w:p>
        </w:tc>
      </w:tr>
      <w:tr w:rsidR="00456EAD" w:rsidRPr="00456EAD" w:rsidTr="00456EAD">
        <w:tc>
          <w:tcPr>
            <w:tcW w:w="6232"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Организация экскурсий в ФГКУ УУСЦ МЧС, в пожарную часть</w:t>
            </w:r>
          </w:p>
        </w:tc>
        <w:tc>
          <w:tcPr>
            <w:tcW w:w="963"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10-11</w:t>
            </w:r>
          </w:p>
        </w:tc>
        <w:tc>
          <w:tcPr>
            <w:tcW w:w="1134"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center"/>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456EAD" w:rsidRPr="00456EAD" w:rsidRDefault="00456EAD" w:rsidP="00456EAD">
            <w:pPr>
              <w:tabs>
                <w:tab w:val="left" w:pos="360"/>
              </w:tabs>
              <w:jc w:val="both"/>
              <w:rPr>
                <w:rFonts w:ascii="Times New Roman" w:eastAsia="Times New Roman" w:hAnsi="Times New Roman" w:cs="Times New Roman"/>
                <w:szCs w:val="20"/>
                <w:lang w:bidi="ar-SA"/>
              </w:rPr>
            </w:pPr>
            <w:r w:rsidRPr="00456EAD">
              <w:rPr>
                <w:rFonts w:ascii="Times New Roman" w:eastAsia="Times New Roman" w:hAnsi="Times New Roman" w:cs="Times New Roman"/>
                <w:szCs w:val="20"/>
                <w:lang w:bidi="ar-SA"/>
              </w:rPr>
              <w:t>преподаватель-организатор ОБЖ, классные руководители</w:t>
            </w:r>
          </w:p>
        </w:tc>
      </w:tr>
    </w:tbl>
    <w:p w:rsidR="00C25EFE" w:rsidRPr="00C25EFE" w:rsidRDefault="00C25EFE" w:rsidP="00C25EFE">
      <w:pPr>
        <w:autoSpaceDE w:val="0"/>
        <w:autoSpaceDN w:val="0"/>
        <w:spacing w:before="168"/>
        <w:ind w:right="2493"/>
        <w:jc w:val="center"/>
        <w:rPr>
          <w:rFonts w:ascii="Calibri" w:eastAsia="Times New Roman" w:hAnsi="Calibri" w:cs="Times New Roman"/>
          <w:b/>
          <w:color w:val="auto"/>
          <w:sz w:val="22"/>
          <w:szCs w:val="22"/>
          <w:lang w:bidi="ar-SA"/>
        </w:rPr>
      </w:pPr>
      <w:r w:rsidRPr="00C25EFE">
        <w:rPr>
          <w:rFonts w:ascii="Times New Roman" w:eastAsia="Times New Roman" w:hAnsi="Times New Roman" w:cs="Times New Roman"/>
          <w:b/>
          <w:bCs/>
          <w:color w:val="auto"/>
          <w:sz w:val="28"/>
          <w:szCs w:val="28"/>
          <w:lang w:bidi="ar-SA"/>
        </w:rPr>
        <w:t xml:space="preserve">                                         </w:t>
      </w:r>
    </w:p>
    <w:p w:rsidR="00C25EFE" w:rsidRPr="00C25EFE" w:rsidRDefault="00C25EFE" w:rsidP="00C25EFE">
      <w:pPr>
        <w:pStyle w:val="72"/>
        <w:shd w:val="clear" w:color="auto" w:fill="auto"/>
        <w:spacing w:after="390" w:line="317" w:lineRule="exact"/>
        <w:ind w:right="69"/>
        <w:rPr>
          <w:b w:val="0"/>
        </w:rPr>
      </w:pPr>
    </w:p>
    <w:p w:rsidR="008D0F54" w:rsidRDefault="008D0F54" w:rsidP="00C25EFE">
      <w:pPr>
        <w:widowControl/>
        <w:jc w:val="center"/>
        <w:rPr>
          <w:rFonts w:ascii="Times New Roman" w:eastAsia="Times New Roman" w:hAnsi="Times New Roman" w:cs="Times New Roman"/>
          <w:b/>
          <w:color w:val="auto"/>
          <w:sz w:val="22"/>
          <w:szCs w:val="22"/>
          <w:lang w:bidi="ar-SA"/>
        </w:rPr>
      </w:pPr>
    </w:p>
    <w:p w:rsidR="000B7743" w:rsidRDefault="00A7011E" w:rsidP="00A7011E">
      <w:pPr>
        <w:pStyle w:val="37"/>
        <w:keepNext/>
        <w:keepLines/>
        <w:shd w:val="clear" w:color="auto" w:fill="auto"/>
        <w:tabs>
          <w:tab w:val="left" w:pos="538"/>
        </w:tabs>
        <w:spacing w:after="359" w:line="280" w:lineRule="exact"/>
        <w:jc w:val="both"/>
      </w:pPr>
      <w:r>
        <w:t>3.5.</w:t>
      </w:r>
      <w:r w:rsidR="001B4FF7">
        <w:t>Система условий реализации основной образовательной программы</w:t>
      </w:r>
      <w:bookmarkEnd w:id="188"/>
    </w:p>
    <w:p w:rsidR="00CD2A55" w:rsidRDefault="00CD2A55" w:rsidP="00CD2A55">
      <w:pPr>
        <w:ind w:firstLine="709"/>
        <w:jc w:val="both"/>
        <w:rPr>
          <w:rFonts w:ascii="Times New Roman" w:eastAsia="Times New Roman" w:hAnsi="Times New Roman" w:cs="Times New Roman"/>
          <w:b/>
        </w:rPr>
      </w:pPr>
      <w:r w:rsidRPr="00164FCC">
        <w:rPr>
          <w:rFonts w:ascii="Times New Roman" w:eastAsia="Calibri" w:hAnsi="Times New Roman" w:cs="Times New Roman"/>
          <w:b/>
        </w:rPr>
        <w:t>Описание кадровых условий реализации ООП СОО</w:t>
      </w:r>
      <w:r w:rsidRPr="00585E8F">
        <w:rPr>
          <w:rFonts w:ascii="Times New Roman" w:eastAsia="Times New Roman" w:hAnsi="Times New Roman" w:cs="Times New Roman"/>
          <w:b/>
        </w:rPr>
        <w:t xml:space="preserve"> </w:t>
      </w:r>
    </w:p>
    <w:p w:rsidR="00CD2A55" w:rsidRPr="004C030E" w:rsidRDefault="00CD2A55" w:rsidP="00CD2A55">
      <w:pPr>
        <w:ind w:firstLine="709"/>
        <w:jc w:val="both"/>
        <w:rPr>
          <w:rFonts w:ascii="Times New Roman" w:eastAsia="Times New Roman" w:hAnsi="Times New Roman" w:cs="Times New Roman"/>
          <w:b/>
        </w:rPr>
      </w:pPr>
      <w:r w:rsidRPr="004C030E">
        <w:rPr>
          <w:rFonts w:ascii="Times New Roman" w:eastAsia="Times New Roman" w:hAnsi="Times New Roman" w:cs="Times New Roman"/>
          <w:b/>
        </w:rPr>
        <w:t>Требования к кадровым условиям включают:</w:t>
      </w:r>
    </w:p>
    <w:p w:rsidR="00CD2A55" w:rsidRPr="00A719D7" w:rsidRDefault="00CD2A55" w:rsidP="002D0FAC">
      <w:pPr>
        <w:pStyle w:val="afa"/>
        <w:widowControl/>
        <w:numPr>
          <w:ilvl w:val="0"/>
          <w:numId w:val="308"/>
        </w:numPr>
        <w:jc w:val="both"/>
        <w:rPr>
          <w:rFonts w:ascii="Times New Roman" w:eastAsia="Times New Roman" w:hAnsi="Times New Roman"/>
          <w:sz w:val="22"/>
          <w:szCs w:val="22"/>
        </w:rPr>
      </w:pPr>
      <w:r w:rsidRPr="00A719D7">
        <w:rPr>
          <w:rFonts w:ascii="Times New Roman" w:eastAsia="Times New Roman" w:hAnsi="Times New Roman"/>
          <w:sz w:val="22"/>
          <w:szCs w:val="22"/>
        </w:rPr>
        <w:t>укомплектованность образовательной организации педагогическими, руководящими и иными работниками;</w:t>
      </w:r>
    </w:p>
    <w:p w:rsidR="00CD2A55" w:rsidRPr="00A719D7" w:rsidRDefault="00CD2A55" w:rsidP="002D0FAC">
      <w:pPr>
        <w:pStyle w:val="afa"/>
        <w:widowControl/>
        <w:numPr>
          <w:ilvl w:val="0"/>
          <w:numId w:val="308"/>
        </w:numPr>
        <w:jc w:val="both"/>
        <w:rPr>
          <w:rFonts w:ascii="Times New Roman" w:eastAsia="Times New Roman" w:hAnsi="Times New Roman"/>
          <w:sz w:val="22"/>
          <w:szCs w:val="22"/>
        </w:rPr>
      </w:pPr>
      <w:r w:rsidRPr="00A719D7">
        <w:rPr>
          <w:rFonts w:ascii="Times New Roman" w:eastAsia="Times New Roman" w:hAnsi="Times New Roman"/>
          <w:sz w:val="22"/>
          <w:szCs w:val="22"/>
        </w:rPr>
        <w:t>уровень квалификации педагогических и иных работников образовательной организации;</w:t>
      </w:r>
    </w:p>
    <w:p w:rsidR="00CD2A55" w:rsidRPr="00E2792D" w:rsidRDefault="00CD2A55" w:rsidP="002D0FAC">
      <w:pPr>
        <w:pStyle w:val="afa"/>
        <w:widowControl/>
        <w:numPr>
          <w:ilvl w:val="0"/>
          <w:numId w:val="308"/>
        </w:numPr>
        <w:jc w:val="both"/>
        <w:rPr>
          <w:rFonts w:ascii="Times New Roman" w:eastAsia="Times New Roman" w:hAnsi="Times New Roman"/>
          <w:sz w:val="22"/>
          <w:szCs w:val="22"/>
        </w:rPr>
      </w:pPr>
      <w:r w:rsidRPr="00A719D7">
        <w:rPr>
          <w:rFonts w:ascii="Times New Roman" w:eastAsia="Times New Roman" w:hAnsi="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D2A55" w:rsidRPr="00A719D7" w:rsidRDefault="00CD2A55" w:rsidP="00CD2A55">
      <w:pPr>
        <w:ind w:firstLine="709"/>
        <w:jc w:val="both"/>
        <w:rPr>
          <w:rFonts w:ascii="Times New Roman" w:eastAsia="Times New Roman" w:hAnsi="Times New Roman" w:cs="Times New Roman"/>
          <w:b/>
        </w:rPr>
      </w:pPr>
      <w:r w:rsidRPr="00A719D7">
        <w:rPr>
          <w:rFonts w:ascii="Times New Roman" w:eastAsia="Times New Roman" w:hAnsi="Times New Roman" w:cs="Times New Roman"/>
          <w:b/>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D2A55" w:rsidRDefault="00CD2A55" w:rsidP="00CD2A55">
      <w:pPr>
        <w:ind w:firstLine="709"/>
        <w:jc w:val="both"/>
        <w:rPr>
          <w:rFonts w:ascii="Times New Roman" w:eastAsia="Times New Roman" w:hAnsi="Times New Roman" w:cs="Times New Roman"/>
        </w:rPr>
      </w:pPr>
      <w:r w:rsidRPr="00A719D7">
        <w:rPr>
          <w:rFonts w:ascii="Times New Roman" w:eastAsia="Times New Roman" w:hAnsi="Times New Roman" w:cs="Times New Roman"/>
        </w:rPr>
        <w:t xml:space="preserve">МБОУ </w:t>
      </w:r>
      <w:r>
        <w:rPr>
          <w:rFonts w:ascii="Times New Roman" w:eastAsia="Times New Roman" w:hAnsi="Times New Roman" w:cs="Times New Roman"/>
        </w:rPr>
        <w:t xml:space="preserve">«Новопесчанская СОШ» </w:t>
      </w:r>
      <w:r w:rsidRPr="00A719D7">
        <w:rPr>
          <w:rFonts w:ascii="Times New Roman" w:eastAsia="Times New Roman" w:hAnsi="Times New Roman" w:cs="Times New Roman"/>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w:t>
      </w:r>
      <w:r>
        <w:rPr>
          <w:rFonts w:ascii="Times New Roman" w:eastAsia="Times New Roman" w:hAnsi="Times New Roman" w:cs="Times New Roman"/>
        </w:rPr>
        <w:t xml:space="preserve"> профессиональной деятельности.</w:t>
      </w:r>
    </w:p>
    <w:p w:rsidR="00CD2A55" w:rsidRDefault="00A7011E" w:rsidP="00CD2A55">
      <w:pPr>
        <w:ind w:firstLine="709"/>
        <w:jc w:val="both"/>
        <w:rPr>
          <w:rFonts w:ascii="Times New Roman" w:eastAsia="Times New Roman" w:hAnsi="Times New Roman" w:cs="Times New Roman"/>
          <w:b/>
        </w:rPr>
      </w:pPr>
      <w:r>
        <w:rPr>
          <w:rFonts w:ascii="Times New Roman" w:eastAsia="Times New Roman" w:hAnsi="Times New Roman" w:cs="Times New Roman"/>
          <w:b/>
        </w:rPr>
        <w:t xml:space="preserve">3.5.1. </w:t>
      </w:r>
      <w:r w:rsidR="00CD2A55" w:rsidRPr="008042E8">
        <w:rPr>
          <w:rFonts w:ascii="Times New Roman" w:eastAsia="Times New Roman" w:hAnsi="Times New Roman" w:cs="Times New Roman"/>
          <w:b/>
        </w:rPr>
        <w:t>Кадровое обеспечение реализации ООП ФГОС</w:t>
      </w:r>
    </w:p>
    <w:p w:rsidR="00A7011E" w:rsidRPr="008042E8" w:rsidRDefault="00A7011E" w:rsidP="00CD2A55">
      <w:pPr>
        <w:ind w:firstLine="709"/>
        <w:jc w:val="both"/>
        <w:rPr>
          <w:rFonts w:ascii="Times New Roman" w:eastAsia="Times New Roman" w:hAnsi="Times New Roman" w:cs="Times New Roman"/>
        </w:rPr>
      </w:pPr>
    </w:p>
    <w:tbl>
      <w:tblPr>
        <w:tblStyle w:val="5510"/>
        <w:tblW w:w="9781" w:type="dxa"/>
        <w:tblInd w:w="-34" w:type="dxa"/>
        <w:tblLayout w:type="fixed"/>
        <w:tblLook w:val="04A0" w:firstRow="1" w:lastRow="0" w:firstColumn="1" w:lastColumn="0" w:noHBand="0" w:noVBand="1"/>
      </w:tblPr>
      <w:tblGrid>
        <w:gridCol w:w="1560"/>
        <w:gridCol w:w="1984"/>
        <w:gridCol w:w="1418"/>
        <w:gridCol w:w="2675"/>
        <w:gridCol w:w="2144"/>
      </w:tblGrid>
      <w:tr w:rsidR="00CD2A55" w:rsidRPr="008042E8" w:rsidTr="007E0554">
        <w:tc>
          <w:tcPr>
            <w:tcW w:w="1560" w:type="dxa"/>
            <w:vMerge w:val="restart"/>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Должность</w:t>
            </w:r>
          </w:p>
        </w:tc>
        <w:tc>
          <w:tcPr>
            <w:tcW w:w="1984" w:type="dxa"/>
            <w:vMerge w:val="restart"/>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Должностные обязанности</w:t>
            </w:r>
          </w:p>
        </w:tc>
        <w:tc>
          <w:tcPr>
            <w:tcW w:w="1418" w:type="dxa"/>
            <w:vMerge w:val="restart"/>
          </w:tcPr>
          <w:p w:rsidR="00CD2A55" w:rsidRPr="008042E8" w:rsidRDefault="00CD2A55" w:rsidP="007E0554">
            <w:pPr>
              <w:rPr>
                <w:rFonts w:ascii="Times New Roman" w:hAnsi="Times New Roman"/>
                <w:shd w:val="clear" w:color="auto" w:fill="FFFFFF"/>
              </w:rPr>
            </w:pPr>
            <w:r w:rsidRPr="008042E8">
              <w:rPr>
                <w:rFonts w:ascii="Times New Roman" w:hAnsi="Times New Roman"/>
                <w:bCs/>
                <w:spacing w:val="3"/>
                <w:shd w:val="clear" w:color="auto" w:fill="FFFFFF"/>
              </w:rPr>
              <w:t>Количество работников в ОО (требуется/ имеется)</w:t>
            </w:r>
          </w:p>
        </w:tc>
        <w:tc>
          <w:tcPr>
            <w:tcW w:w="4819" w:type="dxa"/>
            <w:gridSpan w:val="2"/>
          </w:tcPr>
          <w:p w:rsidR="00CD2A55" w:rsidRPr="008042E8" w:rsidRDefault="00CD2A55" w:rsidP="007E0554">
            <w:pPr>
              <w:rPr>
                <w:rFonts w:ascii="Times New Roman" w:hAnsi="Times New Roman"/>
                <w:shd w:val="clear" w:color="auto" w:fill="FFFFFF"/>
              </w:rPr>
            </w:pPr>
            <w:r w:rsidRPr="008042E8">
              <w:rPr>
                <w:rFonts w:ascii="Times New Roman" w:hAnsi="Times New Roman"/>
                <w:bCs/>
                <w:spacing w:val="3"/>
                <w:shd w:val="clear" w:color="auto" w:fill="FFFFFF"/>
              </w:rPr>
              <w:t>Уровень квалификации работников ОО</w:t>
            </w:r>
          </w:p>
        </w:tc>
      </w:tr>
      <w:tr w:rsidR="00CD2A55" w:rsidRPr="008042E8" w:rsidTr="007E0554">
        <w:tc>
          <w:tcPr>
            <w:tcW w:w="1560" w:type="dxa"/>
            <w:vMerge/>
          </w:tcPr>
          <w:p w:rsidR="00CD2A55" w:rsidRPr="008042E8" w:rsidRDefault="00CD2A55" w:rsidP="007E0554">
            <w:pPr>
              <w:rPr>
                <w:rFonts w:ascii="Times New Roman" w:hAnsi="Times New Roman"/>
                <w:shd w:val="clear" w:color="auto" w:fill="FFFFFF"/>
              </w:rPr>
            </w:pPr>
          </w:p>
        </w:tc>
        <w:tc>
          <w:tcPr>
            <w:tcW w:w="1984" w:type="dxa"/>
            <w:vMerge/>
          </w:tcPr>
          <w:p w:rsidR="00CD2A55" w:rsidRPr="008042E8" w:rsidRDefault="00CD2A55" w:rsidP="007E0554">
            <w:pPr>
              <w:rPr>
                <w:rFonts w:ascii="Times New Roman" w:hAnsi="Times New Roman"/>
                <w:shd w:val="clear" w:color="auto" w:fill="FFFFFF"/>
              </w:rPr>
            </w:pPr>
          </w:p>
        </w:tc>
        <w:tc>
          <w:tcPr>
            <w:tcW w:w="1418" w:type="dxa"/>
            <w:vMerge/>
          </w:tcPr>
          <w:p w:rsidR="00CD2A55" w:rsidRPr="008042E8" w:rsidRDefault="00CD2A55" w:rsidP="007E0554">
            <w:pPr>
              <w:rPr>
                <w:rFonts w:ascii="Times New Roman" w:hAnsi="Times New Roman"/>
                <w:shd w:val="clear" w:color="auto" w:fill="FFFFFF"/>
              </w:rPr>
            </w:pPr>
          </w:p>
        </w:tc>
        <w:tc>
          <w:tcPr>
            <w:tcW w:w="2675" w:type="dxa"/>
          </w:tcPr>
          <w:p w:rsidR="00CD2A55" w:rsidRPr="008042E8" w:rsidRDefault="00CD2A55" w:rsidP="007E0554">
            <w:pPr>
              <w:rPr>
                <w:rFonts w:ascii="Times New Roman" w:hAnsi="Times New Roman"/>
              </w:rPr>
            </w:pPr>
            <w:r w:rsidRPr="008042E8">
              <w:rPr>
                <w:rFonts w:ascii="Times New Roman" w:hAnsi="Times New Roman"/>
                <w:bCs/>
                <w:spacing w:val="3"/>
                <w:shd w:val="clear" w:color="auto" w:fill="FFFFFF"/>
              </w:rPr>
              <w:t>Требования к уровню квалификации</w:t>
            </w:r>
          </w:p>
        </w:tc>
        <w:tc>
          <w:tcPr>
            <w:tcW w:w="2144" w:type="dxa"/>
          </w:tcPr>
          <w:p w:rsidR="00CD2A55" w:rsidRPr="008042E8" w:rsidRDefault="00CD2A55" w:rsidP="007E0554">
            <w:pPr>
              <w:rPr>
                <w:rFonts w:ascii="Times New Roman" w:hAnsi="Times New Roman"/>
              </w:rPr>
            </w:pPr>
            <w:r w:rsidRPr="008042E8">
              <w:rPr>
                <w:rFonts w:ascii="Times New Roman" w:hAnsi="Times New Roman"/>
                <w:bCs/>
                <w:spacing w:val="3"/>
                <w:shd w:val="clear" w:color="auto" w:fill="FFFFFF"/>
              </w:rPr>
              <w:t>Фактический</w:t>
            </w:r>
          </w:p>
          <w:p w:rsidR="00CD2A55" w:rsidRPr="008042E8" w:rsidRDefault="00CD2A55" w:rsidP="007E0554">
            <w:pPr>
              <w:rPr>
                <w:rFonts w:ascii="Times New Roman" w:hAnsi="Times New Roman"/>
              </w:rPr>
            </w:pPr>
            <w:r w:rsidRPr="008042E8">
              <w:rPr>
                <w:rFonts w:ascii="Times New Roman" w:hAnsi="Times New Roman"/>
                <w:bCs/>
                <w:spacing w:val="3"/>
                <w:shd w:val="clear" w:color="auto" w:fill="FFFFFF"/>
              </w:rPr>
              <w:t>уровень</w:t>
            </w:r>
          </w:p>
          <w:p w:rsidR="00CD2A55" w:rsidRPr="008042E8" w:rsidRDefault="00CD2A55" w:rsidP="007E0554">
            <w:pPr>
              <w:rPr>
                <w:rFonts w:ascii="Times New Roman" w:hAnsi="Times New Roman"/>
              </w:rPr>
            </w:pPr>
            <w:r w:rsidRPr="008042E8">
              <w:rPr>
                <w:rFonts w:ascii="Times New Roman" w:hAnsi="Times New Roman"/>
                <w:bCs/>
                <w:spacing w:val="3"/>
                <w:shd w:val="clear" w:color="auto" w:fill="FFFFFF"/>
              </w:rPr>
              <w:t>квалификации</w:t>
            </w:r>
          </w:p>
        </w:tc>
      </w:tr>
      <w:tr w:rsidR="00CD2A55" w:rsidRPr="008042E8" w:rsidTr="007E0554">
        <w:tc>
          <w:tcPr>
            <w:tcW w:w="1560" w:type="dxa"/>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Директор</w:t>
            </w:r>
          </w:p>
          <w:p w:rsidR="00CD2A55" w:rsidRPr="008042E8" w:rsidRDefault="00CD2A55" w:rsidP="007E0554">
            <w:pPr>
              <w:rPr>
                <w:rFonts w:ascii="Times New Roman" w:hAnsi="Times New Roman"/>
                <w:shd w:val="clear" w:color="auto" w:fill="FFFFFF"/>
              </w:rPr>
            </w:pPr>
          </w:p>
        </w:tc>
        <w:tc>
          <w:tcPr>
            <w:tcW w:w="1984" w:type="dxa"/>
          </w:tcPr>
          <w:p w:rsidR="00CD2A55" w:rsidRPr="008042E8" w:rsidRDefault="00CD2A55" w:rsidP="007E0554">
            <w:pPr>
              <w:rPr>
                <w:rFonts w:ascii="Times New Roman" w:hAnsi="Times New Roman"/>
                <w:shd w:val="clear" w:color="auto" w:fill="FFFFFF"/>
              </w:rPr>
            </w:pPr>
            <w:r w:rsidRPr="008042E8">
              <w:rPr>
                <w:rFonts w:ascii="Times New Roman" w:hAnsi="Times New Roman"/>
                <w:spacing w:val="3"/>
                <w:shd w:val="clear" w:color="auto" w:fill="FFFFFF"/>
              </w:rPr>
              <w:t>Осуществляет руководство образовательным учреждением. Обеспечивает си-стемную образовательную и админи-стративно-хозяйственную работу образовательного учреждения</w:t>
            </w:r>
          </w:p>
        </w:tc>
        <w:tc>
          <w:tcPr>
            <w:tcW w:w="1418" w:type="dxa"/>
          </w:tcPr>
          <w:p w:rsidR="00CD2A55" w:rsidRPr="008042E8" w:rsidRDefault="00CD2A55" w:rsidP="007E0554">
            <w:pPr>
              <w:jc w:val="center"/>
              <w:rPr>
                <w:rFonts w:ascii="Times New Roman" w:hAnsi="Times New Roman"/>
                <w:shd w:val="clear" w:color="auto" w:fill="FFFFFF"/>
              </w:rPr>
            </w:pPr>
            <w:r w:rsidRPr="008042E8">
              <w:rPr>
                <w:rFonts w:ascii="Times New Roman" w:hAnsi="Times New Roman"/>
                <w:shd w:val="clear" w:color="auto" w:fill="FFFFFF"/>
              </w:rPr>
              <w:t>1/1</w:t>
            </w:r>
          </w:p>
        </w:tc>
        <w:tc>
          <w:tcPr>
            <w:tcW w:w="2675" w:type="dxa"/>
          </w:tcPr>
          <w:p w:rsidR="00CD2A55" w:rsidRPr="008042E8" w:rsidRDefault="00CD2A55" w:rsidP="007E0554">
            <w:pPr>
              <w:rPr>
                <w:rFonts w:ascii="Times New Roman" w:hAnsi="Times New Roman"/>
                <w:shd w:val="clear" w:color="auto" w:fill="FFFFFF"/>
              </w:rPr>
            </w:pPr>
            <w:r w:rsidRPr="008042E8">
              <w:rPr>
                <w:rFonts w:ascii="Times New Roman" w:hAnsi="Times New Roman"/>
                <w:spacing w:val="3"/>
                <w:shd w:val="clear" w:color="auto" w:fill="FFFFFF"/>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CD2A55" w:rsidRPr="008042E8" w:rsidRDefault="00CD2A55" w:rsidP="007E0554">
            <w:pPr>
              <w:rPr>
                <w:rFonts w:ascii="Times New Roman" w:hAnsi="Times New Roman"/>
                <w:shd w:val="clear" w:color="auto" w:fill="FFFFFF"/>
              </w:rPr>
            </w:pPr>
            <w:r w:rsidRPr="008042E8">
              <w:rPr>
                <w:rFonts w:ascii="Times New Roman" w:hAnsi="Times New Roman"/>
              </w:rPr>
              <w:t>Высшее профессиональное образование, переподготовка по направлению «Менеджмент в образовании».</w:t>
            </w:r>
          </w:p>
        </w:tc>
      </w:tr>
      <w:tr w:rsidR="00CD2A55" w:rsidRPr="008042E8" w:rsidTr="007E0554">
        <w:tc>
          <w:tcPr>
            <w:tcW w:w="1560" w:type="dxa"/>
          </w:tcPr>
          <w:p w:rsidR="00CD2A55" w:rsidRPr="008042E8" w:rsidRDefault="00CD2A55" w:rsidP="00CD2A55">
            <w:pPr>
              <w:rPr>
                <w:rFonts w:ascii="Times New Roman" w:hAnsi="Times New Roman"/>
                <w:shd w:val="clear" w:color="auto" w:fill="FFFFFF"/>
              </w:rPr>
            </w:pPr>
            <w:r w:rsidRPr="008042E8">
              <w:rPr>
                <w:rFonts w:ascii="Times New Roman" w:hAnsi="Times New Roman"/>
                <w:shd w:val="clear" w:color="auto" w:fill="FFFFFF"/>
              </w:rPr>
              <w:t>Заместитель директора по УВР</w:t>
            </w:r>
            <w:r>
              <w:rPr>
                <w:rFonts w:ascii="Times New Roman" w:hAnsi="Times New Roman"/>
                <w:shd w:val="clear" w:color="auto" w:fill="FFFFFF"/>
              </w:rPr>
              <w:t>, ВР</w:t>
            </w:r>
          </w:p>
          <w:p w:rsidR="00CD2A55" w:rsidRDefault="00CD2A55" w:rsidP="00CD2A55">
            <w:pPr>
              <w:rPr>
                <w:rFonts w:ascii="Times New Roman" w:hAnsi="Times New Roman"/>
                <w:shd w:val="clear" w:color="auto" w:fill="FFFFFF"/>
              </w:rPr>
            </w:pPr>
            <w:r>
              <w:rPr>
                <w:rFonts w:ascii="Times New Roman" w:hAnsi="Times New Roman"/>
                <w:shd w:val="clear" w:color="auto" w:fill="FFFFFF"/>
              </w:rPr>
              <w:t xml:space="preserve"> (расширение обязанностей)</w:t>
            </w:r>
          </w:p>
          <w:p w:rsidR="00CD2A55" w:rsidRPr="008042E8" w:rsidRDefault="00CD2A55" w:rsidP="00CD2A55">
            <w:pPr>
              <w:rPr>
                <w:rFonts w:ascii="Times New Roman" w:hAnsi="Times New Roman"/>
                <w:shd w:val="clear" w:color="auto" w:fill="FFFFFF"/>
              </w:rPr>
            </w:pPr>
          </w:p>
        </w:tc>
        <w:tc>
          <w:tcPr>
            <w:tcW w:w="1984" w:type="dxa"/>
          </w:tcPr>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Организует текущее и перспективное планирование деятельности</w:t>
            </w:r>
          </w:p>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ОУ . Координирует работу педагогических, а также разработку учебно-методической и иной документации, необходимой для деятельности ОУ.</w:t>
            </w:r>
          </w:p>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w:t>
            </w:r>
          </w:p>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объективностью оценки результатов образовательной деятельности обучающихся, работой кружков, обеспечением уровня подготовки обучающихся, соответствующего</w:t>
            </w:r>
          </w:p>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требованиям Стандартов.</w:t>
            </w:r>
          </w:p>
        </w:tc>
        <w:tc>
          <w:tcPr>
            <w:tcW w:w="1418" w:type="dxa"/>
          </w:tcPr>
          <w:p w:rsidR="00CD2A55" w:rsidRPr="008042E8" w:rsidRDefault="00CD2A55" w:rsidP="007E0554">
            <w:pPr>
              <w:jc w:val="center"/>
              <w:rPr>
                <w:rFonts w:ascii="Times New Roman" w:hAnsi="Times New Roman"/>
                <w:shd w:val="clear" w:color="auto" w:fill="FFFFFF"/>
              </w:rPr>
            </w:pPr>
            <w:r>
              <w:rPr>
                <w:rFonts w:ascii="Times New Roman" w:hAnsi="Times New Roman"/>
                <w:shd w:val="clear" w:color="auto" w:fill="FFFFFF"/>
              </w:rPr>
              <w:t>1/1</w:t>
            </w:r>
          </w:p>
        </w:tc>
        <w:tc>
          <w:tcPr>
            <w:tcW w:w="2675" w:type="dxa"/>
          </w:tcPr>
          <w:p w:rsidR="00CD2A55" w:rsidRPr="008042E8" w:rsidRDefault="00CD2A55" w:rsidP="007E0554">
            <w:pPr>
              <w:rPr>
                <w:rFonts w:ascii="Times New Roman" w:hAnsi="Times New Roman"/>
                <w:shd w:val="clear" w:color="auto" w:fill="FFFFFF"/>
              </w:rPr>
            </w:pPr>
            <w:r w:rsidRPr="008042E8">
              <w:rPr>
                <w:rFonts w:ascii="Times New Roman" w:hAnsi="Times New Roman"/>
                <w:spacing w:val="3"/>
                <w:shd w:val="clear" w:color="auto" w:fill="FFFFFF"/>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CD2A55" w:rsidRPr="008042E8" w:rsidRDefault="00CD2A55" w:rsidP="007E0554">
            <w:pPr>
              <w:rPr>
                <w:rFonts w:ascii="Times New Roman" w:hAnsi="Times New Roman"/>
              </w:rPr>
            </w:pPr>
            <w:r w:rsidRPr="008042E8">
              <w:rPr>
                <w:rFonts w:ascii="Times New Roman" w:hAnsi="Times New Roman"/>
              </w:rPr>
              <w:t>Высшее профессиональное образование,</w:t>
            </w:r>
          </w:p>
          <w:p w:rsidR="00CD2A55" w:rsidRPr="008042E8" w:rsidRDefault="00CD2A55" w:rsidP="007E0554">
            <w:pPr>
              <w:rPr>
                <w:rFonts w:ascii="Times New Roman" w:hAnsi="Times New Roman"/>
              </w:rPr>
            </w:pPr>
            <w:r w:rsidRPr="008042E8">
              <w:rPr>
                <w:rFonts w:ascii="Times New Roman" w:hAnsi="Times New Roman"/>
              </w:rPr>
              <w:t xml:space="preserve">профессиональная переподготовка по направлению «Менеджмент» </w:t>
            </w:r>
          </w:p>
          <w:p w:rsidR="00CD2A55" w:rsidRPr="008042E8" w:rsidRDefault="00CD2A55" w:rsidP="007E0554">
            <w:pPr>
              <w:rPr>
                <w:rFonts w:ascii="Times New Roman" w:hAnsi="Times New Roman"/>
                <w:shd w:val="clear" w:color="auto" w:fill="FFFFFF"/>
              </w:rPr>
            </w:pPr>
          </w:p>
        </w:tc>
      </w:tr>
      <w:tr w:rsidR="00CD2A55" w:rsidRPr="008042E8" w:rsidTr="007E0554">
        <w:tc>
          <w:tcPr>
            <w:tcW w:w="1560" w:type="dxa"/>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Социальный педагог</w:t>
            </w:r>
          </w:p>
        </w:tc>
        <w:tc>
          <w:tcPr>
            <w:tcW w:w="1984" w:type="dxa"/>
          </w:tcPr>
          <w:p w:rsidR="00CD2A55" w:rsidRPr="008042E8" w:rsidRDefault="00CD2A55" w:rsidP="007E0554">
            <w:pPr>
              <w:autoSpaceDE w:val="0"/>
              <w:autoSpaceDN w:val="0"/>
              <w:adjustRightInd w:val="0"/>
              <w:rPr>
                <w:rFonts w:ascii="Times New Roman" w:hAnsi="Times New Roman"/>
                <w:lang w:eastAsia="ru-RU"/>
              </w:rPr>
            </w:pPr>
            <w:r w:rsidRPr="008042E8">
              <w:rPr>
                <w:rFonts w:ascii="Times New Roman" w:hAnsi="Times New Roman"/>
                <w:lang w:eastAsia="ru-RU"/>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CD2A55" w:rsidRPr="008042E8" w:rsidRDefault="00CD2A55" w:rsidP="007E0554">
            <w:pPr>
              <w:rPr>
                <w:rFonts w:ascii="Times New Roman" w:hAnsi="Times New Roman"/>
                <w:spacing w:val="3"/>
                <w:shd w:val="clear" w:color="auto" w:fill="FFFFFF"/>
              </w:rPr>
            </w:pPr>
          </w:p>
        </w:tc>
        <w:tc>
          <w:tcPr>
            <w:tcW w:w="1418" w:type="dxa"/>
          </w:tcPr>
          <w:p w:rsidR="00CD2A55" w:rsidRPr="008042E8" w:rsidRDefault="00CD2A55" w:rsidP="007E0554">
            <w:pPr>
              <w:jc w:val="center"/>
              <w:rPr>
                <w:rFonts w:ascii="Times New Roman" w:hAnsi="Times New Roman"/>
                <w:shd w:val="clear" w:color="auto" w:fill="FFFFFF"/>
              </w:rPr>
            </w:pPr>
            <w:r>
              <w:rPr>
                <w:rFonts w:ascii="Times New Roman" w:hAnsi="Times New Roman"/>
                <w:shd w:val="clear" w:color="auto" w:fill="FFFFFF"/>
              </w:rPr>
              <w:t>0,5/0,5</w:t>
            </w:r>
          </w:p>
          <w:p w:rsidR="00CD2A55" w:rsidRPr="008042E8" w:rsidRDefault="00CD2A55" w:rsidP="007E0554">
            <w:pPr>
              <w:jc w:val="center"/>
              <w:rPr>
                <w:rFonts w:ascii="Times New Roman" w:hAnsi="Times New Roman"/>
                <w:shd w:val="clear" w:color="auto" w:fill="FFFFFF"/>
              </w:rPr>
            </w:pPr>
          </w:p>
        </w:tc>
        <w:tc>
          <w:tcPr>
            <w:tcW w:w="2675" w:type="dxa"/>
          </w:tcPr>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144" w:type="dxa"/>
          </w:tcPr>
          <w:p w:rsidR="00CD2A55" w:rsidRPr="008042E8" w:rsidRDefault="00CD2A55" w:rsidP="007E0554">
            <w:pPr>
              <w:rPr>
                <w:rFonts w:ascii="Times New Roman" w:hAnsi="Times New Roman"/>
              </w:rPr>
            </w:pPr>
            <w:r w:rsidRPr="008042E8">
              <w:rPr>
                <w:rFonts w:ascii="Times New Roman" w:hAnsi="Times New Roman"/>
              </w:rPr>
              <w:t xml:space="preserve">Соответствует </w:t>
            </w:r>
          </w:p>
        </w:tc>
      </w:tr>
      <w:tr w:rsidR="00CD2A55" w:rsidRPr="008042E8" w:rsidTr="007E0554">
        <w:tc>
          <w:tcPr>
            <w:tcW w:w="1560" w:type="dxa"/>
          </w:tcPr>
          <w:p w:rsidR="00CD2A55" w:rsidRPr="008042E8" w:rsidRDefault="00CD2A55" w:rsidP="007E0554">
            <w:pPr>
              <w:rPr>
                <w:rFonts w:ascii="Times New Roman" w:hAnsi="Times New Roman"/>
                <w:b/>
                <w:shd w:val="clear" w:color="auto" w:fill="FFFFFF"/>
              </w:rPr>
            </w:pPr>
            <w:r w:rsidRPr="008042E8">
              <w:rPr>
                <w:rFonts w:ascii="Times New Roman" w:hAnsi="Times New Roman"/>
                <w:b/>
                <w:shd w:val="clear" w:color="auto" w:fill="FFFFFF"/>
              </w:rPr>
              <w:t>Педагог-психолог</w:t>
            </w:r>
          </w:p>
        </w:tc>
        <w:tc>
          <w:tcPr>
            <w:tcW w:w="1984" w:type="dxa"/>
          </w:tcPr>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Осуществляет</w:t>
            </w:r>
          </w:p>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профессиональную</w:t>
            </w:r>
          </w:p>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деятельность,</w:t>
            </w:r>
          </w:p>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направленную на сохранение психического, соматического и социального благополучия обучающихся.</w:t>
            </w:r>
          </w:p>
        </w:tc>
        <w:tc>
          <w:tcPr>
            <w:tcW w:w="1418" w:type="dxa"/>
          </w:tcPr>
          <w:p w:rsidR="00CD2A55" w:rsidRPr="008042E8" w:rsidRDefault="00CD2A55" w:rsidP="00CD2A55">
            <w:pPr>
              <w:jc w:val="center"/>
              <w:rPr>
                <w:rFonts w:ascii="Times New Roman" w:hAnsi="Times New Roman"/>
                <w:shd w:val="clear" w:color="auto" w:fill="FFFFFF"/>
              </w:rPr>
            </w:pPr>
            <w:r>
              <w:rPr>
                <w:rFonts w:ascii="Times New Roman" w:hAnsi="Times New Roman"/>
                <w:shd w:val="clear" w:color="auto" w:fill="FFFFFF"/>
              </w:rPr>
              <w:t>0</w:t>
            </w:r>
            <w:r w:rsidRPr="008042E8">
              <w:rPr>
                <w:rFonts w:ascii="Times New Roman" w:hAnsi="Times New Roman"/>
                <w:shd w:val="clear" w:color="auto" w:fill="FFFFFF"/>
              </w:rPr>
              <w:t>,5/</w:t>
            </w:r>
            <w:r>
              <w:rPr>
                <w:rFonts w:ascii="Times New Roman" w:hAnsi="Times New Roman"/>
                <w:shd w:val="clear" w:color="auto" w:fill="FFFFFF"/>
              </w:rPr>
              <w:t>0</w:t>
            </w:r>
            <w:r w:rsidRPr="008042E8">
              <w:rPr>
                <w:rFonts w:ascii="Times New Roman" w:hAnsi="Times New Roman"/>
                <w:shd w:val="clear" w:color="auto" w:fill="FFFFFF"/>
              </w:rPr>
              <w:t>,5</w:t>
            </w:r>
          </w:p>
        </w:tc>
        <w:tc>
          <w:tcPr>
            <w:tcW w:w="2675" w:type="dxa"/>
          </w:tcPr>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144" w:type="dxa"/>
          </w:tcPr>
          <w:p w:rsidR="00CD2A55" w:rsidRPr="008042E8" w:rsidRDefault="00CD2A55" w:rsidP="007E0554">
            <w:pPr>
              <w:rPr>
                <w:rFonts w:ascii="Times New Roman" w:hAnsi="Times New Roman"/>
              </w:rPr>
            </w:pPr>
            <w:r w:rsidRPr="008042E8">
              <w:rPr>
                <w:rFonts w:ascii="Times New Roman" w:hAnsi="Times New Roman"/>
              </w:rPr>
              <w:t xml:space="preserve">Соответствует </w:t>
            </w:r>
          </w:p>
        </w:tc>
      </w:tr>
      <w:tr w:rsidR="00CD2A55" w:rsidRPr="008042E8" w:rsidTr="007E0554">
        <w:tc>
          <w:tcPr>
            <w:tcW w:w="1560" w:type="dxa"/>
          </w:tcPr>
          <w:p w:rsidR="00CD2A55" w:rsidRPr="008042E8" w:rsidRDefault="00CD2A55" w:rsidP="007E0554">
            <w:pPr>
              <w:rPr>
                <w:rFonts w:ascii="Times New Roman" w:hAnsi="Times New Roman"/>
                <w:shd w:val="clear" w:color="auto" w:fill="FFFFFF"/>
              </w:rPr>
            </w:pPr>
            <w:r w:rsidRPr="008042E8">
              <w:rPr>
                <w:rFonts w:ascii="Times New Roman" w:hAnsi="Times New Roman"/>
                <w:b/>
                <w:bCs/>
                <w:spacing w:val="3"/>
                <w:shd w:val="clear" w:color="auto" w:fill="FFFFFF"/>
              </w:rPr>
              <w:t xml:space="preserve">Учитель </w:t>
            </w:r>
          </w:p>
        </w:tc>
        <w:tc>
          <w:tcPr>
            <w:tcW w:w="1984" w:type="dxa"/>
          </w:tcPr>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Осуществляет обучение и воспитание обучающихся, способствует</w:t>
            </w:r>
          </w:p>
          <w:p w:rsidR="00CD2A55" w:rsidRPr="008042E8" w:rsidRDefault="00CD2A55" w:rsidP="007E0554">
            <w:pPr>
              <w:rPr>
                <w:rFonts w:ascii="Times New Roman" w:hAnsi="Times New Roman"/>
                <w:shd w:val="clear" w:color="auto" w:fill="FFFFFF"/>
              </w:rPr>
            </w:pPr>
            <w:r w:rsidRPr="008042E8">
              <w:rPr>
                <w:rFonts w:ascii="Times New Roman" w:hAnsi="Times New Roman"/>
                <w:spacing w:val="3"/>
                <w:shd w:val="clear" w:color="auto" w:fill="FFFFFF"/>
              </w:rPr>
              <w:t>формированию общей культуры личности, социализации, осознанного выбора и освоения образовательных программ.</w:t>
            </w:r>
          </w:p>
        </w:tc>
        <w:tc>
          <w:tcPr>
            <w:tcW w:w="1418" w:type="dxa"/>
          </w:tcPr>
          <w:p w:rsidR="00CD2A55" w:rsidRPr="008042E8" w:rsidRDefault="00CD2A55" w:rsidP="007E0554">
            <w:pPr>
              <w:jc w:val="center"/>
              <w:rPr>
                <w:rFonts w:ascii="Times New Roman" w:hAnsi="Times New Roman"/>
                <w:shd w:val="clear" w:color="auto" w:fill="FFFFFF"/>
              </w:rPr>
            </w:pPr>
            <w:r>
              <w:rPr>
                <w:rFonts w:ascii="Times New Roman" w:hAnsi="Times New Roman"/>
                <w:shd w:val="clear" w:color="auto" w:fill="FFFFFF"/>
              </w:rPr>
              <w:t>12</w:t>
            </w:r>
            <w:r w:rsidRPr="008042E8">
              <w:rPr>
                <w:rFonts w:ascii="Times New Roman" w:hAnsi="Times New Roman"/>
                <w:shd w:val="clear" w:color="auto" w:fill="FFFFFF"/>
              </w:rPr>
              <w:t>/1</w:t>
            </w:r>
            <w:r>
              <w:rPr>
                <w:rFonts w:ascii="Times New Roman" w:hAnsi="Times New Roman"/>
                <w:shd w:val="clear" w:color="auto" w:fill="FFFFFF"/>
              </w:rPr>
              <w:t>2</w:t>
            </w:r>
          </w:p>
          <w:p w:rsidR="00CD2A55" w:rsidRPr="008042E8" w:rsidRDefault="00CD2A55" w:rsidP="007E0554">
            <w:pPr>
              <w:rPr>
                <w:rFonts w:ascii="Times New Roman" w:hAnsi="Times New Roman"/>
                <w:shd w:val="clear" w:color="auto" w:fill="FFFFFF"/>
              </w:rPr>
            </w:pPr>
          </w:p>
        </w:tc>
        <w:tc>
          <w:tcPr>
            <w:tcW w:w="2675" w:type="dxa"/>
          </w:tcPr>
          <w:p w:rsidR="00CD2A55" w:rsidRPr="008042E8" w:rsidRDefault="00CD2A55" w:rsidP="007E0554">
            <w:pPr>
              <w:rPr>
                <w:rFonts w:ascii="Times New Roman" w:hAnsi="Times New Roman"/>
                <w:spacing w:val="3"/>
                <w:shd w:val="clear" w:color="auto" w:fill="FFFFFF"/>
              </w:rPr>
            </w:pPr>
            <w:r w:rsidRPr="008042E8">
              <w:rPr>
                <w:rFonts w:ascii="Times New Roman" w:hAnsi="Times New Roman"/>
                <w:spacing w:val="3"/>
                <w:shd w:val="clear" w:color="auto" w:fill="FFFFFF"/>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44" w:type="dxa"/>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 xml:space="preserve">Соответствует </w:t>
            </w:r>
          </w:p>
        </w:tc>
      </w:tr>
      <w:tr w:rsidR="00CD2A55" w:rsidRPr="008042E8" w:rsidTr="007E0554">
        <w:tc>
          <w:tcPr>
            <w:tcW w:w="1560" w:type="dxa"/>
          </w:tcPr>
          <w:p w:rsidR="00CD2A55" w:rsidRPr="008042E8" w:rsidRDefault="00CD2A55" w:rsidP="007E0554">
            <w:pPr>
              <w:rPr>
                <w:rFonts w:ascii="Times New Roman" w:hAnsi="Times New Roman"/>
                <w:bCs/>
                <w:spacing w:val="3"/>
                <w:shd w:val="clear" w:color="auto" w:fill="FFFFFF"/>
              </w:rPr>
            </w:pPr>
            <w:r w:rsidRPr="008042E8">
              <w:rPr>
                <w:rFonts w:ascii="Times New Roman" w:hAnsi="Times New Roman"/>
                <w:b/>
                <w:bCs/>
                <w:spacing w:val="3"/>
                <w:shd w:val="clear" w:color="auto" w:fill="FFFFFF"/>
              </w:rPr>
              <w:t>преподаватель ОБЖ</w:t>
            </w:r>
          </w:p>
        </w:tc>
        <w:tc>
          <w:tcPr>
            <w:tcW w:w="1984" w:type="dxa"/>
          </w:tcPr>
          <w:p w:rsidR="00CD2A55" w:rsidRPr="008042E8" w:rsidRDefault="00CD2A55" w:rsidP="007E0554">
            <w:pPr>
              <w:rPr>
                <w:rFonts w:ascii="Times New Roman" w:hAnsi="Times New Roman"/>
                <w:spacing w:val="3"/>
                <w:shd w:val="clear" w:color="auto" w:fill="FFFFFF"/>
              </w:rPr>
            </w:pPr>
            <w:r w:rsidRPr="008042E8">
              <w:rPr>
                <w:rFonts w:ascii="Times New Roman" w:hAnsi="Times New Roman"/>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418" w:type="dxa"/>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0,5/0,5</w:t>
            </w:r>
          </w:p>
        </w:tc>
        <w:tc>
          <w:tcPr>
            <w:tcW w:w="2675" w:type="dxa"/>
          </w:tcPr>
          <w:p w:rsidR="00CD2A55" w:rsidRPr="008042E8" w:rsidRDefault="00CD2A55" w:rsidP="007E0554">
            <w:pPr>
              <w:rPr>
                <w:rFonts w:ascii="Times New Roman" w:hAnsi="Times New Roman"/>
                <w:spacing w:val="3"/>
                <w:shd w:val="clear" w:color="auto" w:fill="FFFFFF"/>
              </w:rPr>
            </w:pPr>
            <w:r w:rsidRPr="008042E8">
              <w:rPr>
                <w:rFonts w:ascii="Times New Roman" w:hAnsi="Times New Roman"/>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2144" w:type="dxa"/>
          </w:tcPr>
          <w:p w:rsidR="00CD2A55" w:rsidRPr="008042E8" w:rsidRDefault="00CD2A55" w:rsidP="007E0554">
            <w:pPr>
              <w:rPr>
                <w:rFonts w:ascii="Times New Roman" w:hAnsi="Times New Roman"/>
                <w:shd w:val="clear" w:color="auto" w:fill="FFFFFF"/>
              </w:rPr>
            </w:pPr>
            <w:r w:rsidRPr="008042E8">
              <w:rPr>
                <w:rFonts w:ascii="Times New Roman" w:hAnsi="Times New Roman"/>
                <w:shd w:val="clear" w:color="auto" w:fill="FFFFFF"/>
              </w:rPr>
              <w:t xml:space="preserve">Соответствует </w:t>
            </w:r>
          </w:p>
        </w:tc>
      </w:tr>
      <w:tr w:rsidR="00CD2A55" w:rsidRPr="008042E8" w:rsidTr="007E0554">
        <w:tc>
          <w:tcPr>
            <w:tcW w:w="1560" w:type="dxa"/>
          </w:tcPr>
          <w:p w:rsidR="00CD2A55" w:rsidRPr="00CD2A55" w:rsidRDefault="00CD2A55" w:rsidP="007E0554">
            <w:pPr>
              <w:rPr>
                <w:rFonts w:ascii="Times New Roman" w:hAnsi="Times New Roman"/>
                <w:shd w:val="clear" w:color="auto" w:fill="FFFFFF"/>
              </w:rPr>
            </w:pPr>
            <w:r w:rsidRPr="00CD2A55">
              <w:rPr>
                <w:rFonts w:ascii="Times New Roman" w:hAnsi="Times New Roman"/>
                <w:shd w:val="clear" w:color="auto" w:fill="FFFFFF"/>
              </w:rPr>
              <w:t xml:space="preserve">Библиотекарь (расширение обязанностей) </w:t>
            </w:r>
          </w:p>
        </w:tc>
        <w:tc>
          <w:tcPr>
            <w:tcW w:w="1984" w:type="dxa"/>
          </w:tcPr>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Обеспечивает доступ обучающихся к информационным ресурсам, участвует в их духовно</w:t>
            </w:r>
            <w:r w:rsidRPr="008042E8">
              <w:rPr>
                <w:rFonts w:ascii="Times New Roman" w:hAnsi="Times New Roman"/>
                <w:spacing w:val="3"/>
                <w:shd w:val="clear" w:color="auto" w:fill="FFFFFF"/>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8" w:type="dxa"/>
          </w:tcPr>
          <w:p w:rsidR="00CD2A55" w:rsidRPr="008042E8" w:rsidRDefault="00CD2A55" w:rsidP="007E0554">
            <w:pPr>
              <w:jc w:val="center"/>
              <w:rPr>
                <w:rFonts w:ascii="Times New Roman" w:hAnsi="Times New Roman"/>
              </w:rPr>
            </w:pPr>
            <w:r w:rsidRPr="008042E8">
              <w:rPr>
                <w:rFonts w:ascii="Times New Roman" w:hAnsi="Times New Roman"/>
                <w:spacing w:val="3"/>
                <w:shd w:val="clear" w:color="auto" w:fill="FFFFFF"/>
              </w:rPr>
              <w:t>1/1</w:t>
            </w:r>
          </w:p>
        </w:tc>
        <w:tc>
          <w:tcPr>
            <w:tcW w:w="2675" w:type="dxa"/>
          </w:tcPr>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Высшее или среднее профессиональное образование по специальности «Библиотечно</w:t>
            </w:r>
            <w:r w:rsidRPr="008042E8">
              <w:rPr>
                <w:rFonts w:ascii="Times New Roman" w:hAnsi="Times New Roman"/>
                <w:spacing w:val="3"/>
                <w:shd w:val="clear" w:color="auto" w:fill="FFFFFF"/>
              </w:rPr>
              <w:softHyphen/>
              <w:t>информационная деятельность».</w:t>
            </w:r>
          </w:p>
        </w:tc>
        <w:tc>
          <w:tcPr>
            <w:tcW w:w="2144" w:type="dxa"/>
          </w:tcPr>
          <w:p w:rsidR="00CD2A55" w:rsidRPr="008042E8" w:rsidRDefault="00CD2A55" w:rsidP="007E0554">
            <w:pPr>
              <w:rPr>
                <w:rFonts w:ascii="Times New Roman" w:hAnsi="Times New Roman"/>
              </w:rPr>
            </w:pPr>
            <w:r w:rsidRPr="008042E8">
              <w:rPr>
                <w:rFonts w:ascii="Times New Roman" w:hAnsi="Times New Roman"/>
                <w:spacing w:val="3"/>
                <w:shd w:val="clear" w:color="auto" w:fill="FFFFFF"/>
              </w:rPr>
              <w:t>Соответствует</w:t>
            </w:r>
          </w:p>
        </w:tc>
      </w:tr>
      <w:tr w:rsidR="00CD2A55" w:rsidRPr="008042E8" w:rsidTr="007E0554">
        <w:tc>
          <w:tcPr>
            <w:tcW w:w="1560" w:type="dxa"/>
          </w:tcPr>
          <w:p w:rsidR="00CD2A55" w:rsidRPr="008042E8" w:rsidRDefault="00CD2A55" w:rsidP="007E0554">
            <w:pPr>
              <w:rPr>
                <w:rFonts w:ascii="Times New Roman" w:hAnsi="Times New Roman"/>
                <w:b/>
                <w:shd w:val="clear" w:color="auto" w:fill="FFFFFF"/>
              </w:rPr>
            </w:pPr>
          </w:p>
        </w:tc>
        <w:tc>
          <w:tcPr>
            <w:tcW w:w="1984" w:type="dxa"/>
          </w:tcPr>
          <w:p w:rsidR="00CD2A55" w:rsidRPr="008042E8" w:rsidRDefault="00CD2A55" w:rsidP="007E0554">
            <w:pPr>
              <w:rPr>
                <w:rFonts w:ascii="Times New Roman" w:hAnsi="Times New Roman"/>
              </w:rPr>
            </w:pPr>
          </w:p>
        </w:tc>
        <w:tc>
          <w:tcPr>
            <w:tcW w:w="1418" w:type="dxa"/>
          </w:tcPr>
          <w:p w:rsidR="00CD2A55" w:rsidRPr="008042E8" w:rsidRDefault="00CD2A55" w:rsidP="007E0554">
            <w:pPr>
              <w:rPr>
                <w:rFonts w:ascii="Times New Roman" w:hAnsi="Times New Roman"/>
              </w:rPr>
            </w:pPr>
          </w:p>
        </w:tc>
        <w:tc>
          <w:tcPr>
            <w:tcW w:w="2675" w:type="dxa"/>
          </w:tcPr>
          <w:p w:rsidR="00CD2A55" w:rsidRPr="008042E8" w:rsidRDefault="00CD2A55" w:rsidP="007E0554">
            <w:pPr>
              <w:rPr>
                <w:rFonts w:ascii="Times New Roman" w:hAnsi="Times New Roman"/>
                <w:spacing w:val="3"/>
                <w:shd w:val="clear" w:color="auto" w:fill="FFFFFF"/>
              </w:rPr>
            </w:pPr>
          </w:p>
        </w:tc>
        <w:tc>
          <w:tcPr>
            <w:tcW w:w="2144" w:type="dxa"/>
          </w:tcPr>
          <w:p w:rsidR="00CD2A55" w:rsidRPr="008042E8" w:rsidRDefault="00CD2A55" w:rsidP="007E0554">
            <w:pPr>
              <w:rPr>
                <w:rFonts w:ascii="Times New Roman" w:hAnsi="Times New Roman"/>
              </w:rPr>
            </w:pPr>
          </w:p>
        </w:tc>
      </w:tr>
    </w:tbl>
    <w:p w:rsidR="00CD2A55" w:rsidRPr="008042E8" w:rsidRDefault="00CD2A55" w:rsidP="00CD2A55">
      <w:pPr>
        <w:ind w:firstLine="709"/>
        <w:jc w:val="both"/>
        <w:rPr>
          <w:rFonts w:ascii="Times New Roman" w:eastAsia="Times New Roman" w:hAnsi="Times New Roman" w:cs="Times New Roman"/>
        </w:rPr>
      </w:pPr>
      <w:r w:rsidRPr="008042E8">
        <w:rPr>
          <w:rFonts w:ascii="Times New Roman" w:eastAsia="Times New Roman" w:hAnsi="Times New Roman" w:cs="Times New Roman"/>
        </w:rPr>
        <w:t>Сведения о педагогических работниках, реализующих программу на каждый текущий год представлены в документе «Сведения о педагогических работниках МБОУ «</w:t>
      </w:r>
      <w:r>
        <w:rPr>
          <w:rFonts w:ascii="Times New Roman" w:eastAsia="Times New Roman" w:hAnsi="Times New Roman" w:cs="Times New Roman"/>
        </w:rPr>
        <w:t>Новопесчанская СОШ</w:t>
      </w:r>
      <w:r w:rsidRPr="008042E8">
        <w:rPr>
          <w:rFonts w:ascii="Times New Roman" w:eastAsia="Times New Roman" w:hAnsi="Times New Roman" w:cs="Times New Roman"/>
        </w:rPr>
        <w:t>», который размещается на официальном сайте школы.</w:t>
      </w:r>
    </w:p>
    <w:p w:rsidR="00CD2A55" w:rsidRDefault="00CD2A55" w:rsidP="00CD2A55">
      <w:pPr>
        <w:ind w:firstLine="709"/>
        <w:jc w:val="both"/>
        <w:rPr>
          <w:rFonts w:ascii="Times New Roman" w:eastAsia="Times New Roman" w:hAnsi="Times New Roman" w:cs="Times New Roman"/>
          <w:b/>
          <w:spacing w:val="2"/>
          <w:shd w:val="clear" w:color="auto" w:fill="FFFFFF"/>
        </w:rPr>
      </w:pPr>
      <w:r w:rsidRPr="00FE71C1">
        <w:rPr>
          <w:rFonts w:ascii="Times New Roman" w:eastAsia="Times New Roman" w:hAnsi="Times New Roman" w:cs="Times New Roman"/>
          <w:b/>
        </w:rPr>
        <w:t xml:space="preserve">Квалификационные категории педагогических работников, </w:t>
      </w:r>
      <w:r w:rsidRPr="00FE71C1">
        <w:rPr>
          <w:rFonts w:ascii="Times New Roman" w:eastAsia="Times New Roman" w:hAnsi="Times New Roman" w:cs="Times New Roman"/>
          <w:b/>
          <w:spacing w:val="2"/>
          <w:shd w:val="clear" w:color="auto" w:fill="FFFFFF"/>
        </w:rPr>
        <w:t xml:space="preserve">реализующих основную образовательную программу </w:t>
      </w:r>
      <w:r w:rsidRPr="00FE71C1">
        <w:rPr>
          <w:rFonts w:ascii="Times New Roman" w:eastAsia="Times New Roman" w:hAnsi="Times New Roman" w:cs="Times New Roman"/>
          <w:b/>
          <w:bCs/>
          <w:shd w:val="clear" w:color="auto" w:fill="FFFFFF"/>
        </w:rPr>
        <w:t xml:space="preserve">среднего общего образования </w:t>
      </w:r>
      <w:r w:rsidRPr="00FE71C1">
        <w:rPr>
          <w:rFonts w:ascii="Times New Roman" w:eastAsia="Times New Roman" w:hAnsi="Times New Roman" w:cs="Times New Roman"/>
          <w:b/>
          <w:spacing w:val="2"/>
          <w:shd w:val="clear" w:color="auto" w:fill="FFFFFF"/>
        </w:rPr>
        <w:t>в МБОУ «</w:t>
      </w:r>
      <w:r>
        <w:rPr>
          <w:rFonts w:ascii="Times New Roman" w:eastAsia="Times New Roman" w:hAnsi="Times New Roman" w:cs="Times New Roman"/>
          <w:b/>
          <w:spacing w:val="2"/>
          <w:shd w:val="clear" w:color="auto" w:fill="FFFFFF"/>
        </w:rPr>
        <w:t>Новопесчанская СОШ</w:t>
      </w:r>
      <w:r w:rsidRPr="00FE71C1">
        <w:rPr>
          <w:rFonts w:ascii="Times New Roman" w:eastAsia="Times New Roman" w:hAnsi="Times New Roman" w:cs="Times New Roman"/>
          <w:b/>
          <w:spacing w:val="2"/>
          <w:shd w:val="clear" w:color="auto" w:fill="FFFFFF"/>
        </w:rPr>
        <w:t>»</w:t>
      </w:r>
    </w:p>
    <w:p w:rsidR="00CD2A55" w:rsidRDefault="00CD2A55" w:rsidP="00CD2A55">
      <w:pPr>
        <w:ind w:firstLine="709"/>
        <w:jc w:val="both"/>
        <w:rPr>
          <w:rFonts w:ascii="Times New Roman" w:eastAsia="Times New Roman" w:hAnsi="Times New Roman" w:cs="Times New Roman"/>
          <w:b/>
          <w:spacing w:val="2"/>
          <w:shd w:val="clear" w:color="auto" w:fill="FFFFFF"/>
        </w:rPr>
      </w:pPr>
      <w:r w:rsidRPr="00FE71C1">
        <w:rPr>
          <w:rFonts w:ascii="Times New Roman" w:eastAsia="Times New Roman" w:hAnsi="Times New Roman" w:cs="Times New Roman"/>
        </w:rPr>
        <w:t xml:space="preserve">Средняя школа полностью укомплектована квалифицированными педагогическими и иными работниками. </w:t>
      </w:r>
    </w:p>
    <w:p w:rsidR="00CD2A55" w:rsidRPr="00C96B0B" w:rsidRDefault="00CD2A55" w:rsidP="00CD2A55">
      <w:pPr>
        <w:ind w:firstLine="709"/>
        <w:jc w:val="both"/>
        <w:rPr>
          <w:rFonts w:ascii="Times New Roman" w:eastAsia="Times New Roman" w:hAnsi="Times New Roman" w:cs="Times New Roman"/>
          <w:b/>
          <w:spacing w:val="2"/>
          <w:shd w:val="clear" w:color="auto" w:fill="FFFFFF"/>
        </w:rPr>
      </w:pPr>
      <w:r w:rsidRPr="00FE71C1">
        <w:rPr>
          <w:rFonts w:ascii="Times New Roman" w:eastAsia="Times New Roman" w:hAnsi="Times New Roman" w:cs="Times New Roman"/>
          <w:b/>
          <w:bCs/>
          <w:i/>
          <w:iCs/>
        </w:rPr>
        <w:t>По уровню образования и квалификационной категории:</w:t>
      </w:r>
    </w:p>
    <w:p w:rsidR="00CD2A55" w:rsidRDefault="00CD2A55" w:rsidP="00CD2A55">
      <w:pPr>
        <w:jc w:val="both"/>
        <w:rPr>
          <w:rFonts w:ascii="Times New Roman" w:eastAsia="Times New Roman" w:hAnsi="Times New Roman" w:cs="Times New Roman"/>
        </w:rPr>
      </w:pPr>
      <w:r w:rsidRPr="00FE71C1">
        <w:rPr>
          <w:rFonts w:ascii="Times New Roman" w:eastAsia="Times New Roman" w:hAnsi="Times New Roman" w:cs="Times New Roman"/>
        </w:rPr>
        <w:t xml:space="preserve">- Высшее образование – </w:t>
      </w:r>
      <w:r w:rsidR="00626067">
        <w:rPr>
          <w:rFonts w:ascii="Times New Roman" w:eastAsia="Times New Roman" w:hAnsi="Times New Roman" w:cs="Times New Roman"/>
        </w:rPr>
        <w:t>45,5</w:t>
      </w:r>
      <w:r w:rsidRPr="00FE71C1">
        <w:rPr>
          <w:rFonts w:ascii="Times New Roman" w:eastAsia="Times New Roman" w:hAnsi="Times New Roman" w:cs="Times New Roman"/>
        </w:rPr>
        <w:t>%</w:t>
      </w:r>
    </w:p>
    <w:p w:rsidR="00CD2A55" w:rsidRPr="00FE71C1" w:rsidRDefault="00CD2A55" w:rsidP="00CD2A55">
      <w:pPr>
        <w:jc w:val="both"/>
        <w:rPr>
          <w:rFonts w:ascii="Times New Roman" w:eastAsia="Times New Roman" w:hAnsi="Times New Roman" w:cs="Times New Roman"/>
        </w:rPr>
      </w:pPr>
      <w:r>
        <w:rPr>
          <w:rFonts w:ascii="Times New Roman" w:eastAsia="Times New Roman" w:hAnsi="Times New Roman" w:cs="Times New Roman"/>
        </w:rPr>
        <w:t>-Среднее специаальное-5</w:t>
      </w:r>
      <w:r w:rsidR="00626067">
        <w:rPr>
          <w:rFonts w:ascii="Times New Roman" w:eastAsia="Times New Roman" w:hAnsi="Times New Roman" w:cs="Times New Roman"/>
        </w:rPr>
        <w:t>5,5</w:t>
      </w:r>
      <w:r>
        <w:rPr>
          <w:rFonts w:ascii="Times New Roman" w:eastAsia="Times New Roman" w:hAnsi="Times New Roman" w:cs="Times New Roman"/>
        </w:rPr>
        <w:t>%</w:t>
      </w:r>
    </w:p>
    <w:p w:rsidR="00CD2A55" w:rsidRPr="00FE71C1" w:rsidRDefault="00CD2A55" w:rsidP="00CD2A55">
      <w:pPr>
        <w:jc w:val="both"/>
        <w:rPr>
          <w:rFonts w:ascii="Times New Roman" w:eastAsia="Times New Roman" w:hAnsi="Times New Roman" w:cs="Times New Roman"/>
        </w:rPr>
      </w:pPr>
      <w:r w:rsidRPr="00FE71C1">
        <w:rPr>
          <w:rFonts w:ascii="Times New Roman" w:eastAsia="Times New Roman" w:hAnsi="Times New Roman" w:cs="Times New Roman"/>
        </w:rPr>
        <w:t>- Высш</w:t>
      </w:r>
      <w:r>
        <w:rPr>
          <w:rFonts w:ascii="Times New Roman" w:eastAsia="Times New Roman" w:hAnsi="Times New Roman" w:cs="Times New Roman"/>
        </w:rPr>
        <w:t>ая</w:t>
      </w:r>
      <w:r w:rsidRPr="00FE71C1">
        <w:rPr>
          <w:rFonts w:ascii="Times New Roman" w:eastAsia="Times New Roman" w:hAnsi="Times New Roman" w:cs="Times New Roman"/>
        </w:rPr>
        <w:t xml:space="preserve"> квалификационную категорию – </w:t>
      </w:r>
      <w:r>
        <w:rPr>
          <w:rFonts w:ascii="Times New Roman" w:eastAsia="Times New Roman" w:hAnsi="Times New Roman" w:cs="Times New Roman"/>
        </w:rPr>
        <w:t>1</w:t>
      </w:r>
      <w:r w:rsidR="00626067">
        <w:rPr>
          <w:rFonts w:ascii="Times New Roman" w:eastAsia="Times New Roman" w:hAnsi="Times New Roman" w:cs="Times New Roman"/>
        </w:rPr>
        <w:t>8</w:t>
      </w:r>
      <w:r>
        <w:rPr>
          <w:rFonts w:ascii="Times New Roman" w:eastAsia="Times New Roman" w:hAnsi="Times New Roman" w:cs="Times New Roman"/>
        </w:rPr>
        <w:t>,</w:t>
      </w:r>
      <w:r w:rsidR="00626067">
        <w:rPr>
          <w:rFonts w:ascii="Times New Roman" w:eastAsia="Times New Roman" w:hAnsi="Times New Roman" w:cs="Times New Roman"/>
        </w:rPr>
        <w:t>18</w:t>
      </w:r>
      <w:r w:rsidRPr="00FE71C1">
        <w:rPr>
          <w:rFonts w:ascii="Times New Roman" w:eastAsia="Times New Roman" w:hAnsi="Times New Roman" w:cs="Times New Roman"/>
        </w:rPr>
        <w:t xml:space="preserve"> % </w:t>
      </w:r>
    </w:p>
    <w:p w:rsidR="00CD2A55" w:rsidRPr="00FE71C1" w:rsidRDefault="00CD2A55" w:rsidP="00CD2A55">
      <w:pPr>
        <w:jc w:val="both"/>
        <w:rPr>
          <w:rFonts w:ascii="Times New Roman" w:eastAsia="Times New Roman" w:hAnsi="Times New Roman" w:cs="Times New Roman"/>
        </w:rPr>
      </w:pPr>
      <w:r w:rsidRPr="00FE71C1">
        <w:rPr>
          <w:rFonts w:ascii="Times New Roman" w:eastAsia="Times New Roman" w:hAnsi="Times New Roman" w:cs="Times New Roman"/>
        </w:rPr>
        <w:t>- Перв</w:t>
      </w:r>
      <w:r>
        <w:rPr>
          <w:rFonts w:ascii="Times New Roman" w:eastAsia="Times New Roman" w:hAnsi="Times New Roman" w:cs="Times New Roman"/>
        </w:rPr>
        <w:t>ая</w:t>
      </w:r>
      <w:r w:rsidRPr="00FE71C1">
        <w:rPr>
          <w:rFonts w:ascii="Times New Roman" w:eastAsia="Times New Roman" w:hAnsi="Times New Roman" w:cs="Times New Roman"/>
        </w:rPr>
        <w:t xml:space="preserve"> квалификационную категорию – </w:t>
      </w:r>
      <w:r w:rsidR="00626067">
        <w:rPr>
          <w:rFonts w:ascii="Times New Roman" w:eastAsia="Times New Roman" w:hAnsi="Times New Roman" w:cs="Times New Roman"/>
        </w:rPr>
        <w:t>81,82</w:t>
      </w:r>
      <w:r w:rsidRPr="00FE71C1">
        <w:rPr>
          <w:rFonts w:ascii="Times New Roman" w:eastAsia="Times New Roman" w:hAnsi="Times New Roman" w:cs="Times New Roman"/>
        </w:rPr>
        <w:t xml:space="preserve"> %</w:t>
      </w:r>
    </w:p>
    <w:p w:rsidR="00CD2A55" w:rsidRDefault="00CD2A55" w:rsidP="00CD2A55">
      <w:pPr>
        <w:jc w:val="both"/>
        <w:rPr>
          <w:rFonts w:ascii="Times New Roman" w:eastAsia="Times New Roman" w:hAnsi="Times New Roman" w:cs="Times New Roman"/>
        </w:rPr>
      </w:pPr>
      <w:r w:rsidRPr="00FE71C1">
        <w:rPr>
          <w:rFonts w:ascii="Times New Roman" w:eastAsia="Times New Roman" w:hAnsi="Times New Roman" w:cs="Times New Roman"/>
        </w:rPr>
        <w:t xml:space="preserve">- Соответствие занимаемой должности – </w:t>
      </w:r>
    </w:p>
    <w:p w:rsidR="00CD2A55" w:rsidRPr="00C96B0B" w:rsidRDefault="00CD2A55" w:rsidP="00CD2A55">
      <w:pPr>
        <w:jc w:val="both"/>
        <w:rPr>
          <w:rFonts w:ascii="Times New Roman" w:eastAsia="Times New Roman" w:hAnsi="Times New Roman" w:cs="Times New Roman"/>
        </w:rPr>
      </w:pPr>
      <w:r w:rsidRPr="00FE71C1">
        <w:rPr>
          <w:rFonts w:ascii="Times New Roman" w:eastAsia="Times New Roman" w:hAnsi="Times New Roman" w:cs="Times New Roman"/>
          <w:b/>
          <w:bCs/>
          <w:i/>
          <w:iCs/>
        </w:rPr>
        <w:t>По стажу работы (основной состав):</w:t>
      </w:r>
    </w:p>
    <w:tbl>
      <w:tblPr>
        <w:tblW w:w="5000" w:type="pct"/>
        <w:tblCellMar>
          <w:left w:w="0" w:type="dxa"/>
          <w:right w:w="0" w:type="dxa"/>
        </w:tblCellMar>
        <w:tblLook w:val="04A0" w:firstRow="1" w:lastRow="0" w:firstColumn="1" w:lastColumn="0" w:noHBand="0" w:noVBand="1"/>
      </w:tblPr>
      <w:tblGrid>
        <w:gridCol w:w="1290"/>
        <w:gridCol w:w="1135"/>
        <w:gridCol w:w="1294"/>
        <w:gridCol w:w="1450"/>
        <w:gridCol w:w="1450"/>
        <w:gridCol w:w="1450"/>
        <w:gridCol w:w="1599"/>
      </w:tblGrid>
      <w:tr w:rsidR="00CD2A55" w:rsidRPr="00FE71C1" w:rsidTr="007E0554">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26 и более</w:t>
            </w:r>
          </w:p>
        </w:tc>
      </w:tr>
      <w:tr w:rsidR="00CD2A55" w:rsidRPr="00FE71C1" w:rsidTr="007E0554">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CD2A55" w:rsidP="007E0554">
            <w:pPr>
              <w:jc w:val="both"/>
              <w:rPr>
                <w:rFonts w:ascii="Times New Roman" w:eastAsia="Times New Roman" w:hAnsi="Times New Roman" w:cs="Times New Roman"/>
              </w:rPr>
            </w:pPr>
            <w:r w:rsidRPr="00FE71C1">
              <w:rPr>
                <w:rFonts w:ascii="Times New Roman" w:eastAsia="Times New Roman" w:hAnsi="Times New Roman" w:cs="Times New Roman"/>
              </w:rPr>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626067" w:rsidP="007E0554">
            <w:pPr>
              <w:jc w:val="both"/>
              <w:rPr>
                <w:rFonts w:ascii="Times New Roman" w:eastAsia="Times New Roman" w:hAnsi="Times New Roman" w:cs="Times New Roman"/>
              </w:rPr>
            </w:pPr>
            <w:r>
              <w:rPr>
                <w:rFonts w:ascii="Times New Roman" w:eastAsia="Times New Roman" w:hAnsi="Times New Roman" w:cs="Times New Roman"/>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7E0554" w:rsidP="007E0554">
            <w:pPr>
              <w:jc w:val="both"/>
              <w:rPr>
                <w:rFonts w:ascii="Times New Roman" w:eastAsia="Times New Roman" w:hAnsi="Times New Roman" w:cs="Times New Roman"/>
              </w:rPr>
            </w:pPr>
            <w:r>
              <w:rPr>
                <w:rFonts w:ascii="Times New Roman" w:eastAsia="Times New Roman" w:hAnsi="Times New Roman" w:cs="Times New Roman"/>
              </w:rPr>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626067" w:rsidP="007E0554">
            <w:pPr>
              <w:jc w:val="both"/>
              <w:rPr>
                <w:rFonts w:ascii="Times New Roman" w:eastAsia="Times New Roman" w:hAnsi="Times New Roman" w:cs="Times New Roman"/>
              </w:rPr>
            </w:pPr>
            <w:r>
              <w:rPr>
                <w:rFonts w:ascii="Times New Roman" w:eastAsia="Times New Roman" w:hAnsi="Times New Roman" w:cs="Times New Roman"/>
              </w:rPr>
              <w:t>1</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626067" w:rsidP="007E0554">
            <w:pPr>
              <w:jc w:val="both"/>
              <w:rPr>
                <w:rFonts w:ascii="Times New Roman" w:eastAsia="Times New Roman" w:hAnsi="Times New Roman" w:cs="Times New Roman"/>
              </w:rPr>
            </w:pPr>
            <w:r>
              <w:rPr>
                <w:rFonts w:ascii="Times New Roman" w:eastAsia="Times New Roman" w:hAnsi="Times New Roman" w:cs="Times New Roman"/>
              </w:rPr>
              <w:t>2</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CD2A55" w:rsidRPr="00FE71C1" w:rsidRDefault="00626067" w:rsidP="007E0554">
            <w:pPr>
              <w:jc w:val="both"/>
              <w:rPr>
                <w:rFonts w:ascii="Times New Roman" w:eastAsia="Times New Roman" w:hAnsi="Times New Roman" w:cs="Times New Roman"/>
              </w:rPr>
            </w:pPr>
            <w:r>
              <w:rPr>
                <w:rFonts w:ascii="Times New Roman" w:eastAsia="Times New Roman" w:hAnsi="Times New Roman" w:cs="Times New Roman"/>
              </w:rPr>
              <w:t>5</w:t>
            </w:r>
          </w:p>
        </w:tc>
      </w:tr>
    </w:tbl>
    <w:p w:rsidR="00CD2A55" w:rsidRPr="00FE71C1" w:rsidRDefault="00CD2A55" w:rsidP="00CD2A55">
      <w:pPr>
        <w:jc w:val="both"/>
        <w:rPr>
          <w:rFonts w:ascii="Times New Roman" w:eastAsia="Times New Roman" w:hAnsi="Times New Roman" w:cs="Times New Roman"/>
        </w:rPr>
      </w:pPr>
    </w:p>
    <w:p w:rsidR="00CD2A55" w:rsidRPr="00FE71C1" w:rsidRDefault="00CD2A55" w:rsidP="00CD2A55">
      <w:pPr>
        <w:ind w:firstLine="709"/>
        <w:jc w:val="both"/>
        <w:rPr>
          <w:rFonts w:ascii="Times New Roman" w:eastAsia="Times New Roman" w:hAnsi="Times New Roman" w:cs="Times New Roman"/>
          <w:b/>
          <w:spacing w:val="2"/>
          <w:shd w:val="clear" w:color="auto" w:fill="FFFFFF"/>
        </w:rPr>
      </w:pPr>
      <w:r>
        <w:rPr>
          <w:rFonts w:ascii="Times New Roman" w:eastAsia="Times New Roman" w:hAnsi="Times New Roman" w:cs="Times New Roman"/>
          <w:b/>
          <w:spacing w:val="2"/>
          <w:shd w:val="clear" w:color="auto" w:fill="FFFFFF"/>
        </w:rPr>
        <w:t xml:space="preserve">В МБОУ </w:t>
      </w:r>
      <w:r w:rsidRPr="00FE71C1">
        <w:rPr>
          <w:rFonts w:ascii="Times New Roman" w:eastAsia="Times New Roman" w:hAnsi="Times New Roman" w:cs="Times New Roman"/>
          <w:b/>
          <w:spacing w:val="2"/>
          <w:shd w:val="clear" w:color="auto" w:fill="FFFFFF"/>
        </w:rPr>
        <w:t>«</w:t>
      </w:r>
      <w:r w:rsidR="007E0554">
        <w:rPr>
          <w:rFonts w:ascii="Times New Roman" w:eastAsia="Times New Roman" w:hAnsi="Times New Roman" w:cs="Times New Roman"/>
          <w:b/>
          <w:spacing w:val="2"/>
          <w:shd w:val="clear" w:color="auto" w:fill="FFFFFF"/>
        </w:rPr>
        <w:t>Новопесчанская СОШ</w:t>
      </w:r>
      <w:r w:rsidRPr="00FE71C1">
        <w:rPr>
          <w:rFonts w:ascii="Times New Roman" w:eastAsia="Times New Roman" w:hAnsi="Times New Roman" w:cs="Times New Roman"/>
          <w:b/>
          <w:spacing w:val="2"/>
          <w:shd w:val="clear" w:color="auto" w:fill="FFFFFF"/>
        </w:rPr>
        <w:t>»</w:t>
      </w:r>
      <w:r>
        <w:rPr>
          <w:rFonts w:ascii="Times New Roman" w:eastAsia="Times New Roman" w:hAnsi="Times New Roman" w:cs="Times New Roman"/>
          <w:b/>
          <w:spacing w:val="2"/>
          <w:shd w:val="clear" w:color="auto" w:fill="FFFFFF"/>
        </w:rPr>
        <w:t xml:space="preserve"> </w:t>
      </w:r>
      <w:r w:rsidRPr="00FE71C1">
        <w:rPr>
          <w:rFonts w:ascii="Times New Roman" w:eastAsia="Times New Roman" w:hAnsi="Times New Roman" w:cs="Times New Roman"/>
          <w:b/>
        </w:rPr>
        <w:t>создаются условия:</w:t>
      </w:r>
    </w:p>
    <w:p w:rsidR="00CD2A55" w:rsidRPr="00FE71C1" w:rsidRDefault="00CD2A55" w:rsidP="002D0FAC">
      <w:pPr>
        <w:pStyle w:val="afa"/>
        <w:widowControl/>
        <w:numPr>
          <w:ilvl w:val="0"/>
          <w:numId w:val="309"/>
        </w:numPr>
        <w:jc w:val="both"/>
        <w:rPr>
          <w:rFonts w:ascii="Times New Roman" w:eastAsia="Times New Roman" w:hAnsi="Times New Roman"/>
          <w:sz w:val="22"/>
          <w:szCs w:val="22"/>
        </w:rPr>
      </w:pPr>
      <w:r w:rsidRPr="00FE71C1">
        <w:rPr>
          <w:rFonts w:ascii="Times New Roman" w:eastAsia="Times New Roman" w:hAnsi="Times New Roman"/>
          <w:sz w:val="22"/>
          <w:szCs w:val="22"/>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CD2A55" w:rsidRPr="00FE71C1" w:rsidRDefault="00CD2A55" w:rsidP="002D0FAC">
      <w:pPr>
        <w:pStyle w:val="afa"/>
        <w:widowControl/>
        <w:numPr>
          <w:ilvl w:val="0"/>
          <w:numId w:val="309"/>
        </w:numPr>
        <w:jc w:val="both"/>
        <w:rPr>
          <w:rFonts w:ascii="Times New Roman" w:eastAsia="Times New Roman" w:hAnsi="Times New Roman"/>
          <w:sz w:val="22"/>
          <w:szCs w:val="22"/>
        </w:rPr>
      </w:pPr>
      <w:r w:rsidRPr="00FE71C1">
        <w:rPr>
          <w:rFonts w:ascii="Times New Roman" w:eastAsia="Times New Roman" w:hAnsi="Times New Roman"/>
          <w:sz w:val="22"/>
          <w:szCs w:val="22"/>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D2A55" w:rsidRPr="00FE71C1" w:rsidRDefault="00CD2A55" w:rsidP="002D0FAC">
      <w:pPr>
        <w:pStyle w:val="afa"/>
        <w:widowControl/>
        <w:numPr>
          <w:ilvl w:val="0"/>
          <w:numId w:val="309"/>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D2A55" w:rsidRPr="00FE71C1" w:rsidRDefault="00CD2A55" w:rsidP="002D0FAC">
      <w:pPr>
        <w:pStyle w:val="afa"/>
        <w:widowControl/>
        <w:numPr>
          <w:ilvl w:val="0"/>
          <w:numId w:val="309"/>
        </w:numPr>
        <w:jc w:val="both"/>
        <w:rPr>
          <w:rFonts w:ascii="Times New Roman" w:eastAsia="Times New Roman" w:hAnsi="Times New Roman"/>
          <w:sz w:val="22"/>
          <w:szCs w:val="22"/>
        </w:rPr>
      </w:pPr>
      <w:r w:rsidRPr="00FE71C1">
        <w:rPr>
          <w:rFonts w:ascii="Times New Roman" w:eastAsia="Times New Roman" w:hAnsi="Times New Roman"/>
          <w:sz w:val="22"/>
          <w:szCs w:val="22"/>
        </w:rPr>
        <w:t>повышения эффективности и качества педагогического труда;</w:t>
      </w:r>
    </w:p>
    <w:p w:rsidR="00CD2A55" w:rsidRPr="00FE71C1" w:rsidRDefault="00CD2A55" w:rsidP="002D0FAC">
      <w:pPr>
        <w:pStyle w:val="afa"/>
        <w:widowControl/>
        <w:numPr>
          <w:ilvl w:val="0"/>
          <w:numId w:val="309"/>
        </w:numPr>
        <w:jc w:val="both"/>
        <w:rPr>
          <w:rFonts w:ascii="Times New Roman" w:eastAsia="Times New Roman" w:hAnsi="Times New Roman"/>
          <w:sz w:val="22"/>
          <w:szCs w:val="22"/>
        </w:rPr>
      </w:pPr>
      <w:r w:rsidRPr="00FE71C1">
        <w:rPr>
          <w:rFonts w:ascii="Times New Roman" w:eastAsia="Times New Roman" w:hAnsi="Times New Roman"/>
          <w:sz w:val="22"/>
          <w:szCs w:val="22"/>
        </w:rPr>
        <w:t>выявления, развития и использования потенциальных возможностей педагогических работников;</w:t>
      </w:r>
    </w:p>
    <w:p w:rsidR="00CD2A55" w:rsidRPr="00FE71C1" w:rsidRDefault="00CD2A55" w:rsidP="002D0FAC">
      <w:pPr>
        <w:pStyle w:val="afa"/>
        <w:widowControl/>
        <w:numPr>
          <w:ilvl w:val="0"/>
          <w:numId w:val="309"/>
        </w:numPr>
        <w:jc w:val="both"/>
        <w:rPr>
          <w:rFonts w:ascii="Times New Roman" w:eastAsia="Times New Roman" w:hAnsi="Times New Roman"/>
          <w:sz w:val="22"/>
          <w:szCs w:val="22"/>
        </w:rPr>
      </w:pPr>
      <w:r w:rsidRPr="00FE71C1">
        <w:rPr>
          <w:rFonts w:ascii="Times New Roman" w:eastAsia="Times New Roman" w:hAnsi="Times New Roman"/>
          <w:sz w:val="22"/>
          <w:szCs w:val="22"/>
        </w:rPr>
        <w:t>осуществления мониторинга результатов педагогического труда.</w:t>
      </w:r>
    </w:p>
    <w:p w:rsidR="00CD2A55" w:rsidRPr="00FE71C1" w:rsidRDefault="00CD2A55" w:rsidP="00CD2A55">
      <w:pPr>
        <w:ind w:firstLine="709"/>
        <w:jc w:val="both"/>
        <w:rPr>
          <w:rFonts w:ascii="Times New Roman" w:eastAsia="Times New Roman" w:hAnsi="Times New Roman" w:cs="Times New Roman"/>
          <w:b/>
        </w:rPr>
      </w:pPr>
      <w:r w:rsidRPr="00FE71C1">
        <w:rPr>
          <w:rFonts w:ascii="Times New Roman" w:eastAsia="Times New Roman" w:hAnsi="Times New Roman" w:cs="Times New Roman"/>
          <w:b/>
        </w:rPr>
        <w:t>Результативность деятельности педагогических работников оценивается по схеме:</w:t>
      </w:r>
    </w:p>
    <w:p w:rsidR="00CD2A55" w:rsidRPr="00E2792D" w:rsidRDefault="00CD2A55" w:rsidP="002D0FAC">
      <w:pPr>
        <w:pStyle w:val="afa"/>
        <w:widowControl/>
        <w:numPr>
          <w:ilvl w:val="0"/>
          <w:numId w:val="310"/>
        </w:numPr>
        <w:jc w:val="both"/>
        <w:rPr>
          <w:rFonts w:ascii="Times New Roman" w:eastAsia="Times New Roman" w:hAnsi="Times New Roman"/>
          <w:sz w:val="22"/>
          <w:szCs w:val="22"/>
        </w:rPr>
      </w:pPr>
      <w:r w:rsidRPr="00E2792D">
        <w:rPr>
          <w:rFonts w:ascii="Times New Roman" w:eastAsia="Times New Roman" w:hAnsi="Times New Roman"/>
          <w:sz w:val="22"/>
          <w:szCs w:val="22"/>
        </w:rPr>
        <w:t xml:space="preserve">критерии оценки; </w:t>
      </w:r>
    </w:p>
    <w:p w:rsidR="00CD2A55" w:rsidRPr="00E2792D" w:rsidRDefault="00CD2A55" w:rsidP="002D0FAC">
      <w:pPr>
        <w:pStyle w:val="afa"/>
        <w:widowControl/>
        <w:numPr>
          <w:ilvl w:val="0"/>
          <w:numId w:val="310"/>
        </w:numPr>
        <w:jc w:val="both"/>
        <w:rPr>
          <w:rFonts w:ascii="Times New Roman" w:eastAsia="Times New Roman" w:hAnsi="Times New Roman"/>
          <w:sz w:val="22"/>
          <w:szCs w:val="22"/>
        </w:rPr>
      </w:pPr>
      <w:r w:rsidRPr="00E2792D">
        <w:rPr>
          <w:rFonts w:ascii="Times New Roman" w:eastAsia="Times New Roman" w:hAnsi="Times New Roman"/>
          <w:sz w:val="22"/>
          <w:szCs w:val="22"/>
        </w:rPr>
        <w:t xml:space="preserve">содержание критерия; </w:t>
      </w:r>
    </w:p>
    <w:p w:rsidR="00CD2A55" w:rsidRPr="00E2792D" w:rsidRDefault="00CD2A55" w:rsidP="002D0FAC">
      <w:pPr>
        <w:pStyle w:val="afa"/>
        <w:widowControl/>
        <w:numPr>
          <w:ilvl w:val="0"/>
          <w:numId w:val="310"/>
        </w:numPr>
        <w:jc w:val="both"/>
        <w:rPr>
          <w:rFonts w:ascii="Times New Roman" w:eastAsia="Times New Roman" w:hAnsi="Times New Roman"/>
          <w:sz w:val="22"/>
          <w:szCs w:val="22"/>
        </w:rPr>
      </w:pPr>
      <w:r w:rsidRPr="00E2792D">
        <w:rPr>
          <w:rFonts w:ascii="Times New Roman" w:eastAsia="Times New Roman" w:hAnsi="Times New Roman"/>
          <w:sz w:val="22"/>
          <w:szCs w:val="22"/>
        </w:rPr>
        <w:t>показатели/индикаторы.</w:t>
      </w:r>
    </w:p>
    <w:p w:rsidR="00CD2A55" w:rsidRPr="00FE71C1" w:rsidRDefault="00CD2A55" w:rsidP="00CD2A55">
      <w:pPr>
        <w:ind w:firstLine="709"/>
        <w:jc w:val="both"/>
        <w:rPr>
          <w:rFonts w:ascii="Times New Roman" w:eastAsia="Times New Roman" w:hAnsi="Times New Roman" w:cs="Times New Roman"/>
        </w:rPr>
      </w:pPr>
      <w:r w:rsidRPr="00FE71C1">
        <w:rPr>
          <w:rFonts w:ascii="Times New Roman" w:eastAsia="Times New Roman" w:hAnsi="Times New Roman" w:cs="Times New Roman"/>
        </w:rPr>
        <w:t>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CD2A55" w:rsidRPr="00FE71C1" w:rsidRDefault="00CD2A55" w:rsidP="00CD2A55">
      <w:pPr>
        <w:ind w:firstLine="709"/>
        <w:jc w:val="both"/>
        <w:rPr>
          <w:rFonts w:ascii="Times New Roman" w:eastAsia="Times New Roman" w:hAnsi="Times New Roman" w:cs="Times New Roman"/>
        </w:rPr>
      </w:pPr>
      <w:r w:rsidRPr="00FE71C1">
        <w:rPr>
          <w:rFonts w:ascii="Times New Roman" w:eastAsia="Times New Roman" w:hAnsi="Times New Roman" w:cs="Times New Roman"/>
        </w:rPr>
        <w:t>При оценке качества деятельности педагогических работников также учитываются:</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востребованность услуг учителя (в том числе внеурочных) учениками и их родителями (законными представителями); </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использование учителями современных педагогических технологий, в том числе ИКТ и здоровьесберегающих; </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участие в методической и научной работе; </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распространение передового педагогического опыта; </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повышение уровня профессионального мастерства; </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работа учителя по формированию и сопровождению индивидуальных образовательных траекторий обучающихся; </w:t>
      </w:r>
    </w:p>
    <w:p w:rsidR="00CD2A55" w:rsidRPr="00FE71C1" w:rsidRDefault="00CD2A55" w:rsidP="002D0FAC">
      <w:pPr>
        <w:pStyle w:val="afa"/>
        <w:widowControl/>
        <w:numPr>
          <w:ilvl w:val="0"/>
          <w:numId w:val="311"/>
        </w:numPr>
        <w:jc w:val="both"/>
        <w:rPr>
          <w:rFonts w:ascii="Times New Roman" w:eastAsia="Times New Roman" w:hAnsi="Times New Roman"/>
          <w:sz w:val="22"/>
          <w:szCs w:val="22"/>
        </w:rPr>
      </w:pPr>
      <w:r w:rsidRPr="00FE71C1">
        <w:rPr>
          <w:rFonts w:ascii="Times New Roman" w:eastAsia="Times New Roman" w:hAnsi="Times New Roman"/>
          <w:sz w:val="22"/>
          <w:szCs w:val="22"/>
        </w:rPr>
        <w:t xml:space="preserve">руководство проектной деятельностью обучающихся; </w:t>
      </w:r>
    </w:p>
    <w:p w:rsidR="00CD2A55" w:rsidRPr="00FE71C1" w:rsidRDefault="00CD2A55" w:rsidP="002D0FAC">
      <w:pPr>
        <w:pStyle w:val="afa"/>
        <w:widowControl/>
        <w:numPr>
          <w:ilvl w:val="0"/>
          <w:numId w:val="311"/>
        </w:numPr>
        <w:jc w:val="both"/>
        <w:rPr>
          <w:rFonts w:ascii="Times New Roman" w:eastAsia="Times New Roman" w:hAnsi="Times New Roman"/>
          <w:b/>
          <w:sz w:val="22"/>
          <w:szCs w:val="22"/>
          <w:lang w:eastAsia="en-US"/>
        </w:rPr>
      </w:pPr>
      <w:r w:rsidRPr="00FE71C1">
        <w:rPr>
          <w:rFonts w:ascii="Times New Roman" w:eastAsia="Times New Roman" w:hAnsi="Times New Roman"/>
          <w:sz w:val="22"/>
          <w:szCs w:val="22"/>
        </w:rPr>
        <w:t>взаимодействие со всеми участниками образовательных отношений.</w:t>
      </w:r>
    </w:p>
    <w:p w:rsidR="00CD2A55" w:rsidRDefault="00CD2A55" w:rsidP="00CD2A55">
      <w:pPr>
        <w:ind w:firstLine="709"/>
        <w:jc w:val="both"/>
        <w:rPr>
          <w:rFonts w:ascii="Times New Roman" w:eastAsia="Times New Roman" w:hAnsi="Times New Roman" w:cs="Times New Roman"/>
          <w:b/>
        </w:rPr>
      </w:pPr>
      <w:r w:rsidRPr="00FE71C1">
        <w:rPr>
          <w:rFonts w:ascii="Times New Roman" w:eastAsia="Times New Roman" w:hAnsi="Times New Roman" w:cs="Times New Roman"/>
          <w:b/>
        </w:rPr>
        <w:t>Описание уровня квалификации педагогических, руководящих и иных работников организации, осуществляющей образовательную деятельность</w:t>
      </w:r>
    </w:p>
    <w:p w:rsidR="00CD2A55" w:rsidRDefault="00CD2A55" w:rsidP="00CD2A55">
      <w:pPr>
        <w:ind w:firstLine="709"/>
        <w:jc w:val="both"/>
        <w:rPr>
          <w:rFonts w:ascii="Times New Roman" w:eastAsia="Times New Roman" w:hAnsi="Times New Roman" w:cs="Times New Roman"/>
          <w:spacing w:val="2"/>
          <w:shd w:val="clear" w:color="auto" w:fill="FFFFFF"/>
        </w:rPr>
      </w:pPr>
      <w:r w:rsidRPr="00FE71C1">
        <w:rPr>
          <w:rFonts w:ascii="Times New Roman" w:eastAsia="Times New Roman" w:hAnsi="Times New Roman" w:cs="Times New Roman"/>
        </w:rPr>
        <w:t xml:space="preserve">Уровень квалификации работников </w:t>
      </w:r>
      <w:r w:rsidRPr="00C96B0B">
        <w:rPr>
          <w:rFonts w:ascii="Times New Roman" w:eastAsia="Times New Roman" w:hAnsi="Times New Roman" w:cs="Times New Roman"/>
        </w:rPr>
        <w:t xml:space="preserve">МБОУ </w:t>
      </w:r>
      <w:r w:rsidRPr="00C96B0B">
        <w:rPr>
          <w:rFonts w:ascii="Times New Roman" w:eastAsia="Times New Roman" w:hAnsi="Times New Roman" w:cs="Times New Roman"/>
          <w:spacing w:val="2"/>
          <w:shd w:val="clear" w:color="auto" w:fill="FFFFFF"/>
        </w:rPr>
        <w:t>«</w:t>
      </w:r>
      <w:r w:rsidR="007E0554">
        <w:rPr>
          <w:rFonts w:ascii="Times New Roman" w:eastAsia="Times New Roman" w:hAnsi="Times New Roman" w:cs="Times New Roman"/>
          <w:spacing w:val="2"/>
          <w:shd w:val="clear" w:color="auto" w:fill="FFFFFF"/>
        </w:rPr>
        <w:t>Новопесчанская СОШ</w:t>
      </w:r>
      <w:r w:rsidRPr="00C96B0B">
        <w:rPr>
          <w:rFonts w:ascii="Times New Roman" w:eastAsia="Times New Roman" w:hAnsi="Times New Roman" w:cs="Times New Roman"/>
          <w:spacing w:val="2"/>
          <w:shd w:val="clear" w:color="auto" w:fill="FFFFFF"/>
        </w:rPr>
        <w:t>»</w:t>
      </w:r>
      <w:r w:rsidRPr="00FE71C1">
        <w:rPr>
          <w:rFonts w:ascii="Times New Roman" w:eastAsia="Times New Roman" w:hAnsi="Times New Roman" w:cs="Times New Roman"/>
        </w:rPr>
        <w:t>, реализующ</w:t>
      </w:r>
      <w:r>
        <w:rPr>
          <w:rFonts w:ascii="Times New Roman" w:eastAsia="Times New Roman" w:hAnsi="Times New Roman" w:cs="Times New Roman"/>
        </w:rPr>
        <w:t>их</w:t>
      </w:r>
      <w:r w:rsidRPr="00FE71C1">
        <w:rPr>
          <w:rFonts w:ascii="Times New Roman" w:eastAsia="Times New Roman" w:hAnsi="Times New Roman" w:cs="Times New Roman"/>
        </w:rPr>
        <w:t xml:space="preserve"> основную образовательную программу</w:t>
      </w:r>
      <w:r>
        <w:rPr>
          <w:rFonts w:ascii="Times New Roman" w:eastAsia="Times New Roman" w:hAnsi="Times New Roman" w:cs="Times New Roman"/>
        </w:rPr>
        <w:t xml:space="preserve"> СОО (ФГОС)</w:t>
      </w:r>
      <w:r w:rsidRPr="00FE71C1">
        <w:rPr>
          <w:rFonts w:ascii="Times New Roman" w:eastAsia="Times New Roman" w:hAnsi="Times New Roman" w:cs="Times New Roman"/>
        </w:rPr>
        <w:t xml:space="preserve">, для каждой занимаемой должности соответствует квалификационным характеристикам ЕКС и требованиям профессионального стандарта </w:t>
      </w:r>
      <w:r w:rsidRPr="00FE71C1">
        <w:rPr>
          <w:rFonts w:ascii="Times New Roman" w:eastAsia="Times New Roman" w:hAnsi="Times New Roman" w:cs="Times New Roman"/>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E71C1">
        <w:rPr>
          <w:rFonts w:ascii="Times New Roman" w:eastAsia="Times New Roman" w:hAnsi="Times New Roman" w:cs="Times New Roman"/>
        </w:rPr>
        <w:t xml:space="preserve"> по соответствующей должности.</w:t>
      </w:r>
    </w:p>
    <w:p w:rsidR="00CD2A55" w:rsidRDefault="00CD2A55" w:rsidP="00CD2A55">
      <w:pPr>
        <w:ind w:firstLine="709"/>
        <w:jc w:val="both"/>
        <w:rPr>
          <w:rFonts w:ascii="Times New Roman" w:eastAsia="Times New Roman" w:hAnsi="Times New Roman" w:cs="Times New Roman"/>
          <w:spacing w:val="2"/>
          <w:shd w:val="clear" w:color="auto" w:fill="FFFFFF"/>
        </w:rPr>
      </w:pPr>
      <w:r w:rsidRPr="00FE71C1">
        <w:rPr>
          <w:rFonts w:ascii="Times New Roman" w:eastAsia="Times New Roman" w:hAnsi="Times New Roman" w:cs="Times New Roman"/>
        </w:rPr>
        <w:t xml:space="preserve">Соответствие уровня квалификации работников </w:t>
      </w:r>
      <w:r w:rsidRPr="00C96B0B">
        <w:rPr>
          <w:rFonts w:ascii="Times New Roman" w:eastAsia="Times New Roman" w:hAnsi="Times New Roman" w:cs="Times New Roman"/>
        </w:rPr>
        <w:t xml:space="preserve">МБОУ </w:t>
      </w:r>
      <w:r w:rsidRPr="00C96B0B">
        <w:rPr>
          <w:rFonts w:ascii="Times New Roman" w:eastAsia="Times New Roman" w:hAnsi="Times New Roman" w:cs="Times New Roman"/>
          <w:spacing w:val="2"/>
          <w:shd w:val="clear" w:color="auto" w:fill="FFFFFF"/>
        </w:rPr>
        <w:t>«</w:t>
      </w:r>
      <w:r w:rsidR="007E0554">
        <w:rPr>
          <w:rFonts w:ascii="Times New Roman" w:eastAsia="Times New Roman" w:hAnsi="Times New Roman" w:cs="Times New Roman"/>
          <w:spacing w:val="2"/>
          <w:shd w:val="clear" w:color="auto" w:fill="FFFFFF"/>
        </w:rPr>
        <w:t>Новопесчанская СОШ</w:t>
      </w:r>
      <w:r w:rsidRPr="00C96B0B">
        <w:rPr>
          <w:rFonts w:ascii="Times New Roman" w:eastAsia="Times New Roman" w:hAnsi="Times New Roman" w:cs="Times New Roman"/>
          <w:spacing w:val="2"/>
          <w:shd w:val="clear" w:color="auto" w:fill="FFFFFF"/>
        </w:rPr>
        <w:t>»</w:t>
      </w:r>
      <w:r w:rsidRPr="00FE71C1">
        <w:rPr>
          <w:rFonts w:ascii="Times New Roman" w:eastAsia="Times New Roman" w:hAnsi="Times New Roman" w:cs="Times New Roman"/>
        </w:rPr>
        <w:t>, реализующ</w:t>
      </w:r>
      <w:r>
        <w:rPr>
          <w:rFonts w:ascii="Times New Roman" w:eastAsia="Times New Roman" w:hAnsi="Times New Roman" w:cs="Times New Roman"/>
        </w:rPr>
        <w:t>их</w:t>
      </w:r>
      <w:r w:rsidRPr="00FE71C1">
        <w:rPr>
          <w:rFonts w:ascii="Times New Roman" w:eastAsia="Times New Roman" w:hAnsi="Times New Roman" w:cs="Times New Roman"/>
        </w:rPr>
        <w:t xml:space="preserve"> основную образовательную программу</w:t>
      </w:r>
      <w:r>
        <w:rPr>
          <w:rFonts w:ascii="Times New Roman" w:eastAsia="Times New Roman" w:hAnsi="Times New Roman" w:cs="Times New Roman"/>
        </w:rPr>
        <w:t xml:space="preserve"> СОО (ФГОС)</w:t>
      </w:r>
      <w:r w:rsidRPr="00FE71C1">
        <w:rPr>
          <w:rFonts w:ascii="Times New Roman" w:eastAsia="Times New Roman" w:hAnsi="Times New Roman" w:cs="Times New Roman"/>
        </w:rPr>
        <w:t>, требованиям, предъявляемым к квалификационным категориям, а также занимаемым ими должностям, устанавливается при их аттестации.</w:t>
      </w:r>
    </w:p>
    <w:p w:rsidR="00CD2A55" w:rsidRPr="00C96B0B" w:rsidRDefault="00CD2A55" w:rsidP="00CD2A55">
      <w:pPr>
        <w:ind w:firstLine="709"/>
        <w:jc w:val="both"/>
        <w:rPr>
          <w:rFonts w:ascii="Times New Roman" w:eastAsia="Times New Roman" w:hAnsi="Times New Roman" w:cs="Times New Roman"/>
          <w:spacing w:val="2"/>
          <w:shd w:val="clear" w:color="auto" w:fill="FFFFFF"/>
        </w:rPr>
      </w:pPr>
      <w:r w:rsidRPr="00FE71C1">
        <w:rPr>
          <w:rFonts w:ascii="Times New Roman" w:eastAsia="Times New Roman" w:hAnsi="Times New Roman" w:cs="Times New Roman"/>
        </w:rPr>
        <w:t xml:space="preserve">Квалификация педагогических работников </w:t>
      </w:r>
      <w:r w:rsidRPr="00C96B0B">
        <w:rPr>
          <w:rFonts w:ascii="Times New Roman" w:eastAsia="Times New Roman" w:hAnsi="Times New Roman" w:cs="Times New Roman"/>
        </w:rPr>
        <w:t xml:space="preserve">МБОУ </w:t>
      </w:r>
      <w:r w:rsidRPr="00C96B0B">
        <w:rPr>
          <w:rFonts w:ascii="Times New Roman" w:eastAsia="Times New Roman" w:hAnsi="Times New Roman" w:cs="Times New Roman"/>
          <w:spacing w:val="2"/>
          <w:shd w:val="clear" w:color="auto" w:fill="FFFFFF"/>
        </w:rPr>
        <w:t>«</w:t>
      </w:r>
      <w:r w:rsidR="007E0554">
        <w:rPr>
          <w:rFonts w:ascii="Times New Roman" w:eastAsia="Times New Roman" w:hAnsi="Times New Roman" w:cs="Times New Roman"/>
          <w:spacing w:val="2"/>
          <w:shd w:val="clear" w:color="auto" w:fill="FFFFFF"/>
        </w:rPr>
        <w:t>Новопесчанская СОШ</w:t>
      </w:r>
      <w:r w:rsidRPr="00C96B0B">
        <w:rPr>
          <w:rFonts w:ascii="Times New Roman" w:eastAsia="Times New Roman" w:hAnsi="Times New Roman" w:cs="Times New Roman"/>
          <w:spacing w:val="2"/>
          <w:shd w:val="clear" w:color="auto" w:fill="FFFFFF"/>
        </w:rPr>
        <w:t>»</w:t>
      </w:r>
      <w:r>
        <w:rPr>
          <w:rFonts w:ascii="Times New Roman" w:eastAsia="Times New Roman" w:hAnsi="Times New Roman" w:cs="Times New Roman"/>
          <w:spacing w:val="2"/>
          <w:shd w:val="clear" w:color="auto" w:fill="FFFFFF"/>
        </w:rPr>
        <w:t xml:space="preserve"> </w:t>
      </w:r>
      <w:r w:rsidRPr="00FE71C1">
        <w:rPr>
          <w:rFonts w:ascii="Times New Roman" w:eastAsia="Times New Roman" w:hAnsi="Times New Roman" w:cs="Times New Roman"/>
        </w:rPr>
        <w:t xml:space="preserve">должна отражать: </w:t>
      </w:r>
    </w:p>
    <w:p w:rsidR="00CD2A55" w:rsidRPr="00C96B0B" w:rsidRDefault="00CD2A55" w:rsidP="002D0FAC">
      <w:pPr>
        <w:pStyle w:val="afa"/>
        <w:widowControl/>
        <w:numPr>
          <w:ilvl w:val="0"/>
          <w:numId w:val="312"/>
        </w:numPr>
        <w:jc w:val="both"/>
        <w:rPr>
          <w:rFonts w:ascii="Times New Roman" w:eastAsia="Times New Roman" w:hAnsi="Times New Roman"/>
          <w:sz w:val="22"/>
          <w:szCs w:val="22"/>
        </w:rPr>
      </w:pPr>
      <w:r w:rsidRPr="00C96B0B">
        <w:rPr>
          <w:rFonts w:ascii="Times New Roman" w:eastAsia="Times New Roman" w:hAnsi="Times New Roman"/>
          <w:sz w:val="22"/>
          <w:szCs w:val="22"/>
        </w:rPr>
        <w:t xml:space="preserve">компетентность в соответствующих предметных областях знания и методах обучения; </w:t>
      </w:r>
    </w:p>
    <w:p w:rsidR="00CD2A55" w:rsidRPr="00C96B0B" w:rsidRDefault="00CD2A55" w:rsidP="002D0FAC">
      <w:pPr>
        <w:pStyle w:val="afa"/>
        <w:widowControl/>
        <w:numPr>
          <w:ilvl w:val="0"/>
          <w:numId w:val="312"/>
        </w:numPr>
        <w:jc w:val="both"/>
        <w:rPr>
          <w:rFonts w:ascii="Times New Roman" w:eastAsia="Times New Roman" w:hAnsi="Times New Roman"/>
          <w:sz w:val="22"/>
          <w:szCs w:val="22"/>
        </w:rPr>
      </w:pPr>
      <w:r w:rsidRPr="00C96B0B">
        <w:rPr>
          <w:rFonts w:ascii="Times New Roman" w:eastAsia="Times New Roman" w:hAnsi="Times New Roman"/>
          <w:sz w:val="22"/>
          <w:szCs w:val="22"/>
        </w:rPr>
        <w:t xml:space="preserve">сформированность гуманистической позиции, позитивной направленности на педагогическую деятельность; </w:t>
      </w:r>
    </w:p>
    <w:p w:rsidR="00CD2A55" w:rsidRPr="00C96B0B" w:rsidRDefault="00CD2A55" w:rsidP="002D0FAC">
      <w:pPr>
        <w:pStyle w:val="afa"/>
        <w:widowControl/>
        <w:numPr>
          <w:ilvl w:val="0"/>
          <w:numId w:val="312"/>
        </w:numPr>
        <w:jc w:val="both"/>
        <w:rPr>
          <w:rFonts w:ascii="Times New Roman" w:eastAsia="Times New Roman" w:hAnsi="Times New Roman"/>
          <w:sz w:val="22"/>
          <w:szCs w:val="22"/>
        </w:rPr>
      </w:pPr>
      <w:r w:rsidRPr="00C96B0B">
        <w:rPr>
          <w:rFonts w:ascii="Times New Roman" w:eastAsia="Times New Roman" w:hAnsi="Times New Roman"/>
          <w:sz w:val="22"/>
          <w:szCs w:val="22"/>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D2A55" w:rsidRPr="00C96B0B" w:rsidRDefault="00CD2A55" w:rsidP="002D0FAC">
      <w:pPr>
        <w:pStyle w:val="afa"/>
        <w:widowControl/>
        <w:numPr>
          <w:ilvl w:val="0"/>
          <w:numId w:val="312"/>
        </w:numPr>
        <w:jc w:val="both"/>
        <w:rPr>
          <w:rFonts w:ascii="Times New Roman" w:eastAsia="Times New Roman" w:hAnsi="Times New Roman"/>
          <w:sz w:val="22"/>
          <w:szCs w:val="22"/>
        </w:rPr>
      </w:pPr>
      <w:r w:rsidRPr="00C96B0B">
        <w:rPr>
          <w:rFonts w:ascii="Times New Roman" w:eastAsia="Times New Roman" w:hAnsi="Times New Roman"/>
          <w:sz w:val="22"/>
          <w:szCs w:val="22"/>
        </w:rPr>
        <w:t>самоорганизованность, эмоциональную устойчивость.</w:t>
      </w:r>
    </w:p>
    <w:p w:rsidR="00CD2A55" w:rsidRPr="00FE71C1" w:rsidRDefault="00CD2A55" w:rsidP="00CD2A55">
      <w:pPr>
        <w:ind w:firstLine="709"/>
        <w:jc w:val="both"/>
        <w:rPr>
          <w:rFonts w:ascii="Times New Roman" w:eastAsia="Times New Roman" w:hAnsi="Times New Roman" w:cs="Times New Roman"/>
        </w:rPr>
      </w:pPr>
      <w:r w:rsidRPr="00FE71C1">
        <w:rPr>
          <w:rFonts w:ascii="Times New Roman" w:eastAsia="Times New Roman" w:hAnsi="Times New Roman" w:cs="Times New Roman"/>
        </w:rPr>
        <w:t>У педагогического работника, реализующего основную образовательную программу</w:t>
      </w:r>
      <w:r>
        <w:rPr>
          <w:rFonts w:ascii="Times New Roman" w:eastAsia="Times New Roman" w:hAnsi="Times New Roman" w:cs="Times New Roman"/>
        </w:rPr>
        <w:t xml:space="preserve"> СОО (</w:t>
      </w:r>
      <w:r w:rsidRPr="00FE71C1">
        <w:rPr>
          <w:rFonts w:ascii="Times New Roman" w:eastAsia="Times New Roman" w:hAnsi="Times New Roman" w:cs="Times New Roman"/>
        </w:rPr>
        <w:t xml:space="preserve">,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 xml:space="preserve">обеспечивать условия для успешной деятельности, позитивной мотивации, а также самомотивирования обучающихся; </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 xml:space="preserve">осуществлять самостоятельный поиск и анализ информации с помощью современных информационно-поисковых технологий; </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 xml:space="preserve">разрабатывать программы учебных предметов, курсов, методические и дидактические материалы; </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организовывать и сопровождать учебно-исследовательскую и проектную деятельность обучающихся, выполнение ими индивидуального проекта;</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интерпретировать результаты достижений обучающихся;</w:t>
      </w:r>
    </w:p>
    <w:p w:rsidR="00CD2A55" w:rsidRPr="0047322C" w:rsidRDefault="00CD2A55" w:rsidP="002D0FAC">
      <w:pPr>
        <w:pStyle w:val="afa"/>
        <w:widowControl/>
        <w:numPr>
          <w:ilvl w:val="0"/>
          <w:numId w:val="313"/>
        </w:numPr>
        <w:jc w:val="both"/>
        <w:rPr>
          <w:rFonts w:ascii="Times New Roman" w:eastAsia="Times New Roman" w:hAnsi="Times New Roman"/>
          <w:sz w:val="22"/>
          <w:szCs w:val="22"/>
        </w:rPr>
      </w:pPr>
      <w:r w:rsidRPr="0047322C">
        <w:rPr>
          <w:rFonts w:ascii="Times New Roman" w:eastAsia="Times New Roman" w:hAnsi="Times New Roman"/>
          <w:sz w:val="22"/>
          <w:szCs w:val="22"/>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D2A55" w:rsidRPr="00FE71C1" w:rsidRDefault="00CD2A55" w:rsidP="00CD2A55">
      <w:pPr>
        <w:ind w:firstLine="709"/>
        <w:jc w:val="both"/>
        <w:rPr>
          <w:rFonts w:ascii="Times New Roman" w:eastAsia="Times New Roman" w:hAnsi="Times New Roman" w:cs="Times New Roman"/>
          <w:b/>
        </w:rPr>
      </w:pPr>
      <w:r w:rsidRPr="00FE71C1">
        <w:rPr>
          <w:rFonts w:ascii="Times New Roman" w:eastAsia="Times New Roman" w:hAnsi="Times New Roman" w:cs="Times New Roman"/>
          <w:b/>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r>
        <w:rPr>
          <w:rFonts w:ascii="Times New Roman" w:eastAsia="Times New Roman" w:hAnsi="Times New Roman" w:cs="Times New Roman"/>
          <w:b/>
        </w:rPr>
        <w:t>.</w:t>
      </w:r>
    </w:p>
    <w:p w:rsidR="00CD2A55" w:rsidRDefault="00CD2A55" w:rsidP="00CD2A55">
      <w:pPr>
        <w:ind w:firstLine="709"/>
        <w:jc w:val="both"/>
        <w:rPr>
          <w:rFonts w:ascii="Times New Roman" w:eastAsia="Times New Roman" w:hAnsi="Times New Roman" w:cs="Times New Roman"/>
        </w:rPr>
      </w:pPr>
      <w:r w:rsidRPr="00FE71C1">
        <w:rPr>
          <w:rFonts w:ascii="Times New Roman" w:eastAsia="Times New Roman" w:hAnsi="Times New Roman" w:cs="Times New Roman"/>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D2A55" w:rsidRDefault="00CD2A55" w:rsidP="00CD2A55">
      <w:pPr>
        <w:ind w:firstLine="709"/>
        <w:jc w:val="both"/>
        <w:rPr>
          <w:rFonts w:ascii="Times New Roman" w:eastAsia="Times New Roman" w:hAnsi="Times New Roman" w:cs="Times New Roman"/>
        </w:rPr>
      </w:pPr>
      <w:r w:rsidRPr="00FE71C1">
        <w:rPr>
          <w:rFonts w:ascii="Times New Roman" w:eastAsia="Times New Roman" w:hAnsi="Times New Roman" w:cs="Times New Roman"/>
        </w:rPr>
        <w:t>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w:t>
      </w:r>
      <w:r>
        <w:rPr>
          <w:rFonts w:ascii="Times New Roman" w:eastAsia="Times New Roman" w:hAnsi="Times New Roman" w:cs="Times New Roman"/>
        </w:rPr>
        <w:t xml:space="preserve"> реже чем один раз в три года. </w:t>
      </w:r>
    </w:p>
    <w:p w:rsidR="00CD2A55" w:rsidRPr="00E2792D" w:rsidRDefault="00CD2A55" w:rsidP="00CD2A55">
      <w:pPr>
        <w:ind w:firstLine="709"/>
        <w:jc w:val="both"/>
        <w:rPr>
          <w:rFonts w:ascii="Times New Roman" w:eastAsia="Times New Roman" w:hAnsi="Times New Roman" w:cs="Times New Roman"/>
        </w:rPr>
      </w:pPr>
      <w:r w:rsidRPr="00E2792D">
        <w:rPr>
          <w:rFonts w:ascii="Times New Roman" w:eastAsia="Times New Roman" w:hAnsi="Times New Roman" w:cs="Times New Roman"/>
        </w:rPr>
        <w:t xml:space="preserve">Формами повышения квалификации могут быть: </w:t>
      </w:r>
    </w:p>
    <w:p w:rsidR="00CD2A55" w:rsidRPr="00E2792D" w:rsidRDefault="00CD2A55" w:rsidP="002D0FAC">
      <w:pPr>
        <w:pStyle w:val="afa"/>
        <w:widowControl/>
        <w:numPr>
          <w:ilvl w:val="0"/>
          <w:numId w:val="314"/>
        </w:numPr>
        <w:jc w:val="both"/>
        <w:rPr>
          <w:rFonts w:ascii="Times New Roman" w:eastAsia="Times New Roman" w:hAnsi="Times New Roman"/>
          <w:sz w:val="22"/>
          <w:szCs w:val="22"/>
        </w:rPr>
      </w:pPr>
      <w:r w:rsidRPr="00E2792D">
        <w:rPr>
          <w:rFonts w:ascii="Times New Roman" w:eastAsia="Times New Roman" w:hAnsi="Times New Roman"/>
          <w:sz w:val="22"/>
          <w:szCs w:val="22"/>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CD2A55" w:rsidRPr="00E2792D" w:rsidRDefault="00CD2A55" w:rsidP="002D0FAC">
      <w:pPr>
        <w:pStyle w:val="afa"/>
        <w:widowControl/>
        <w:numPr>
          <w:ilvl w:val="0"/>
          <w:numId w:val="314"/>
        </w:numPr>
        <w:jc w:val="both"/>
        <w:rPr>
          <w:rFonts w:ascii="Times New Roman" w:eastAsia="Times New Roman" w:hAnsi="Times New Roman"/>
          <w:sz w:val="22"/>
          <w:szCs w:val="22"/>
        </w:rPr>
      </w:pPr>
      <w:r w:rsidRPr="00E2792D">
        <w:rPr>
          <w:rFonts w:ascii="Times New Roman" w:eastAsia="Times New Roman" w:hAnsi="Times New Roman"/>
          <w:sz w:val="22"/>
          <w:szCs w:val="22"/>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CD2A55" w:rsidRPr="00E2792D" w:rsidRDefault="00CD2A55" w:rsidP="002D0FAC">
      <w:pPr>
        <w:pStyle w:val="afa"/>
        <w:widowControl/>
        <w:numPr>
          <w:ilvl w:val="0"/>
          <w:numId w:val="314"/>
        </w:numPr>
        <w:jc w:val="both"/>
        <w:rPr>
          <w:rFonts w:ascii="Times New Roman" w:eastAsia="Times New Roman" w:hAnsi="Times New Roman"/>
          <w:sz w:val="22"/>
          <w:szCs w:val="22"/>
        </w:rPr>
      </w:pPr>
      <w:r w:rsidRPr="00E2792D">
        <w:rPr>
          <w:rFonts w:ascii="Times New Roman" w:eastAsia="Times New Roman" w:hAnsi="Times New Roman"/>
          <w:sz w:val="22"/>
          <w:szCs w:val="22"/>
        </w:rPr>
        <w:t>дистанционное образование; участие в различных педагогических проектах; создание и публикация методических материалов и др.</w:t>
      </w:r>
    </w:p>
    <w:p w:rsidR="00CD2A55" w:rsidRPr="00E2792D" w:rsidRDefault="00CD2A55" w:rsidP="00CD2A55">
      <w:pPr>
        <w:pStyle w:val="afa"/>
        <w:rPr>
          <w:rFonts w:ascii="Times New Roman" w:eastAsia="Times New Roman" w:hAnsi="Times New Roman"/>
          <w:sz w:val="22"/>
          <w:szCs w:val="22"/>
        </w:rPr>
      </w:pPr>
      <w:r w:rsidRPr="00E2792D">
        <w:rPr>
          <w:rFonts w:ascii="Times New Roman" w:eastAsia="Times New Roman" w:hAnsi="Times New Roman"/>
          <w:sz w:val="22"/>
          <w:szCs w:val="22"/>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D2A55" w:rsidRPr="00E2792D" w:rsidRDefault="00CD2A55" w:rsidP="00CD2A55">
      <w:pPr>
        <w:pStyle w:val="afa"/>
        <w:rPr>
          <w:rFonts w:ascii="Times New Roman" w:eastAsia="Times New Roman" w:hAnsi="Times New Roman"/>
          <w:sz w:val="22"/>
          <w:szCs w:val="22"/>
        </w:rPr>
      </w:pPr>
      <w:r w:rsidRPr="00E2792D">
        <w:rPr>
          <w:rFonts w:ascii="Times New Roman" w:eastAsia="Times New Roman" w:hAnsi="Times New Roman"/>
          <w:sz w:val="22"/>
          <w:szCs w:val="22"/>
        </w:rPr>
        <w:t>Ожидаемый результат повышения квалификации – профессиональная готовность работников образования к реализации ФГОС СОО:</w:t>
      </w:r>
    </w:p>
    <w:p w:rsidR="00CD2A55" w:rsidRPr="00E2792D" w:rsidRDefault="00CD2A55" w:rsidP="002D0FAC">
      <w:pPr>
        <w:pStyle w:val="afa"/>
        <w:widowControl/>
        <w:numPr>
          <w:ilvl w:val="0"/>
          <w:numId w:val="314"/>
        </w:numPr>
        <w:jc w:val="both"/>
        <w:rPr>
          <w:rFonts w:ascii="Times New Roman" w:eastAsia="Times New Roman" w:hAnsi="Times New Roman"/>
          <w:sz w:val="22"/>
          <w:szCs w:val="22"/>
        </w:rPr>
      </w:pPr>
      <w:r w:rsidRPr="00E2792D">
        <w:rPr>
          <w:rFonts w:ascii="Times New Roman" w:eastAsia="Times New Roman" w:hAnsi="Times New Roman"/>
          <w:sz w:val="22"/>
          <w:szCs w:val="22"/>
        </w:rPr>
        <w:t>обеспечение оптимального вхождения работников образования в систему ценностей современного образования;</w:t>
      </w:r>
    </w:p>
    <w:p w:rsidR="00CD2A55" w:rsidRPr="00E2792D" w:rsidRDefault="00CD2A55" w:rsidP="002D0FAC">
      <w:pPr>
        <w:pStyle w:val="afa"/>
        <w:widowControl/>
        <w:numPr>
          <w:ilvl w:val="0"/>
          <w:numId w:val="314"/>
        </w:numPr>
        <w:jc w:val="both"/>
        <w:rPr>
          <w:rFonts w:ascii="Times New Roman" w:eastAsia="Times New Roman" w:hAnsi="Times New Roman"/>
          <w:sz w:val="22"/>
          <w:szCs w:val="22"/>
        </w:rPr>
      </w:pPr>
      <w:r w:rsidRPr="00E2792D">
        <w:rPr>
          <w:rFonts w:ascii="Times New Roman" w:eastAsia="Times New Roman" w:hAnsi="Times New Roman"/>
          <w:sz w:val="22"/>
          <w:szCs w:val="22"/>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D2A55" w:rsidRPr="00E2792D" w:rsidRDefault="00CD2A55" w:rsidP="002D0FAC">
      <w:pPr>
        <w:pStyle w:val="afa"/>
        <w:widowControl/>
        <w:numPr>
          <w:ilvl w:val="0"/>
          <w:numId w:val="314"/>
        </w:numPr>
        <w:jc w:val="both"/>
        <w:rPr>
          <w:rFonts w:ascii="Times New Roman" w:eastAsia="Times New Roman" w:hAnsi="Times New Roman"/>
          <w:sz w:val="22"/>
          <w:szCs w:val="22"/>
        </w:rPr>
      </w:pPr>
      <w:r w:rsidRPr="00E2792D">
        <w:rPr>
          <w:rFonts w:ascii="Times New Roman" w:eastAsia="Times New Roman" w:hAnsi="Times New Roman"/>
          <w:sz w:val="22"/>
          <w:szCs w:val="22"/>
        </w:rPr>
        <w:t>овладение учебно-методическими и информационно-методическими ресурсами, необходимыми для успешного решения задач ФГОС СОО.</w:t>
      </w:r>
    </w:p>
    <w:p w:rsidR="00CD2A55" w:rsidRPr="0047322C" w:rsidRDefault="00CD2A55" w:rsidP="00CD2A55">
      <w:pPr>
        <w:ind w:firstLine="709"/>
        <w:jc w:val="both"/>
        <w:rPr>
          <w:rFonts w:ascii="Times New Roman" w:eastAsia="Times New Roman" w:hAnsi="Times New Roman" w:cs="Times New Roman"/>
        </w:rPr>
      </w:pPr>
      <w:r w:rsidRPr="0047322C">
        <w:rPr>
          <w:rFonts w:ascii="Times New Roman" w:eastAsia="Times New Roman" w:hAnsi="Times New Roman" w:cs="Times New Roman"/>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Методическая работа планируется на учебный год и утверждается педагогическим советом образовательной организации.</w:t>
      </w:r>
    </w:p>
    <w:p w:rsidR="00CD2A55" w:rsidRPr="0047322C" w:rsidRDefault="00CD2A55" w:rsidP="00CD2A55">
      <w:pPr>
        <w:ind w:firstLine="709"/>
        <w:jc w:val="both"/>
        <w:rPr>
          <w:rFonts w:ascii="Times New Roman" w:eastAsia="Times New Roman" w:hAnsi="Times New Roman" w:cs="Times New Roman"/>
        </w:rPr>
      </w:pPr>
      <w:r w:rsidRPr="0047322C">
        <w:rPr>
          <w:rFonts w:ascii="Times New Roman" w:eastAsia="Times New Roman" w:hAnsi="Times New Roman" w:cs="Times New Roman"/>
        </w:rPr>
        <w:t>Методическая работа состоит в следующем:</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семинары, посвященные содержанию и ключевым особенностям ФГОС СОО;</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тренинги для педагогов с целью выявления и соотнесения собственной профессиональной позиции с целями и задачами ФГОС СОО;</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заседания методических объединений учителей по проблемам введения ФГОС СОО;</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участие педагогов в разработке разделов и компонентов основной образовательной программы образовательной организации;</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участие педагогов в разработке и апробации оценки эффективности работы в условиях внедрения ФГОС СОО и новой системы оплаты труда;</w:t>
      </w:r>
    </w:p>
    <w:p w:rsidR="00CD2A55" w:rsidRPr="0047322C" w:rsidRDefault="00CD2A55" w:rsidP="002D0FAC">
      <w:pPr>
        <w:pStyle w:val="afa"/>
        <w:widowControl/>
        <w:numPr>
          <w:ilvl w:val="0"/>
          <w:numId w:val="315"/>
        </w:numPr>
        <w:jc w:val="both"/>
        <w:rPr>
          <w:rFonts w:ascii="Times New Roman" w:eastAsia="Times New Roman" w:hAnsi="Times New Roman"/>
          <w:sz w:val="22"/>
          <w:szCs w:val="22"/>
        </w:rPr>
      </w:pPr>
      <w:r w:rsidRPr="0047322C">
        <w:rPr>
          <w:rFonts w:ascii="Times New Roman" w:eastAsia="Times New Roman" w:hAnsi="Times New Roman"/>
          <w:sz w:val="22"/>
          <w:szCs w:val="22"/>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CD2A55" w:rsidRPr="0047322C" w:rsidRDefault="00CD2A55" w:rsidP="00CD2A55">
      <w:pPr>
        <w:ind w:firstLine="709"/>
        <w:jc w:val="both"/>
        <w:rPr>
          <w:rFonts w:ascii="Times New Roman" w:eastAsia="Times New Roman" w:hAnsi="Times New Roman" w:cs="Times New Roman"/>
        </w:rPr>
      </w:pPr>
      <w:r w:rsidRPr="0047322C">
        <w:rPr>
          <w:rFonts w:ascii="Times New Roman" w:eastAsia="Times New Roman" w:hAnsi="Times New Roman" w:cs="Times New Roman"/>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D2A55" w:rsidRPr="000943AD" w:rsidRDefault="00CD2A55" w:rsidP="00CD2A55">
      <w:pPr>
        <w:jc w:val="both"/>
        <w:rPr>
          <w:rFonts w:ascii="Times New Roman" w:eastAsia="Times New Roman" w:hAnsi="Times New Roman" w:cs="Times New Roman"/>
        </w:rPr>
      </w:pPr>
    </w:p>
    <w:p w:rsidR="00CD2A55" w:rsidRPr="003A63F8" w:rsidRDefault="00D86B33" w:rsidP="00CD2A55">
      <w:pPr>
        <w:jc w:val="both"/>
        <w:rPr>
          <w:rFonts w:ascii="Times New Roman" w:eastAsia="Times New Roman" w:hAnsi="Times New Roman" w:cs="Times New Roman"/>
          <w:b/>
        </w:rPr>
      </w:pPr>
      <w:bookmarkStart w:id="189" w:name="_Toc435412744"/>
      <w:bookmarkStart w:id="190" w:name="_Toc453968219"/>
      <w:r>
        <w:rPr>
          <w:rFonts w:ascii="Times New Roman" w:eastAsia="Times New Roman" w:hAnsi="Times New Roman" w:cs="Times New Roman"/>
          <w:b/>
        </w:rPr>
        <w:t xml:space="preserve">3.5.2. </w:t>
      </w:r>
      <w:r w:rsidR="00CD2A55" w:rsidRPr="003A63F8">
        <w:rPr>
          <w:rFonts w:ascii="Times New Roman" w:eastAsia="Times New Roman" w:hAnsi="Times New Roman" w:cs="Times New Roman"/>
          <w:b/>
        </w:rPr>
        <w:t> Психолого-педагогические условия реализации основной образовательной программы</w:t>
      </w:r>
      <w:bookmarkEnd w:id="189"/>
      <w:bookmarkEnd w:id="190"/>
    </w:p>
    <w:p w:rsidR="00CD2A55" w:rsidRPr="000943AD" w:rsidRDefault="00CD2A55" w:rsidP="00CD2A55">
      <w:pPr>
        <w:jc w:val="both"/>
        <w:rPr>
          <w:rFonts w:ascii="Times New Roman" w:eastAsia="Times New Roman" w:hAnsi="Times New Roman" w:cs="Times New Roman"/>
        </w:rPr>
      </w:pPr>
    </w:p>
    <w:p w:rsidR="00CD2A55" w:rsidRPr="00E2792D" w:rsidRDefault="00CD2A55" w:rsidP="00CD2A55">
      <w:pPr>
        <w:ind w:firstLine="709"/>
        <w:jc w:val="both"/>
        <w:rPr>
          <w:rFonts w:ascii="Times New Roman" w:eastAsia="Times New Roman" w:hAnsi="Times New Roman" w:cs="Times New Roman"/>
        </w:rPr>
      </w:pPr>
      <w:r w:rsidRPr="00E2792D">
        <w:rPr>
          <w:rFonts w:ascii="Times New Roman" w:eastAsia="Times New Roman" w:hAnsi="Times New Roman" w:cs="Times New Roman"/>
          <w:spacing w:val="2"/>
          <w:shd w:val="clear" w:color="auto" w:fill="FFFFFF"/>
        </w:rPr>
        <w:t xml:space="preserve">Реализации образовательной программы способствует Служба сопровождения (педагог-психолог, </w:t>
      </w:r>
      <w:r>
        <w:rPr>
          <w:rFonts w:ascii="Times New Roman" w:eastAsia="Times New Roman" w:hAnsi="Times New Roman" w:cs="Times New Roman"/>
          <w:spacing w:val="2"/>
          <w:shd w:val="clear" w:color="auto" w:fill="FFFFFF"/>
        </w:rPr>
        <w:t xml:space="preserve">социальный педагог, учитель – логопед, </w:t>
      </w:r>
      <w:r w:rsidRPr="00E2792D">
        <w:rPr>
          <w:rFonts w:ascii="Times New Roman" w:eastAsia="Times New Roman" w:hAnsi="Times New Roman" w:cs="Times New Roman"/>
          <w:spacing w:val="2"/>
          <w:shd w:val="clear" w:color="auto" w:fill="FFFFFF"/>
        </w:rPr>
        <w:t>учителя</w:t>
      </w:r>
      <w:r>
        <w:rPr>
          <w:rFonts w:ascii="Times New Roman" w:eastAsia="Times New Roman" w:hAnsi="Times New Roman" w:cs="Times New Roman"/>
          <w:spacing w:val="2"/>
          <w:shd w:val="clear" w:color="auto" w:fill="FFFFFF"/>
        </w:rPr>
        <w:t>-предметники</w:t>
      </w:r>
      <w:r w:rsidRPr="00E2792D">
        <w:rPr>
          <w:rFonts w:ascii="Times New Roman" w:eastAsia="Times New Roman" w:hAnsi="Times New Roman" w:cs="Times New Roman"/>
          <w:spacing w:val="2"/>
          <w:shd w:val="clear" w:color="auto" w:fill="FFFFFF"/>
        </w:rPr>
        <w:t>),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CD2A55" w:rsidRPr="00E2792D" w:rsidRDefault="00CD2A55" w:rsidP="002D0FAC">
      <w:pPr>
        <w:pStyle w:val="afa"/>
        <w:widowControl/>
        <w:numPr>
          <w:ilvl w:val="0"/>
          <w:numId w:val="316"/>
        </w:numPr>
        <w:jc w:val="both"/>
        <w:rPr>
          <w:rFonts w:ascii="Times New Roman" w:eastAsia="Times New Roman" w:hAnsi="Times New Roman"/>
          <w:sz w:val="22"/>
          <w:szCs w:val="22"/>
        </w:rPr>
      </w:pPr>
      <w:r w:rsidRPr="00E2792D">
        <w:rPr>
          <w:rFonts w:ascii="Times New Roman" w:eastAsia="Times New Roman" w:hAnsi="Times New Roman"/>
          <w:spacing w:val="2"/>
          <w:sz w:val="22"/>
          <w:szCs w:val="22"/>
          <w:shd w:val="clear" w:color="auto" w:fill="FFFFFF"/>
        </w:rPr>
        <w:t>индивидуальную диагностику развития познавательных и предметных умений обучающихся;</w:t>
      </w:r>
    </w:p>
    <w:p w:rsidR="00CD2A55" w:rsidRPr="00285543" w:rsidRDefault="00CD2A55" w:rsidP="002D0FAC">
      <w:pPr>
        <w:pStyle w:val="afa"/>
        <w:widowControl/>
        <w:numPr>
          <w:ilvl w:val="0"/>
          <w:numId w:val="316"/>
        </w:numPr>
        <w:jc w:val="both"/>
        <w:rPr>
          <w:rFonts w:ascii="Times New Roman" w:eastAsia="Times New Roman" w:hAnsi="Times New Roman"/>
          <w:sz w:val="22"/>
          <w:szCs w:val="22"/>
        </w:rPr>
      </w:pPr>
      <w:r w:rsidRPr="00E2792D">
        <w:rPr>
          <w:rFonts w:ascii="Times New Roman" w:eastAsia="Times New Roman" w:hAnsi="Times New Roman"/>
          <w:spacing w:val="2"/>
          <w:sz w:val="22"/>
          <w:szCs w:val="22"/>
          <w:shd w:val="clear" w:color="auto" w:fill="FFFFFF"/>
        </w:rPr>
        <w:t>психолого-педагогические консульта</w:t>
      </w:r>
      <w:r>
        <w:rPr>
          <w:rFonts w:ascii="Times New Roman" w:eastAsia="Times New Roman" w:hAnsi="Times New Roman"/>
          <w:spacing w:val="2"/>
          <w:sz w:val="22"/>
          <w:szCs w:val="22"/>
          <w:shd w:val="clear" w:color="auto" w:fill="FFFFFF"/>
        </w:rPr>
        <w:t>ции для обучающихся и родителей;</w:t>
      </w:r>
    </w:p>
    <w:p w:rsidR="00CD2A55" w:rsidRPr="00E2792D" w:rsidRDefault="00CD2A55" w:rsidP="002D0FAC">
      <w:pPr>
        <w:pStyle w:val="afa"/>
        <w:widowControl/>
        <w:numPr>
          <w:ilvl w:val="0"/>
          <w:numId w:val="316"/>
        </w:numPr>
        <w:jc w:val="both"/>
        <w:rPr>
          <w:rFonts w:ascii="Times New Roman" w:eastAsia="Times New Roman" w:hAnsi="Times New Roman"/>
          <w:sz w:val="22"/>
          <w:szCs w:val="22"/>
        </w:rPr>
      </w:pPr>
      <w:r w:rsidRPr="00E2792D">
        <w:rPr>
          <w:rFonts w:ascii="Times New Roman" w:eastAsia="Times New Roman" w:hAnsi="Times New Roman"/>
          <w:spacing w:val="2"/>
          <w:sz w:val="22"/>
          <w:szCs w:val="22"/>
          <w:shd w:val="clear" w:color="auto" w:fill="FFFFFF"/>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CD2A55" w:rsidRPr="00E2792D" w:rsidRDefault="00CD2A55" w:rsidP="002D0FAC">
      <w:pPr>
        <w:pStyle w:val="afa"/>
        <w:widowControl/>
        <w:numPr>
          <w:ilvl w:val="0"/>
          <w:numId w:val="316"/>
        </w:numPr>
        <w:jc w:val="both"/>
        <w:rPr>
          <w:rFonts w:ascii="Times New Roman" w:eastAsia="Times New Roman" w:hAnsi="Times New Roman"/>
          <w:sz w:val="22"/>
          <w:szCs w:val="22"/>
        </w:rPr>
      </w:pPr>
      <w:r w:rsidRPr="00E2792D">
        <w:rPr>
          <w:rFonts w:ascii="Times New Roman" w:eastAsia="Times New Roman" w:hAnsi="Times New Roman"/>
          <w:spacing w:val="2"/>
          <w:sz w:val="22"/>
          <w:szCs w:val="22"/>
          <w:shd w:val="clear" w:color="auto" w:fill="FFFFFF"/>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D2A55" w:rsidRPr="00E2792D" w:rsidRDefault="00CD2A55" w:rsidP="00CD2A55">
      <w:pPr>
        <w:ind w:firstLine="709"/>
        <w:jc w:val="both"/>
        <w:rPr>
          <w:rFonts w:ascii="Times New Roman" w:eastAsia="Times New Roman" w:hAnsi="Times New Roman" w:cs="Times New Roman"/>
        </w:rPr>
      </w:pPr>
      <w:r w:rsidRPr="00E2792D">
        <w:rPr>
          <w:rFonts w:ascii="Times New Roman" w:eastAsia="Times New Roman" w:hAnsi="Times New Roman" w:cs="Times New Roman"/>
          <w:spacing w:val="2"/>
          <w:shd w:val="clear" w:color="auto" w:fill="FFFFFF"/>
        </w:rPr>
        <w:t xml:space="preserve">Таким образом, психолого-педагогические условия реализации основной образовательной программы среднего общего образования в МБОУ </w:t>
      </w:r>
      <w:r>
        <w:rPr>
          <w:rFonts w:ascii="Times New Roman" w:eastAsia="Times New Roman" w:hAnsi="Times New Roman" w:cs="Times New Roman"/>
          <w:spacing w:val="2"/>
          <w:shd w:val="clear" w:color="auto" w:fill="FFFFFF"/>
        </w:rPr>
        <w:t>«</w:t>
      </w:r>
      <w:r w:rsidR="007E0554">
        <w:rPr>
          <w:rFonts w:ascii="Times New Roman" w:eastAsia="Times New Roman" w:hAnsi="Times New Roman" w:cs="Times New Roman"/>
          <w:spacing w:val="2"/>
          <w:shd w:val="clear" w:color="auto" w:fill="FFFFFF"/>
        </w:rPr>
        <w:t>Новопесчанская СОШ</w:t>
      </w:r>
      <w:r>
        <w:rPr>
          <w:rFonts w:ascii="Times New Roman" w:eastAsia="Times New Roman" w:hAnsi="Times New Roman" w:cs="Times New Roman"/>
          <w:spacing w:val="2"/>
          <w:shd w:val="clear" w:color="auto" w:fill="FFFFFF"/>
        </w:rPr>
        <w:t>»</w:t>
      </w:r>
      <w:r w:rsidRPr="00E2792D">
        <w:rPr>
          <w:rFonts w:ascii="Times New Roman" w:eastAsia="Times New Roman" w:hAnsi="Times New Roman" w:cs="Times New Roman"/>
          <w:spacing w:val="2"/>
          <w:shd w:val="clear" w:color="auto" w:fill="FFFFFF"/>
        </w:rPr>
        <w:t xml:space="preserve"> обеспечивают:</w:t>
      </w:r>
    </w:p>
    <w:p w:rsidR="00CD2A55" w:rsidRPr="00285543" w:rsidRDefault="00CD2A55" w:rsidP="002D0FAC">
      <w:pPr>
        <w:pStyle w:val="afa"/>
        <w:widowControl/>
        <w:numPr>
          <w:ilvl w:val="0"/>
          <w:numId w:val="317"/>
        </w:numPr>
        <w:jc w:val="both"/>
        <w:rPr>
          <w:rFonts w:ascii="Times New Roman" w:eastAsia="Times New Roman" w:hAnsi="Times New Roman"/>
          <w:sz w:val="22"/>
          <w:szCs w:val="22"/>
        </w:rPr>
      </w:pPr>
      <w:r w:rsidRPr="00285543">
        <w:rPr>
          <w:rFonts w:ascii="Times New Roman" w:eastAsia="Times New Roman" w:hAnsi="Times New Roman"/>
          <w:spacing w:val="2"/>
          <w:sz w:val="22"/>
          <w:szCs w:val="22"/>
          <w:shd w:val="clear" w:color="auto" w:fill="FFFFFF"/>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CD2A55" w:rsidRPr="00285543" w:rsidRDefault="00CD2A55" w:rsidP="002D0FAC">
      <w:pPr>
        <w:pStyle w:val="afa"/>
        <w:widowControl/>
        <w:numPr>
          <w:ilvl w:val="0"/>
          <w:numId w:val="317"/>
        </w:numPr>
        <w:jc w:val="both"/>
        <w:rPr>
          <w:rFonts w:ascii="Times New Roman" w:eastAsia="Times New Roman" w:hAnsi="Times New Roman"/>
          <w:sz w:val="22"/>
          <w:szCs w:val="22"/>
        </w:rPr>
      </w:pPr>
      <w:r w:rsidRPr="00285543">
        <w:rPr>
          <w:rFonts w:ascii="Times New Roman" w:eastAsia="Times New Roman" w:hAnsi="Times New Roman"/>
          <w:spacing w:val="2"/>
          <w:sz w:val="22"/>
          <w:szCs w:val="22"/>
          <w:shd w:val="clear" w:color="auto" w:fill="FFFFFF"/>
        </w:rPr>
        <w:t>учет специфики возрастного психофизического развития обучающихся;</w:t>
      </w:r>
    </w:p>
    <w:p w:rsidR="00CD2A55" w:rsidRPr="00285543" w:rsidRDefault="00CD2A55" w:rsidP="002D0FAC">
      <w:pPr>
        <w:pStyle w:val="afa"/>
        <w:widowControl/>
        <w:numPr>
          <w:ilvl w:val="0"/>
          <w:numId w:val="317"/>
        </w:numPr>
        <w:jc w:val="both"/>
        <w:rPr>
          <w:rFonts w:ascii="Times New Roman" w:eastAsia="Times New Roman" w:hAnsi="Times New Roman"/>
          <w:spacing w:val="2"/>
          <w:sz w:val="22"/>
          <w:szCs w:val="22"/>
          <w:shd w:val="clear" w:color="auto" w:fill="FFFFFF"/>
        </w:rPr>
      </w:pPr>
      <w:r w:rsidRPr="00285543">
        <w:rPr>
          <w:rFonts w:ascii="Times New Roman" w:eastAsia="Times New Roman" w:hAnsi="Times New Roman"/>
          <w:spacing w:val="2"/>
          <w:sz w:val="22"/>
          <w:szCs w:val="22"/>
          <w:shd w:val="clear" w:color="auto" w:fill="FFFFFF"/>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D2A55" w:rsidRPr="00285543" w:rsidRDefault="00CD2A55" w:rsidP="002D0FAC">
      <w:pPr>
        <w:pStyle w:val="afa"/>
        <w:widowControl/>
        <w:numPr>
          <w:ilvl w:val="0"/>
          <w:numId w:val="317"/>
        </w:numPr>
        <w:jc w:val="both"/>
        <w:rPr>
          <w:rFonts w:ascii="Times New Roman" w:eastAsia="Times New Roman" w:hAnsi="Times New Roman"/>
          <w:spacing w:val="2"/>
          <w:sz w:val="22"/>
          <w:szCs w:val="22"/>
          <w:shd w:val="clear" w:color="auto" w:fill="FFFFFF"/>
        </w:rPr>
      </w:pPr>
      <w:r w:rsidRPr="00285543">
        <w:rPr>
          <w:rFonts w:ascii="Times New Roman" w:eastAsia="Times New Roman" w:hAnsi="Times New Roman"/>
          <w:spacing w:val="2"/>
          <w:sz w:val="22"/>
          <w:szCs w:val="22"/>
          <w:shd w:val="clear" w:color="auto" w:fill="FFFFFF"/>
        </w:rPr>
        <w:t>вариативность</w:t>
      </w:r>
      <w:r w:rsidRPr="00285543">
        <w:rPr>
          <w:rFonts w:ascii="Times New Roman" w:eastAsia="Times New Roman" w:hAnsi="Times New Roman"/>
          <w:spacing w:val="2"/>
          <w:sz w:val="22"/>
          <w:szCs w:val="22"/>
          <w:shd w:val="clear" w:color="auto" w:fill="FFFFFF"/>
        </w:rPr>
        <w:tab/>
        <w:t>направлений</w:t>
      </w:r>
      <w:r w:rsidRPr="00285543">
        <w:rPr>
          <w:rFonts w:ascii="Times New Roman" w:eastAsia="Times New Roman" w:hAnsi="Times New Roman"/>
          <w:spacing w:val="2"/>
          <w:sz w:val="22"/>
          <w:szCs w:val="22"/>
          <w:shd w:val="clear" w:color="auto" w:fill="FFFFFF"/>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D2A55" w:rsidRPr="00285543" w:rsidRDefault="00CD2A55" w:rsidP="002D0FAC">
      <w:pPr>
        <w:pStyle w:val="afa"/>
        <w:widowControl/>
        <w:numPr>
          <w:ilvl w:val="0"/>
          <w:numId w:val="317"/>
        </w:numPr>
        <w:jc w:val="both"/>
        <w:rPr>
          <w:rFonts w:ascii="Times New Roman" w:eastAsia="Times New Roman" w:hAnsi="Times New Roman"/>
          <w:spacing w:val="2"/>
          <w:sz w:val="22"/>
          <w:szCs w:val="22"/>
          <w:shd w:val="clear" w:color="auto" w:fill="FFFFFF"/>
        </w:rPr>
      </w:pPr>
      <w:r w:rsidRPr="00285543">
        <w:rPr>
          <w:rFonts w:ascii="Times New Roman" w:eastAsia="Times New Roman" w:hAnsi="Times New Roman"/>
          <w:spacing w:val="2"/>
          <w:sz w:val="22"/>
          <w:szCs w:val="22"/>
          <w:shd w:val="clear" w:color="auto" w:fill="FFFFFF"/>
        </w:rPr>
        <w:t>диверсификацию уровней психолого-педагогического сопровождения (индивидуальный, групповой, уровень класса, уровень ОО);</w:t>
      </w:r>
    </w:p>
    <w:p w:rsidR="00CD2A55" w:rsidRPr="004D53E7" w:rsidRDefault="00CD2A55" w:rsidP="002D0FAC">
      <w:pPr>
        <w:pStyle w:val="afa"/>
        <w:widowControl/>
        <w:numPr>
          <w:ilvl w:val="0"/>
          <w:numId w:val="317"/>
        </w:numPr>
        <w:jc w:val="both"/>
        <w:rPr>
          <w:rFonts w:ascii="Times New Roman" w:eastAsia="Times New Roman" w:hAnsi="Times New Roman"/>
          <w:spacing w:val="2"/>
          <w:sz w:val="22"/>
          <w:szCs w:val="22"/>
          <w:shd w:val="clear" w:color="auto" w:fill="FFFFFF"/>
        </w:rPr>
        <w:sectPr w:rsidR="00CD2A55" w:rsidRPr="004D53E7" w:rsidSect="00456EAD">
          <w:footerReference w:type="default" r:id="rId54"/>
          <w:pgSz w:w="12240" w:h="15840"/>
          <w:pgMar w:top="1134" w:right="851" w:bottom="1134" w:left="1701" w:header="510" w:footer="709" w:gutter="0"/>
          <w:cols w:space="708"/>
          <w:docGrid w:linePitch="360"/>
        </w:sectPr>
      </w:pPr>
      <w:r w:rsidRPr="00285543">
        <w:rPr>
          <w:rFonts w:ascii="Times New Roman" w:eastAsia="Times New Roman" w:hAnsi="Times New Roman"/>
          <w:spacing w:val="2"/>
          <w:sz w:val="22"/>
          <w:szCs w:val="22"/>
          <w:shd w:val="clear" w:color="auto" w:fill="FFFFFF"/>
        </w:rPr>
        <w:t xml:space="preserve">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w:t>
      </w:r>
      <w:r>
        <w:rPr>
          <w:rFonts w:ascii="Times New Roman" w:eastAsia="Times New Roman" w:hAnsi="Times New Roman"/>
          <w:spacing w:val="2"/>
          <w:sz w:val="22"/>
          <w:szCs w:val="22"/>
          <w:shd w:val="clear" w:color="auto" w:fill="FFFFFF"/>
        </w:rPr>
        <w:t>работа, просвещение, экспертиза</w:t>
      </w:r>
    </w:p>
    <w:p w:rsidR="00CD2A55" w:rsidRPr="004D53E7" w:rsidRDefault="00CD2A55" w:rsidP="00CD2A55">
      <w:pPr>
        <w:spacing w:line="480" w:lineRule="exact"/>
        <w:jc w:val="center"/>
        <w:rPr>
          <w:rFonts w:ascii="Times New Roman" w:eastAsia="Calibri" w:hAnsi="Times New Roman" w:cs="Times New Roman"/>
          <w:b/>
          <w:spacing w:val="2"/>
          <w:shd w:val="clear" w:color="auto" w:fill="FFFFFF"/>
        </w:rPr>
      </w:pPr>
      <w:r w:rsidRPr="00061083">
        <w:rPr>
          <w:rFonts w:ascii="Times New Roman" w:eastAsia="Calibri" w:hAnsi="Times New Roman" w:cs="Times New Roman"/>
          <w:b/>
          <w:spacing w:val="2"/>
          <w:shd w:val="clear" w:color="auto" w:fill="FFFFFF"/>
        </w:rPr>
        <w:t>К основным направлениям психолого-педагогического сопровождения относятся:</w:t>
      </w:r>
    </w:p>
    <w:tbl>
      <w:tblPr>
        <w:tblW w:w="10309" w:type="dxa"/>
        <w:tblInd w:w="-108" w:type="dxa"/>
        <w:tblLayout w:type="fixed"/>
        <w:tblCellMar>
          <w:left w:w="10" w:type="dxa"/>
          <w:right w:w="10" w:type="dxa"/>
        </w:tblCellMar>
        <w:tblLook w:val="0000" w:firstRow="0" w:lastRow="0" w:firstColumn="0" w:lastColumn="0" w:noHBand="0" w:noVBand="0"/>
      </w:tblPr>
      <w:tblGrid>
        <w:gridCol w:w="1917"/>
        <w:gridCol w:w="2127"/>
        <w:gridCol w:w="2551"/>
        <w:gridCol w:w="1985"/>
        <w:gridCol w:w="1729"/>
      </w:tblGrid>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Основные направления психолого-педагогического сопровождения</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Индивидуальный уровень</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Групповой уровень</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На уровне класса</w:t>
            </w: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На уровне школы</w:t>
            </w: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1. Сохранение и укрепление психологического здоровья</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индивидуальных консультаций с обучающимися, педагогами и родителями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индивидуальная коррекционная работа с учащимися специалистов психолого-педагогической службы</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диагностических мероприятий</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профилактика школьной дезадаптации (на этапе перехода в среднюю школу)</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both"/>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тренингов, организация тематических и профилактических занятий,</w:t>
            </w:r>
          </w:p>
          <w:p w:rsidR="00CD2A55" w:rsidRPr="00DC0555" w:rsidRDefault="00CD2A55" w:rsidP="007E0554">
            <w:pPr>
              <w:suppressAutoHyphens/>
              <w:autoSpaceDN w:val="0"/>
              <w:spacing w:before="28" w:after="28"/>
              <w:jc w:val="both"/>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тренингов с педагогами по профилактике эмоционального выгорания, проблеме профессиональной деформации</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тренинговых занятий, организация тематических классных часов;</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диагностических мероприятий с учащимися;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релаксационных и динамических пауз в учебное время.</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общешкольных лекториев для родителей обучающихся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мероприятий, направленных на профилактику жестокого и противоправного обращения с детьми</w:t>
            </w:r>
          </w:p>
          <w:p w:rsidR="00CD2A55" w:rsidRPr="00DC0555" w:rsidRDefault="00CD2A55" w:rsidP="007E0554">
            <w:pPr>
              <w:suppressAutoHyphens/>
              <w:autoSpaceDN w:val="0"/>
              <w:spacing w:before="28" w:after="28"/>
              <w:ind w:left="-391" w:firstLine="391"/>
              <w:jc w:val="center"/>
              <w:textAlignment w:val="baseline"/>
              <w:rPr>
                <w:rFonts w:ascii="Times New Roman" w:eastAsia="SimSun" w:hAnsi="Times New Roman" w:cs="Times New Roman"/>
                <w:kern w:val="3"/>
                <w:sz w:val="20"/>
                <w:szCs w:val="20"/>
              </w:rPr>
            </w:pP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2. Формирование ценности здоровья и безопасности образа жизни</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индивидуальная профилактическая работа специалистов психолого-педагогической службы с обучающимися;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консультативная деятельность психолого-педагогической службы.</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both"/>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групповой профилактической работы, направленной на формирование ценностного отношения обучающихся к своему здоровью</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организация тематических занятий, диспутов по проблеме здоровья и безопасности образа жизни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диагностика ценностных ориентаций обучающихся</w:t>
            </w: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лекториев для родителей и педагогов</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сопровождение общешкольных тематических занятий</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3. Развитие экологической культуры</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оказание консультативной помощи педагогам по вопросам организации тематических мероприятий</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организация профилактической деятельности с учащимися</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мониторинг сформированности экологической культуры обучающихся</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4. Выявление и поддержка одаренных детей</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выявление детей с признаками одаренности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создание условий для раскрытия потенциала одаренного обучающегося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психологическая поддержка участников олимпиад</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индивидуализация и дифференциация обучения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индивидуальная работа с родителями (по мере необходимости)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разработка индивидуального образовательного маршрута обучающихся</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тренинговой работы с одаренными детьми</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диагностических мероприятий с обучающимися класса</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консультативной помощи педагогам</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содействие в построении педагогами индивидуального образовательного маршрута одаренного обучающегося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тематических лекториев для родителей и педагогов</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5. Формирование коммуникативных навыков в разновозрастной среде и среде сверстников</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диагностика сферы межличностных отношений и общения;</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консультативная помощь детям, испытывающим проблемы в общении со сверстниками, с родителями.</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групповых тренингов, направленных на установление контакта (тренинг развития мотивов межличностных отношений)</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организация тематических и профилактических занятий;</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тренинговых занятий, организация тематических классных часов;</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xml:space="preserve"> - проведение диагностических мероприятий с обучающимися класса</w:t>
            </w: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консультативной помощи педагогам;</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xml:space="preserve"> - проведение тематических лекториев для родителей и педагогов</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6. Обеспечение осознанного и ответственного выбора дальнейшей профессиональной сферы деятельности</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индивидуальных консультаций с учащимися, педагогами и родителями по теме «Выбор будущей профессии»;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оказание консультативной помощи педагогам по вопросам организации тематических профориентационных мероприятий</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-проведение коррекционно-развивающих занятий;</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xml:space="preserve"> -факультативы «Психолого-педагогическое сопровождение выпускников» («Выбор будущей профессии»)</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проведение диагностических профориентационных мероприятий с обучающимися класса;</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консультативной помощи педагогам;</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-организация и сопровождение тематических мероприятий, направленных на формирование осознанного выбора будущей профессии;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xml:space="preserve"> - проведение лекториев для родителей и педагогов</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7. Мониторинг возможностей и способностей обучающихся</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-коррекционно-профилактическая работа с педагогами и родителями;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-консультативно-просветительская работа со всеми участниками образовательного процесса.</w:t>
            </w:r>
          </w:p>
        </w:tc>
      </w:tr>
      <w:tr w:rsidR="00CD2A55" w:rsidRPr="00DC0555" w:rsidTr="00D86B33">
        <w:tc>
          <w:tcPr>
            <w:tcW w:w="19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8. Выявление и поддержка детей с особыми образовательными потребностями</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диагностика, направленная на выявление детей с особыми образовательными потребностями;</w:t>
            </w:r>
          </w:p>
          <w:p w:rsidR="00CD2A55" w:rsidRPr="00DC0555" w:rsidRDefault="00CD2A55" w:rsidP="007E0554">
            <w:pPr>
              <w:suppressAutoHyphens/>
              <w:autoSpaceDN w:val="0"/>
              <w:spacing w:before="28" w:after="28"/>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 оказание консультативной помощи педагогам по работе с детьми с особыми образовательными потребностями.</w:t>
            </w:r>
          </w:p>
        </w:tc>
        <w:tc>
          <w:tcPr>
            <w:tcW w:w="2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c>
          <w:tcPr>
            <w:tcW w:w="17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r w:rsidRPr="00DC0555">
              <w:rPr>
                <w:rFonts w:ascii="Times New Roman" w:eastAsia="SimSun" w:hAnsi="Times New Roman" w:cs="Times New Roman"/>
                <w:kern w:val="3"/>
                <w:sz w:val="20"/>
                <w:szCs w:val="20"/>
              </w:rPr>
              <w:t>-консультативно-просветительская работа со всеми участниками образовательного процесса;</w:t>
            </w:r>
          </w:p>
          <w:p w:rsidR="00CD2A55" w:rsidRPr="00DC0555" w:rsidRDefault="00CD2A55" w:rsidP="007E0554">
            <w:pPr>
              <w:suppressAutoHyphens/>
              <w:autoSpaceDN w:val="0"/>
              <w:spacing w:before="28" w:after="28"/>
              <w:jc w:val="center"/>
              <w:textAlignment w:val="baseline"/>
              <w:rPr>
                <w:rFonts w:ascii="Times New Roman" w:eastAsia="SimSun" w:hAnsi="Times New Roman" w:cs="Times New Roman"/>
                <w:kern w:val="3"/>
                <w:sz w:val="20"/>
                <w:szCs w:val="20"/>
              </w:rPr>
            </w:pPr>
          </w:p>
        </w:tc>
      </w:tr>
    </w:tbl>
    <w:p w:rsidR="00CD2A55" w:rsidRDefault="00CD2A55" w:rsidP="00CD2A55">
      <w:pPr>
        <w:pStyle w:val="37"/>
        <w:keepNext/>
        <w:keepLines/>
        <w:shd w:val="clear" w:color="auto" w:fill="auto"/>
        <w:tabs>
          <w:tab w:val="left" w:pos="538"/>
        </w:tabs>
        <w:spacing w:after="359" w:line="280" w:lineRule="exact"/>
        <w:jc w:val="both"/>
      </w:pPr>
    </w:p>
    <w:p w:rsidR="00CD2A55" w:rsidRDefault="00CD2A55" w:rsidP="00CD2A55">
      <w:pPr>
        <w:pStyle w:val="37"/>
        <w:keepNext/>
        <w:keepLines/>
        <w:shd w:val="clear" w:color="auto" w:fill="auto"/>
        <w:tabs>
          <w:tab w:val="left" w:pos="538"/>
        </w:tabs>
        <w:spacing w:after="359" w:line="280" w:lineRule="exact"/>
        <w:jc w:val="both"/>
      </w:pPr>
    </w:p>
    <w:p w:rsidR="000B7743" w:rsidRDefault="00D86B33" w:rsidP="00D86B33">
      <w:pPr>
        <w:pStyle w:val="37"/>
        <w:keepNext/>
        <w:keepLines/>
        <w:shd w:val="clear" w:color="auto" w:fill="auto"/>
        <w:tabs>
          <w:tab w:val="left" w:pos="745"/>
        </w:tabs>
        <w:spacing w:after="222" w:line="326" w:lineRule="exact"/>
        <w:ind w:right="120"/>
        <w:jc w:val="left"/>
      </w:pPr>
      <w:bookmarkStart w:id="191" w:name="bookmark299"/>
      <w:r>
        <w:t>3.5.3.</w:t>
      </w:r>
      <w:r w:rsidR="001B4FF7">
        <w:t>Финансово - экономические условия реализации основной образовательной программы среднего общего образования</w:t>
      </w:r>
      <w:bookmarkEnd w:id="191"/>
    </w:p>
    <w:p w:rsidR="007E0554" w:rsidRDefault="007E0554" w:rsidP="007E0554">
      <w:pPr>
        <w:ind w:firstLine="708"/>
        <w:jc w:val="both"/>
        <w:rPr>
          <w:rFonts w:ascii="Times New Roman" w:eastAsia="Times New Roman" w:hAnsi="Times New Roman" w:cs="Times New Roman"/>
        </w:rPr>
      </w:pPr>
      <w:r w:rsidRPr="00061083">
        <w:rPr>
          <w:rFonts w:ascii="Times New Roman" w:eastAsia="Times New Roman" w:hAnsi="Times New Roman" w:cs="Times New Roman"/>
        </w:rPr>
        <w:t xml:space="preserve">Финансовое обеспечение реализации образовательной программы </w:t>
      </w:r>
      <w:r w:rsidRPr="00061083">
        <w:rPr>
          <w:rFonts w:ascii="Times New Roman" w:eastAsia="Calibri" w:hAnsi="Times New Roman" w:cs="Times New Roman"/>
          <w:spacing w:val="2"/>
          <w:shd w:val="clear" w:color="auto" w:fill="FFFFFF"/>
        </w:rPr>
        <w:t>среднего общего образования</w:t>
      </w:r>
      <w:r w:rsidRPr="00061083">
        <w:rPr>
          <w:rFonts w:ascii="Times New Roman" w:eastAsia="Times New Roman" w:hAnsi="Times New Roman" w:cs="Times New Roman"/>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061083">
        <w:rPr>
          <w:rFonts w:ascii="Times New Roman" w:eastAsia="Calibri" w:hAnsi="Times New Roman" w:cs="Times New Roman"/>
          <w:spacing w:val="2"/>
          <w:shd w:val="clear" w:color="auto" w:fill="FFFFFF"/>
        </w:rPr>
        <w:t>среднего общего образования</w:t>
      </w:r>
      <w:r w:rsidRPr="00061083">
        <w:rPr>
          <w:rFonts w:ascii="Times New Roman" w:eastAsia="Times New Roman" w:hAnsi="Times New Roman" w:cs="Times New Roman"/>
        </w:rPr>
        <w:t xml:space="preserve">. Объем действующих расходных обязательств отражается в муниципальном задании МБОУ </w:t>
      </w:r>
      <w:r>
        <w:rPr>
          <w:rFonts w:ascii="Times New Roman" w:eastAsia="Times New Roman" w:hAnsi="Times New Roman" w:cs="Times New Roman"/>
        </w:rPr>
        <w:t>«Новопесчанская СОШ»</w:t>
      </w:r>
      <w:r w:rsidRPr="00061083">
        <w:rPr>
          <w:rFonts w:ascii="Times New Roman" w:eastAsia="Times New Roman" w:hAnsi="Times New Roman" w:cs="Times New Roman"/>
        </w:rPr>
        <w:t xml:space="preserve">. </w:t>
      </w:r>
    </w:p>
    <w:p w:rsidR="007E0554" w:rsidRDefault="007E0554" w:rsidP="007E0554">
      <w:pPr>
        <w:ind w:firstLine="708"/>
        <w:jc w:val="both"/>
        <w:rPr>
          <w:rFonts w:ascii="Times New Roman" w:eastAsia="Times New Roman" w:hAnsi="Times New Roman" w:cs="Times New Roman"/>
        </w:rPr>
      </w:pPr>
      <w:r w:rsidRPr="00061083">
        <w:rPr>
          <w:rFonts w:ascii="Times New Roman" w:eastAsia="Times New Roman" w:hAnsi="Times New Roman" w:cs="Times New Roman"/>
        </w:rPr>
        <w:t>Муниципальное задание устанавливает показатели, характеризующие качество и (или) объем (содержание) муниципальной услуги, а также по</w:t>
      </w:r>
      <w:r>
        <w:rPr>
          <w:rFonts w:ascii="Times New Roman" w:eastAsia="Times New Roman" w:hAnsi="Times New Roman" w:cs="Times New Roman"/>
        </w:rPr>
        <w:t>рядок ее оказания (выполнения).</w:t>
      </w:r>
    </w:p>
    <w:p w:rsidR="007E0554" w:rsidRDefault="007E0554" w:rsidP="007E0554">
      <w:pPr>
        <w:ind w:firstLine="708"/>
        <w:jc w:val="both"/>
        <w:rPr>
          <w:rFonts w:ascii="Times New Roman" w:eastAsia="Times New Roman" w:hAnsi="Times New Roman" w:cs="Times New Roman"/>
        </w:rPr>
      </w:pPr>
      <w:r w:rsidRPr="00061083">
        <w:rPr>
          <w:rFonts w:ascii="Times New Roman" w:eastAsia="Times New Roman" w:hAnsi="Times New Roman" w:cs="Times New Roman"/>
        </w:rPr>
        <w:t>Финансовое обеспечение реализации образовательной программы среднего общего образования бюджетной образовательной организации осуществляется исходя из расходных обязательств на основе муниципального задания по оказанию муниц</w:t>
      </w:r>
      <w:r>
        <w:rPr>
          <w:rFonts w:ascii="Times New Roman" w:eastAsia="Times New Roman" w:hAnsi="Times New Roman" w:cs="Times New Roman"/>
        </w:rPr>
        <w:t>ипальных образовательных услуг.</w:t>
      </w:r>
    </w:p>
    <w:p w:rsidR="007E0554" w:rsidRDefault="007E0554" w:rsidP="007E0554">
      <w:pPr>
        <w:ind w:firstLine="708"/>
        <w:jc w:val="both"/>
        <w:rPr>
          <w:rFonts w:ascii="Times New Roman" w:eastAsia="Times New Roman" w:hAnsi="Times New Roman" w:cs="Times New Roman"/>
        </w:rPr>
      </w:pPr>
      <w:r w:rsidRPr="00061083">
        <w:rPr>
          <w:rFonts w:ascii="Times New Roman" w:eastAsia="Times New Roman" w:hAnsi="Times New Roman" w:cs="Times New Roman"/>
        </w:rPr>
        <w:t xml:space="preserve">Обеспечение государственных гарантий реализации прав на получение общедоступного и бесплатного </w:t>
      </w:r>
      <w:r w:rsidRPr="00061083">
        <w:rPr>
          <w:rFonts w:ascii="Times New Roman" w:eastAsia="Calibri" w:hAnsi="Times New Roman" w:cs="Times New Roman"/>
          <w:spacing w:val="2"/>
          <w:shd w:val="clear" w:color="auto" w:fill="FFFFFF"/>
        </w:rPr>
        <w:t>среднего общего образования</w:t>
      </w:r>
      <w:r w:rsidRPr="00061083">
        <w:rPr>
          <w:rFonts w:ascii="Times New Roman" w:eastAsia="Times New Roman" w:hAnsi="Times New Roman" w:cs="Times New Roman"/>
        </w:rPr>
        <w:t xml:space="preserve"> в общеобразовательных организациях осуществляется в соответствии с нормативами, определяемыми органами государственной власти с</w:t>
      </w:r>
      <w:r>
        <w:rPr>
          <w:rFonts w:ascii="Times New Roman" w:eastAsia="Times New Roman" w:hAnsi="Times New Roman" w:cs="Times New Roman"/>
        </w:rPr>
        <w:t xml:space="preserve">убъектов Российской Федерации. </w:t>
      </w:r>
    </w:p>
    <w:p w:rsidR="007E0554" w:rsidRPr="00061083" w:rsidRDefault="007E0554" w:rsidP="007E0554">
      <w:pPr>
        <w:ind w:firstLine="708"/>
        <w:jc w:val="both"/>
        <w:rPr>
          <w:rFonts w:ascii="Times New Roman" w:eastAsia="Times New Roman" w:hAnsi="Times New Roman" w:cs="Times New Roman"/>
        </w:rPr>
      </w:pPr>
      <w:r w:rsidRPr="00061083">
        <w:rPr>
          <w:rFonts w:ascii="Times New Roman" w:eastAsia="Times New Roman" w:hAnsi="Times New Roman" w:cs="Times New Roman"/>
        </w:rPr>
        <w:t xml:space="preserve">Норматив затрат на реализацию образовательной программы </w:t>
      </w:r>
      <w:r w:rsidRPr="00061083">
        <w:rPr>
          <w:rFonts w:ascii="Times New Roman" w:eastAsia="Calibri" w:hAnsi="Times New Roman" w:cs="Times New Roman"/>
          <w:spacing w:val="2"/>
          <w:shd w:val="clear" w:color="auto" w:fill="FFFFFF"/>
        </w:rPr>
        <w:t>среднего общего образования</w:t>
      </w:r>
      <w:r w:rsidRPr="00061083">
        <w:rPr>
          <w:rFonts w:ascii="Times New Roman" w:eastAsia="Times New Roman" w:hAnsi="Times New Roman" w:cs="Times New Roman"/>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061083">
        <w:rPr>
          <w:rFonts w:ascii="Times New Roman" w:eastAsia="Calibri" w:hAnsi="Times New Roman" w:cs="Times New Roman"/>
          <w:spacing w:val="2"/>
          <w:shd w:val="clear" w:color="auto" w:fill="FFFFFF"/>
        </w:rPr>
        <w:t>среднего общего образования</w:t>
      </w:r>
      <w:r w:rsidRPr="00061083">
        <w:rPr>
          <w:rFonts w:ascii="Times New Roman" w:eastAsia="Times New Roman" w:hAnsi="Times New Roman" w:cs="Times New Roman"/>
        </w:rPr>
        <w:t>, включая:</w:t>
      </w:r>
    </w:p>
    <w:p w:rsidR="007E0554" w:rsidRPr="00ED3D23" w:rsidRDefault="007E0554" w:rsidP="002D0FAC">
      <w:pPr>
        <w:pStyle w:val="afa"/>
        <w:widowControl/>
        <w:numPr>
          <w:ilvl w:val="0"/>
          <w:numId w:val="322"/>
        </w:numPr>
        <w:tabs>
          <w:tab w:val="left" w:pos="993"/>
        </w:tabs>
        <w:ind w:left="0" w:firstLine="0"/>
        <w:jc w:val="both"/>
        <w:rPr>
          <w:rFonts w:ascii="Times New Roman" w:eastAsia="Times New Roman" w:hAnsi="Times New Roman"/>
          <w:sz w:val="22"/>
          <w:szCs w:val="22"/>
        </w:rPr>
      </w:pPr>
      <w:r w:rsidRPr="00ED3D23">
        <w:rPr>
          <w:rFonts w:ascii="Times New Roman" w:eastAsia="Times New Roman" w:hAnsi="Times New Roman"/>
          <w:sz w:val="22"/>
          <w:szCs w:val="22"/>
        </w:rPr>
        <w:t xml:space="preserve">расходы на оплату труда работников, реализующих образовательную программу </w:t>
      </w:r>
      <w:r w:rsidRPr="00ED3D23">
        <w:rPr>
          <w:rFonts w:ascii="Times New Roman" w:hAnsi="Times New Roman"/>
          <w:spacing w:val="2"/>
          <w:sz w:val="22"/>
          <w:szCs w:val="22"/>
          <w:shd w:val="clear" w:color="auto" w:fill="FFFFFF"/>
        </w:rPr>
        <w:t>среднего общего образования</w:t>
      </w:r>
      <w:r w:rsidRPr="00ED3D23">
        <w:rPr>
          <w:rFonts w:ascii="Times New Roman" w:eastAsia="Times New Roman" w:hAnsi="Times New Roman"/>
          <w:sz w:val="22"/>
          <w:szCs w:val="22"/>
        </w:rPr>
        <w:t>;</w:t>
      </w:r>
    </w:p>
    <w:p w:rsidR="007E0554" w:rsidRPr="00ED3D23" w:rsidRDefault="007E0554" w:rsidP="002D0FAC">
      <w:pPr>
        <w:pStyle w:val="afa"/>
        <w:widowControl/>
        <w:numPr>
          <w:ilvl w:val="0"/>
          <w:numId w:val="322"/>
        </w:numPr>
        <w:tabs>
          <w:tab w:val="left" w:pos="993"/>
        </w:tabs>
        <w:ind w:left="0" w:firstLine="0"/>
        <w:jc w:val="both"/>
        <w:rPr>
          <w:rFonts w:ascii="Times New Roman" w:eastAsia="Times New Roman" w:hAnsi="Times New Roman"/>
          <w:sz w:val="22"/>
          <w:szCs w:val="22"/>
        </w:rPr>
      </w:pPr>
      <w:r w:rsidRPr="00ED3D23">
        <w:rPr>
          <w:rFonts w:ascii="Times New Roman" w:eastAsia="Times New Roman" w:hAnsi="Times New Roman"/>
          <w:sz w:val="22"/>
          <w:szCs w:val="22"/>
        </w:rPr>
        <w:t>расходы на приобретение учебников и учебных пособий, средств обучения;</w:t>
      </w:r>
    </w:p>
    <w:p w:rsidR="007E0554" w:rsidRPr="00ED3D23" w:rsidRDefault="007E0554" w:rsidP="002D0FAC">
      <w:pPr>
        <w:pStyle w:val="afa"/>
        <w:widowControl/>
        <w:numPr>
          <w:ilvl w:val="0"/>
          <w:numId w:val="322"/>
        </w:numPr>
        <w:tabs>
          <w:tab w:val="left" w:pos="993"/>
        </w:tabs>
        <w:ind w:left="0" w:firstLine="0"/>
        <w:jc w:val="both"/>
        <w:rPr>
          <w:rFonts w:ascii="Times New Roman" w:eastAsia="Times New Roman" w:hAnsi="Times New Roman"/>
          <w:sz w:val="22"/>
          <w:szCs w:val="22"/>
        </w:rPr>
      </w:pPr>
      <w:r w:rsidRPr="00ED3D23">
        <w:rPr>
          <w:rFonts w:ascii="Times New Roman" w:eastAsia="Times New Roman" w:hAnsi="Times New Roman"/>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7E0554" w:rsidRDefault="007E0554" w:rsidP="007E0554">
      <w:pPr>
        <w:ind w:firstLine="708"/>
        <w:jc w:val="both"/>
        <w:rPr>
          <w:rFonts w:ascii="Times New Roman" w:eastAsia="Times New Roman" w:hAnsi="Times New Roman" w:cs="Times New Roman"/>
        </w:rPr>
      </w:pPr>
      <w:r w:rsidRPr="00061083">
        <w:rPr>
          <w:rFonts w:ascii="Times New Roman" w:eastAsia="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E0554" w:rsidRPr="00612013" w:rsidRDefault="007E0554" w:rsidP="007E0554">
      <w:pPr>
        <w:ind w:firstLine="708"/>
        <w:jc w:val="both"/>
        <w:rPr>
          <w:rFonts w:ascii="Times New Roman" w:eastAsia="Times New Roman" w:hAnsi="Times New Roman" w:cs="Times New Roman"/>
        </w:rPr>
      </w:pPr>
      <w:r w:rsidRPr="00612013">
        <w:rPr>
          <w:rFonts w:ascii="Times New Roman" w:eastAsia="Times New Roman" w:hAnsi="Times New Roman" w:cs="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E0554" w:rsidRPr="0097681E" w:rsidRDefault="007E0554" w:rsidP="002D0FAC">
      <w:pPr>
        <w:pStyle w:val="afa"/>
        <w:widowControl/>
        <w:numPr>
          <w:ilvl w:val="0"/>
          <w:numId w:val="323"/>
        </w:numPr>
        <w:tabs>
          <w:tab w:val="left" w:pos="1134"/>
        </w:tabs>
        <w:ind w:left="0" w:firstLine="0"/>
        <w:jc w:val="both"/>
        <w:rPr>
          <w:rFonts w:ascii="Times New Roman" w:eastAsia="Times New Roman" w:hAnsi="Times New Roman"/>
          <w:sz w:val="22"/>
          <w:szCs w:val="22"/>
        </w:rPr>
      </w:pPr>
      <w:r w:rsidRPr="0097681E">
        <w:rPr>
          <w:rFonts w:ascii="Times New Roman" w:eastAsia="Times New Roman" w:hAnsi="Times New Roman"/>
          <w:sz w:val="22"/>
          <w:szCs w:val="22"/>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97681E">
        <w:rPr>
          <w:rFonts w:ascii="Times New Roman" w:hAnsi="Times New Roman"/>
          <w:spacing w:val="2"/>
          <w:sz w:val="22"/>
          <w:szCs w:val="22"/>
          <w:shd w:val="clear" w:color="auto" w:fill="FFFFFF"/>
        </w:rPr>
        <w:t>среднего общего образования</w:t>
      </w:r>
      <w:r w:rsidRPr="0097681E">
        <w:rPr>
          <w:rFonts w:ascii="Times New Roman" w:eastAsia="Times New Roman" w:hAnsi="Times New Roman"/>
          <w:sz w:val="22"/>
          <w:szCs w:val="22"/>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E0554" w:rsidRPr="0097681E" w:rsidRDefault="007E0554" w:rsidP="002D0FAC">
      <w:pPr>
        <w:pStyle w:val="afa"/>
        <w:widowControl/>
        <w:numPr>
          <w:ilvl w:val="0"/>
          <w:numId w:val="323"/>
        </w:numPr>
        <w:tabs>
          <w:tab w:val="left" w:pos="1134"/>
        </w:tabs>
        <w:ind w:left="0" w:firstLine="0"/>
        <w:jc w:val="both"/>
        <w:rPr>
          <w:rFonts w:ascii="Times New Roman" w:eastAsia="Times New Roman" w:hAnsi="Times New Roman"/>
          <w:sz w:val="22"/>
          <w:szCs w:val="22"/>
        </w:rPr>
      </w:pPr>
      <w:r w:rsidRPr="0097681E">
        <w:rPr>
          <w:rFonts w:ascii="Times New Roman" w:eastAsia="Times New Roman" w:hAnsi="Times New Roman"/>
          <w:sz w:val="22"/>
          <w:szCs w:val="22"/>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E0554" w:rsidRDefault="007E0554" w:rsidP="007E0554">
      <w:pPr>
        <w:ind w:firstLine="708"/>
        <w:jc w:val="both"/>
        <w:rPr>
          <w:rFonts w:ascii="Times New Roman" w:eastAsia="Times New Roman" w:hAnsi="Times New Roman" w:cs="Times New Roman"/>
        </w:rPr>
      </w:pPr>
      <w:r w:rsidRPr="0016514E">
        <w:rPr>
          <w:rFonts w:ascii="Times New Roman" w:eastAsia="Times New Roman" w:hAnsi="Times New Roman" w:cs="Times New Roman"/>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E0554" w:rsidRDefault="007E0554" w:rsidP="007E0554">
      <w:pPr>
        <w:ind w:firstLine="708"/>
        <w:jc w:val="both"/>
        <w:rPr>
          <w:rFonts w:ascii="Times New Roman" w:eastAsia="Times New Roman" w:hAnsi="Times New Roman" w:cs="Times New Roman"/>
        </w:rPr>
      </w:pPr>
      <w:r w:rsidRPr="0016514E">
        <w:rPr>
          <w:rFonts w:ascii="Times New Roman" w:eastAsia="Times New Roman" w:hAnsi="Times New Roman" w:cs="Times New Roman"/>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16514E">
        <w:rPr>
          <w:rFonts w:ascii="Times New Roman" w:eastAsia="Calibri" w:hAnsi="Times New Roman" w:cs="Times New Roman"/>
          <w:spacing w:val="2"/>
          <w:shd w:val="clear" w:color="auto" w:fill="FFFFFF"/>
        </w:rPr>
        <w:t>среднего общего образования</w:t>
      </w:r>
      <w:r w:rsidRPr="0016514E">
        <w:rPr>
          <w:rFonts w:ascii="Times New Roman" w:eastAsia="Times New Roman" w:hAnsi="Times New Roman" w:cs="Times New Roman"/>
        </w:rPr>
        <w:t xml:space="preserve"> для детей с ОВЗ учитывает расходы необходимые дл</w:t>
      </w:r>
      <w:r>
        <w:rPr>
          <w:rFonts w:ascii="Times New Roman" w:eastAsia="Times New Roman" w:hAnsi="Times New Roman" w:cs="Times New Roman"/>
        </w:rPr>
        <w:t>я коррекции нарушения развития.</w:t>
      </w:r>
    </w:p>
    <w:p w:rsidR="007E0554" w:rsidRDefault="007E0554" w:rsidP="007E0554">
      <w:pPr>
        <w:ind w:firstLine="708"/>
        <w:jc w:val="both"/>
        <w:rPr>
          <w:rFonts w:ascii="Times New Roman" w:eastAsia="Times New Roman" w:hAnsi="Times New Roman" w:cs="Times New Roman"/>
        </w:rPr>
      </w:pPr>
      <w:r w:rsidRPr="0016514E">
        <w:rPr>
          <w:rFonts w:ascii="Times New Roman" w:eastAsia="Times New Roman" w:hAnsi="Times New Roman" w:cs="Times New Roman"/>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Pr>
          <w:rFonts w:ascii="Times New Roman" w:eastAsia="Times New Roman" w:hAnsi="Times New Roman" w:cs="Times New Roman"/>
        </w:rPr>
        <w:t>Алтайского края</w:t>
      </w:r>
      <w:r w:rsidRPr="0016514E">
        <w:rPr>
          <w:rFonts w:ascii="Times New Roman" w:eastAsia="Times New Roman" w:hAnsi="Times New Roman" w:cs="Times New Roman"/>
        </w:rPr>
        <w:t xml:space="preserve">, органов местного самоуправления </w:t>
      </w:r>
      <w:r>
        <w:rPr>
          <w:rFonts w:ascii="Times New Roman" w:eastAsia="Times New Roman" w:hAnsi="Times New Roman" w:cs="Times New Roman"/>
        </w:rPr>
        <w:t>Бурлинского района</w:t>
      </w:r>
      <w:r w:rsidRPr="0016514E">
        <w:rPr>
          <w:rFonts w:ascii="Times New Roman" w:eastAsia="Times New Roman" w:hAnsi="Times New Roman" w:cs="Times New Roman"/>
        </w:rPr>
        <w:t xml:space="preserve">. </w:t>
      </w:r>
    </w:p>
    <w:p w:rsidR="007E0554" w:rsidRDefault="007E0554" w:rsidP="007E0554">
      <w:pPr>
        <w:ind w:firstLine="708"/>
        <w:jc w:val="both"/>
        <w:rPr>
          <w:rFonts w:ascii="Times New Roman" w:eastAsia="Times New Roman" w:hAnsi="Times New Roman" w:cs="Times New Roman"/>
        </w:rPr>
      </w:pPr>
      <w:r w:rsidRPr="0016514E">
        <w:rPr>
          <w:rFonts w:ascii="Times New Roman" w:eastAsia="Times New Roman" w:hAnsi="Times New Roman" w:cs="Times New Roman"/>
        </w:rPr>
        <w:t xml:space="preserve">В связи с требованиями ФГОС </w:t>
      </w:r>
      <w:r>
        <w:rPr>
          <w:rFonts w:ascii="Times New Roman" w:eastAsia="Times New Roman" w:hAnsi="Times New Roman" w:cs="Times New Roman"/>
        </w:rPr>
        <w:t>С</w:t>
      </w:r>
      <w:r w:rsidRPr="0016514E">
        <w:rPr>
          <w:rFonts w:ascii="Times New Roman" w:eastAsia="Times New Roman" w:hAnsi="Times New Roman" w:cs="Times New Roman"/>
        </w:rPr>
        <w:t>ОО при расчете регионального норматива должны учитываться затраты рабочего времени педагогических работников образовательных организаций на уро</w:t>
      </w:r>
      <w:r>
        <w:rPr>
          <w:rFonts w:ascii="Times New Roman" w:eastAsia="Times New Roman" w:hAnsi="Times New Roman" w:cs="Times New Roman"/>
        </w:rPr>
        <w:t>чную и внеурочную деятельность.</w:t>
      </w:r>
    </w:p>
    <w:p w:rsidR="007E0554" w:rsidRDefault="007E0554" w:rsidP="007E0554">
      <w:pPr>
        <w:ind w:firstLine="708"/>
        <w:jc w:val="both"/>
        <w:rPr>
          <w:rFonts w:ascii="Times New Roman" w:eastAsia="Times New Roman" w:hAnsi="Times New Roman" w:cs="Times New Roman"/>
        </w:rPr>
      </w:pPr>
      <w:r w:rsidRPr="0016514E">
        <w:rPr>
          <w:rFonts w:ascii="Times New Roman" w:eastAsia="Times New Roman" w:hAnsi="Times New Roman" w:cs="Times New Roman"/>
        </w:rPr>
        <w:t xml:space="preserve">Формирование фонда оплаты труда МБОУ </w:t>
      </w:r>
      <w:r>
        <w:rPr>
          <w:rFonts w:ascii="Times New Roman" w:eastAsia="Times New Roman" w:hAnsi="Times New Roman" w:cs="Times New Roman"/>
        </w:rPr>
        <w:t>«Новопесчанская СОШ»</w:t>
      </w:r>
      <w:r w:rsidRPr="0016514E">
        <w:rPr>
          <w:rFonts w:ascii="Times New Roman" w:eastAsia="Times New Roman" w:hAnsi="Times New Roman" w:cs="Times New Roman"/>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Pr>
          <w:rFonts w:ascii="Times New Roman" w:eastAsia="Times New Roman" w:hAnsi="Times New Roman" w:cs="Times New Roman"/>
        </w:rPr>
        <w:t>Алтайского края</w:t>
      </w:r>
      <w:r w:rsidRPr="0016514E">
        <w:rPr>
          <w:rFonts w:ascii="Times New Roman" w:eastAsia="Times New Roman" w:hAnsi="Times New Roman" w:cs="Times New Roman"/>
        </w:rPr>
        <w:t xml:space="preserve">, количеством обучающихся, соответствующими поправочными коэффициентами (при их наличии) и локальным нормативным актом МБОУ </w:t>
      </w:r>
      <w:r>
        <w:rPr>
          <w:rFonts w:ascii="Times New Roman" w:eastAsia="Times New Roman" w:hAnsi="Times New Roman" w:cs="Times New Roman"/>
        </w:rPr>
        <w:t>«Новопесчанская СОШ»</w:t>
      </w:r>
      <w:r w:rsidRPr="0016514E">
        <w:rPr>
          <w:rFonts w:ascii="Times New Roman" w:eastAsia="Times New Roman" w:hAnsi="Times New Roman" w:cs="Times New Roman"/>
        </w:rPr>
        <w:t>, устанавливающим положение об оплате труда работник</w:t>
      </w:r>
      <w:r>
        <w:rPr>
          <w:rFonts w:ascii="Times New Roman" w:eastAsia="Times New Roman" w:hAnsi="Times New Roman" w:cs="Times New Roman"/>
        </w:rPr>
        <w:t>ов образовательной организации.</w:t>
      </w:r>
    </w:p>
    <w:p w:rsidR="007E0554" w:rsidRDefault="007E0554" w:rsidP="007E0554">
      <w:pPr>
        <w:ind w:firstLine="708"/>
        <w:jc w:val="both"/>
        <w:rPr>
          <w:rFonts w:ascii="Times New Roman" w:eastAsia="Times New Roman" w:hAnsi="Times New Roman" w:cs="Times New Roman"/>
        </w:rPr>
      </w:pPr>
      <w:r w:rsidRPr="00577699">
        <w:rPr>
          <w:rFonts w:ascii="Times New Roman" w:eastAsia="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МБОУ </w:t>
      </w:r>
      <w:r>
        <w:rPr>
          <w:rFonts w:ascii="Times New Roman" w:eastAsia="Times New Roman" w:hAnsi="Times New Roman" w:cs="Times New Roman"/>
        </w:rPr>
        <w:t>«Новопесчанская СОШ»</w:t>
      </w:r>
      <w:r w:rsidRPr="00577699">
        <w:rPr>
          <w:rFonts w:ascii="Times New Roman" w:eastAsia="Times New Roman" w:hAnsi="Times New Roman" w:cs="Times New Roman"/>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Pr="00577699">
        <w:rPr>
          <w:rFonts w:ascii="Times New Roman" w:eastAsia="Calibri" w:hAnsi="Times New Roman" w:cs="Times New Roman"/>
          <w:spacing w:val="2"/>
          <w:shd w:val="clear" w:color="auto" w:fill="FFFFFF"/>
        </w:rPr>
        <w:t>среднего общего образования</w:t>
      </w:r>
      <w:r w:rsidRPr="00577699">
        <w:rPr>
          <w:rFonts w:ascii="Times New Roman" w:eastAsia="Times New Roman" w:hAnsi="Times New Roman" w:cs="Times New Roman"/>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E0554" w:rsidRPr="007E0554" w:rsidRDefault="007E0554" w:rsidP="007E0554">
      <w:pPr>
        <w:pStyle w:val="72"/>
        <w:shd w:val="clear" w:color="auto" w:fill="auto"/>
        <w:spacing w:line="274" w:lineRule="exact"/>
        <w:ind w:right="-22"/>
        <w:rPr>
          <w:b w:val="0"/>
        </w:rPr>
      </w:pPr>
      <w:r w:rsidRPr="007E0554">
        <w:rPr>
          <w:b w:val="0"/>
        </w:rPr>
        <w:t>В соответствии с установленным порядком финансирования оплаты труда работников образовательных учреждений:</w:t>
      </w:r>
    </w:p>
    <w:p w:rsidR="007E0554" w:rsidRPr="007E0554" w:rsidRDefault="007E0554" w:rsidP="002D0FAC">
      <w:pPr>
        <w:pStyle w:val="72"/>
        <w:numPr>
          <w:ilvl w:val="0"/>
          <w:numId w:val="84"/>
        </w:numPr>
        <w:shd w:val="clear" w:color="auto" w:fill="auto"/>
        <w:tabs>
          <w:tab w:val="left" w:pos="1454"/>
        </w:tabs>
        <w:spacing w:line="274" w:lineRule="exact"/>
        <w:ind w:right="-22"/>
        <w:rPr>
          <w:b w:val="0"/>
        </w:rPr>
      </w:pPr>
      <w:r w:rsidRPr="007E0554">
        <w:rPr>
          <w:b w:val="0"/>
        </w:rPr>
        <w:t>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7E0554" w:rsidRPr="007E0554" w:rsidRDefault="007E0554" w:rsidP="002D0FAC">
      <w:pPr>
        <w:pStyle w:val="72"/>
        <w:numPr>
          <w:ilvl w:val="0"/>
          <w:numId w:val="84"/>
        </w:numPr>
        <w:shd w:val="clear" w:color="auto" w:fill="auto"/>
        <w:tabs>
          <w:tab w:val="left" w:pos="1454"/>
        </w:tabs>
        <w:spacing w:line="274" w:lineRule="exact"/>
        <w:ind w:right="-22"/>
        <w:rPr>
          <w:b w:val="0"/>
        </w:rPr>
      </w:pPr>
      <w:r w:rsidRPr="007E0554">
        <w:rPr>
          <w:b w:val="0"/>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7E0554" w:rsidRPr="007E0554" w:rsidRDefault="007E0554" w:rsidP="002D0FAC">
      <w:pPr>
        <w:pStyle w:val="72"/>
        <w:numPr>
          <w:ilvl w:val="0"/>
          <w:numId w:val="84"/>
        </w:numPr>
        <w:shd w:val="clear" w:color="auto" w:fill="auto"/>
        <w:tabs>
          <w:tab w:val="left" w:pos="1454"/>
        </w:tabs>
        <w:spacing w:line="278" w:lineRule="exact"/>
        <w:ind w:right="-22"/>
        <w:rPr>
          <w:b w:val="0"/>
        </w:rPr>
      </w:pPr>
      <w:r w:rsidRPr="007E0554">
        <w:rPr>
          <w:b w:val="0"/>
        </w:rPr>
        <w:t>значение объёма фонда оплаты труда педагогического персонала — соответствует нормативам: не превышает 70% от общего объёма фонда оплаты труда;</w:t>
      </w:r>
    </w:p>
    <w:p w:rsidR="007E0554" w:rsidRPr="007E0554" w:rsidRDefault="007E0554" w:rsidP="002D0FAC">
      <w:pPr>
        <w:pStyle w:val="72"/>
        <w:numPr>
          <w:ilvl w:val="0"/>
          <w:numId w:val="84"/>
        </w:numPr>
        <w:shd w:val="clear" w:color="auto" w:fill="auto"/>
        <w:tabs>
          <w:tab w:val="left" w:pos="1454"/>
        </w:tabs>
        <w:spacing w:line="278" w:lineRule="exact"/>
        <w:ind w:right="-22"/>
        <w:rPr>
          <w:b w:val="0"/>
        </w:rPr>
      </w:pPr>
      <w:r w:rsidRPr="007E0554">
        <w:rPr>
          <w:b w:val="0"/>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7E0554" w:rsidRPr="007E0554" w:rsidRDefault="007E0554" w:rsidP="002D0FAC">
      <w:pPr>
        <w:pStyle w:val="72"/>
        <w:numPr>
          <w:ilvl w:val="0"/>
          <w:numId w:val="84"/>
        </w:numPr>
        <w:shd w:val="clear" w:color="auto" w:fill="auto"/>
        <w:tabs>
          <w:tab w:val="left" w:pos="1454"/>
        </w:tabs>
        <w:spacing w:line="274" w:lineRule="exact"/>
        <w:ind w:right="-22"/>
        <w:rPr>
          <w:b w:val="0"/>
        </w:rPr>
      </w:pPr>
      <w:r w:rsidRPr="007E0554">
        <w:rPr>
          <w:b w:val="0"/>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7E0554" w:rsidRPr="007E0554" w:rsidRDefault="007E0554" w:rsidP="007E0554">
      <w:pPr>
        <w:pStyle w:val="72"/>
        <w:shd w:val="clear" w:color="auto" w:fill="auto"/>
        <w:spacing w:line="274" w:lineRule="exact"/>
        <w:ind w:right="-22"/>
        <w:rPr>
          <w:b w:val="0"/>
        </w:rPr>
      </w:pPr>
      <w:r w:rsidRPr="007E0554">
        <w:rPr>
          <w:b w:val="0"/>
        </w:rPr>
        <w:t>Размеры, порядок и условия осуществления стимулирующих выплат определяются школой самостоятельно в соответствии с региональными и муниципальными нормативными актами, Положением об оплате труда работников школы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школы.</w:t>
      </w:r>
    </w:p>
    <w:p w:rsidR="000B7743" w:rsidRPr="007E0554" w:rsidRDefault="001B4FF7" w:rsidP="007E0554">
      <w:pPr>
        <w:pStyle w:val="72"/>
        <w:shd w:val="clear" w:color="auto" w:fill="auto"/>
        <w:spacing w:after="207" w:line="274" w:lineRule="exact"/>
        <w:ind w:right="120" w:firstLine="708"/>
        <w:rPr>
          <w:b w:val="0"/>
        </w:rPr>
      </w:pPr>
      <w:r w:rsidRPr="007E0554">
        <w:rPr>
          <w:b w:val="0"/>
        </w:rPr>
        <w:t>Ежегодный объём финансирования мероприятий программы уточняется при формировании бюджета. При финансировании используется нормативно-подушевой принцип, в основу которого положен норматив финансирования реализации программы в расчёте на одного обучающегося. Финансовая политика школы обеспечивает необходимое качество реализации основной образовательной программы.</w:t>
      </w:r>
    </w:p>
    <w:p w:rsidR="000B7743" w:rsidRPr="007E0554" w:rsidRDefault="001B4FF7" w:rsidP="007E0554">
      <w:pPr>
        <w:pStyle w:val="44"/>
        <w:keepNext/>
        <w:keepLines/>
        <w:shd w:val="clear" w:color="auto" w:fill="auto"/>
        <w:spacing w:line="240" w:lineRule="exact"/>
        <w:ind w:right="120"/>
        <w:rPr>
          <w:b w:val="0"/>
        </w:rPr>
      </w:pPr>
      <w:bookmarkStart w:id="192" w:name="bookmark300"/>
      <w:r w:rsidRPr="007E0554">
        <w:rPr>
          <w:b w:val="0"/>
        </w:rPr>
        <w:t>Источниками финансового обеспечения являются:</w:t>
      </w:r>
      <w:bookmarkEnd w:id="192"/>
    </w:p>
    <w:p w:rsidR="000B7743" w:rsidRPr="007E0554" w:rsidRDefault="001B4FF7" w:rsidP="002D0FAC">
      <w:pPr>
        <w:pStyle w:val="72"/>
        <w:numPr>
          <w:ilvl w:val="0"/>
          <w:numId w:val="84"/>
        </w:numPr>
        <w:shd w:val="clear" w:color="auto" w:fill="auto"/>
        <w:tabs>
          <w:tab w:val="left" w:pos="1454"/>
        </w:tabs>
        <w:spacing w:line="274" w:lineRule="exact"/>
        <w:ind w:right="120"/>
        <w:rPr>
          <w:b w:val="0"/>
        </w:rPr>
      </w:pPr>
      <w:r w:rsidRPr="007E0554">
        <w:rPr>
          <w:b w:val="0"/>
        </w:rPr>
        <w:t>Субсидии, предоставляемые Учреждению из бюджета Бурлинского муниципалитета на возмещение нормативных затрат, связанных с оказанием Учреждением в соответствии с муниципальным заданием муниципальных услуг (выполнением работ);</w:t>
      </w:r>
    </w:p>
    <w:p w:rsidR="000B7743" w:rsidRPr="007E0554" w:rsidRDefault="001B4FF7" w:rsidP="002D0FAC">
      <w:pPr>
        <w:pStyle w:val="72"/>
        <w:numPr>
          <w:ilvl w:val="0"/>
          <w:numId w:val="84"/>
        </w:numPr>
        <w:shd w:val="clear" w:color="auto" w:fill="auto"/>
        <w:tabs>
          <w:tab w:val="left" w:pos="1454"/>
        </w:tabs>
        <w:spacing w:line="269" w:lineRule="exact"/>
        <w:ind w:right="120"/>
        <w:rPr>
          <w:b w:val="0"/>
        </w:rPr>
      </w:pPr>
      <w:r w:rsidRPr="007E0554">
        <w:rPr>
          <w:b w:val="0"/>
        </w:rPr>
        <w:t>Субсидии, предоставляемые Учреждению из бюджета Бурлинского муниципалитета на иные цели;</w:t>
      </w:r>
    </w:p>
    <w:p w:rsidR="000B7743" w:rsidRPr="007E0554" w:rsidRDefault="001B4FF7" w:rsidP="002D0FAC">
      <w:pPr>
        <w:pStyle w:val="72"/>
        <w:numPr>
          <w:ilvl w:val="0"/>
          <w:numId w:val="84"/>
        </w:numPr>
        <w:shd w:val="clear" w:color="auto" w:fill="auto"/>
        <w:tabs>
          <w:tab w:val="left" w:pos="1454"/>
        </w:tabs>
        <w:spacing w:line="274" w:lineRule="exact"/>
        <w:ind w:right="120"/>
        <w:rPr>
          <w:b w:val="0"/>
        </w:rPr>
      </w:pPr>
      <w:r w:rsidRPr="007E0554">
        <w:rPr>
          <w:b w:val="0"/>
        </w:rPr>
        <w:t>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0B7743" w:rsidRPr="007E0554" w:rsidRDefault="001B4FF7" w:rsidP="002D0FAC">
      <w:pPr>
        <w:pStyle w:val="72"/>
        <w:numPr>
          <w:ilvl w:val="0"/>
          <w:numId w:val="84"/>
        </w:numPr>
        <w:shd w:val="clear" w:color="auto" w:fill="auto"/>
        <w:tabs>
          <w:tab w:val="left" w:pos="1454"/>
        </w:tabs>
        <w:spacing w:after="206" w:line="240" w:lineRule="exact"/>
        <w:ind w:right="-22"/>
        <w:rPr>
          <w:b w:val="0"/>
        </w:rPr>
      </w:pPr>
      <w:r w:rsidRPr="007E0554">
        <w:rPr>
          <w:b w:val="0"/>
        </w:rPr>
        <w:t>Иные источники, не запрещенные федеральными законами.</w:t>
      </w:r>
    </w:p>
    <w:p w:rsidR="000B7743" w:rsidRPr="007E0554" w:rsidRDefault="001B4FF7" w:rsidP="001D5C45">
      <w:pPr>
        <w:pStyle w:val="72"/>
        <w:shd w:val="clear" w:color="auto" w:fill="auto"/>
        <w:spacing w:line="274" w:lineRule="exact"/>
        <w:ind w:right="-22" w:firstLine="840"/>
        <w:rPr>
          <w:b w:val="0"/>
        </w:rPr>
      </w:pPr>
      <w:r w:rsidRPr="007E0554">
        <w:rPr>
          <w:b w:val="0"/>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школы:</w:t>
      </w:r>
    </w:p>
    <w:p w:rsidR="000B7743" w:rsidRPr="007E0554" w:rsidRDefault="001B4FF7" w:rsidP="002D0FAC">
      <w:pPr>
        <w:pStyle w:val="72"/>
        <w:numPr>
          <w:ilvl w:val="0"/>
          <w:numId w:val="85"/>
        </w:numPr>
        <w:shd w:val="clear" w:color="auto" w:fill="auto"/>
        <w:tabs>
          <w:tab w:val="left" w:pos="1433"/>
        </w:tabs>
        <w:spacing w:line="274" w:lineRule="exact"/>
        <w:ind w:right="-22" w:firstLine="840"/>
        <w:rPr>
          <w:b w:val="0"/>
        </w:rPr>
      </w:pPr>
      <w:r w:rsidRPr="007E0554">
        <w:rPr>
          <w:b w:val="0"/>
        </w:rPr>
        <w:t>проводит экономический расчёт стоимости обеспечения требований Стандарта по каждой позиции;</w:t>
      </w:r>
    </w:p>
    <w:p w:rsidR="000B7743" w:rsidRPr="007E0554" w:rsidRDefault="001B4FF7" w:rsidP="002D0FAC">
      <w:pPr>
        <w:pStyle w:val="72"/>
        <w:numPr>
          <w:ilvl w:val="0"/>
          <w:numId w:val="85"/>
        </w:numPr>
        <w:shd w:val="clear" w:color="auto" w:fill="auto"/>
        <w:tabs>
          <w:tab w:val="left" w:pos="1433"/>
        </w:tabs>
        <w:spacing w:line="274" w:lineRule="exact"/>
        <w:ind w:right="-22" w:firstLine="840"/>
        <w:rPr>
          <w:b w:val="0"/>
        </w:rPr>
      </w:pPr>
      <w:r w:rsidRPr="007E0554">
        <w:rPr>
          <w:b w:val="0"/>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B7743" w:rsidRPr="007E0554" w:rsidRDefault="001B4FF7" w:rsidP="002D0FAC">
      <w:pPr>
        <w:pStyle w:val="72"/>
        <w:numPr>
          <w:ilvl w:val="0"/>
          <w:numId w:val="85"/>
        </w:numPr>
        <w:shd w:val="clear" w:color="auto" w:fill="auto"/>
        <w:tabs>
          <w:tab w:val="left" w:pos="1433"/>
        </w:tabs>
        <w:spacing w:line="274" w:lineRule="exact"/>
        <w:ind w:right="-22" w:firstLine="840"/>
        <w:rPr>
          <w:b w:val="0"/>
        </w:rPr>
      </w:pPr>
      <w:r w:rsidRPr="007E0554">
        <w:rPr>
          <w:b w:val="0"/>
        </w:rPr>
        <w:t>определяет величину затрат на обеспечение требований к условиям реализации ООП;</w:t>
      </w:r>
    </w:p>
    <w:p w:rsidR="000B7743" w:rsidRPr="007E0554" w:rsidRDefault="001B4FF7" w:rsidP="002D0FAC">
      <w:pPr>
        <w:pStyle w:val="72"/>
        <w:numPr>
          <w:ilvl w:val="0"/>
          <w:numId w:val="85"/>
        </w:numPr>
        <w:shd w:val="clear" w:color="auto" w:fill="auto"/>
        <w:tabs>
          <w:tab w:val="left" w:pos="1433"/>
        </w:tabs>
        <w:spacing w:line="274" w:lineRule="exact"/>
        <w:ind w:right="-22" w:firstLine="840"/>
        <w:rPr>
          <w:b w:val="0"/>
        </w:rPr>
      </w:pPr>
      <w:r w:rsidRPr="007E0554">
        <w:rPr>
          <w:b w:val="0"/>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0B7743" w:rsidRPr="007E0554" w:rsidRDefault="001B4FF7" w:rsidP="002D0FAC">
      <w:pPr>
        <w:pStyle w:val="72"/>
        <w:numPr>
          <w:ilvl w:val="0"/>
          <w:numId w:val="85"/>
        </w:numPr>
        <w:shd w:val="clear" w:color="auto" w:fill="auto"/>
        <w:tabs>
          <w:tab w:val="left" w:pos="1433"/>
        </w:tabs>
        <w:spacing w:line="274" w:lineRule="exact"/>
        <w:ind w:right="-22" w:firstLine="840"/>
        <w:rPr>
          <w:b w:val="0"/>
        </w:rPr>
      </w:pPr>
      <w:r w:rsidRPr="007E0554">
        <w:rPr>
          <w:b w:val="0"/>
        </w:rPr>
        <w:t>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0B7743" w:rsidRPr="007E0554" w:rsidRDefault="001B4FF7" w:rsidP="002D0FAC">
      <w:pPr>
        <w:pStyle w:val="72"/>
        <w:numPr>
          <w:ilvl w:val="0"/>
          <w:numId w:val="84"/>
        </w:numPr>
        <w:shd w:val="clear" w:color="auto" w:fill="auto"/>
        <w:tabs>
          <w:tab w:val="left" w:pos="1433"/>
        </w:tabs>
        <w:spacing w:line="283" w:lineRule="exact"/>
        <w:ind w:left="840" w:right="-22"/>
        <w:rPr>
          <w:b w:val="0"/>
        </w:rPr>
      </w:pPr>
      <w:r w:rsidRPr="007E0554">
        <w:rPr>
          <w:b w:val="0"/>
        </w:rPr>
        <w:t>предоставления платных дополнительных образовательных услуг;</w:t>
      </w:r>
    </w:p>
    <w:p w:rsidR="000B7743" w:rsidRPr="007E0554" w:rsidRDefault="001B4FF7" w:rsidP="002D0FAC">
      <w:pPr>
        <w:pStyle w:val="72"/>
        <w:numPr>
          <w:ilvl w:val="0"/>
          <w:numId w:val="84"/>
        </w:numPr>
        <w:shd w:val="clear" w:color="auto" w:fill="auto"/>
        <w:tabs>
          <w:tab w:val="left" w:pos="1433"/>
        </w:tabs>
        <w:spacing w:after="213" w:line="283" w:lineRule="exact"/>
        <w:ind w:right="-22" w:firstLine="840"/>
        <w:rPr>
          <w:b w:val="0"/>
        </w:rPr>
      </w:pPr>
      <w:r w:rsidRPr="007E0554">
        <w:rPr>
          <w:b w:val="0"/>
        </w:rPr>
        <w:t>добровольных пожертвований и целевых взносов физических и (или) юридических лиц.</w:t>
      </w:r>
    </w:p>
    <w:p w:rsidR="000B7743" w:rsidRDefault="00D86B33" w:rsidP="00D86B33">
      <w:pPr>
        <w:pStyle w:val="37"/>
        <w:keepNext/>
        <w:keepLines/>
        <w:shd w:val="clear" w:color="auto" w:fill="auto"/>
        <w:tabs>
          <w:tab w:val="left" w:pos="792"/>
        </w:tabs>
        <w:spacing w:after="275" w:line="317" w:lineRule="exact"/>
        <w:ind w:right="-22"/>
        <w:jc w:val="both"/>
      </w:pPr>
      <w:bookmarkStart w:id="193" w:name="bookmark301"/>
      <w:r>
        <w:t>3.5.4.</w:t>
      </w:r>
      <w:r w:rsidR="001B4FF7">
        <w:t>Материально - технические условия реализации образовательной программы</w:t>
      </w:r>
      <w:bookmarkEnd w:id="193"/>
    </w:p>
    <w:p w:rsidR="000B7743" w:rsidRPr="007E0554" w:rsidRDefault="001B4FF7" w:rsidP="001D5C45">
      <w:pPr>
        <w:pStyle w:val="72"/>
        <w:shd w:val="clear" w:color="auto" w:fill="auto"/>
        <w:spacing w:line="274" w:lineRule="exact"/>
        <w:ind w:right="-22" w:firstLine="840"/>
        <w:rPr>
          <w:b w:val="0"/>
        </w:rPr>
      </w:pPr>
      <w:r w:rsidRPr="007E0554">
        <w:rPr>
          <w:b w:val="0"/>
        </w:rPr>
        <w:t>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Материально-технические условия обеспечивают соблюдение требований:</w:t>
      </w:r>
    </w:p>
    <w:p w:rsidR="000B7743" w:rsidRPr="007E0554" w:rsidRDefault="001B4FF7" w:rsidP="002D0FAC">
      <w:pPr>
        <w:pStyle w:val="72"/>
        <w:numPr>
          <w:ilvl w:val="0"/>
          <w:numId w:val="84"/>
        </w:numPr>
        <w:shd w:val="clear" w:color="auto" w:fill="auto"/>
        <w:tabs>
          <w:tab w:val="left" w:pos="1433"/>
        </w:tabs>
        <w:spacing w:line="278" w:lineRule="exact"/>
        <w:ind w:right="-22"/>
        <w:rPr>
          <w:b w:val="0"/>
        </w:rPr>
      </w:pPr>
      <w:r w:rsidRPr="007E0554">
        <w:rPr>
          <w:b w:val="0"/>
        </w:rPr>
        <w:t>санитарно-гигиенических норм образовательного процесса (требования к водоснабжению, канализации, освещению, воздушно-тепловому режиму);</w:t>
      </w:r>
    </w:p>
    <w:p w:rsidR="000B7743" w:rsidRPr="007E0554" w:rsidRDefault="001B4FF7" w:rsidP="002D0FAC">
      <w:pPr>
        <w:pStyle w:val="72"/>
        <w:numPr>
          <w:ilvl w:val="0"/>
          <w:numId w:val="84"/>
        </w:numPr>
        <w:shd w:val="clear" w:color="auto" w:fill="auto"/>
        <w:tabs>
          <w:tab w:val="left" w:pos="1574"/>
          <w:tab w:val="center" w:pos="7238"/>
        </w:tabs>
        <w:spacing w:line="278" w:lineRule="exact"/>
        <w:ind w:left="426" w:right="-22" w:hanging="426"/>
        <w:rPr>
          <w:b w:val="0"/>
        </w:rPr>
      </w:pPr>
      <w:r w:rsidRPr="007E0554">
        <w:rPr>
          <w:b w:val="0"/>
        </w:rPr>
        <w:t>санитарно-бытовых условий (наличие</w:t>
      </w:r>
      <w:r w:rsidRPr="007E0554">
        <w:rPr>
          <w:b w:val="0"/>
        </w:rPr>
        <w:tab/>
        <w:t>оборудованных гардеробов,</w:t>
      </w:r>
      <w:r w:rsidR="007E0554">
        <w:rPr>
          <w:b w:val="0"/>
        </w:rPr>
        <w:t xml:space="preserve">      </w:t>
      </w:r>
      <w:r w:rsidRPr="007E0554">
        <w:rPr>
          <w:b w:val="0"/>
        </w:rPr>
        <w:t>санузлов);</w:t>
      </w:r>
    </w:p>
    <w:p w:rsidR="000B7743" w:rsidRPr="007E0554" w:rsidRDefault="001B4FF7" w:rsidP="002D0FAC">
      <w:pPr>
        <w:pStyle w:val="72"/>
        <w:numPr>
          <w:ilvl w:val="0"/>
          <w:numId w:val="84"/>
        </w:numPr>
        <w:shd w:val="clear" w:color="auto" w:fill="auto"/>
        <w:tabs>
          <w:tab w:val="left" w:pos="1574"/>
          <w:tab w:val="center" w:pos="7238"/>
        </w:tabs>
        <w:spacing w:line="283" w:lineRule="exact"/>
        <w:ind w:left="426" w:right="-22" w:hanging="426"/>
        <w:rPr>
          <w:b w:val="0"/>
        </w:rPr>
      </w:pPr>
      <w:r w:rsidRPr="007E0554">
        <w:rPr>
          <w:b w:val="0"/>
        </w:rPr>
        <w:t>социально-бытовых условий (наличие</w:t>
      </w:r>
      <w:r w:rsidRPr="007E0554">
        <w:rPr>
          <w:b w:val="0"/>
        </w:rPr>
        <w:tab/>
        <w:t>оборудованного рабочего места,</w:t>
      </w:r>
      <w:r w:rsidR="007E0554">
        <w:rPr>
          <w:b w:val="0"/>
        </w:rPr>
        <w:t xml:space="preserve">   </w:t>
      </w:r>
      <w:r w:rsidRPr="007E0554">
        <w:rPr>
          <w:b w:val="0"/>
        </w:rPr>
        <w:t>учительской);</w:t>
      </w:r>
    </w:p>
    <w:p w:rsidR="000B7743" w:rsidRPr="007E0554" w:rsidRDefault="001B4FF7" w:rsidP="002D0FAC">
      <w:pPr>
        <w:pStyle w:val="72"/>
        <w:numPr>
          <w:ilvl w:val="0"/>
          <w:numId w:val="84"/>
        </w:numPr>
        <w:shd w:val="clear" w:color="auto" w:fill="auto"/>
        <w:tabs>
          <w:tab w:val="left" w:pos="1574"/>
        </w:tabs>
        <w:spacing w:line="283" w:lineRule="exact"/>
        <w:ind w:left="426" w:right="-22" w:hanging="426"/>
        <w:rPr>
          <w:b w:val="0"/>
        </w:rPr>
      </w:pPr>
      <w:r w:rsidRPr="007E0554">
        <w:rPr>
          <w:b w:val="0"/>
        </w:rPr>
        <w:t>пожарной и электробезопасности;</w:t>
      </w:r>
    </w:p>
    <w:p w:rsidR="000B7743" w:rsidRPr="007E0554" w:rsidRDefault="001B4FF7" w:rsidP="002D0FAC">
      <w:pPr>
        <w:pStyle w:val="72"/>
        <w:numPr>
          <w:ilvl w:val="0"/>
          <w:numId w:val="84"/>
        </w:numPr>
        <w:shd w:val="clear" w:color="auto" w:fill="auto"/>
        <w:tabs>
          <w:tab w:val="left" w:pos="0"/>
        </w:tabs>
        <w:spacing w:line="278" w:lineRule="exact"/>
        <w:ind w:left="840" w:right="-22" w:hanging="840"/>
        <w:rPr>
          <w:b w:val="0"/>
        </w:rPr>
      </w:pPr>
      <w:r w:rsidRPr="007E0554">
        <w:rPr>
          <w:b w:val="0"/>
        </w:rPr>
        <w:t>требований охраны труда;</w:t>
      </w:r>
    </w:p>
    <w:p w:rsidR="000B7743" w:rsidRDefault="001B4FF7" w:rsidP="002D0FAC">
      <w:pPr>
        <w:pStyle w:val="72"/>
        <w:numPr>
          <w:ilvl w:val="0"/>
          <w:numId w:val="84"/>
        </w:numPr>
        <w:shd w:val="clear" w:color="auto" w:fill="auto"/>
        <w:tabs>
          <w:tab w:val="left" w:pos="0"/>
        </w:tabs>
        <w:spacing w:line="278" w:lineRule="exact"/>
        <w:ind w:right="-22"/>
        <w:rPr>
          <w:b w:val="0"/>
        </w:rPr>
      </w:pPr>
      <w:r w:rsidRPr="007E0554">
        <w:rPr>
          <w:b w:val="0"/>
        </w:rPr>
        <w:t>своевременных сроков и необходимых об</w:t>
      </w:r>
      <w:r w:rsidR="007E0554">
        <w:rPr>
          <w:b w:val="0"/>
        </w:rPr>
        <w:t xml:space="preserve">ъемов текущего и капитального </w:t>
      </w:r>
      <w:r w:rsidRPr="007E0554">
        <w:rPr>
          <w:b w:val="0"/>
        </w:rPr>
        <w:t>ремонта.</w:t>
      </w:r>
    </w:p>
    <w:p w:rsidR="007E0554" w:rsidRPr="00585E8F" w:rsidRDefault="007E0554" w:rsidP="007E0554">
      <w:pPr>
        <w:ind w:firstLine="454"/>
        <w:jc w:val="both"/>
        <w:rPr>
          <w:rFonts w:ascii="Times New Roman" w:eastAsia="Calibri" w:hAnsi="Times New Roman" w:cs="Times New Roman"/>
        </w:rPr>
      </w:pPr>
      <w:r w:rsidRPr="00585E8F">
        <w:rPr>
          <w:rFonts w:ascii="Times New Roman" w:eastAsia="Calibri" w:hAnsi="Times New Roman" w:cs="Times New Roman"/>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учебные кабинеты с автоматизированными рабочими местами обучающихся и педагогических работников;</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помещения для занятий учебно-исследовательской и проектной деятельностью, моделированием и техническим творчеством;</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необходимые для реализации учебной и внеурочной деятельности лаборатории и мастерские;</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помещения (кабинеты, мастерские, студии) для занятий музыкой и изобразительным искусством;</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актовый зал;</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спортивные зал, спортивные площадки, оснащённые игровым, спортивным оборудованием и инвентарём;</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E0554" w:rsidRPr="00585E8F" w:rsidRDefault="007E0554" w:rsidP="002D0FAC">
      <w:pPr>
        <w:pStyle w:val="afa"/>
        <w:widowControl/>
        <w:numPr>
          <w:ilvl w:val="0"/>
          <w:numId w:val="324"/>
        </w:numPr>
        <w:jc w:val="both"/>
        <w:rPr>
          <w:rFonts w:ascii="Times New Roman" w:hAnsi="Times New Roman"/>
          <w:sz w:val="22"/>
          <w:szCs w:val="22"/>
        </w:rPr>
      </w:pPr>
      <w:r w:rsidRPr="00585E8F">
        <w:rPr>
          <w:rFonts w:ascii="Times New Roman" w:hAnsi="Times New Roman"/>
          <w:sz w:val="22"/>
          <w:szCs w:val="22"/>
        </w:rPr>
        <w:t>помещения для медицинского персонала;</w:t>
      </w:r>
    </w:p>
    <w:p w:rsidR="007E0554" w:rsidRPr="0097681E" w:rsidRDefault="007E0554" w:rsidP="002D0FAC">
      <w:pPr>
        <w:pStyle w:val="afa"/>
        <w:widowControl/>
        <w:numPr>
          <w:ilvl w:val="0"/>
          <w:numId w:val="324"/>
        </w:numPr>
        <w:jc w:val="both"/>
        <w:rPr>
          <w:rFonts w:ascii="Times New Roman" w:hAnsi="Times New Roman"/>
          <w:sz w:val="22"/>
          <w:szCs w:val="22"/>
        </w:rPr>
      </w:pPr>
      <w:r w:rsidRPr="0097681E">
        <w:rPr>
          <w:rFonts w:ascii="Times New Roman" w:hAnsi="Times New Roman"/>
          <w:sz w:val="22"/>
          <w:szCs w:val="22"/>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7E0554" w:rsidRPr="0097681E" w:rsidRDefault="007E0554" w:rsidP="002D0FAC">
      <w:pPr>
        <w:pStyle w:val="afa"/>
        <w:widowControl/>
        <w:numPr>
          <w:ilvl w:val="0"/>
          <w:numId w:val="326"/>
        </w:numPr>
        <w:jc w:val="both"/>
        <w:rPr>
          <w:rFonts w:ascii="Times New Roman" w:hAnsi="Times New Roman"/>
        </w:rPr>
      </w:pPr>
      <w:r w:rsidRPr="0097681E">
        <w:rPr>
          <w:rFonts w:ascii="Times New Roman" w:hAnsi="Times New Roman"/>
        </w:rPr>
        <w:t>гардеробы, санузлы, места личной гигиены;</w:t>
      </w:r>
    </w:p>
    <w:p w:rsidR="007E0554" w:rsidRPr="0097681E" w:rsidRDefault="007E0554" w:rsidP="002D0FAC">
      <w:pPr>
        <w:pStyle w:val="afa"/>
        <w:widowControl/>
        <w:numPr>
          <w:ilvl w:val="0"/>
          <w:numId w:val="325"/>
        </w:numPr>
        <w:jc w:val="both"/>
        <w:rPr>
          <w:rFonts w:ascii="Times New Roman" w:hAnsi="Times New Roman"/>
        </w:rPr>
      </w:pPr>
      <w:r w:rsidRPr="0097681E">
        <w:rPr>
          <w:rFonts w:ascii="Times New Roman" w:hAnsi="Times New Roman"/>
        </w:rPr>
        <w:t>участок (территория) с необходимым набором оснащённых зон.</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7E0554" w:rsidRPr="006C03DC" w:rsidRDefault="007E0554" w:rsidP="007E0554">
      <w:pPr>
        <w:ind w:firstLine="454"/>
        <w:jc w:val="both"/>
        <w:rPr>
          <w:rFonts w:ascii="Times New Roman" w:eastAsia="Calibri" w:hAnsi="Times New Roman" w:cs="Times New Roman"/>
          <w:b/>
        </w:rPr>
      </w:pPr>
      <w:r w:rsidRPr="006C03DC">
        <w:rPr>
          <w:rFonts w:ascii="Times New Roman" w:eastAsia="Calibri" w:hAnsi="Times New Roman" w:cs="Times New Roman"/>
          <w:b/>
        </w:rPr>
        <w:t>Требования к учебному кабинету.</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Оснащение учебных кабинетов основной ступени общего образования должно обеспечиваться:</w:t>
      </w:r>
    </w:p>
    <w:p w:rsidR="007E0554" w:rsidRPr="006C03DC" w:rsidRDefault="007E0554" w:rsidP="002D0FAC">
      <w:pPr>
        <w:widowControl/>
        <w:numPr>
          <w:ilvl w:val="1"/>
          <w:numId w:val="318"/>
        </w:numPr>
        <w:ind w:left="0" w:firstLine="284"/>
        <w:jc w:val="both"/>
        <w:rPr>
          <w:rFonts w:ascii="Times New Roman" w:eastAsia="Calibri" w:hAnsi="Times New Roman" w:cs="Times New Roman"/>
        </w:rPr>
      </w:pPr>
      <w:r w:rsidRPr="006C03DC">
        <w:rPr>
          <w:rFonts w:ascii="Times New Roman" w:eastAsia="Calibri" w:hAnsi="Times New Roman" w:cs="Times New Roman"/>
        </w:rPr>
        <w:t xml:space="preserve">набором традиционной учебной техники для обеспечения образовательного процесса; </w:t>
      </w:r>
    </w:p>
    <w:p w:rsidR="007E0554" w:rsidRPr="006C03DC" w:rsidRDefault="007E0554" w:rsidP="002D0FAC">
      <w:pPr>
        <w:widowControl/>
        <w:numPr>
          <w:ilvl w:val="1"/>
          <w:numId w:val="318"/>
        </w:numPr>
        <w:ind w:left="0" w:firstLine="284"/>
        <w:jc w:val="both"/>
        <w:rPr>
          <w:rFonts w:ascii="Times New Roman" w:eastAsia="Calibri" w:hAnsi="Times New Roman" w:cs="Times New Roman"/>
        </w:rPr>
      </w:pPr>
      <w:r w:rsidRPr="006C03DC">
        <w:rPr>
          <w:rFonts w:ascii="Times New Roman" w:eastAsia="Calibri" w:hAnsi="Times New Roman" w:cs="Times New Roman"/>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 xml:space="preserve">Допускается оборудование учебных помещений и кабинетов интерактивными досками, отвечающими гигиеническим требованиям. </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7E0554" w:rsidRPr="006C03DC" w:rsidRDefault="007E0554" w:rsidP="007E0554">
      <w:pPr>
        <w:ind w:firstLine="454"/>
        <w:jc w:val="both"/>
        <w:rPr>
          <w:rFonts w:ascii="Times New Roman" w:eastAsia="Calibri" w:hAnsi="Times New Roman" w:cs="Times New Roman"/>
        </w:rPr>
      </w:pPr>
      <w:r w:rsidRPr="006C03DC">
        <w:rPr>
          <w:rFonts w:ascii="Times New Roman" w:eastAsia="Calibri" w:hAnsi="Times New Roman" w:cs="Times New Roman"/>
        </w:rPr>
        <w:t>Оформление учебного кабинета должно соответствовать требованиям современного дизайна для учебных помещений.</w:t>
      </w:r>
    </w:p>
    <w:p w:rsidR="007E0554" w:rsidRPr="007E0554" w:rsidRDefault="007E0554" w:rsidP="007E0554">
      <w:pPr>
        <w:pStyle w:val="72"/>
        <w:shd w:val="clear" w:color="auto" w:fill="auto"/>
        <w:tabs>
          <w:tab w:val="left" w:pos="0"/>
        </w:tabs>
        <w:spacing w:line="278" w:lineRule="exact"/>
        <w:ind w:right="-22"/>
        <w:rPr>
          <w:b w:val="0"/>
        </w:rPr>
      </w:pPr>
    </w:p>
    <w:p w:rsidR="000B7743" w:rsidRPr="007E0554" w:rsidRDefault="001B4FF7" w:rsidP="007E0554">
      <w:pPr>
        <w:pStyle w:val="72"/>
        <w:shd w:val="clear" w:color="auto" w:fill="auto"/>
        <w:spacing w:line="278" w:lineRule="exact"/>
        <w:ind w:right="-22" w:firstLine="708"/>
        <w:rPr>
          <w:b w:val="0"/>
        </w:rPr>
      </w:pPr>
      <w:r w:rsidRPr="007E0554">
        <w:rPr>
          <w:b w:val="0"/>
        </w:rPr>
        <w:t>В школе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0B7743" w:rsidRPr="007E0554" w:rsidRDefault="001B4FF7" w:rsidP="001D5C45">
      <w:pPr>
        <w:pStyle w:val="72"/>
        <w:shd w:val="clear" w:color="auto" w:fill="auto"/>
        <w:spacing w:line="278" w:lineRule="exact"/>
        <w:ind w:right="-22"/>
        <w:rPr>
          <w:b w:val="0"/>
        </w:rPr>
      </w:pPr>
      <w:r w:rsidRPr="007E0554">
        <w:rPr>
          <w:b w:val="0"/>
        </w:rPr>
        <w:t>Материально-техническое оснащение ОУ обеспечивает возможность:</w:t>
      </w:r>
    </w:p>
    <w:p w:rsidR="000B7743" w:rsidRPr="007E0554" w:rsidRDefault="001B4FF7" w:rsidP="002D0FAC">
      <w:pPr>
        <w:pStyle w:val="72"/>
        <w:numPr>
          <w:ilvl w:val="0"/>
          <w:numId w:val="84"/>
        </w:numPr>
        <w:shd w:val="clear" w:color="auto" w:fill="auto"/>
        <w:tabs>
          <w:tab w:val="left" w:pos="792"/>
        </w:tabs>
        <w:spacing w:line="278" w:lineRule="exact"/>
        <w:ind w:left="840" w:right="-22" w:hanging="360"/>
        <w:rPr>
          <w:b w:val="0"/>
        </w:rPr>
      </w:pPr>
      <w:r w:rsidRPr="007E0554">
        <w:rPr>
          <w:b w:val="0"/>
        </w:rPr>
        <w:t>реализации индивидуальных учебных планов обучающихся, осуществления их самостоятельной образовательной деятельности;</w:t>
      </w:r>
    </w:p>
    <w:p w:rsidR="000B7743" w:rsidRPr="007E0554" w:rsidRDefault="001B4FF7" w:rsidP="002D0FAC">
      <w:pPr>
        <w:pStyle w:val="72"/>
        <w:numPr>
          <w:ilvl w:val="0"/>
          <w:numId w:val="84"/>
        </w:numPr>
        <w:shd w:val="clear" w:color="auto" w:fill="auto"/>
        <w:tabs>
          <w:tab w:val="left" w:pos="792"/>
        </w:tabs>
        <w:spacing w:line="274" w:lineRule="exact"/>
        <w:ind w:left="840" w:right="-22" w:hanging="360"/>
        <w:rPr>
          <w:b w:val="0"/>
        </w:rPr>
      </w:pPr>
      <w:r w:rsidRPr="007E0554">
        <w:rPr>
          <w:b w:val="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B7743" w:rsidRPr="007E0554" w:rsidRDefault="001B4FF7" w:rsidP="002D0FAC">
      <w:pPr>
        <w:pStyle w:val="72"/>
        <w:numPr>
          <w:ilvl w:val="0"/>
          <w:numId w:val="84"/>
        </w:numPr>
        <w:shd w:val="clear" w:color="auto" w:fill="auto"/>
        <w:tabs>
          <w:tab w:val="left" w:pos="838"/>
        </w:tabs>
        <w:spacing w:line="278" w:lineRule="exact"/>
        <w:ind w:left="840" w:right="-22" w:hanging="360"/>
        <w:rPr>
          <w:b w:val="0"/>
        </w:rPr>
      </w:pPr>
      <w:r w:rsidRPr="007E0554">
        <w:rPr>
          <w:b w:val="0"/>
        </w:rPr>
        <w:t>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дерево, реализации художественно-оформительских и издательских проектов, натурной и рисованной мультипликации;</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наблюдений, наглядного представления и анализа данных; использования цифровых планов и карт, спутниковых изображений;</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исполнения, сочинения и аранжировки музыкальных произведений с применением цифровых технологий;</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занятий по изучению правил дорожного движения с использованием игр, оборудования, а также компьютерных технологий;</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B7743" w:rsidRPr="007E0554" w:rsidRDefault="001B4FF7" w:rsidP="002D0FAC">
      <w:pPr>
        <w:pStyle w:val="72"/>
        <w:numPr>
          <w:ilvl w:val="0"/>
          <w:numId w:val="84"/>
        </w:numPr>
        <w:shd w:val="clear" w:color="auto" w:fill="auto"/>
        <w:tabs>
          <w:tab w:val="left" w:pos="838"/>
          <w:tab w:val="left" w:pos="8647"/>
        </w:tabs>
        <w:spacing w:line="278" w:lineRule="exact"/>
        <w:ind w:left="840" w:right="120" w:hanging="360"/>
        <w:rPr>
          <w:b w:val="0"/>
        </w:rPr>
      </w:pPr>
      <w:r w:rsidRPr="007E0554">
        <w:rPr>
          <w:b w:val="0"/>
        </w:rPr>
        <w:t>планирования учебной деятельности, фиксации её динамики, промежуточных и итоговых результатов;</w:t>
      </w:r>
    </w:p>
    <w:p w:rsidR="000B7743" w:rsidRPr="007E0554" w:rsidRDefault="001B4FF7" w:rsidP="002D0FAC">
      <w:pPr>
        <w:pStyle w:val="72"/>
        <w:numPr>
          <w:ilvl w:val="0"/>
          <w:numId w:val="84"/>
        </w:numPr>
        <w:shd w:val="clear" w:color="auto" w:fill="auto"/>
        <w:tabs>
          <w:tab w:val="left" w:pos="838"/>
          <w:tab w:val="left" w:pos="8647"/>
        </w:tabs>
        <w:spacing w:line="274" w:lineRule="exact"/>
        <w:ind w:left="840" w:right="120" w:hanging="360"/>
        <w:rPr>
          <w:b w:val="0"/>
        </w:rPr>
      </w:pPr>
      <w:r w:rsidRPr="007E0554">
        <w:rPr>
          <w:b w:val="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B7743" w:rsidRPr="007E0554" w:rsidRDefault="001B4FF7" w:rsidP="002D0FAC">
      <w:pPr>
        <w:pStyle w:val="72"/>
        <w:numPr>
          <w:ilvl w:val="0"/>
          <w:numId w:val="84"/>
        </w:numPr>
        <w:shd w:val="clear" w:color="auto" w:fill="auto"/>
        <w:tabs>
          <w:tab w:val="left" w:pos="838"/>
          <w:tab w:val="left" w:pos="8647"/>
        </w:tabs>
        <w:spacing w:line="274" w:lineRule="exact"/>
        <w:ind w:left="840" w:right="120" w:hanging="360"/>
        <w:rPr>
          <w:b w:val="0"/>
        </w:rPr>
      </w:pPr>
      <w:r w:rsidRPr="007E0554">
        <w:rPr>
          <w:b w:val="0"/>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0B7743" w:rsidRPr="007E0554" w:rsidRDefault="001B4FF7" w:rsidP="001D5C45">
      <w:pPr>
        <w:pStyle w:val="72"/>
        <w:shd w:val="clear" w:color="auto" w:fill="auto"/>
        <w:tabs>
          <w:tab w:val="left" w:pos="8647"/>
        </w:tabs>
        <w:spacing w:line="274" w:lineRule="exact"/>
        <w:ind w:left="840" w:right="120" w:hanging="360"/>
        <w:rPr>
          <w:b w:val="0"/>
        </w:rPr>
      </w:pPr>
      <w:r w:rsidRPr="007E0554">
        <w:rPr>
          <w:b w:val="0"/>
        </w:rPr>
        <w:t>Все указанные виды деятельности обеспечены расходными материалами.</w:t>
      </w:r>
    </w:p>
    <w:p w:rsidR="000B7743" w:rsidRPr="007E0554" w:rsidRDefault="001B4FF7" w:rsidP="001D5C45">
      <w:pPr>
        <w:pStyle w:val="72"/>
        <w:shd w:val="clear" w:color="auto" w:fill="auto"/>
        <w:tabs>
          <w:tab w:val="left" w:pos="8647"/>
        </w:tabs>
        <w:spacing w:line="274" w:lineRule="exact"/>
        <w:ind w:left="840" w:right="120"/>
        <w:rPr>
          <w:b w:val="0"/>
        </w:rPr>
      </w:pPr>
      <w:r w:rsidRPr="007E0554">
        <w:rPr>
          <w:b w:val="0"/>
        </w:rPr>
        <w:t>Для ведения образовательной деятельности, в школе оборудованы:</w:t>
      </w:r>
    </w:p>
    <w:p w:rsidR="000B7743" w:rsidRPr="007E0554" w:rsidRDefault="00BB5872" w:rsidP="002D0FAC">
      <w:pPr>
        <w:pStyle w:val="72"/>
        <w:numPr>
          <w:ilvl w:val="0"/>
          <w:numId w:val="84"/>
        </w:numPr>
        <w:shd w:val="clear" w:color="auto" w:fill="auto"/>
        <w:tabs>
          <w:tab w:val="left" w:pos="2287"/>
          <w:tab w:val="left" w:pos="8647"/>
        </w:tabs>
        <w:spacing w:line="274" w:lineRule="exact"/>
        <w:ind w:left="1560" w:right="120"/>
        <w:rPr>
          <w:b w:val="0"/>
        </w:rPr>
      </w:pPr>
      <w:r w:rsidRPr="007E0554">
        <w:rPr>
          <w:b w:val="0"/>
        </w:rPr>
        <w:t>1 кабинет</w:t>
      </w:r>
      <w:r w:rsidR="001B4FF7" w:rsidRPr="007E0554">
        <w:rPr>
          <w:b w:val="0"/>
        </w:rPr>
        <w:t xml:space="preserve"> русского языка и литературы,</w:t>
      </w:r>
    </w:p>
    <w:p w:rsidR="000B7743" w:rsidRPr="007E0554" w:rsidRDefault="00BB5872" w:rsidP="002D0FAC">
      <w:pPr>
        <w:pStyle w:val="72"/>
        <w:numPr>
          <w:ilvl w:val="0"/>
          <w:numId w:val="84"/>
        </w:numPr>
        <w:shd w:val="clear" w:color="auto" w:fill="auto"/>
        <w:tabs>
          <w:tab w:val="left" w:pos="2287"/>
        </w:tabs>
        <w:spacing w:line="274" w:lineRule="exact"/>
        <w:ind w:left="1560"/>
        <w:rPr>
          <w:b w:val="0"/>
        </w:rPr>
      </w:pPr>
      <w:r w:rsidRPr="007E0554">
        <w:rPr>
          <w:b w:val="0"/>
        </w:rPr>
        <w:t>1 кабинет</w:t>
      </w:r>
      <w:r w:rsidR="001B4FF7" w:rsidRPr="007E0554">
        <w:rPr>
          <w:b w:val="0"/>
        </w:rPr>
        <w:t xml:space="preserve"> математики,</w:t>
      </w:r>
    </w:p>
    <w:p w:rsidR="000B7743" w:rsidRPr="007E0554" w:rsidRDefault="00BB5872" w:rsidP="002D0FAC">
      <w:pPr>
        <w:pStyle w:val="72"/>
        <w:numPr>
          <w:ilvl w:val="0"/>
          <w:numId w:val="84"/>
        </w:numPr>
        <w:shd w:val="clear" w:color="auto" w:fill="auto"/>
        <w:tabs>
          <w:tab w:val="left" w:pos="2287"/>
        </w:tabs>
        <w:spacing w:line="274" w:lineRule="exact"/>
        <w:ind w:left="1560"/>
        <w:rPr>
          <w:b w:val="0"/>
        </w:rPr>
      </w:pPr>
      <w:r w:rsidRPr="007E0554">
        <w:rPr>
          <w:b w:val="0"/>
        </w:rPr>
        <w:t>1 кабинет</w:t>
      </w:r>
      <w:r w:rsidR="001B4FF7" w:rsidRPr="007E0554">
        <w:rPr>
          <w:b w:val="0"/>
        </w:rPr>
        <w:t xml:space="preserve"> иностранных языков,</w:t>
      </w:r>
    </w:p>
    <w:p w:rsidR="000B7743" w:rsidRPr="007E0554" w:rsidRDefault="001B4FF7" w:rsidP="002D0FAC">
      <w:pPr>
        <w:pStyle w:val="72"/>
        <w:numPr>
          <w:ilvl w:val="0"/>
          <w:numId w:val="84"/>
        </w:numPr>
        <w:shd w:val="clear" w:color="auto" w:fill="auto"/>
        <w:tabs>
          <w:tab w:val="left" w:pos="2344"/>
          <w:tab w:val="left" w:pos="2581"/>
        </w:tabs>
        <w:spacing w:line="274" w:lineRule="exact"/>
        <w:ind w:left="1560"/>
        <w:rPr>
          <w:b w:val="0"/>
        </w:rPr>
      </w:pPr>
      <w:r w:rsidRPr="007E0554">
        <w:rPr>
          <w:b w:val="0"/>
        </w:rPr>
        <w:t>1</w:t>
      </w:r>
      <w:r w:rsidRPr="007E0554">
        <w:rPr>
          <w:b w:val="0"/>
        </w:rPr>
        <w:tab/>
        <w:t>кабинет ИЗО и музыки,</w:t>
      </w:r>
    </w:p>
    <w:p w:rsidR="000B7743" w:rsidRPr="007E0554" w:rsidRDefault="001B4FF7" w:rsidP="002D0FAC">
      <w:pPr>
        <w:pStyle w:val="72"/>
        <w:numPr>
          <w:ilvl w:val="0"/>
          <w:numId w:val="84"/>
        </w:numPr>
        <w:shd w:val="clear" w:color="auto" w:fill="auto"/>
        <w:tabs>
          <w:tab w:val="left" w:pos="2344"/>
          <w:tab w:val="left" w:pos="2581"/>
        </w:tabs>
        <w:spacing w:line="274" w:lineRule="exact"/>
        <w:ind w:left="1560"/>
        <w:rPr>
          <w:b w:val="0"/>
        </w:rPr>
      </w:pPr>
      <w:r w:rsidRPr="007E0554">
        <w:rPr>
          <w:b w:val="0"/>
        </w:rPr>
        <w:t>1</w:t>
      </w:r>
      <w:r w:rsidRPr="007E0554">
        <w:rPr>
          <w:b w:val="0"/>
        </w:rPr>
        <w:tab/>
        <w:t>ком</w:t>
      </w:r>
      <w:r w:rsidR="00BB5872" w:rsidRPr="007E0554">
        <w:rPr>
          <w:b w:val="0"/>
        </w:rPr>
        <w:t>пьютерный класс</w:t>
      </w:r>
      <w:r w:rsidRPr="007E0554">
        <w:rPr>
          <w:b w:val="0"/>
        </w:rPr>
        <w:t>,</w:t>
      </w:r>
    </w:p>
    <w:p w:rsidR="000B7743" w:rsidRPr="007E0554" w:rsidRDefault="001B4FF7" w:rsidP="002D0FAC">
      <w:pPr>
        <w:pStyle w:val="72"/>
        <w:numPr>
          <w:ilvl w:val="0"/>
          <w:numId w:val="84"/>
        </w:numPr>
        <w:shd w:val="clear" w:color="auto" w:fill="auto"/>
        <w:tabs>
          <w:tab w:val="left" w:pos="2344"/>
          <w:tab w:val="left" w:pos="2581"/>
        </w:tabs>
        <w:spacing w:line="274" w:lineRule="exact"/>
        <w:ind w:left="1560"/>
        <w:rPr>
          <w:b w:val="0"/>
        </w:rPr>
      </w:pPr>
      <w:r w:rsidRPr="007E0554">
        <w:rPr>
          <w:b w:val="0"/>
        </w:rPr>
        <w:t>1</w:t>
      </w:r>
      <w:r w:rsidRPr="007E0554">
        <w:rPr>
          <w:b w:val="0"/>
        </w:rPr>
        <w:tab/>
        <w:t>кабинет физики (с лаборантской),</w:t>
      </w:r>
    </w:p>
    <w:p w:rsidR="000B7743" w:rsidRPr="007E0554" w:rsidRDefault="001B4FF7" w:rsidP="002D0FAC">
      <w:pPr>
        <w:pStyle w:val="72"/>
        <w:numPr>
          <w:ilvl w:val="0"/>
          <w:numId w:val="84"/>
        </w:numPr>
        <w:shd w:val="clear" w:color="auto" w:fill="auto"/>
        <w:tabs>
          <w:tab w:val="left" w:pos="2344"/>
          <w:tab w:val="left" w:pos="2581"/>
        </w:tabs>
        <w:spacing w:line="274" w:lineRule="exact"/>
        <w:ind w:left="1560"/>
        <w:rPr>
          <w:b w:val="0"/>
        </w:rPr>
      </w:pPr>
      <w:r w:rsidRPr="007E0554">
        <w:rPr>
          <w:b w:val="0"/>
        </w:rPr>
        <w:t>1</w:t>
      </w:r>
      <w:r w:rsidRPr="007E0554">
        <w:rPr>
          <w:b w:val="0"/>
        </w:rPr>
        <w:tab/>
        <w:t>кабинет химии (с лаборантской),</w:t>
      </w:r>
    </w:p>
    <w:p w:rsidR="000B7743" w:rsidRPr="007E0554" w:rsidRDefault="001B4FF7" w:rsidP="002D0FAC">
      <w:pPr>
        <w:pStyle w:val="72"/>
        <w:numPr>
          <w:ilvl w:val="0"/>
          <w:numId w:val="84"/>
        </w:numPr>
        <w:shd w:val="clear" w:color="auto" w:fill="auto"/>
        <w:tabs>
          <w:tab w:val="left" w:pos="2344"/>
          <w:tab w:val="left" w:pos="2581"/>
        </w:tabs>
        <w:spacing w:line="274" w:lineRule="exact"/>
        <w:ind w:left="1560"/>
        <w:rPr>
          <w:b w:val="0"/>
        </w:rPr>
      </w:pPr>
      <w:r w:rsidRPr="007E0554">
        <w:rPr>
          <w:b w:val="0"/>
        </w:rPr>
        <w:t>1</w:t>
      </w:r>
      <w:r w:rsidRPr="007E0554">
        <w:rPr>
          <w:b w:val="0"/>
        </w:rPr>
        <w:tab/>
        <w:t>кабинет биологии</w:t>
      </w:r>
      <w:r w:rsidR="00BB5872" w:rsidRPr="007E0554">
        <w:rPr>
          <w:b w:val="0"/>
        </w:rPr>
        <w:t xml:space="preserve">, географии </w:t>
      </w:r>
      <w:r w:rsidRPr="007E0554">
        <w:rPr>
          <w:b w:val="0"/>
        </w:rPr>
        <w:t>(с лаборантской),</w:t>
      </w:r>
    </w:p>
    <w:p w:rsidR="000B7743" w:rsidRPr="007E0554" w:rsidRDefault="00BB5872" w:rsidP="002D0FAC">
      <w:pPr>
        <w:pStyle w:val="72"/>
        <w:numPr>
          <w:ilvl w:val="0"/>
          <w:numId w:val="84"/>
        </w:numPr>
        <w:shd w:val="clear" w:color="auto" w:fill="auto"/>
        <w:tabs>
          <w:tab w:val="left" w:pos="2344"/>
          <w:tab w:val="left" w:pos="2600"/>
        </w:tabs>
        <w:spacing w:line="274" w:lineRule="exact"/>
        <w:ind w:left="1560"/>
        <w:rPr>
          <w:b w:val="0"/>
        </w:rPr>
      </w:pPr>
      <w:r w:rsidRPr="007E0554">
        <w:rPr>
          <w:b w:val="0"/>
        </w:rPr>
        <w:t>1</w:t>
      </w:r>
      <w:r w:rsidR="001B4FF7" w:rsidRPr="007E0554">
        <w:rPr>
          <w:b w:val="0"/>
        </w:rPr>
        <w:tab/>
        <w:t>мастерск</w:t>
      </w:r>
      <w:r w:rsidRPr="007E0554">
        <w:rPr>
          <w:b w:val="0"/>
        </w:rPr>
        <w:t>ая</w:t>
      </w:r>
      <w:r w:rsidR="001B4FF7" w:rsidRPr="007E0554">
        <w:rPr>
          <w:b w:val="0"/>
        </w:rPr>
        <w:t>,</w:t>
      </w:r>
    </w:p>
    <w:p w:rsidR="000B7743" w:rsidRPr="007E0554" w:rsidRDefault="001B4FF7" w:rsidP="002D0FAC">
      <w:pPr>
        <w:pStyle w:val="72"/>
        <w:numPr>
          <w:ilvl w:val="0"/>
          <w:numId w:val="84"/>
        </w:numPr>
        <w:shd w:val="clear" w:color="auto" w:fill="auto"/>
        <w:tabs>
          <w:tab w:val="left" w:pos="2344"/>
          <w:tab w:val="left" w:pos="2581"/>
        </w:tabs>
        <w:spacing w:line="274" w:lineRule="exact"/>
        <w:ind w:left="1560"/>
        <w:rPr>
          <w:b w:val="0"/>
        </w:rPr>
      </w:pPr>
      <w:r w:rsidRPr="007E0554">
        <w:rPr>
          <w:b w:val="0"/>
        </w:rPr>
        <w:t>1</w:t>
      </w:r>
      <w:r w:rsidRPr="007E0554">
        <w:rPr>
          <w:b w:val="0"/>
        </w:rPr>
        <w:tab/>
        <w:t>кабинет обслуживающего труда (с кухней),</w:t>
      </w:r>
    </w:p>
    <w:p w:rsidR="000B7743" w:rsidRPr="007E0554" w:rsidRDefault="00BB5872" w:rsidP="002D0FAC">
      <w:pPr>
        <w:pStyle w:val="72"/>
        <w:numPr>
          <w:ilvl w:val="0"/>
          <w:numId w:val="84"/>
        </w:numPr>
        <w:shd w:val="clear" w:color="auto" w:fill="auto"/>
        <w:tabs>
          <w:tab w:val="left" w:pos="2344"/>
          <w:tab w:val="left" w:pos="2600"/>
        </w:tabs>
        <w:spacing w:line="274" w:lineRule="exact"/>
        <w:ind w:left="1560"/>
        <w:rPr>
          <w:b w:val="0"/>
        </w:rPr>
      </w:pPr>
      <w:r w:rsidRPr="007E0554">
        <w:rPr>
          <w:b w:val="0"/>
        </w:rPr>
        <w:t>1</w:t>
      </w:r>
      <w:r w:rsidR="001B4FF7" w:rsidRPr="007E0554">
        <w:rPr>
          <w:b w:val="0"/>
        </w:rPr>
        <w:tab/>
        <w:t>спортивны</w:t>
      </w:r>
      <w:r w:rsidRPr="007E0554">
        <w:rPr>
          <w:b w:val="0"/>
        </w:rPr>
        <w:t>й</w:t>
      </w:r>
      <w:r w:rsidR="001B4FF7" w:rsidRPr="007E0554">
        <w:rPr>
          <w:b w:val="0"/>
        </w:rPr>
        <w:t xml:space="preserve"> зал</w:t>
      </w:r>
      <w:r w:rsidR="007E0554">
        <w:rPr>
          <w:b w:val="0"/>
        </w:rPr>
        <w:t xml:space="preserve"> ,  совмещенный с актовым залом</w:t>
      </w:r>
      <w:r w:rsidR="001B4FF7" w:rsidRPr="007E0554">
        <w:rPr>
          <w:b w:val="0"/>
        </w:rPr>
        <w:t xml:space="preserve"> </w:t>
      </w:r>
    </w:p>
    <w:p w:rsidR="000B7743" w:rsidRPr="007E0554" w:rsidRDefault="00BB5872" w:rsidP="002D0FAC">
      <w:pPr>
        <w:pStyle w:val="72"/>
        <w:numPr>
          <w:ilvl w:val="0"/>
          <w:numId w:val="84"/>
        </w:numPr>
        <w:shd w:val="clear" w:color="auto" w:fill="auto"/>
        <w:tabs>
          <w:tab w:val="left" w:pos="2344"/>
        </w:tabs>
        <w:spacing w:line="274" w:lineRule="exact"/>
        <w:ind w:left="1560"/>
        <w:rPr>
          <w:b w:val="0"/>
        </w:rPr>
      </w:pPr>
      <w:r w:rsidRPr="007E0554">
        <w:rPr>
          <w:b w:val="0"/>
        </w:rPr>
        <w:t>4</w:t>
      </w:r>
      <w:r w:rsidR="001B4FF7" w:rsidRPr="007E0554">
        <w:rPr>
          <w:b w:val="0"/>
        </w:rPr>
        <w:t xml:space="preserve"> кабинет</w:t>
      </w:r>
      <w:r w:rsidRPr="007E0554">
        <w:rPr>
          <w:b w:val="0"/>
        </w:rPr>
        <w:t>а</w:t>
      </w:r>
      <w:r w:rsidR="001B4FF7" w:rsidRPr="007E0554">
        <w:rPr>
          <w:b w:val="0"/>
        </w:rPr>
        <w:t xml:space="preserve"> начальных классов,</w:t>
      </w:r>
    </w:p>
    <w:p w:rsidR="000B7743" w:rsidRPr="007E0554" w:rsidRDefault="001B4FF7" w:rsidP="002D0FAC">
      <w:pPr>
        <w:pStyle w:val="72"/>
        <w:numPr>
          <w:ilvl w:val="0"/>
          <w:numId w:val="84"/>
        </w:numPr>
        <w:shd w:val="clear" w:color="auto" w:fill="auto"/>
        <w:tabs>
          <w:tab w:val="left" w:pos="2344"/>
        </w:tabs>
        <w:spacing w:line="274" w:lineRule="exact"/>
        <w:ind w:left="1560"/>
        <w:rPr>
          <w:b w:val="0"/>
        </w:rPr>
      </w:pPr>
      <w:r w:rsidRPr="007E0554">
        <w:rPr>
          <w:b w:val="0"/>
        </w:rPr>
        <w:t>библиотека с читальным залом и хранилищем для библиотечного</w:t>
      </w:r>
    </w:p>
    <w:p w:rsidR="000B7743" w:rsidRPr="007E0554" w:rsidRDefault="001B4FF7" w:rsidP="008D0F54">
      <w:pPr>
        <w:pStyle w:val="72"/>
        <w:shd w:val="clear" w:color="auto" w:fill="auto"/>
        <w:spacing w:line="274" w:lineRule="exact"/>
        <w:ind w:left="840"/>
        <w:rPr>
          <w:b w:val="0"/>
        </w:rPr>
      </w:pPr>
      <w:r w:rsidRPr="007E0554">
        <w:rPr>
          <w:b w:val="0"/>
        </w:rPr>
        <w:t>фонда,</w:t>
      </w:r>
    </w:p>
    <w:p w:rsidR="000B7743" w:rsidRPr="007E0554" w:rsidRDefault="001B4FF7" w:rsidP="008D0F54">
      <w:pPr>
        <w:pStyle w:val="72"/>
        <w:shd w:val="clear" w:color="auto" w:fill="auto"/>
        <w:spacing w:line="274" w:lineRule="exact"/>
        <w:ind w:left="840"/>
        <w:rPr>
          <w:b w:val="0"/>
        </w:rPr>
      </w:pPr>
      <w:r w:rsidRPr="007E0554">
        <w:rPr>
          <w:b w:val="0"/>
        </w:rPr>
        <w:t>Административные и служебные помещения:</w:t>
      </w:r>
    </w:p>
    <w:p w:rsidR="000B7743" w:rsidRPr="007E0554" w:rsidRDefault="001B4FF7" w:rsidP="002D0FAC">
      <w:pPr>
        <w:pStyle w:val="72"/>
        <w:numPr>
          <w:ilvl w:val="0"/>
          <w:numId w:val="84"/>
        </w:numPr>
        <w:shd w:val="clear" w:color="auto" w:fill="auto"/>
        <w:tabs>
          <w:tab w:val="left" w:pos="1573"/>
        </w:tabs>
        <w:spacing w:line="274" w:lineRule="exact"/>
        <w:ind w:left="840"/>
        <w:rPr>
          <w:b w:val="0"/>
        </w:rPr>
      </w:pPr>
      <w:r w:rsidRPr="007E0554">
        <w:rPr>
          <w:b w:val="0"/>
        </w:rPr>
        <w:t>кабинет директора,</w:t>
      </w:r>
    </w:p>
    <w:p w:rsidR="000B7743" w:rsidRPr="007E0554" w:rsidRDefault="00BB5872" w:rsidP="002D0FAC">
      <w:pPr>
        <w:pStyle w:val="72"/>
        <w:numPr>
          <w:ilvl w:val="0"/>
          <w:numId w:val="84"/>
        </w:numPr>
        <w:shd w:val="clear" w:color="auto" w:fill="auto"/>
        <w:tabs>
          <w:tab w:val="left" w:pos="1573"/>
        </w:tabs>
        <w:spacing w:line="274" w:lineRule="exact"/>
        <w:ind w:left="840"/>
        <w:rPr>
          <w:b w:val="0"/>
        </w:rPr>
      </w:pPr>
      <w:r w:rsidRPr="007E0554">
        <w:rPr>
          <w:b w:val="0"/>
        </w:rPr>
        <w:t>1 кабинет</w:t>
      </w:r>
      <w:r w:rsidR="001B4FF7" w:rsidRPr="007E0554">
        <w:rPr>
          <w:b w:val="0"/>
        </w:rPr>
        <w:t xml:space="preserve"> заместителей директора по </w:t>
      </w:r>
      <w:r w:rsidRPr="007E0554">
        <w:rPr>
          <w:b w:val="0"/>
        </w:rPr>
        <w:t>В</w:t>
      </w:r>
      <w:r w:rsidR="001B4FF7" w:rsidRPr="007E0554">
        <w:rPr>
          <w:b w:val="0"/>
        </w:rPr>
        <w:t>Р, УВР,</w:t>
      </w:r>
    </w:p>
    <w:p w:rsidR="000B7743" w:rsidRPr="007E0554" w:rsidRDefault="001B4FF7" w:rsidP="002D0FAC">
      <w:pPr>
        <w:pStyle w:val="72"/>
        <w:numPr>
          <w:ilvl w:val="0"/>
          <w:numId w:val="84"/>
        </w:numPr>
        <w:shd w:val="clear" w:color="auto" w:fill="auto"/>
        <w:tabs>
          <w:tab w:val="left" w:pos="1573"/>
        </w:tabs>
        <w:spacing w:line="274" w:lineRule="exact"/>
        <w:ind w:left="840"/>
        <w:rPr>
          <w:b w:val="0"/>
        </w:rPr>
      </w:pPr>
      <w:r w:rsidRPr="007E0554">
        <w:rPr>
          <w:b w:val="0"/>
        </w:rPr>
        <w:t>кабинет секретаря и делопроизводителя,</w:t>
      </w:r>
    </w:p>
    <w:p w:rsidR="000B7743" w:rsidRPr="007E0554" w:rsidRDefault="001B4FF7" w:rsidP="002D0FAC">
      <w:pPr>
        <w:pStyle w:val="72"/>
        <w:numPr>
          <w:ilvl w:val="0"/>
          <w:numId w:val="84"/>
        </w:numPr>
        <w:shd w:val="clear" w:color="auto" w:fill="auto"/>
        <w:tabs>
          <w:tab w:val="left" w:pos="1573"/>
        </w:tabs>
        <w:spacing w:line="274" w:lineRule="exact"/>
        <w:ind w:left="840"/>
        <w:rPr>
          <w:b w:val="0"/>
        </w:rPr>
      </w:pPr>
      <w:r w:rsidRPr="007E0554">
        <w:rPr>
          <w:b w:val="0"/>
        </w:rPr>
        <w:t>столовая,</w:t>
      </w:r>
    </w:p>
    <w:p w:rsidR="000B7743" w:rsidRPr="007E0554" w:rsidRDefault="001B4FF7" w:rsidP="002D0FAC">
      <w:pPr>
        <w:pStyle w:val="72"/>
        <w:numPr>
          <w:ilvl w:val="0"/>
          <w:numId w:val="84"/>
        </w:numPr>
        <w:shd w:val="clear" w:color="auto" w:fill="auto"/>
        <w:tabs>
          <w:tab w:val="left" w:pos="2344"/>
        </w:tabs>
        <w:spacing w:line="274" w:lineRule="exact"/>
        <w:ind w:left="1560"/>
        <w:rPr>
          <w:b w:val="0"/>
        </w:rPr>
      </w:pPr>
      <w:r w:rsidRPr="007E0554">
        <w:rPr>
          <w:b w:val="0"/>
        </w:rPr>
        <w:t>учительская (</w:t>
      </w:r>
      <w:r w:rsidR="00BB5872" w:rsidRPr="007E0554">
        <w:rPr>
          <w:b w:val="0"/>
        </w:rPr>
        <w:t>1</w:t>
      </w:r>
      <w:r w:rsidRPr="007E0554">
        <w:rPr>
          <w:b w:val="0"/>
        </w:rPr>
        <w:t>)</w:t>
      </w:r>
    </w:p>
    <w:p w:rsidR="000B7743" w:rsidRPr="007E0554" w:rsidRDefault="001B4FF7" w:rsidP="002D0FAC">
      <w:pPr>
        <w:pStyle w:val="72"/>
        <w:numPr>
          <w:ilvl w:val="0"/>
          <w:numId w:val="84"/>
        </w:numPr>
        <w:shd w:val="clear" w:color="auto" w:fill="auto"/>
        <w:tabs>
          <w:tab w:val="left" w:pos="2344"/>
        </w:tabs>
        <w:spacing w:line="274" w:lineRule="exact"/>
        <w:ind w:left="1560"/>
        <w:rPr>
          <w:b w:val="0"/>
        </w:rPr>
      </w:pPr>
      <w:r w:rsidRPr="007E0554">
        <w:rPr>
          <w:b w:val="0"/>
        </w:rPr>
        <w:t>гардероб</w:t>
      </w:r>
    </w:p>
    <w:p w:rsidR="000B7743" w:rsidRPr="007E0554" w:rsidRDefault="001B4FF7" w:rsidP="002D0FAC">
      <w:pPr>
        <w:pStyle w:val="72"/>
        <w:numPr>
          <w:ilvl w:val="0"/>
          <w:numId w:val="84"/>
        </w:numPr>
        <w:shd w:val="clear" w:color="auto" w:fill="auto"/>
        <w:tabs>
          <w:tab w:val="left" w:pos="2344"/>
        </w:tabs>
        <w:spacing w:line="274" w:lineRule="exact"/>
        <w:ind w:left="1560"/>
        <w:rPr>
          <w:b w:val="0"/>
        </w:rPr>
      </w:pPr>
      <w:r w:rsidRPr="007E0554">
        <w:rPr>
          <w:b w:val="0"/>
        </w:rPr>
        <w:t>служебные помещения для технического персонала.</w:t>
      </w:r>
    </w:p>
    <w:p w:rsidR="000B7743" w:rsidRPr="007E0554" w:rsidRDefault="001B4FF7" w:rsidP="001D5C45">
      <w:pPr>
        <w:pStyle w:val="72"/>
        <w:shd w:val="clear" w:color="auto" w:fill="auto"/>
        <w:spacing w:line="274" w:lineRule="exact"/>
        <w:ind w:right="-305"/>
        <w:rPr>
          <w:b w:val="0"/>
        </w:rPr>
      </w:pPr>
      <w:r w:rsidRPr="007E0554">
        <w:rPr>
          <w:b w:val="0"/>
        </w:rPr>
        <w:t>Оценка материально-технических условий реализации образовательной программы</w:t>
      </w:r>
    </w:p>
    <w:p w:rsidR="000B7743" w:rsidRPr="007E0554" w:rsidRDefault="000B7743" w:rsidP="001D5C45">
      <w:pPr>
        <w:ind w:right="-305"/>
        <w:jc w:val="both"/>
        <w:rPr>
          <w:sz w:val="2"/>
          <w:szCs w:val="2"/>
        </w:rPr>
      </w:pPr>
    </w:p>
    <w:p w:rsidR="008D0F54" w:rsidRPr="007E0554" w:rsidRDefault="008D0F54" w:rsidP="001D5C45">
      <w:pPr>
        <w:spacing w:line="274" w:lineRule="exact"/>
        <w:ind w:right="-305" w:firstLine="840"/>
        <w:jc w:val="both"/>
        <w:rPr>
          <w:rFonts w:ascii="Times New Roman" w:eastAsia="Times New Roman" w:hAnsi="Times New Roman" w:cs="Times New Roman"/>
          <w:bCs/>
        </w:rPr>
      </w:pPr>
      <w:r w:rsidRPr="007E0554">
        <w:rPr>
          <w:rFonts w:ascii="Times New Roman" w:eastAsia="Times New Roman" w:hAnsi="Times New Roman" w:cs="Times New Roman"/>
          <w:bCs/>
        </w:rPr>
        <w:t>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Материально-технические условия обеспечивают соблюдение требований:</w:t>
      </w:r>
    </w:p>
    <w:p w:rsidR="008D0F54" w:rsidRPr="007E0554" w:rsidRDefault="008D0F54" w:rsidP="002D0FAC">
      <w:pPr>
        <w:numPr>
          <w:ilvl w:val="0"/>
          <w:numId w:val="84"/>
        </w:numPr>
        <w:tabs>
          <w:tab w:val="left" w:pos="1433"/>
        </w:tabs>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санитарно-гигиенических норм образовательного процесса (требования к водоснабжению, канализации, освещению, воздушно-тепловому режиму);</w:t>
      </w:r>
    </w:p>
    <w:p w:rsidR="008D0F54" w:rsidRPr="000629F7" w:rsidRDefault="008D0F54" w:rsidP="002D0FAC">
      <w:pPr>
        <w:numPr>
          <w:ilvl w:val="0"/>
          <w:numId w:val="84"/>
        </w:numPr>
        <w:tabs>
          <w:tab w:val="left" w:pos="426"/>
        </w:tabs>
        <w:spacing w:line="278"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санитарно-бытовых условий (наличие</w:t>
      </w:r>
      <w:r w:rsidRPr="007E0554">
        <w:rPr>
          <w:rFonts w:ascii="Times New Roman" w:eastAsia="Times New Roman" w:hAnsi="Times New Roman" w:cs="Times New Roman"/>
          <w:bCs/>
        </w:rPr>
        <w:tab/>
        <w:t>оборудованных гардеробов,</w:t>
      </w:r>
      <w:r w:rsidR="000629F7">
        <w:rPr>
          <w:rFonts w:ascii="Times New Roman" w:eastAsia="Times New Roman" w:hAnsi="Times New Roman" w:cs="Times New Roman"/>
          <w:bCs/>
        </w:rPr>
        <w:t xml:space="preserve"> </w:t>
      </w:r>
      <w:r w:rsidRPr="000629F7">
        <w:rPr>
          <w:rFonts w:ascii="Times New Roman" w:eastAsia="Times New Roman" w:hAnsi="Times New Roman" w:cs="Times New Roman"/>
          <w:bCs/>
        </w:rPr>
        <w:t>санузлов);</w:t>
      </w:r>
    </w:p>
    <w:p w:rsidR="008D0F54" w:rsidRPr="000629F7" w:rsidRDefault="008D0F54" w:rsidP="002D0FAC">
      <w:pPr>
        <w:numPr>
          <w:ilvl w:val="0"/>
          <w:numId w:val="84"/>
        </w:numPr>
        <w:tabs>
          <w:tab w:val="left" w:pos="0"/>
        </w:tabs>
        <w:spacing w:line="283"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социально-бытовых условий (наличие</w:t>
      </w:r>
      <w:r w:rsidRPr="007E0554">
        <w:rPr>
          <w:rFonts w:ascii="Times New Roman" w:eastAsia="Times New Roman" w:hAnsi="Times New Roman" w:cs="Times New Roman"/>
          <w:bCs/>
        </w:rPr>
        <w:tab/>
        <w:t>оборудованного рабочего места,</w:t>
      </w:r>
      <w:r w:rsidR="000629F7">
        <w:rPr>
          <w:rFonts w:ascii="Times New Roman" w:eastAsia="Times New Roman" w:hAnsi="Times New Roman" w:cs="Times New Roman"/>
          <w:bCs/>
        </w:rPr>
        <w:t xml:space="preserve"> </w:t>
      </w:r>
      <w:r w:rsidRPr="000629F7">
        <w:rPr>
          <w:rFonts w:ascii="Times New Roman" w:eastAsia="Times New Roman" w:hAnsi="Times New Roman" w:cs="Times New Roman"/>
          <w:bCs/>
        </w:rPr>
        <w:t>учительской);</w:t>
      </w:r>
    </w:p>
    <w:p w:rsidR="008D0F54" w:rsidRPr="007E0554" w:rsidRDefault="008D0F54" w:rsidP="002D0FAC">
      <w:pPr>
        <w:numPr>
          <w:ilvl w:val="0"/>
          <w:numId w:val="84"/>
        </w:numPr>
        <w:tabs>
          <w:tab w:val="left" w:pos="284"/>
        </w:tabs>
        <w:spacing w:line="283"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пожарной и электробезопасности;</w:t>
      </w:r>
    </w:p>
    <w:p w:rsidR="008D0F54" w:rsidRPr="007E0554" w:rsidRDefault="008D0F54" w:rsidP="002D0FAC">
      <w:pPr>
        <w:numPr>
          <w:ilvl w:val="0"/>
          <w:numId w:val="84"/>
        </w:numPr>
        <w:tabs>
          <w:tab w:val="left" w:pos="284"/>
        </w:tabs>
        <w:spacing w:line="278"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требований охраны труда;</w:t>
      </w:r>
    </w:p>
    <w:p w:rsidR="008D0F54" w:rsidRPr="007E0554" w:rsidRDefault="008D0F54" w:rsidP="002D0FAC">
      <w:pPr>
        <w:numPr>
          <w:ilvl w:val="0"/>
          <w:numId w:val="84"/>
        </w:numPr>
        <w:tabs>
          <w:tab w:val="left" w:pos="284"/>
          <w:tab w:val="left" w:pos="1433"/>
        </w:tabs>
        <w:spacing w:line="278"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своевременных сроков и необходимых объемов текущего и капитального ремонта.</w:t>
      </w:r>
    </w:p>
    <w:p w:rsidR="008D0F54" w:rsidRPr="007E0554" w:rsidRDefault="008D0F54" w:rsidP="001D5C45">
      <w:pPr>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В школе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8D0F54" w:rsidRPr="007E0554" w:rsidRDefault="008D0F54" w:rsidP="001D5C45">
      <w:pPr>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Материально-техническое оснащение ОУ обеспечивает возможность:</w:t>
      </w:r>
    </w:p>
    <w:p w:rsidR="008D0F54" w:rsidRPr="007E0554" w:rsidRDefault="008D0F54" w:rsidP="002D0FAC">
      <w:pPr>
        <w:numPr>
          <w:ilvl w:val="0"/>
          <w:numId w:val="84"/>
        </w:numPr>
        <w:tabs>
          <w:tab w:val="left" w:pos="792"/>
        </w:tabs>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 xml:space="preserve">реализации индивидуальных учебных планов обучающихся, осуществления </w:t>
      </w:r>
    </w:p>
    <w:p w:rsidR="008D0F54" w:rsidRPr="007E0554" w:rsidRDefault="008D0F54" w:rsidP="002D0FAC">
      <w:pPr>
        <w:numPr>
          <w:ilvl w:val="0"/>
          <w:numId w:val="84"/>
        </w:numPr>
        <w:tabs>
          <w:tab w:val="left" w:pos="792"/>
        </w:tabs>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их самостоятельной образовательной деятельности;</w:t>
      </w:r>
    </w:p>
    <w:p w:rsidR="008D0F54" w:rsidRPr="007E0554" w:rsidRDefault="008D0F54" w:rsidP="002D0FAC">
      <w:pPr>
        <w:numPr>
          <w:ilvl w:val="0"/>
          <w:numId w:val="84"/>
        </w:numPr>
        <w:tabs>
          <w:tab w:val="left" w:pos="792"/>
        </w:tabs>
        <w:spacing w:line="274"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w:t>
      </w:r>
    </w:p>
    <w:p w:rsidR="008D0F54" w:rsidRPr="007E0554" w:rsidRDefault="008D0F54" w:rsidP="002D0FAC">
      <w:pPr>
        <w:numPr>
          <w:ilvl w:val="0"/>
          <w:numId w:val="84"/>
        </w:numPr>
        <w:tabs>
          <w:tab w:val="left" w:pos="838"/>
        </w:tabs>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дерево, реализации художественно-оформительских и издательских проектов, натурной и рисованной мультипликации;</w:t>
      </w:r>
    </w:p>
    <w:p w:rsidR="008D0F54" w:rsidRPr="007E0554" w:rsidRDefault="008D0F54" w:rsidP="002D0FAC">
      <w:pPr>
        <w:numPr>
          <w:ilvl w:val="0"/>
          <w:numId w:val="84"/>
        </w:numPr>
        <w:tabs>
          <w:tab w:val="left" w:pos="838"/>
        </w:tabs>
        <w:spacing w:line="278" w:lineRule="exact"/>
        <w:ind w:right="-305"/>
        <w:jc w:val="both"/>
        <w:rPr>
          <w:rFonts w:ascii="Times New Roman" w:eastAsia="Times New Roman" w:hAnsi="Times New Roman" w:cs="Times New Roman"/>
          <w:bCs/>
        </w:rPr>
      </w:pPr>
      <w:r w:rsidRPr="007E0554">
        <w:rPr>
          <w:rFonts w:ascii="Times New Roman" w:eastAsia="Times New Roman" w:hAnsi="Times New Roman" w:cs="Times New Roman"/>
          <w:bCs/>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наблюдений, наглядного представления и анализа данных; использования цифровых планов и карт, спутниковых изображений;</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исполнения, сочинения и аранжировки музыкальных произведений с применением цифровых технологий;</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занятий по изучению правил дорожного движения с использованием игр, оборудования, а также компьютерных технологий;</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8D0F54" w:rsidRPr="007E0554" w:rsidRDefault="008D0F54" w:rsidP="002D0FAC">
      <w:pPr>
        <w:numPr>
          <w:ilvl w:val="0"/>
          <w:numId w:val="84"/>
        </w:numPr>
        <w:tabs>
          <w:tab w:val="left" w:pos="838"/>
        </w:tabs>
        <w:spacing w:line="278" w:lineRule="exact"/>
        <w:ind w:right="120"/>
        <w:jc w:val="both"/>
        <w:rPr>
          <w:rFonts w:ascii="Times New Roman" w:eastAsia="Times New Roman" w:hAnsi="Times New Roman" w:cs="Times New Roman"/>
          <w:bCs/>
        </w:rPr>
      </w:pPr>
      <w:r w:rsidRPr="007E0554">
        <w:rPr>
          <w:rFonts w:ascii="Times New Roman" w:eastAsia="Times New Roman" w:hAnsi="Times New Roman" w:cs="Times New Roman"/>
          <w:bC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D0F54" w:rsidRPr="007E0554" w:rsidRDefault="008D0F54" w:rsidP="002D0FAC">
      <w:pPr>
        <w:numPr>
          <w:ilvl w:val="0"/>
          <w:numId w:val="84"/>
        </w:numPr>
        <w:tabs>
          <w:tab w:val="left" w:pos="838"/>
        </w:tabs>
        <w:spacing w:line="278"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планирования учебной деятельности, фиксации её динамики, промежуточных и итоговых результатов;</w:t>
      </w:r>
    </w:p>
    <w:p w:rsidR="008D0F54" w:rsidRPr="007E0554" w:rsidRDefault="008D0F54" w:rsidP="002D0FAC">
      <w:pPr>
        <w:numPr>
          <w:ilvl w:val="0"/>
          <w:numId w:val="84"/>
        </w:numPr>
        <w:tabs>
          <w:tab w:val="left" w:pos="838"/>
        </w:tabs>
        <w:spacing w:line="274"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D0F54" w:rsidRPr="007E0554" w:rsidRDefault="008D0F54" w:rsidP="002D0FAC">
      <w:pPr>
        <w:numPr>
          <w:ilvl w:val="0"/>
          <w:numId w:val="84"/>
        </w:numPr>
        <w:tabs>
          <w:tab w:val="left" w:pos="838"/>
        </w:tabs>
        <w:spacing w:line="274"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8D0F54" w:rsidRPr="007E0554" w:rsidRDefault="008D0F54" w:rsidP="001D5C45">
      <w:pPr>
        <w:spacing w:line="274" w:lineRule="exact"/>
        <w:ind w:left="840" w:right="-22" w:hanging="360"/>
        <w:rPr>
          <w:rFonts w:ascii="Times New Roman" w:eastAsia="Times New Roman" w:hAnsi="Times New Roman" w:cs="Times New Roman"/>
          <w:bCs/>
        </w:rPr>
      </w:pPr>
      <w:r w:rsidRPr="007E0554">
        <w:rPr>
          <w:rFonts w:ascii="Times New Roman" w:eastAsia="Times New Roman" w:hAnsi="Times New Roman" w:cs="Times New Roman"/>
          <w:bCs/>
        </w:rPr>
        <w:t>Все указанные виды деятельности обеспечены расходными материалами.</w:t>
      </w:r>
    </w:p>
    <w:p w:rsidR="008D0F54" w:rsidRPr="007E0554" w:rsidRDefault="008D0F54" w:rsidP="001D5C45">
      <w:pPr>
        <w:spacing w:line="274" w:lineRule="exact"/>
        <w:ind w:left="840" w:right="-22"/>
        <w:rPr>
          <w:rFonts w:ascii="Times New Roman" w:eastAsia="Times New Roman" w:hAnsi="Times New Roman" w:cs="Times New Roman"/>
          <w:bCs/>
        </w:rPr>
      </w:pPr>
      <w:r w:rsidRPr="007E0554">
        <w:rPr>
          <w:rFonts w:ascii="Times New Roman" w:eastAsia="Times New Roman" w:hAnsi="Times New Roman" w:cs="Times New Roman"/>
          <w:bCs/>
        </w:rPr>
        <w:t>Для ведения образовательной деятельности, в школе оборудованы:</w:t>
      </w:r>
    </w:p>
    <w:p w:rsidR="008D0F54" w:rsidRPr="007E0554" w:rsidRDefault="008D0F54" w:rsidP="002D0FAC">
      <w:pPr>
        <w:numPr>
          <w:ilvl w:val="0"/>
          <w:numId w:val="84"/>
        </w:numPr>
        <w:tabs>
          <w:tab w:val="left" w:pos="2287"/>
        </w:tabs>
        <w:spacing w:line="274"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1 кабинет русского языка и литературы,</w:t>
      </w:r>
    </w:p>
    <w:p w:rsidR="008D0F54" w:rsidRPr="007E0554" w:rsidRDefault="008D0F54" w:rsidP="002D0FAC">
      <w:pPr>
        <w:numPr>
          <w:ilvl w:val="0"/>
          <w:numId w:val="84"/>
        </w:numPr>
        <w:tabs>
          <w:tab w:val="left" w:pos="2287"/>
        </w:tabs>
        <w:spacing w:line="274" w:lineRule="exact"/>
        <w:ind w:right="-22"/>
        <w:jc w:val="both"/>
        <w:rPr>
          <w:rFonts w:ascii="Times New Roman" w:eastAsia="Times New Roman" w:hAnsi="Times New Roman" w:cs="Times New Roman"/>
          <w:bCs/>
        </w:rPr>
      </w:pPr>
      <w:r w:rsidRPr="007E0554">
        <w:rPr>
          <w:rFonts w:ascii="Times New Roman" w:eastAsia="Times New Roman" w:hAnsi="Times New Roman" w:cs="Times New Roman"/>
          <w:bCs/>
        </w:rPr>
        <w:t>1 кабинет математики,</w:t>
      </w:r>
    </w:p>
    <w:p w:rsidR="008D0F54" w:rsidRPr="007E0554" w:rsidRDefault="008D0F54" w:rsidP="002D0FAC">
      <w:pPr>
        <w:numPr>
          <w:ilvl w:val="0"/>
          <w:numId w:val="84"/>
        </w:numPr>
        <w:tabs>
          <w:tab w:val="left" w:pos="2287"/>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 кабинет иностранных языков,</w:t>
      </w:r>
    </w:p>
    <w:p w:rsidR="008D0F54" w:rsidRPr="007E0554" w:rsidRDefault="008D0F54" w:rsidP="002D0FAC">
      <w:pPr>
        <w:numPr>
          <w:ilvl w:val="0"/>
          <w:numId w:val="84"/>
        </w:numPr>
        <w:tabs>
          <w:tab w:val="left" w:pos="2287"/>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 кабинет истории и обществознания,</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кабинет ИЗО и музыки,</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кабинет географии,</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компьютерный класс (с лаборантской),</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кабинет физики (с лаборантской),</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кабинет химии (с лаборантской),</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кабинет биологии (с лаборантской),</w:t>
      </w:r>
    </w:p>
    <w:p w:rsidR="008D0F54" w:rsidRPr="007E0554" w:rsidRDefault="008D0F54" w:rsidP="002D0FAC">
      <w:pPr>
        <w:numPr>
          <w:ilvl w:val="0"/>
          <w:numId w:val="84"/>
        </w:numPr>
        <w:tabs>
          <w:tab w:val="left" w:pos="2344"/>
          <w:tab w:val="left" w:pos="2600"/>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мастерские,</w:t>
      </w:r>
    </w:p>
    <w:p w:rsidR="008D0F54" w:rsidRPr="007E0554" w:rsidRDefault="008D0F54" w:rsidP="002D0FAC">
      <w:pPr>
        <w:numPr>
          <w:ilvl w:val="0"/>
          <w:numId w:val="84"/>
        </w:numPr>
        <w:tabs>
          <w:tab w:val="left" w:pos="2344"/>
          <w:tab w:val="left" w:pos="2581"/>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кабинет обслуживающего труда (с кухней),</w:t>
      </w:r>
    </w:p>
    <w:p w:rsidR="008D0F54" w:rsidRPr="007E0554" w:rsidRDefault="008D0F54" w:rsidP="002D0FAC">
      <w:pPr>
        <w:numPr>
          <w:ilvl w:val="0"/>
          <w:numId w:val="84"/>
        </w:numPr>
        <w:tabs>
          <w:tab w:val="left" w:pos="2344"/>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актовый зал</w:t>
      </w:r>
    </w:p>
    <w:p w:rsidR="008D0F54" w:rsidRPr="007E0554" w:rsidRDefault="008D0F54" w:rsidP="002D0FAC">
      <w:pPr>
        <w:numPr>
          <w:ilvl w:val="0"/>
          <w:numId w:val="84"/>
        </w:numPr>
        <w:tabs>
          <w:tab w:val="left" w:pos="2344"/>
          <w:tab w:val="left" w:pos="2600"/>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w:t>
      </w:r>
      <w:r w:rsidRPr="007E0554">
        <w:rPr>
          <w:rFonts w:ascii="Times New Roman" w:eastAsia="Times New Roman" w:hAnsi="Times New Roman" w:cs="Times New Roman"/>
          <w:bCs/>
        </w:rPr>
        <w:tab/>
        <w:t>спортивный зал,</w:t>
      </w:r>
    </w:p>
    <w:p w:rsidR="008D0F54" w:rsidRPr="007E0554" w:rsidRDefault="008D0F54" w:rsidP="002D0FAC">
      <w:pPr>
        <w:numPr>
          <w:ilvl w:val="0"/>
          <w:numId w:val="84"/>
        </w:numPr>
        <w:tabs>
          <w:tab w:val="left" w:pos="2344"/>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4 кабинета начальных классов,</w:t>
      </w:r>
    </w:p>
    <w:p w:rsidR="008D0F54" w:rsidRPr="007E0554" w:rsidRDefault="008D0F54" w:rsidP="002D0FAC">
      <w:pPr>
        <w:numPr>
          <w:ilvl w:val="0"/>
          <w:numId w:val="84"/>
        </w:numPr>
        <w:tabs>
          <w:tab w:val="left" w:pos="2344"/>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библиотека с читальным залом и хранилищем для библиотечного</w:t>
      </w:r>
    </w:p>
    <w:p w:rsidR="008D0F54" w:rsidRPr="007E0554" w:rsidRDefault="008D0F54" w:rsidP="008D0F54">
      <w:pPr>
        <w:spacing w:line="274" w:lineRule="exact"/>
        <w:ind w:left="840"/>
        <w:jc w:val="both"/>
        <w:rPr>
          <w:rFonts w:ascii="Times New Roman" w:eastAsia="Times New Roman" w:hAnsi="Times New Roman" w:cs="Times New Roman"/>
          <w:bCs/>
        </w:rPr>
      </w:pPr>
      <w:r w:rsidRPr="007E0554">
        <w:rPr>
          <w:rFonts w:ascii="Times New Roman" w:eastAsia="Times New Roman" w:hAnsi="Times New Roman" w:cs="Times New Roman"/>
          <w:bCs/>
        </w:rPr>
        <w:t>фонда,</w:t>
      </w:r>
    </w:p>
    <w:p w:rsidR="008D0F54" w:rsidRPr="007E0554" w:rsidRDefault="008D0F54" w:rsidP="008D0F54">
      <w:pPr>
        <w:spacing w:line="274" w:lineRule="exact"/>
        <w:ind w:left="840"/>
        <w:jc w:val="both"/>
        <w:rPr>
          <w:rFonts w:ascii="Times New Roman" w:eastAsia="Times New Roman" w:hAnsi="Times New Roman" w:cs="Times New Roman"/>
          <w:bCs/>
        </w:rPr>
      </w:pPr>
      <w:r w:rsidRPr="007E0554">
        <w:rPr>
          <w:rFonts w:ascii="Times New Roman" w:eastAsia="Times New Roman" w:hAnsi="Times New Roman" w:cs="Times New Roman"/>
          <w:bCs/>
        </w:rPr>
        <w:t>Административные и служебные помещения:</w:t>
      </w:r>
    </w:p>
    <w:p w:rsidR="008D0F54" w:rsidRPr="007E0554" w:rsidRDefault="008D0F54" w:rsidP="002D0FAC">
      <w:pPr>
        <w:numPr>
          <w:ilvl w:val="0"/>
          <w:numId w:val="84"/>
        </w:numPr>
        <w:tabs>
          <w:tab w:val="left" w:pos="1573"/>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кабинет директора,</w:t>
      </w:r>
    </w:p>
    <w:p w:rsidR="008D0F54" w:rsidRPr="007E0554" w:rsidRDefault="008D0F54" w:rsidP="002D0FAC">
      <w:pPr>
        <w:numPr>
          <w:ilvl w:val="0"/>
          <w:numId w:val="84"/>
        </w:numPr>
        <w:tabs>
          <w:tab w:val="left" w:pos="1573"/>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1 кабинет заместителей директора по УВР, ВР,</w:t>
      </w:r>
    </w:p>
    <w:p w:rsidR="008D0F54" w:rsidRPr="007E0554" w:rsidRDefault="008D0F54" w:rsidP="002D0FAC">
      <w:pPr>
        <w:numPr>
          <w:ilvl w:val="0"/>
          <w:numId w:val="84"/>
        </w:numPr>
        <w:tabs>
          <w:tab w:val="left" w:pos="1573"/>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кабинет секретаря и делопроизводителя,</w:t>
      </w:r>
    </w:p>
    <w:p w:rsidR="008D0F54" w:rsidRPr="007E0554" w:rsidRDefault="008D0F54" w:rsidP="002D0FAC">
      <w:pPr>
        <w:numPr>
          <w:ilvl w:val="0"/>
          <w:numId w:val="84"/>
        </w:numPr>
        <w:tabs>
          <w:tab w:val="left" w:pos="1573"/>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столовая,</w:t>
      </w:r>
    </w:p>
    <w:p w:rsidR="008D0F54" w:rsidRPr="007E0554" w:rsidRDefault="008D0F54" w:rsidP="002D0FAC">
      <w:pPr>
        <w:numPr>
          <w:ilvl w:val="0"/>
          <w:numId w:val="84"/>
        </w:numPr>
        <w:tabs>
          <w:tab w:val="left" w:pos="2344"/>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учительская (1)</w:t>
      </w:r>
    </w:p>
    <w:p w:rsidR="008D0F54" w:rsidRPr="007E0554" w:rsidRDefault="008D0F54" w:rsidP="002D0FAC">
      <w:pPr>
        <w:numPr>
          <w:ilvl w:val="0"/>
          <w:numId w:val="84"/>
        </w:numPr>
        <w:tabs>
          <w:tab w:val="left" w:pos="2344"/>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гардероб</w:t>
      </w:r>
    </w:p>
    <w:p w:rsidR="008D0F54" w:rsidRDefault="008D0F54" w:rsidP="002D0FAC">
      <w:pPr>
        <w:numPr>
          <w:ilvl w:val="0"/>
          <w:numId w:val="84"/>
        </w:numPr>
        <w:tabs>
          <w:tab w:val="left" w:pos="2344"/>
        </w:tabs>
        <w:spacing w:line="274" w:lineRule="exact"/>
        <w:jc w:val="both"/>
        <w:rPr>
          <w:rFonts w:ascii="Times New Roman" w:eastAsia="Times New Roman" w:hAnsi="Times New Roman" w:cs="Times New Roman"/>
          <w:bCs/>
        </w:rPr>
      </w:pPr>
      <w:r w:rsidRPr="007E0554">
        <w:rPr>
          <w:rFonts w:ascii="Times New Roman" w:eastAsia="Times New Roman" w:hAnsi="Times New Roman" w:cs="Times New Roman"/>
          <w:bCs/>
        </w:rPr>
        <w:t>служебные помещения для технического персонала.</w:t>
      </w:r>
    </w:p>
    <w:p w:rsidR="000629F7" w:rsidRDefault="000629F7" w:rsidP="000629F7">
      <w:pPr>
        <w:tabs>
          <w:tab w:val="left" w:pos="2344"/>
        </w:tabs>
        <w:spacing w:line="274" w:lineRule="exact"/>
        <w:jc w:val="both"/>
        <w:rPr>
          <w:rFonts w:ascii="Times New Roman" w:eastAsia="Times New Roman" w:hAnsi="Times New Roman" w:cs="Times New Roman"/>
          <w:bCs/>
        </w:rPr>
      </w:pPr>
    </w:p>
    <w:p w:rsidR="000629F7" w:rsidRPr="007E0554" w:rsidRDefault="000629F7" w:rsidP="000629F7">
      <w:pPr>
        <w:tabs>
          <w:tab w:val="left" w:pos="2344"/>
        </w:tabs>
        <w:spacing w:line="274" w:lineRule="exact"/>
        <w:jc w:val="both"/>
        <w:rPr>
          <w:rFonts w:ascii="Times New Roman" w:eastAsia="Times New Roman" w:hAnsi="Times New Roman" w:cs="Times New Roman"/>
          <w:bCs/>
        </w:rPr>
      </w:pPr>
    </w:p>
    <w:p w:rsidR="008D0F54" w:rsidRDefault="008D0F54" w:rsidP="008D0F54">
      <w:pPr>
        <w:spacing w:line="274" w:lineRule="exact"/>
        <w:rPr>
          <w:rFonts w:ascii="Times New Roman" w:eastAsia="Times New Roman" w:hAnsi="Times New Roman" w:cs="Times New Roman"/>
          <w:b/>
          <w:bCs/>
        </w:rPr>
      </w:pPr>
      <w:r w:rsidRPr="000629F7">
        <w:rPr>
          <w:rFonts w:ascii="Times New Roman" w:eastAsia="Times New Roman" w:hAnsi="Times New Roman" w:cs="Times New Roman"/>
          <w:b/>
          <w:bCs/>
        </w:rPr>
        <w:t>Оценка материально-технических условий реализации образовательной программы</w:t>
      </w:r>
    </w:p>
    <w:p w:rsidR="000629F7" w:rsidRDefault="000629F7" w:rsidP="008D0F54">
      <w:pPr>
        <w:spacing w:line="274" w:lineRule="exact"/>
        <w:rPr>
          <w:rFonts w:ascii="Times New Roman" w:eastAsia="Times New Roman" w:hAnsi="Times New Roman" w:cs="Times New Roman"/>
          <w:b/>
          <w:bCs/>
        </w:rPr>
      </w:pPr>
    </w:p>
    <w:p w:rsidR="000629F7" w:rsidRDefault="000629F7" w:rsidP="008D0F54">
      <w:pPr>
        <w:spacing w:line="274" w:lineRule="exact"/>
        <w:rPr>
          <w:rFonts w:ascii="Times New Roman" w:eastAsia="Times New Roman" w:hAnsi="Times New Roman" w:cs="Times New Roman"/>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756"/>
        <w:gridCol w:w="2657"/>
      </w:tblGrid>
      <w:tr w:rsidR="000629F7" w:rsidRPr="006C03DC" w:rsidTr="00337C95">
        <w:tc>
          <w:tcPr>
            <w:tcW w:w="851" w:type="dxa"/>
          </w:tcPr>
          <w:p w:rsidR="000629F7" w:rsidRPr="006C03DC" w:rsidRDefault="000629F7" w:rsidP="00337C95">
            <w:pPr>
              <w:jc w:val="center"/>
              <w:rPr>
                <w:rFonts w:ascii="Times New Roman" w:eastAsia="Calibri" w:hAnsi="Times New Roman" w:cs="Times New Roman"/>
                <w:b/>
              </w:rPr>
            </w:pPr>
            <w:r w:rsidRPr="006C03DC">
              <w:rPr>
                <w:rFonts w:ascii="Times New Roman" w:eastAsia="Calibri" w:hAnsi="Times New Roman" w:cs="Times New Roman"/>
                <w:b/>
              </w:rPr>
              <w:t>№ п/п</w:t>
            </w:r>
          </w:p>
        </w:tc>
        <w:tc>
          <w:tcPr>
            <w:tcW w:w="6379" w:type="dxa"/>
          </w:tcPr>
          <w:p w:rsidR="000629F7" w:rsidRPr="006C03DC" w:rsidRDefault="000629F7" w:rsidP="00337C95">
            <w:pPr>
              <w:jc w:val="center"/>
              <w:rPr>
                <w:rFonts w:ascii="Times New Roman" w:eastAsia="Calibri" w:hAnsi="Times New Roman" w:cs="Times New Roman"/>
                <w:b/>
              </w:rPr>
            </w:pPr>
            <w:r w:rsidRPr="006C03DC">
              <w:rPr>
                <w:rFonts w:ascii="Times New Roman" w:eastAsia="Calibri" w:hAnsi="Times New Roman" w:cs="Times New Roman"/>
                <w:b/>
              </w:rPr>
              <w:t>Требования ФГОС, нормативных и локальных актов</w:t>
            </w:r>
          </w:p>
        </w:tc>
        <w:tc>
          <w:tcPr>
            <w:tcW w:w="2693" w:type="dxa"/>
          </w:tcPr>
          <w:p w:rsidR="000629F7" w:rsidRPr="006C03DC" w:rsidRDefault="000629F7" w:rsidP="00337C95">
            <w:pPr>
              <w:jc w:val="center"/>
              <w:rPr>
                <w:rFonts w:ascii="Times New Roman" w:eastAsia="Calibri" w:hAnsi="Times New Roman" w:cs="Times New Roman"/>
                <w:b/>
              </w:rPr>
            </w:pPr>
            <w:r w:rsidRPr="006C03DC">
              <w:rPr>
                <w:rFonts w:ascii="Times New Roman" w:eastAsia="Calibri" w:hAnsi="Times New Roman" w:cs="Times New Roman"/>
                <w:b/>
              </w:rPr>
              <w:t>Необходимо/имеется в наличии</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1</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Учебные кабинеты с автоматизированными рабочими местами обучающихся и педагогических работников</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2</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Помещения для занятий учебно-исследовательской и проектной деятельностью, моделированием и техническим творчеством</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3</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Необходимые для реализации учебной и внеурочной деятельности лаборатории и мастерские</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4</w:t>
            </w:r>
          </w:p>
        </w:tc>
        <w:tc>
          <w:tcPr>
            <w:tcW w:w="6379" w:type="dxa"/>
          </w:tcPr>
          <w:p w:rsidR="000629F7" w:rsidRPr="006C03DC" w:rsidRDefault="000629F7" w:rsidP="000629F7">
            <w:pPr>
              <w:jc w:val="both"/>
              <w:rPr>
                <w:rFonts w:ascii="Times New Roman" w:eastAsia="Calibri" w:hAnsi="Times New Roman" w:cs="Times New Roman"/>
              </w:rPr>
            </w:pPr>
            <w:r w:rsidRPr="006C03DC">
              <w:rPr>
                <w:rFonts w:ascii="Times New Roman" w:eastAsia="Calibri" w:hAnsi="Times New Roman" w:cs="Times New Roman"/>
              </w:rPr>
              <w:t>Помещения (</w:t>
            </w:r>
            <w:r>
              <w:rPr>
                <w:rFonts w:ascii="Times New Roman" w:eastAsia="Calibri" w:hAnsi="Times New Roman" w:cs="Times New Roman"/>
              </w:rPr>
              <w:t>кабинеты, мастерские</w:t>
            </w:r>
            <w:r w:rsidRPr="006C03DC">
              <w:rPr>
                <w:rFonts w:ascii="Times New Roman" w:eastAsia="Calibri" w:hAnsi="Times New Roman" w:cs="Times New Roman"/>
              </w:rPr>
              <w:t>) для занятий музыкой, изобразительным искусством</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5</w:t>
            </w:r>
          </w:p>
        </w:tc>
        <w:tc>
          <w:tcPr>
            <w:tcW w:w="6379" w:type="dxa"/>
          </w:tcPr>
          <w:p w:rsidR="000629F7" w:rsidRPr="006C03DC" w:rsidRDefault="000629F7" w:rsidP="000629F7">
            <w:pPr>
              <w:jc w:val="both"/>
              <w:rPr>
                <w:rFonts w:ascii="Times New Roman" w:eastAsia="Calibri" w:hAnsi="Times New Roman" w:cs="Times New Roman"/>
              </w:rPr>
            </w:pPr>
            <w:r>
              <w:rPr>
                <w:rFonts w:ascii="Times New Roman" w:eastAsia="Calibri" w:hAnsi="Times New Roman" w:cs="Times New Roman"/>
              </w:rPr>
              <w:t>библиотека</w:t>
            </w:r>
            <w:r w:rsidRPr="006C03DC">
              <w:rPr>
                <w:rFonts w:ascii="Times New Roman" w:eastAsia="Calibri" w:hAnsi="Times New Roman" w:cs="Times New Roman"/>
              </w:rPr>
              <w:t xml:space="preserve"> с рабочими зонами, оборудованными читальными залами и книгохранилищами, обеспечивающими сохранность книжного фонда, медиатекой</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6</w:t>
            </w:r>
          </w:p>
        </w:tc>
        <w:tc>
          <w:tcPr>
            <w:tcW w:w="6379" w:type="dxa"/>
          </w:tcPr>
          <w:p w:rsidR="000629F7" w:rsidRPr="006C03DC" w:rsidRDefault="000629F7" w:rsidP="00337C95">
            <w:pPr>
              <w:rPr>
                <w:rFonts w:ascii="Times New Roman" w:eastAsia="Calibri" w:hAnsi="Times New Roman" w:cs="Times New Roman"/>
              </w:rPr>
            </w:pPr>
            <w:r w:rsidRPr="006C03DC">
              <w:rPr>
                <w:rFonts w:ascii="Times New Roman" w:eastAsia="Calibri" w:hAnsi="Times New Roman" w:cs="Times New Roman"/>
              </w:rPr>
              <w:t>Актовый зал</w:t>
            </w:r>
            <w:r>
              <w:rPr>
                <w:rFonts w:ascii="Times New Roman" w:eastAsia="Calibri" w:hAnsi="Times New Roman" w:cs="Times New Roman"/>
              </w:rPr>
              <w:t>, совмещенный со спортзалом</w:t>
            </w:r>
          </w:p>
        </w:tc>
        <w:tc>
          <w:tcPr>
            <w:tcW w:w="2693" w:type="dxa"/>
          </w:tcPr>
          <w:p w:rsidR="000629F7" w:rsidRPr="006C03DC" w:rsidRDefault="000629F7" w:rsidP="000629F7">
            <w:pPr>
              <w:jc w:val="center"/>
              <w:rPr>
                <w:rFonts w:ascii="Times New Roman" w:eastAsia="Calibri" w:hAnsi="Times New Roman" w:cs="Times New Roman"/>
              </w:rPr>
            </w:pPr>
            <w:r w:rsidRPr="006C03DC">
              <w:rPr>
                <w:rFonts w:ascii="Times New Roman" w:eastAsia="Calibri" w:hAnsi="Times New Roman" w:cs="Times New Roman"/>
              </w:rPr>
              <w:t xml:space="preserve">имеется </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7</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Спортивные комплексы, залы, бассейны, стадионы, спортивные площадки, тиры, оснащённые игровым, спортивным оборудованием и инвентарём</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 спортивный зал, спортивная площадка</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8</w:t>
            </w:r>
          </w:p>
        </w:tc>
        <w:tc>
          <w:tcPr>
            <w:tcW w:w="6379" w:type="dxa"/>
          </w:tcPr>
          <w:p w:rsidR="000629F7" w:rsidRPr="006C03DC" w:rsidRDefault="000629F7" w:rsidP="00337C95">
            <w:pPr>
              <w:rPr>
                <w:rFonts w:ascii="Times New Roman" w:eastAsia="Calibri" w:hAnsi="Times New Roman" w:cs="Times New Roman"/>
              </w:rPr>
            </w:pPr>
            <w:r w:rsidRPr="006C03DC">
              <w:rPr>
                <w:rFonts w:ascii="Times New Roman" w:eastAsia="Calibri" w:hAnsi="Times New Roman" w:cs="Times New Roman"/>
              </w:rPr>
              <w:t>Автогородки</w:t>
            </w:r>
          </w:p>
        </w:tc>
        <w:tc>
          <w:tcPr>
            <w:tcW w:w="2693" w:type="dxa"/>
          </w:tcPr>
          <w:p w:rsidR="000629F7" w:rsidRPr="006C03DC" w:rsidRDefault="000629F7" w:rsidP="00337C95">
            <w:pPr>
              <w:jc w:val="center"/>
              <w:rPr>
                <w:rFonts w:ascii="Times New Roman" w:eastAsia="Calibri" w:hAnsi="Times New Roman" w:cs="Times New Roman"/>
              </w:rPr>
            </w:pP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9</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10</w:t>
            </w:r>
          </w:p>
        </w:tc>
        <w:tc>
          <w:tcPr>
            <w:tcW w:w="6379" w:type="dxa"/>
          </w:tcPr>
          <w:p w:rsidR="000629F7" w:rsidRPr="006C03DC" w:rsidRDefault="000629F7" w:rsidP="00337C95">
            <w:pPr>
              <w:rPr>
                <w:rFonts w:ascii="Times New Roman" w:eastAsia="Calibri" w:hAnsi="Times New Roman" w:cs="Times New Roman"/>
              </w:rPr>
            </w:pPr>
            <w:r w:rsidRPr="006C03DC">
              <w:rPr>
                <w:rFonts w:ascii="Times New Roman" w:eastAsia="Calibri" w:hAnsi="Times New Roman" w:cs="Times New Roman"/>
              </w:rPr>
              <w:t>Помещения для медицинского персонала</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12</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13</w:t>
            </w:r>
          </w:p>
        </w:tc>
        <w:tc>
          <w:tcPr>
            <w:tcW w:w="6379" w:type="dxa"/>
          </w:tcPr>
          <w:p w:rsidR="000629F7" w:rsidRPr="006C03DC" w:rsidRDefault="000629F7" w:rsidP="00337C95">
            <w:pPr>
              <w:rPr>
                <w:rFonts w:ascii="Times New Roman" w:eastAsia="Calibri" w:hAnsi="Times New Roman" w:cs="Times New Roman"/>
              </w:rPr>
            </w:pPr>
            <w:r w:rsidRPr="006C03DC">
              <w:rPr>
                <w:rFonts w:ascii="Times New Roman" w:eastAsia="Calibri" w:hAnsi="Times New Roman" w:cs="Times New Roman"/>
              </w:rPr>
              <w:t>Гардеробы, санузлы, места личной гигиены</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r w:rsidR="000629F7" w:rsidRPr="006C03DC" w:rsidTr="00337C95">
        <w:tc>
          <w:tcPr>
            <w:tcW w:w="851"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14</w:t>
            </w:r>
          </w:p>
        </w:tc>
        <w:tc>
          <w:tcPr>
            <w:tcW w:w="6379" w:type="dxa"/>
          </w:tcPr>
          <w:p w:rsidR="000629F7" w:rsidRPr="006C03DC" w:rsidRDefault="000629F7" w:rsidP="00337C95">
            <w:pPr>
              <w:jc w:val="both"/>
              <w:rPr>
                <w:rFonts w:ascii="Times New Roman" w:eastAsia="Calibri" w:hAnsi="Times New Roman" w:cs="Times New Roman"/>
              </w:rPr>
            </w:pPr>
            <w:r w:rsidRPr="006C03DC">
              <w:rPr>
                <w:rFonts w:ascii="Times New Roman" w:eastAsia="Calibri" w:hAnsi="Times New Roman" w:cs="Times New Roman"/>
              </w:rPr>
              <w:t>Участок (территория) с необходимым набором оснащённых зон.</w:t>
            </w:r>
          </w:p>
        </w:tc>
        <w:tc>
          <w:tcPr>
            <w:tcW w:w="2693" w:type="dxa"/>
          </w:tcPr>
          <w:p w:rsidR="000629F7" w:rsidRPr="006C03DC" w:rsidRDefault="000629F7" w:rsidP="00337C95">
            <w:pPr>
              <w:jc w:val="center"/>
              <w:rPr>
                <w:rFonts w:ascii="Times New Roman" w:eastAsia="Calibri" w:hAnsi="Times New Roman" w:cs="Times New Roman"/>
              </w:rPr>
            </w:pPr>
            <w:r w:rsidRPr="006C03DC">
              <w:rPr>
                <w:rFonts w:ascii="Times New Roman" w:eastAsia="Calibri" w:hAnsi="Times New Roman" w:cs="Times New Roman"/>
              </w:rPr>
              <w:t>имеется</w:t>
            </w:r>
          </w:p>
        </w:tc>
      </w:tr>
    </w:tbl>
    <w:p w:rsidR="000629F7" w:rsidRPr="000629F7" w:rsidRDefault="000629F7" w:rsidP="008D0F54">
      <w:pPr>
        <w:spacing w:line="274" w:lineRule="exact"/>
        <w:rPr>
          <w:rFonts w:ascii="Times New Roman" w:eastAsia="Times New Roman" w:hAnsi="Times New Roman" w:cs="Times New Roman"/>
          <w:b/>
          <w:bCs/>
        </w:rPr>
      </w:pPr>
    </w:p>
    <w:p w:rsidR="008D0F54" w:rsidRPr="007E0554" w:rsidRDefault="008D0F54" w:rsidP="008D0F54">
      <w:pPr>
        <w:framePr w:w="9336" w:wrap="notBeside" w:vAnchor="text" w:hAnchor="text" w:y="1"/>
        <w:rPr>
          <w:sz w:val="2"/>
          <w:szCs w:val="2"/>
        </w:rPr>
      </w:pPr>
    </w:p>
    <w:p w:rsidR="008D0F54" w:rsidRPr="007E0554" w:rsidRDefault="008D0F54" w:rsidP="008D0F54">
      <w:pPr>
        <w:rPr>
          <w:sz w:val="2"/>
          <w:szCs w:val="2"/>
        </w:rPr>
      </w:pPr>
    </w:p>
    <w:p w:rsidR="008D0F54" w:rsidRPr="007E0554" w:rsidRDefault="008D0F54" w:rsidP="008D0F54">
      <w:pPr>
        <w:rPr>
          <w:sz w:val="2"/>
          <w:szCs w:val="2"/>
        </w:rPr>
        <w:sectPr w:rsidR="008D0F54" w:rsidRPr="007E0554" w:rsidSect="000629F7">
          <w:footerReference w:type="even" r:id="rId55"/>
          <w:footerReference w:type="default" r:id="rId56"/>
          <w:pgSz w:w="11900" w:h="16840"/>
          <w:pgMar w:top="976" w:right="985" w:bottom="1444" w:left="1581" w:header="0" w:footer="3" w:gutter="0"/>
          <w:cols w:space="720"/>
          <w:noEndnote/>
          <w:docGrid w:linePitch="360"/>
        </w:sectPr>
      </w:pPr>
    </w:p>
    <w:p w:rsidR="008D0F54" w:rsidRPr="007E0554" w:rsidRDefault="008D0F54" w:rsidP="008D0F54">
      <w:pPr>
        <w:rPr>
          <w:sz w:val="2"/>
          <w:szCs w:val="2"/>
        </w:rPr>
      </w:pPr>
    </w:p>
    <w:p w:rsidR="008D0F54" w:rsidRPr="007E0554" w:rsidRDefault="008D0F54" w:rsidP="008D0F54">
      <w:pPr>
        <w:spacing w:before="249"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Все помещения обеспечены полными комплектами технического оснащения и оборудования для реализации всех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Кабинет химии обеспечен вытяжным шкафом, емкостями для хранения химических реактивов. Лаборантская имеет отдельный выход,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Кабинет биологии имеет лаборантскую. В учебном кабинете биол</w:t>
      </w:r>
      <w:r w:rsidR="00095964" w:rsidRPr="007E0554">
        <w:rPr>
          <w:rFonts w:ascii="Times New Roman" w:eastAsia="Times New Roman" w:hAnsi="Times New Roman" w:cs="Times New Roman"/>
          <w:bCs/>
        </w:rPr>
        <w:t>огии для обучающихся организова</w:t>
      </w:r>
      <w:r w:rsidRPr="007E0554">
        <w:rPr>
          <w:rFonts w:ascii="Times New Roman" w:eastAsia="Times New Roman" w:hAnsi="Times New Roman" w:cs="Times New Roman"/>
          <w:bCs/>
        </w:rPr>
        <w:t>ны рабочие места, которые соответствуют нормам по охране труда, правилам техники безопасности и производственной санитарии, а также возрастным особенностям обучающихся. В кабинете имеются средства пожарной безопасности, оборудование для лабораторных и практических работ систематизировано и хранится в отдельных шкафах.</w:t>
      </w:r>
    </w:p>
    <w:p w:rsidR="008D0F54" w:rsidRPr="007E0554" w:rsidRDefault="008D0F54" w:rsidP="00337C95">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 xml:space="preserve">В школе имеются </w:t>
      </w:r>
      <w:r w:rsidR="000629F7">
        <w:rPr>
          <w:rFonts w:ascii="Times New Roman" w:eastAsia="Times New Roman" w:hAnsi="Times New Roman" w:cs="Times New Roman"/>
          <w:bCs/>
        </w:rPr>
        <w:t xml:space="preserve">совмещенный </w:t>
      </w:r>
      <w:r w:rsidRPr="007E0554">
        <w:rPr>
          <w:rFonts w:ascii="Times New Roman" w:eastAsia="Times New Roman" w:hAnsi="Times New Roman" w:cs="Times New Roman"/>
          <w:bCs/>
        </w:rPr>
        <w:t>спортивный зал</w:t>
      </w:r>
      <w:r w:rsidR="000629F7">
        <w:rPr>
          <w:rFonts w:ascii="Times New Roman" w:eastAsia="Times New Roman" w:hAnsi="Times New Roman" w:cs="Times New Roman"/>
          <w:bCs/>
        </w:rPr>
        <w:t xml:space="preserve"> с актовым залом</w:t>
      </w:r>
      <w:r w:rsidRPr="007E0554">
        <w:rPr>
          <w:rFonts w:ascii="Times New Roman" w:eastAsia="Times New Roman" w:hAnsi="Times New Roman" w:cs="Times New Roman"/>
          <w:bCs/>
        </w:rPr>
        <w:t xml:space="preserve">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w:t>
      </w:r>
      <w:r w:rsidR="00337C95">
        <w:rPr>
          <w:rFonts w:ascii="Times New Roman" w:eastAsia="Times New Roman" w:hAnsi="Times New Roman" w:cs="Times New Roman"/>
          <w:bCs/>
        </w:rPr>
        <w:t xml:space="preserve">футбольная площадка на территории школы. </w:t>
      </w:r>
      <w:r w:rsidRPr="007E0554">
        <w:rPr>
          <w:rFonts w:ascii="Times New Roman" w:eastAsia="Times New Roman" w:hAnsi="Times New Roman" w:cs="Times New Roman"/>
          <w:bCs/>
        </w:rPr>
        <w:t>Для проведения культурно-массовых мероприятий используется актовый зал.</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 xml:space="preserve">В школе функционирует </w:t>
      </w:r>
      <w:r w:rsidR="00337C95">
        <w:rPr>
          <w:rFonts w:ascii="Times New Roman" w:eastAsia="Times New Roman" w:hAnsi="Times New Roman" w:cs="Times New Roman"/>
          <w:bCs/>
        </w:rPr>
        <w:t>библиотека</w:t>
      </w:r>
      <w:r w:rsidRPr="007E0554">
        <w:rPr>
          <w:rFonts w:ascii="Times New Roman" w:eastAsia="Times New Roman" w:hAnsi="Times New Roman" w:cs="Times New Roman"/>
          <w:bCs/>
        </w:rPr>
        <w:t xml:space="preserve">. Читальный зал на </w:t>
      </w:r>
      <w:r w:rsidR="00337C95">
        <w:rPr>
          <w:rFonts w:ascii="Times New Roman" w:eastAsia="Times New Roman" w:hAnsi="Times New Roman" w:cs="Times New Roman"/>
          <w:bCs/>
        </w:rPr>
        <w:t>16</w:t>
      </w:r>
      <w:r w:rsidRPr="007E0554">
        <w:rPr>
          <w:rFonts w:ascii="Times New Roman" w:eastAsia="Times New Roman" w:hAnsi="Times New Roman" w:cs="Times New Roman"/>
          <w:bCs/>
        </w:rPr>
        <w:t xml:space="preserve"> посадочных мест совмещён с абонементом и имеет выделенную компьютерную зону и зону тиражирования. Отдельно организовано книгохранилище для учебной литературы.</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Библиотека и читальный зал подключены к локальной сети с выходом в Интернет. Имеются компьютеры, ксерокс</w:t>
      </w:r>
      <w:r w:rsidR="00337C95">
        <w:rPr>
          <w:rFonts w:ascii="Times New Roman" w:eastAsia="Times New Roman" w:hAnsi="Times New Roman" w:cs="Times New Roman"/>
          <w:bCs/>
        </w:rPr>
        <w:t>.</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Медицинское обслуживание обучающихся осуществляет фельдшер  КГБУЗ «Бурлинская ЦРБ», диспансеризация обучающихся также осуществляется на базе КГБУЗ «Бурлинская ЦРБ». Имеются Лицензии и соответствующие договора с больницей. В школе своевременно проводятся вакцинация и диспансеризация.</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Питание обучающихся, а также педагогических и иных работников учреждения организовано в школьной столовой. В учреждении имеются обеденный зал, пищеблок, оборудованный в соответствии с требованиями санитарных правил и нормативов СанПиН Столовая оснащена электроплитами, холодильными шкафами, пекарным шкафом, проточным кипятильником, прилавком- витриной холодильным, прилавком низкотемпературным. Завтраки и обеды готовят в столовой. В столовой орган</w:t>
      </w:r>
      <w:r w:rsidR="00095964" w:rsidRPr="007E0554">
        <w:rPr>
          <w:rFonts w:ascii="Times New Roman" w:eastAsia="Times New Roman" w:hAnsi="Times New Roman" w:cs="Times New Roman"/>
          <w:bCs/>
        </w:rPr>
        <w:t>изовано бесплатное питание для начальных классов и обучающихся с ОВЗ</w:t>
      </w:r>
      <w:r w:rsidRPr="007E0554">
        <w:rPr>
          <w:rFonts w:ascii="Times New Roman" w:eastAsia="Times New Roman" w:hAnsi="Times New Roman" w:cs="Times New Roman"/>
          <w:bCs/>
        </w:rPr>
        <w:t>. Горячим питанием обеспечены обучающиеся начальной школы, основной и средней школы.</w:t>
      </w:r>
    </w:p>
    <w:p w:rsidR="008D0F54" w:rsidRPr="007E0554" w:rsidRDefault="008D0F54" w:rsidP="008D0F54">
      <w:pPr>
        <w:spacing w:line="274" w:lineRule="exact"/>
        <w:ind w:right="680" w:firstLine="820"/>
        <w:jc w:val="both"/>
        <w:rPr>
          <w:rFonts w:ascii="Times New Roman" w:eastAsia="Times New Roman" w:hAnsi="Times New Roman" w:cs="Times New Roman"/>
          <w:bCs/>
        </w:rPr>
      </w:pPr>
      <w:r w:rsidRPr="007E0554">
        <w:rPr>
          <w:rFonts w:ascii="Times New Roman" w:eastAsia="Times New Roman" w:hAnsi="Times New Roman" w:cs="Times New Roman"/>
          <w:bCs/>
        </w:rPr>
        <w:t>Все предметные кабинеты оборудованы компьютерной техникой, имеется множительная техника для обеспечения обучающихся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w:t>
      </w:r>
    </w:p>
    <w:p w:rsidR="008D0F54" w:rsidRPr="007E0554" w:rsidRDefault="008D0F54" w:rsidP="008D0F54">
      <w:pPr>
        <w:spacing w:line="274" w:lineRule="exact"/>
        <w:ind w:right="680"/>
        <w:jc w:val="both"/>
        <w:rPr>
          <w:rFonts w:ascii="Times New Roman" w:eastAsia="Times New Roman" w:hAnsi="Times New Roman" w:cs="Times New Roman"/>
          <w:bCs/>
        </w:rPr>
      </w:pPr>
      <w:r w:rsidRPr="007E0554">
        <w:rPr>
          <w:rFonts w:ascii="Times New Roman" w:eastAsia="Times New Roman" w:hAnsi="Times New Roman" w:cs="Times New Roman"/>
          <w:bCs/>
        </w:rPr>
        <w:t>Школа имеет цифровые лаборатории, конструкторы, лабораторное оборудование, более подробно оборудование прописано в разделе «Обеспечение предметных кабинетов школы»</w:t>
      </w:r>
    </w:p>
    <w:p w:rsidR="008D0F54" w:rsidRPr="007E0554" w:rsidRDefault="008D0F54" w:rsidP="008D0F54">
      <w:pPr>
        <w:framePr w:w="9442" w:wrap="notBeside" w:vAnchor="text" w:hAnchor="text" w:y="1"/>
        <w:spacing w:line="240" w:lineRule="exact"/>
        <w:rPr>
          <w:rFonts w:ascii="Times New Roman" w:eastAsia="Times New Roman" w:hAnsi="Times New Roman" w:cs="Times New Roman"/>
          <w:bCs/>
        </w:rPr>
      </w:pPr>
      <w:r w:rsidRPr="007E0554">
        <w:rPr>
          <w:rFonts w:ascii="Times New Roman" w:eastAsia="Times New Roman" w:hAnsi="Times New Roman" w:cs="Times New Roman"/>
          <w:bCs/>
          <w:u w:val="single"/>
        </w:rPr>
        <w:t>Обеспечение техническими средствами</w:t>
      </w:r>
    </w:p>
    <w:p w:rsidR="008D0F54" w:rsidRPr="007E0554" w:rsidRDefault="008D0F54" w:rsidP="008D0F54">
      <w:pPr>
        <w:framePr w:w="9442" w:wrap="notBeside" w:vAnchor="text" w:hAnchor="text" w:y="1"/>
        <w:rPr>
          <w:sz w:val="2"/>
          <w:szCs w:val="2"/>
        </w:rPr>
      </w:pPr>
    </w:p>
    <w:p w:rsidR="008D0F54" w:rsidRPr="007E0554" w:rsidRDefault="008D0F54" w:rsidP="008D0F54">
      <w:pPr>
        <w:rPr>
          <w:sz w:val="2"/>
          <w:szCs w:val="2"/>
        </w:rPr>
      </w:pPr>
    </w:p>
    <w:p w:rsidR="008D0F54" w:rsidRPr="007E0554" w:rsidRDefault="008D0F54" w:rsidP="008D0F54">
      <w:pPr>
        <w:framePr w:w="9442" w:wrap="notBeside" w:vAnchor="text" w:hAnchor="text" w:y="1"/>
        <w:rPr>
          <w:sz w:val="2"/>
          <w:szCs w:val="2"/>
        </w:rPr>
      </w:pPr>
    </w:p>
    <w:p w:rsidR="008D0F54" w:rsidRPr="007E0554" w:rsidRDefault="008D0F54" w:rsidP="008D0F54">
      <w:pPr>
        <w:rPr>
          <w:sz w:val="2"/>
          <w:szCs w:val="2"/>
        </w:rPr>
      </w:pPr>
    </w:p>
    <w:p w:rsidR="008D0F54" w:rsidRPr="008D0F54" w:rsidRDefault="008D0F54" w:rsidP="008D0F54">
      <w:pPr>
        <w:rPr>
          <w:sz w:val="2"/>
          <w:szCs w:val="2"/>
        </w:rPr>
        <w:sectPr w:rsidR="008D0F54" w:rsidRPr="008D0F54" w:rsidSect="00BA5A04">
          <w:footerReference w:type="even" r:id="rId57"/>
          <w:footerReference w:type="default" r:id="rId58"/>
          <w:pgSz w:w="11900" w:h="16840"/>
          <w:pgMar w:top="1073" w:right="177" w:bottom="1764" w:left="158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298"/>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Тип оборудования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320"/>
              <w:rPr>
                <w:rFonts w:ascii="Times New Roman" w:eastAsia="Times New Roman" w:hAnsi="Times New Roman" w:cs="Times New Roman"/>
              </w:rPr>
            </w:pPr>
            <w:r w:rsidRPr="008D0F54">
              <w:rPr>
                <w:rFonts w:ascii="Times New Roman" w:eastAsia="Times New Roman" w:hAnsi="Times New Roman" w:cs="Times New Roman"/>
                <w:bCs/>
              </w:rPr>
              <w:t>Комплектация /количество</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30" w:lineRule="exact"/>
              <w:ind w:left="240"/>
              <w:rPr>
                <w:rFonts w:ascii="Times New Roman" w:eastAsia="Times New Roman" w:hAnsi="Times New Roman" w:cs="Times New Roman"/>
              </w:rPr>
            </w:pPr>
            <w:r w:rsidRPr="008D0F54">
              <w:rPr>
                <w:rFonts w:ascii="Times New Roman" w:eastAsia="Times New Roman" w:hAnsi="Times New Roman" w:cs="Times New Roman"/>
                <w:bCs/>
                <w:i/>
                <w:iCs/>
                <w:sz w:val="23"/>
                <w:szCs w:val="23"/>
              </w:rPr>
              <w:t>Кабинеты русского языка и литературы укомплектованы следующим оборудованием</w:t>
            </w:r>
          </w:p>
        </w:tc>
      </w:tr>
      <w:tr w:rsidR="008D0F54" w:rsidRPr="008D0F54" w:rsidTr="008D0F54">
        <w:trPr>
          <w:trHeight w:hRule="exact" w:val="560"/>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 xml:space="preserve">Кабинет  АРМ учителя (компьютер, проектор, экран, колонки, МФУ) </w:t>
            </w:r>
          </w:p>
        </w:tc>
      </w:tr>
      <w:tr w:rsidR="008D0F54" w:rsidRPr="008D0F54" w:rsidTr="008D0F54">
        <w:trPr>
          <w:trHeight w:hRule="exact" w:val="1939"/>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Репродукции картин русских художников по всем жанрам живописи.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Пособия по литературе:</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Мультимедийные пособия с учебным и изобразительным материалом, видеофильмы</w:t>
            </w:r>
          </w:p>
        </w:tc>
      </w:tr>
      <w:tr w:rsidR="008D0F54" w:rsidRPr="008D0F54" w:rsidTr="008D0F54">
        <w:trPr>
          <w:trHeight w:hRule="exact" w:val="1114"/>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Раздаточные печатные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юного литературоведа, словарь иностранных слов, малый энциклопедический словарь.</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Контрольно-измерительные материалы (5-11 классы).</w:t>
            </w:r>
          </w:p>
        </w:tc>
      </w:tr>
      <w:tr w:rsidR="008D0F54" w:rsidRPr="008D0F54" w:rsidTr="008D0F54">
        <w:trPr>
          <w:trHeight w:hRule="exact" w:val="638"/>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30" w:lineRule="exact"/>
              <w:ind w:left="240"/>
              <w:rPr>
                <w:rFonts w:ascii="Times New Roman" w:eastAsia="Times New Roman" w:hAnsi="Times New Roman" w:cs="Times New Roman"/>
              </w:rPr>
            </w:pPr>
            <w:r w:rsidRPr="008D0F54">
              <w:rPr>
                <w:rFonts w:ascii="Times New Roman" w:eastAsia="Times New Roman" w:hAnsi="Times New Roman" w:cs="Times New Roman"/>
                <w:bCs/>
                <w:i/>
                <w:iCs/>
                <w:sz w:val="23"/>
                <w:szCs w:val="23"/>
              </w:rPr>
              <w:t>Кабинеты иностранного языка укомплектованы следующим оборудованием</w:t>
            </w:r>
          </w:p>
        </w:tc>
      </w:tr>
      <w:tr w:rsidR="008D0F54" w:rsidRPr="008D0F54" w:rsidTr="008D0F54">
        <w:trPr>
          <w:trHeight w:hRule="exact" w:val="840"/>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69"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 xml:space="preserve">Кабинет  АРМ учителя (компьютер, проектор, интерактивная доска, колонки, документ-камера) </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p>
        </w:tc>
      </w:tr>
      <w:tr w:rsidR="008D0F54" w:rsidRPr="008D0F54" w:rsidTr="008D0F54">
        <w:trPr>
          <w:trHeight w:hRule="exact" w:val="1114"/>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Географические карты стран изучаемого языка. Страноведческие материалы. Видеокурсы, фильмы на изучаемом языке, словари. Наглядные пособия с комплектами раздаточного материала</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83" w:lineRule="exact"/>
              <w:jc w:val="both"/>
              <w:rPr>
                <w:rFonts w:ascii="Times New Roman" w:eastAsia="Times New Roman" w:hAnsi="Times New Roman" w:cs="Times New Roman"/>
              </w:rPr>
            </w:pPr>
            <w:r w:rsidRPr="008D0F54">
              <w:rPr>
                <w:rFonts w:ascii="Times New Roman" w:eastAsia="Times New Roman" w:hAnsi="Times New Roman" w:cs="Times New Roman"/>
                <w:bCs/>
              </w:rPr>
              <w:t>Раздаточные печатные пособия</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320"/>
              <w:rPr>
                <w:rFonts w:ascii="Times New Roman" w:eastAsia="Times New Roman" w:hAnsi="Times New Roman" w:cs="Times New Roman"/>
              </w:rPr>
            </w:pPr>
            <w:r w:rsidRPr="008D0F54">
              <w:rPr>
                <w:rFonts w:ascii="Times New Roman" w:eastAsia="Times New Roman" w:hAnsi="Times New Roman" w:cs="Times New Roman"/>
                <w:bCs/>
              </w:rPr>
              <w:t>Раздаточные комплекты карточек по тематике раздела изучаемого языка</w:t>
            </w:r>
          </w:p>
        </w:tc>
      </w:tr>
      <w:tr w:rsidR="008D0F54" w:rsidRPr="008D0F54" w:rsidTr="008D0F54">
        <w:trPr>
          <w:trHeight w:hRule="exact" w:val="571"/>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ind w:left="320"/>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на печатной и цифровой основе (ЭОР) с комплектами необходимого программного обеспечения.</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p w:rsidR="008D0F54" w:rsidRPr="008D0F54" w:rsidRDefault="008D0F54" w:rsidP="008D0F54">
      <w:pPr>
        <w:rPr>
          <w:sz w:val="2"/>
          <w:szCs w:val="2"/>
        </w:rPr>
        <w:sectPr w:rsidR="008D0F54" w:rsidRPr="008D0F54">
          <w:footerReference w:type="even" r:id="rId59"/>
          <w:footerReference w:type="default" r:id="rId60"/>
          <w:headerReference w:type="first" r:id="rId61"/>
          <w:footerReference w:type="first" r:id="rId62"/>
          <w:pgSz w:w="16840" w:h="11900" w:orient="landscape"/>
          <w:pgMar w:top="1342" w:right="548" w:bottom="1342" w:left="158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293"/>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Кабинеты истории и обществознания укомплектованы следующим оборудованием</w:t>
            </w:r>
          </w:p>
        </w:tc>
      </w:tr>
      <w:tr w:rsidR="008D0F54" w:rsidRPr="008D0F54" w:rsidTr="008D0F54">
        <w:trPr>
          <w:trHeight w:hRule="exact" w:val="835"/>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проектор, экран, колонки)</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p>
        </w:tc>
      </w:tr>
      <w:tr w:rsidR="008D0F54" w:rsidRPr="008D0F54" w:rsidTr="008D0F54">
        <w:trPr>
          <w:trHeight w:hRule="exact" w:val="7528"/>
          <w:jc w:val="center"/>
        </w:trPr>
        <w:tc>
          <w:tcPr>
            <w:tcW w:w="3058" w:type="dxa"/>
            <w:tcBorders>
              <w:top w:val="single" w:sz="4" w:space="0" w:color="auto"/>
              <w:left w:val="single" w:sz="4" w:space="0" w:color="auto"/>
              <w:bottom w:val="single" w:sz="4" w:space="0" w:color="auto"/>
            </w:tcBorders>
            <w:shd w:val="clear" w:color="auto" w:fill="FFFFFF"/>
          </w:tcPr>
          <w:p w:rsidR="008D0F54" w:rsidRDefault="008D0F54" w:rsidP="008D0F54">
            <w:pPr>
              <w:framePr w:w="14707" w:wrap="notBeside" w:vAnchor="text" w:hAnchor="text" w:xAlign="center" w:y="1"/>
              <w:spacing w:line="240" w:lineRule="exact"/>
              <w:jc w:val="both"/>
              <w:rPr>
                <w:rFonts w:ascii="Times New Roman" w:eastAsia="Times New Roman" w:hAnsi="Times New Roman" w:cs="Times New Roman"/>
                <w:bCs/>
              </w:rPr>
            </w:pPr>
            <w:r w:rsidRPr="008D0F54">
              <w:rPr>
                <w:rFonts w:ascii="Times New Roman" w:eastAsia="Times New Roman" w:hAnsi="Times New Roman" w:cs="Times New Roman"/>
                <w:bCs/>
              </w:rPr>
              <w:t>Наглядные пособия</w:t>
            </w: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Default="00F644AD" w:rsidP="008D0F54">
            <w:pPr>
              <w:framePr w:w="14707" w:wrap="notBeside" w:vAnchor="text" w:hAnchor="text" w:xAlign="center" w:y="1"/>
              <w:spacing w:line="240" w:lineRule="exact"/>
              <w:jc w:val="both"/>
              <w:rPr>
                <w:rFonts w:ascii="Times New Roman" w:eastAsia="Times New Roman" w:hAnsi="Times New Roman" w:cs="Times New Roman"/>
                <w:bCs/>
              </w:rPr>
            </w:pPr>
          </w:p>
          <w:p w:rsidR="00F644AD" w:rsidRPr="008D0F54" w:rsidRDefault="00F644AD" w:rsidP="008D0F54">
            <w:pPr>
              <w:framePr w:w="14707" w:wrap="notBeside" w:vAnchor="text" w:hAnchor="text" w:xAlign="center" w:y="1"/>
              <w:spacing w:line="240" w:lineRule="exact"/>
              <w:jc w:val="both"/>
              <w:rPr>
                <w:rFonts w:ascii="Times New Roman" w:eastAsia="Times New Roman" w:hAnsi="Times New Roman" w:cs="Times New Roman"/>
              </w:rPr>
            </w:pP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1D5C45">
            <w:pPr>
              <w:framePr w:w="14707" w:wrap="notBeside" w:vAnchor="text" w:hAnchor="text" w:xAlign="center" w:y="1"/>
              <w:spacing w:line="274" w:lineRule="exact"/>
              <w:ind w:left="320"/>
              <w:jc w:val="both"/>
              <w:rPr>
                <w:rFonts w:ascii="Times New Roman" w:eastAsia="Times New Roman" w:hAnsi="Times New Roman" w:cs="Times New Roman"/>
              </w:rPr>
            </w:pPr>
            <w:r w:rsidRPr="008D0F54">
              <w:rPr>
                <w:rFonts w:ascii="Times New Roman" w:eastAsia="Times New Roman" w:hAnsi="Times New Roman" w:cs="Times New Roman"/>
                <w:bCs/>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w:t>
            </w:r>
          </w:p>
          <w:p w:rsidR="008D0F54" w:rsidRPr="008D0F54" w:rsidRDefault="008D0F54" w:rsidP="001D5C45">
            <w:pPr>
              <w:framePr w:w="14707" w:wrap="notBeside" w:vAnchor="text" w:hAnchor="text" w:xAlign="center" w:y="1"/>
              <w:spacing w:line="274" w:lineRule="exact"/>
              <w:ind w:left="320"/>
              <w:jc w:val="both"/>
              <w:rPr>
                <w:rFonts w:ascii="Times New Roman" w:eastAsia="Times New Roman" w:hAnsi="Times New Roman" w:cs="Times New Roman"/>
              </w:rPr>
            </w:pPr>
            <w:r w:rsidRPr="008D0F54">
              <w:rPr>
                <w:rFonts w:ascii="Times New Roman" w:eastAsia="Times New Roman" w:hAnsi="Times New Roman" w:cs="Times New Roman"/>
                <w:bCs/>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Таблицы.</w:t>
            </w:r>
            <w:r w:rsidR="001D0FC7">
              <w:rPr>
                <w:rFonts w:ascii="Times New Roman" w:eastAsia="Times New Roman" w:hAnsi="Times New Roman" w:cs="Times New Roman"/>
                <w:bCs/>
              </w:rPr>
              <w:t xml:space="preserve"> </w:t>
            </w:r>
            <w:r w:rsidRPr="008D0F54">
              <w:rPr>
                <w:rFonts w:ascii="Times New Roman" w:eastAsia="Times New Roman" w:hAnsi="Times New Roman" w:cs="Times New Roman"/>
                <w:bCs/>
              </w:rPr>
              <w:t>Обществознание:</w:t>
            </w:r>
            <w:r w:rsidR="001D0FC7">
              <w:rPr>
                <w:rFonts w:ascii="Times New Roman" w:eastAsia="Times New Roman" w:hAnsi="Times New Roman" w:cs="Times New Roman"/>
                <w:bCs/>
              </w:rPr>
              <w:t xml:space="preserve"> </w:t>
            </w:r>
            <w:r w:rsidRPr="008D0F54">
              <w:rPr>
                <w:rFonts w:ascii="Times New Roman" w:eastAsia="Times New Roman" w:hAnsi="Times New Roman" w:cs="Times New Roman"/>
                <w:bCs/>
              </w:rPr>
              <w:t>Социальная система общества. Социальная сфера. Духовная культура.</w:t>
            </w:r>
          </w:p>
          <w:p w:rsidR="008D0F54" w:rsidRPr="008D0F54" w:rsidRDefault="008D0F54" w:rsidP="001D5C45">
            <w:pPr>
              <w:framePr w:w="14707" w:wrap="notBeside" w:vAnchor="text" w:hAnchor="text" w:xAlign="center" w:y="1"/>
              <w:spacing w:line="274" w:lineRule="exact"/>
              <w:ind w:left="320"/>
              <w:jc w:val="both"/>
              <w:rPr>
                <w:rFonts w:ascii="Times New Roman" w:eastAsia="Times New Roman" w:hAnsi="Times New Roman" w:cs="Times New Roman"/>
              </w:rPr>
            </w:pPr>
            <w:r w:rsidRPr="008D0F54">
              <w:rPr>
                <w:rFonts w:ascii="Times New Roman" w:eastAsia="Times New Roman" w:hAnsi="Times New Roman" w:cs="Times New Roman"/>
                <w:bCs/>
              </w:rPr>
              <w:t>Культура и духовная жизнь. Человек. Природа. Общество. (2шт.) Социальный прогресс.Социализация человека. Внутренний мир и социализация человека. Политика.(3) Экономика Политика и право Политическая система общества Развитие общества Рыночная экономика Человек познает мир Политическая жизнь общества Взаимодействие людей в обществе Право Форма государства Законы и кодексы РФ: Гражданский кодекс Российской Федерации (части 1-4) (3 шт.) Гражданский процессуальный кодекс Российской Федерации Кодекс Российской Федерации об административных правонарушениях(2шт) Уголовный кодекс Российской Федерации. (3 шт.) Трудовой кодекс Российской Федерации (2шт) Конституции РФ (7шт.) Семейный кодекс Конституции РФ Государственные символы России Конвенция о правах ребенка Уголовно-процессуальный кодекс РФ</w:t>
            </w:r>
          </w:p>
          <w:p w:rsidR="008D0F54" w:rsidRPr="008D0F54" w:rsidRDefault="008D0F54" w:rsidP="00095964">
            <w:pPr>
              <w:framePr w:w="14707" w:wrap="notBeside" w:vAnchor="text" w:hAnchor="text" w:xAlign="center" w:y="1"/>
              <w:spacing w:line="274" w:lineRule="exact"/>
              <w:ind w:left="327"/>
              <w:jc w:val="both"/>
              <w:rPr>
                <w:rFonts w:ascii="Times New Roman" w:eastAsia="Times New Roman" w:hAnsi="Times New Roman" w:cs="Times New Roman"/>
              </w:rPr>
            </w:pPr>
            <w:r w:rsidRPr="008D0F54">
              <w:rPr>
                <w:rFonts w:ascii="Times New Roman" w:eastAsia="Times New Roman" w:hAnsi="Times New Roman" w:cs="Times New Roman"/>
                <w:bCs/>
              </w:rPr>
              <w:t>Таблицы История: Древний Мир Общество Древнего Египта Афинская демократия Римская республика Рабство в Древней Греции Греко-персидские войны Древнерусское государство Древнерусское государство Новгородская республика Основные этапы истории Древнерусского государства Русские земли в период раздробленности Москва-центр объединения русских земель Политическая система Древнерусского государства</w:t>
            </w:r>
          </w:p>
          <w:p w:rsidR="008D0F54" w:rsidRPr="008D0F54" w:rsidRDefault="008D0F54" w:rsidP="00095964">
            <w:pPr>
              <w:framePr w:w="14707" w:wrap="notBeside" w:vAnchor="text" w:hAnchor="text" w:xAlign="center" w:y="1"/>
              <w:spacing w:line="274" w:lineRule="exact"/>
              <w:ind w:left="327"/>
              <w:jc w:val="both"/>
              <w:rPr>
                <w:rFonts w:ascii="Times New Roman" w:eastAsia="Times New Roman" w:hAnsi="Times New Roman" w:cs="Times New Roman"/>
              </w:rPr>
            </w:pPr>
            <w:r w:rsidRPr="008D0F54">
              <w:rPr>
                <w:rFonts w:ascii="Times New Roman" w:eastAsia="Times New Roman" w:hAnsi="Times New Roman" w:cs="Times New Roman"/>
                <w:bCs/>
              </w:rPr>
              <w:t>Россия 17-18вв. Россия в годы Смуты Социально-сословное представительство на Земских соборах 17в. Государственный аппарат18в Органы власти и управления российской империи в 20-70-е гг. 18в. Органы власти и управления губернии и уезда в конце 18в. Судебные учреждения в 18в Управление городом в 18в. Сословная структура в российской империи во второй половине 18 в</w:t>
            </w:r>
          </w:p>
          <w:p w:rsidR="008D0F54" w:rsidRPr="008D0F54" w:rsidRDefault="008D0F54" w:rsidP="00095964">
            <w:pPr>
              <w:framePr w:w="14707" w:wrap="notBeside" w:vAnchor="text" w:hAnchor="text" w:xAlign="center" w:y="1"/>
              <w:spacing w:line="274" w:lineRule="exact"/>
              <w:ind w:left="327"/>
              <w:jc w:val="both"/>
              <w:rPr>
                <w:rFonts w:ascii="Times New Roman" w:eastAsia="Times New Roman" w:hAnsi="Times New Roman" w:cs="Times New Roman"/>
              </w:rPr>
            </w:pPr>
            <w:r w:rsidRPr="008D0F54">
              <w:rPr>
                <w:rFonts w:ascii="Times New Roman" w:eastAsia="Times New Roman" w:hAnsi="Times New Roman" w:cs="Times New Roman"/>
                <w:bCs/>
              </w:rPr>
              <w:t>Россия 19в. Структура управления российской империи в первой четверти 19в. Сословия в первой половине 19в. Крестьянская реформа 1861г Судебная система 1864г. Земская реформа 1864г. Политические партии в конце19-нач 20в.</w:t>
            </w:r>
          </w:p>
          <w:p w:rsidR="008D0F54" w:rsidRDefault="008D0F54" w:rsidP="008D0F54">
            <w:pPr>
              <w:framePr w:w="14707" w:wrap="notBeside" w:vAnchor="text" w:hAnchor="text" w:xAlign="center" w:y="1"/>
              <w:spacing w:line="274" w:lineRule="exact"/>
              <w:ind w:left="320"/>
              <w:rPr>
                <w:rFonts w:ascii="Times New Roman" w:eastAsia="Times New Roman" w:hAnsi="Times New Roman" w:cs="Times New Roman"/>
                <w:bCs/>
              </w:rPr>
            </w:pPr>
            <w:r w:rsidRPr="008D0F54">
              <w:rPr>
                <w:rFonts w:ascii="Times New Roman" w:eastAsia="Times New Roman" w:hAnsi="Times New Roman" w:cs="Times New Roman"/>
                <w:bCs/>
              </w:rPr>
              <w:t>Высшие органы государственной власти и управления России в 20-21вв.</w:t>
            </w:r>
          </w:p>
          <w:p w:rsidR="003A7869" w:rsidRDefault="003A7869" w:rsidP="008D0F54">
            <w:pPr>
              <w:framePr w:w="14707" w:wrap="notBeside" w:vAnchor="text" w:hAnchor="text" w:xAlign="center" w:y="1"/>
              <w:spacing w:line="274" w:lineRule="exact"/>
              <w:ind w:left="320"/>
              <w:rPr>
                <w:rFonts w:ascii="Times New Roman" w:eastAsia="Times New Roman" w:hAnsi="Times New Roman" w:cs="Times New Roman"/>
                <w:bCs/>
              </w:rPr>
            </w:pPr>
          </w:p>
          <w:p w:rsidR="003A7869" w:rsidRDefault="003A7869" w:rsidP="008D0F54">
            <w:pPr>
              <w:framePr w:w="14707" w:wrap="notBeside" w:vAnchor="text" w:hAnchor="text" w:xAlign="center" w:y="1"/>
              <w:spacing w:line="274" w:lineRule="exact"/>
              <w:ind w:left="320"/>
              <w:rPr>
                <w:rFonts w:ascii="Times New Roman" w:eastAsia="Times New Roman" w:hAnsi="Times New Roman" w:cs="Times New Roman"/>
                <w:bCs/>
              </w:rPr>
            </w:pPr>
          </w:p>
          <w:p w:rsidR="003A7869" w:rsidRDefault="003A7869" w:rsidP="008D0F54">
            <w:pPr>
              <w:framePr w:w="14707" w:wrap="notBeside" w:vAnchor="text" w:hAnchor="text" w:xAlign="center" w:y="1"/>
              <w:spacing w:line="274" w:lineRule="exact"/>
              <w:ind w:left="320"/>
              <w:rPr>
                <w:rFonts w:ascii="Times New Roman" w:eastAsia="Times New Roman" w:hAnsi="Times New Roman" w:cs="Times New Roman"/>
                <w:bCs/>
              </w:rPr>
            </w:pPr>
          </w:p>
          <w:p w:rsidR="003A7869" w:rsidRDefault="003A7869" w:rsidP="008D0F54">
            <w:pPr>
              <w:framePr w:w="14707" w:wrap="notBeside" w:vAnchor="text" w:hAnchor="text" w:xAlign="center" w:y="1"/>
              <w:spacing w:line="274" w:lineRule="exact"/>
              <w:ind w:left="320"/>
              <w:rPr>
                <w:rFonts w:ascii="Times New Roman" w:eastAsia="Times New Roman" w:hAnsi="Times New Roman" w:cs="Times New Roman"/>
                <w:bCs/>
              </w:rPr>
            </w:pPr>
          </w:p>
          <w:p w:rsidR="00095964" w:rsidRDefault="00095964" w:rsidP="008D0F54">
            <w:pPr>
              <w:framePr w:w="14707" w:wrap="notBeside" w:vAnchor="text" w:hAnchor="text" w:xAlign="center" w:y="1"/>
              <w:spacing w:line="274" w:lineRule="exact"/>
              <w:ind w:left="320"/>
              <w:rPr>
                <w:rFonts w:ascii="Times New Roman" w:eastAsia="Times New Roman" w:hAnsi="Times New Roman" w:cs="Times New Roman"/>
                <w:bCs/>
              </w:rPr>
            </w:pPr>
          </w:p>
          <w:p w:rsidR="00095964" w:rsidRDefault="00095964" w:rsidP="008D0F54">
            <w:pPr>
              <w:framePr w:w="14707" w:wrap="notBeside" w:vAnchor="text" w:hAnchor="text" w:xAlign="center" w:y="1"/>
              <w:spacing w:line="274" w:lineRule="exact"/>
              <w:ind w:left="320"/>
              <w:rPr>
                <w:rFonts w:ascii="Times New Roman" w:eastAsia="Times New Roman" w:hAnsi="Times New Roman" w:cs="Times New Roman"/>
                <w:bCs/>
              </w:rPr>
            </w:pPr>
          </w:p>
          <w:p w:rsidR="00095964" w:rsidRDefault="00095964" w:rsidP="008D0F54">
            <w:pPr>
              <w:framePr w:w="14707" w:wrap="notBeside" w:vAnchor="text" w:hAnchor="text" w:xAlign="center" w:y="1"/>
              <w:spacing w:line="274" w:lineRule="exact"/>
              <w:ind w:left="320"/>
              <w:rPr>
                <w:rFonts w:ascii="Times New Roman" w:eastAsia="Times New Roman" w:hAnsi="Times New Roman" w:cs="Times New Roman"/>
                <w:bCs/>
              </w:rPr>
            </w:pPr>
          </w:p>
          <w:p w:rsidR="00095964" w:rsidRPr="008D0F54" w:rsidRDefault="00095964" w:rsidP="008D0F54">
            <w:pPr>
              <w:framePr w:w="14707" w:wrap="notBeside" w:vAnchor="text" w:hAnchor="text" w:xAlign="center" w:y="1"/>
              <w:spacing w:line="274" w:lineRule="exact"/>
              <w:ind w:left="320"/>
              <w:rPr>
                <w:rFonts w:ascii="Times New Roman" w:eastAsia="Times New Roman" w:hAnsi="Times New Roman" w:cs="Times New Roman"/>
              </w:rPr>
            </w:pP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1. Высшие и центральные государственные учреждения российской империи после 1905г. Высшие органы государственной власти и управления в годы первой мировой войны Высшие органы</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p w:rsidR="003A7869" w:rsidRDefault="003A7869"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p>
    <w:p w:rsidR="00F644AD" w:rsidRDefault="00F644AD"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p>
    <w:p w:rsidR="00F644AD" w:rsidRDefault="00F644AD"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государственной власти и управления февраль-октябрь 1917г. Высшие органы государственной власти и управления РСФСР Высшие органы государственной власти и управления СССР Борьба за власть в большевистской партии Высшие органы государственной власти и управления в годы ВОВ Органы государственной власти и управления по Конституции 1977г. Органы государственной власти и управления РФ на 2006г.</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Синхронистическая таблица: Основные периоды мировой и отечественной истории Древний мир Средние века Новое время 4 периода (4 шт.) Новейшее время 2 периода (2 шт.)</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Обобщающие таблицы: Древняя Русь в 9-13вв. Становление Московского государства в13-16вв. Формирование Русского централизованного государства в 16-18вв. Развитие абсолютной монархии в 1725</w:t>
      </w:r>
      <w:r w:rsidRPr="008D0F54">
        <w:rPr>
          <w:rFonts w:ascii="Times New Roman" w:eastAsia="Times New Roman" w:hAnsi="Times New Roman" w:cs="Times New Roman"/>
          <w:bCs/>
        </w:rPr>
        <w:softHyphen/>
        <w:t>1855гг. Россия в 1855-1917гг. Россия, СССР в 1917-1945гг. СССР в 1945-1985гг. СССР в 1985-1991гг. Россия в 1992-20008гг.</w:t>
      </w:r>
    </w:p>
    <w:p w:rsidR="008D0F54" w:rsidRPr="008D0F54" w:rsidRDefault="008D0F54" w:rsidP="00095964">
      <w:pPr>
        <w:pBdr>
          <w:top w:val="single" w:sz="4" w:space="1" w:color="auto"/>
          <w:left w:val="single" w:sz="4" w:space="15" w:color="auto"/>
          <w:bottom w:val="single" w:sz="4" w:space="1" w:color="auto"/>
          <w:right w:val="single" w:sz="4" w:space="4" w:color="auto"/>
        </w:pBdr>
        <w:tabs>
          <w:tab w:val="left" w:pos="7446"/>
        </w:tabs>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Наглядное пособие (карта-плакат):</w:t>
      </w:r>
      <w:r w:rsidRPr="008D0F54">
        <w:rPr>
          <w:rFonts w:ascii="Times New Roman" w:eastAsia="Times New Roman" w:hAnsi="Times New Roman" w:cs="Times New Roman"/>
          <w:bCs/>
        </w:rPr>
        <w:tab/>
        <w:t>Междуречье и Восточное средиземноморье Индия и Китай в</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древности Древняя Италия Крестьянские войны в России Смутное время Северная война Крымская война Русско-японская война Вторая Мировая война Великая Отечественная война Битва за Москву Сталинградская битва Битва за Берлин</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Формирование Российской Цивилизации Географические факторы Колонизация земель Верования Восточных славян Языческие обычаи Ценностные ориентации (1 система) Ценностные ориентации (2 система)</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Идеологические течения в России: Становление и развитие политической мысли в России Народничество Западники и славянофилы Три политических течения в 19в. Историко-философская концепция П.Я. Чаадаева Консерватизм Либерализм Социалистические учения в XIXв.</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Карты:</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История Древнего мира Древний Восток. Египет и Передняя Азия. Древний Восток. Индия и Китай. Древние государства мира (2шт.) Завоевания Александра Македонского.(2шт.) Древняя Италия. Рост Римского государства в III в. до н.э. - II в. н.э. Римская империя в IV - V вв. Падение Западной Римской империи. Римская империя в ГУ^вв.</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История средних веков Арабы в VII - XI вв. Византийская империя и славяне в VI - XI вв. Западная Европа в XI - начале XIII в. Крестовые походы. Европа в XIV - XVI вв. Европа в VIII- нач.Х!в. Индия и Китай в средние века.</w:t>
      </w:r>
    </w:p>
    <w:p w:rsidR="008D0F54" w:rsidRPr="008D0F54" w:rsidRDefault="008D0F54" w:rsidP="00095964">
      <w:pPr>
        <w:pBdr>
          <w:top w:val="single" w:sz="4" w:space="1" w:color="auto"/>
          <w:left w:val="single" w:sz="4" w:space="15" w:color="auto"/>
          <w:bottom w:val="single" w:sz="4" w:space="1" w:color="auto"/>
          <w:right w:val="single" w:sz="4" w:space="4" w:color="auto"/>
        </w:pBdr>
        <w:spacing w:line="274" w:lineRule="exact"/>
        <w:ind w:left="3380"/>
        <w:jc w:val="both"/>
        <w:rPr>
          <w:rFonts w:ascii="Times New Roman" w:eastAsia="Times New Roman" w:hAnsi="Times New Roman" w:cs="Times New Roman"/>
          <w:bCs/>
        </w:rPr>
      </w:pPr>
      <w:r w:rsidRPr="008D0F54">
        <w:rPr>
          <w:rFonts w:ascii="Times New Roman" w:eastAsia="Times New Roman" w:hAnsi="Times New Roman" w:cs="Times New Roman"/>
          <w:bCs/>
        </w:rPr>
        <w:t>Новая история Важнейшие географические открытия и колониальные захваты с XV до XVII в.(2шт.) Европа в XV-XVIIвв.(2шт.) Европа в начале нового времени (XVI в.). Европа в XVI-пер. пол.XVIIвв. Европа в новое время XVIIв. Война за независимость и образование США. Гражданская война в США.(2шт.) Образование независимых государств в Латинской Америке в н^Кв. Европа с 1700 по 1789 гг. Европа 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7742"/>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rPr>
                <w:sz w:val="10"/>
                <w:szCs w:val="10"/>
              </w:rPr>
            </w:pP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1799 по 1815 гг. Европа 1815-1870гг. Франция в период буржуазной революции1789-1794гг. Европа в50-60- е гг. XIX в.(2шт.)</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Новейшая история Европа с 1870-1914гг. Первая мировая война. (3шт) Западная Европа с 1918 по 1923 г. после Первой Мировой войны(2шт.) Карта мира с 1924 по 1939 г. США в конце XIX-нач. XXв. Вторая мировая война. Политическая карта мира</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Отечественная история Первобытнообщинный строй на территории нашего государства Древние племена и государства на территории нашей страны и соседних стран Русь в IX - начале XII в.(2шт.) Борьба с иноземными захватчиками в XIII в. Русские княжества и Золотая Орда Феодальная раздробленность Руси в Х11-п. четв. XIIIв. Удельные княжества Руси в XII - начале XIII в.(2шт.) Образование русского централизованного государства (2шт.) Расширение русского государства в XVI- XVIIIвв. Русское государство в XVIв.(2шт) Российское государство в XVII в. Русское государство в п-д крестьянской войны и борьба с интервенцией в нХУТТв. Российское государство с конца XVII до 60-хг. XVIIIв. (2шт.) Территориальный рост Российской империи с 1700-1914гг. Российское государство в первой половине XVIII в.(1725-1801гг.) Российская империя во второй половине XVIII в. Российская империя в XVIIIв. Российская империя в первой половине XIX в. по 1861г. Российская империя в первой половине XIX в. Отечественная война 1812 г. Россия после реформы (с 1861 по 1900 г.). (2шт) Россия с 1907-1914гг.</w:t>
            </w:r>
          </w:p>
          <w:p w:rsidR="008D0F54" w:rsidRPr="008D0F54" w:rsidRDefault="008D0F54" w:rsidP="008D0F54">
            <w:pPr>
              <w:framePr w:w="14707" w:wrap="notBeside" w:vAnchor="text" w:hAnchor="text" w:xAlign="center" w:y="1"/>
              <w:spacing w:line="274" w:lineRule="exact"/>
              <w:ind w:firstLine="520"/>
              <w:jc w:val="both"/>
              <w:rPr>
                <w:rFonts w:ascii="Times New Roman" w:eastAsia="Times New Roman" w:hAnsi="Times New Roman" w:cs="Times New Roman"/>
              </w:rPr>
            </w:pPr>
            <w:r w:rsidRPr="008D0F54">
              <w:rPr>
                <w:rFonts w:ascii="Times New Roman" w:eastAsia="Times New Roman" w:hAnsi="Times New Roman" w:cs="Times New Roman"/>
                <w:bCs/>
              </w:rPr>
              <w:t>Первая русская революция(2шт.) Подготовка Великой октябрьской революции Великая Октябрьская революция и гражданская война Интервенция и гражданская война(2шт.) Союзные республики Электрификация СССР Великая Отечественная война СССР 1941 - 1945 гг.(2шт.) Политическая карта мира Альбомы: Советский политический плакат Великая Октябрьская социалистическая революция Наша Родина прежде и теперь История культуры Древнего мира История культуры Средних веков Картины по истории России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ЦОР: Уроки Всемирной истории Кирилла и Мефодия. Новая история Уроки Всемирной истории Кирилла и Мефодия. Новейшее время Уроки Всемирной истории Кирилла и Мефодия. Древний мир Уроки Всемирной истории Кирилла и Мефодия. Средние века Уроки Всемирной истории Кирилла и Мефодия. Отечественная история 19-20вв. Уроки Всемирной истории Кирилла и Мефодия. Отечественная история до 19в. Занимательная наука Всемирная история История Древнего мира Детская энциклопедия древних цивилизаций Практикум обществознания Обществознание</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географии укомплектован следующим оборудованием</w:t>
            </w:r>
          </w:p>
        </w:tc>
      </w:tr>
      <w:tr w:rsidR="008D0F54" w:rsidRPr="008D0F54" w:rsidTr="008D0F54">
        <w:trPr>
          <w:trHeight w:hRule="exact" w:val="571"/>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bottom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 проектор, интерактивная доска, МФУ, колонки)</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1670"/>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after="60" w:line="240" w:lineRule="exact"/>
              <w:ind w:left="280"/>
              <w:rPr>
                <w:rFonts w:ascii="Times New Roman" w:eastAsia="Times New Roman" w:hAnsi="Times New Roman" w:cs="Times New Roman"/>
              </w:rPr>
            </w:pPr>
            <w:r w:rsidRPr="008D0F54">
              <w:rPr>
                <w:rFonts w:ascii="Times New Roman" w:eastAsia="Times New Roman" w:hAnsi="Times New Roman" w:cs="Times New Roman"/>
                <w:bCs/>
              </w:rPr>
              <w:t>Демонстрационное</w:t>
            </w:r>
          </w:p>
          <w:p w:rsidR="008D0F54" w:rsidRPr="008D0F54" w:rsidRDefault="008D0F54" w:rsidP="008D0F54">
            <w:pPr>
              <w:framePr w:w="14707" w:wrap="notBeside" w:vAnchor="text" w:hAnchor="text" w:xAlign="center" w:y="1"/>
              <w:spacing w:before="60" w:line="240" w:lineRule="exact"/>
              <w:ind w:left="280"/>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 xml:space="preserve">Коллекции: </w:t>
            </w:r>
            <w:r w:rsidRPr="008D0F54">
              <w:rPr>
                <w:rFonts w:ascii="Times New Roman" w:eastAsia="Times New Roman" w:hAnsi="Times New Roman" w:cs="Times New Roman"/>
              </w:rPr>
              <w:t>Коллекция горных пород и минералов (1) Коллекция горных пород и минералов Алтайского края (1) Коллекция основных видов промышленного сырья (4) Гербарии дикорастущих растений (1) Коллекция горных пород и минералов (10)</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 xml:space="preserve">Модели: </w:t>
            </w:r>
            <w:r w:rsidRPr="008D0F54">
              <w:rPr>
                <w:rFonts w:ascii="Times New Roman" w:eastAsia="Times New Roman" w:hAnsi="Times New Roman" w:cs="Times New Roman"/>
              </w:rPr>
              <w:t>Глобус большой (физическая карта) (6) Глобус большой (политическая карта) (1) Глобус мелкомасштабный (7) Теллурий (1)</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 xml:space="preserve">Приборы и оборудование: </w:t>
            </w:r>
            <w:r w:rsidRPr="008D0F54">
              <w:rPr>
                <w:rFonts w:ascii="Times New Roman" w:eastAsia="Times New Roman" w:hAnsi="Times New Roman" w:cs="Times New Roman"/>
              </w:rPr>
              <w:t>Измерительная линейка(5) Рулетка(5)</w:t>
            </w:r>
          </w:p>
        </w:tc>
      </w:tr>
      <w:tr w:rsidR="008D0F54" w:rsidRPr="008D0F54" w:rsidTr="008D0F54">
        <w:trPr>
          <w:trHeight w:hRule="exact" w:val="619"/>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ind w:left="280"/>
              <w:rPr>
                <w:rFonts w:ascii="Times New Roman" w:eastAsia="Times New Roman" w:hAnsi="Times New Roman" w:cs="Times New Roman"/>
              </w:rPr>
            </w:pPr>
            <w:r w:rsidRPr="008D0F54">
              <w:rPr>
                <w:rFonts w:ascii="Times New Roman" w:eastAsia="Times New Roman" w:hAnsi="Times New Roman" w:cs="Times New Roman"/>
                <w:bCs/>
              </w:rPr>
              <w:t>Лабораторные комплекты (наборы) раздаточные.</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rPr>
              <w:t xml:space="preserve">Глобус физический лабораторный (М 1:60000000), Компас ученический </w:t>
            </w:r>
            <w:r w:rsidRPr="008D0F54">
              <w:rPr>
                <w:rFonts w:ascii="Times New Roman" w:eastAsia="Times New Roman" w:hAnsi="Times New Roman" w:cs="Times New Roman"/>
                <w:i/>
                <w:iCs/>
              </w:rPr>
              <w:t xml:space="preserve">(с ценой деления - 3 градуса), </w:t>
            </w:r>
            <w:r w:rsidRPr="008D0F54">
              <w:rPr>
                <w:rFonts w:ascii="Times New Roman" w:eastAsia="Times New Roman" w:hAnsi="Times New Roman" w:cs="Times New Roman"/>
              </w:rPr>
              <w:t>Коллекции минералов и горных пород,</w:t>
            </w:r>
          </w:p>
        </w:tc>
      </w:tr>
      <w:tr w:rsidR="008D0F54" w:rsidRPr="008D0F54" w:rsidTr="008D0F54">
        <w:trPr>
          <w:trHeight w:hRule="exact" w:val="6643"/>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line="283" w:lineRule="exact"/>
              <w:ind w:left="280"/>
              <w:rPr>
                <w:rFonts w:ascii="Times New Roman" w:eastAsia="Times New Roman" w:hAnsi="Times New Roman" w:cs="Times New Roman"/>
              </w:rPr>
            </w:pPr>
            <w:r w:rsidRPr="008D0F54">
              <w:rPr>
                <w:rFonts w:ascii="Times New Roman" w:eastAsia="Times New Roman" w:hAnsi="Times New Roman" w:cs="Times New Roman"/>
              </w:rPr>
              <w:t xml:space="preserve">Наглядные пособия </w:t>
            </w:r>
            <w:r w:rsidRPr="008D0F54">
              <w:rPr>
                <w:rFonts w:ascii="Times New Roman" w:eastAsia="Times New Roman" w:hAnsi="Times New Roman" w:cs="Times New Roman"/>
                <w:bCs/>
              </w:rPr>
              <w:t>на печатных и</w:t>
            </w:r>
          </w:p>
          <w:p w:rsidR="008D0F54" w:rsidRPr="008D0F54" w:rsidRDefault="008D0F54" w:rsidP="008D0F54">
            <w:pPr>
              <w:framePr w:w="14707" w:wrap="notBeside" w:vAnchor="text" w:hAnchor="text" w:xAlign="center" w:y="1"/>
              <w:spacing w:after="240" w:line="283" w:lineRule="exact"/>
              <w:ind w:left="280"/>
              <w:rPr>
                <w:rFonts w:ascii="Times New Roman" w:eastAsia="Times New Roman" w:hAnsi="Times New Roman" w:cs="Times New Roman"/>
              </w:rPr>
            </w:pPr>
            <w:r w:rsidRPr="008D0F54">
              <w:rPr>
                <w:rFonts w:ascii="Times New Roman" w:eastAsia="Times New Roman" w:hAnsi="Times New Roman" w:cs="Times New Roman"/>
                <w:bCs/>
              </w:rPr>
              <w:t>цифровых носителях (ЭОР)</w:t>
            </w:r>
          </w:p>
          <w:p w:rsidR="008D0F54" w:rsidRPr="008D0F54" w:rsidRDefault="008D0F54" w:rsidP="008D0F54">
            <w:pPr>
              <w:framePr w:w="14707" w:wrap="notBeside" w:vAnchor="text" w:hAnchor="text" w:xAlign="center" w:y="1"/>
              <w:spacing w:before="240" w:line="278" w:lineRule="exact"/>
              <w:ind w:left="280"/>
              <w:rPr>
                <w:rFonts w:ascii="Times New Roman" w:eastAsia="Times New Roman" w:hAnsi="Times New Roman" w:cs="Times New Roman"/>
              </w:rPr>
            </w:pPr>
            <w:r w:rsidRPr="008D0F54">
              <w:rPr>
                <w:rFonts w:ascii="Times New Roman" w:eastAsia="Times New Roman" w:hAnsi="Times New Roman" w:cs="Times New Roman"/>
                <w:bCs/>
              </w:rPr>
              <w:t>Раздаточные печатные пособия</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 xml:space="preserve">Пособия постоянной экспозиции: </w:t>
            </w:r>
            <w:r w:rsidRPr="008D0F54">
              <w:rPr>
                <w:rFonts w:ascii="Times New Roman" w:eastAsia="Times New Roman" w:hAnsi="Times New Roman" w:cs="Times New Roman"/>
              </w:rPr>
              <w:t xml:space="preserve">Портреты великих русских и зарубежных путешественников и первооткрывателей; карта материков, карта полушарий; политическая карта мира </w:t>
            </w:r>
            <w:r w:rsidRPr="008D0F54">
              <w:rPr>
                <w:rFonts w:ascii="Times New Roman" w:eastAsia="Times New Roman" w:hAnsi="Times New Roman" w:cs="Times New Roman"/>
                <w:bCs/>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Комплекты карт, таблиц и пособий по темам:</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rPr>
              <w:t>Начальный курс, материки и океаны, пояса и зоны; природа и природные явления; Планета Земля, Солнечная система, Форма и размеры Земли; Литосфера, рельеф, геология и геоморфология; Минералы и горные породы, Гидросфера и гидрология; Атмосфера и атмосферные явления; Биосфера: почвоведение, география растений и животных; Ресурсы и их виды; Экономическая и социальная география; Население и хозяйство; Страноведение. География России.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ЦОР:</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rPr>
              <w:t>Географическое положение России Земля во Вселенной План и карта Гидросфера Литосфера Евразия. Физическая карта Евразия. Политическая карта Северная Америка. Физическая карта Северная Америка. Политическая карта Южная Америка. Физическая карта Южная Америка. Политическая карта Африка. Физическая карта Африка. Политическая карта Австралия. Физическая карта Австралия. Политическая карта Антарктида Строение Земной коры и полезные ископаемые мира Физическая карта полушарий Политическая карта мира Климатическая карта мира Карта океанов Природные зоны мира Почвенная карта мира Физическая карта мира Великие географические открытия Политико-административная карта России Природные зоны России Тектоника и минеральные ресурсы России Социально-экономическая карта России Плотность населения России Геологическая карта России Транспорт России Водные ресурсы России Почвенная карта России Физическая карта России Климатическая карта России Топливная промышленность России Агроклиматические ресурсы России Лесная промышленность России Агропромышленный комплекс России Растительность России Социально-экономическая карта России Экологические проблемы России Урал. Физическая карта Урал. Социально-экономическая карта Восточная Сибирь. Физическая карта</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2991"/>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rPr>
                <w:sz w:val="10"/>
                <w:szCs w:val="10"/>
              </w:rPr>
            </w:pP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Восточная Сибирь. Социально-экономическая карта Западная Сибирь. Физическая карта Западная Сибирь. Социально-экономическая карта Европейский Север. Физическая карта Северо-Запад России. Физическая карта Европейский Север и Северо-Запад. Социально-экономическая карта Европейский Юг. Физическая карта Европейский Юг. Социально-экономическая карта Поволжье. Физическая карта Поволжье. Социально-экономическая карта Центральная Россия. Физическая карта Центральная Россия. Социально</w:t>
            </w:r>
            <w:r w:rsidRPr="008D0F54">
              <w:rPr>
                <w:rFonts w:ascii="Times New Roman" w:eastAsia="Times New Roman" w:hAnsi="Times New Roman" w:cs="Times New Roman"/>
                <w:bCs/>
              </w:rPr>
              <w:softHyphen/>
              <w:t>экономическая карта География России. Энциклопедия Солнечная Система Уроки географии 6 класс Уроки географии 7 класс Уроки географии 8 класс Уроки географии 9класс Уроки географии 10 класс Уроки географии 6- 10 класс (библиотека электронных наглядных пособий) Экономическая и социальная география мира (Учебное электронное издание) Электронное учебное издание: 6 класс, 7 класс, 8 класс. Электронные уроки и тесты: Северная и Южная Америка, Европа, Африка, Австралия и Океания, Экспресс подготовка по географии (9 - 10 класс)</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Географические атласы: 6 класс (10) 7 класс (14) 8 класс (13) 9 класс(14) 10 - 11 класс (14)</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Кабинеты математики укомплектованы следующим оборудованием</w:t>
            </w:r>
          </w:p>
        </w:tc>
      </w:tr>
      <w:tr w:rsidR="008D0F54" w:rsidRPr="008D0F54" w:rsidTr="008D0F54">
        <w:trPr>
          <w:trHeight w:hRule="exact" w:val="713"/>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проектор, экран, колонки)</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after="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Демонстрационное</w:t>
            </w:r>
          </w:p>
          <w:p w:rsidR="008D0F54" w:rsidRPr="008D0F54" w:rsidRDefault="008D0F54" w:rsidP="008D0F54">
            <w:pPr>
              <w:framePr w:w="14707" w:wrap="notBeside" w:vAnchor="text" w:hAnchor="text" w:xAlign="center" w:y="1"/>
              <w:spacing w:before="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after="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Модели: Многогранники</w:t>
            </w:r>
          </w:p>
          <w:p w:rsidR="008D0F54" w:rsidRPr="008D0F54" w:rsidRDefault="008D0F54" w:rsidP="008D0F54">
            <w:pPr>
              <w:framePr w:w="14707" w:wrap="notBeside" w:vAnchor="text" w:hAnchor="text" w:xAlign="center" w:y="1"/>
              <w:spacing w:before="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Приборы и оборудование: измерительная линейка, транспортир, треугольник, циркуль.</w:t>
            </w:r>
          </w:p>
        </w:tc>
      </w:tr>
      <w:tr w:rsidR="008D0F54" w:rsidRPr="008D0F54" w:rsidTr="008D0F54">
        <w:trPr>
          <w:trHeight w:hRule="exact" w:val="2770"/>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Наглядные пособия на печатных и</w:t>
            </w:r>
          </w:p>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цифровых носителях (ЭОР)</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Пособия постоянной экспозиции: Портреты выдающихся математиков.</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Основные формулы тригонометрии, признаки делимости, таблицы простых чисел, греческий алфавит, задачи на проценты, прямоугольный треугольник, Длина, площадь, объем</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Электронные наглядные пособия, иллюстрирующие методики выполнения практических работ, видеозаписи уроков, демонстрационных работ, мультимедийные обучающие программы по математике, алгебре, геометрии и др.</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Цифровые наглядные пособия с комплектами раздаточного материала: геометрия, планиметрия, геометрические величины и фигуры, функции, их свойства и графики, измерение геометрических величин.</w:t>
            </w:r>
          </w:p>
        </w:tc>
      </w:tr>
      <w:tr w:rsidR="008D0F54" w:rsidRPr="008D0F54" w:rsidTr="008D0F54">
        <w:trPr>
          <w:trHeight w:hRule="exact" w:val="571"/>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на печатной и цифровой основе (ЭОР) с комплектами необходимого программного обеспечения</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293"/>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информатики укомплектован следующим оборудованием</w:t>
            </w:r>
          </w:p>
        </w:tc>
      </w:tr>
      <w:tr w:rsidR="008D0F54" w:rsidRPr="008D0F54" w:rsidTr="008D0F54">
        <w:trPr>
          <w:trHeight w:hRule="exact" w:val="563"/>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83"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проектор, интерактивная доска, принтер, сканер, колонки</w:t>
            </w:r>
          </w:p>
        </w:tc>
      </w:tr>
      <w:tr w:rsidR="008D0F54" w:rsidRPr="008D0F54" w:rsidTr="008D0F54">
        <w:trPr>
          <w:trHeight w:hRule="exact" w:val="571"/>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Приборы и принадлежности общего назначения</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Компьютеры (рабочее место ученика) - 7</w:t>
            </w:r>
          </w:p>
        </w:tc>
      </w:tr>
      <w:tr w:rsidR="008D0F54" w:rsidRPr="008D0F54" w:rsidTr="008D0F54">
        <w:trPr>
          <w:trHeight w:hRule="exact" w:val="835"/>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Наглядные пособия на печатных и цифровых носителях (ЭОР)</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физики и астрономии укомплектован следующим оборудованием</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№13 АРМ учителя (компьютер, проектор, экран, колонки)</w:t>
            </w:r>
          </w:p>
        </w:tc>
      </w:tr>
      <w:tr w:rsidR="008D0F54" w:rsidRPr="008D0F54" w:rsidTr="008D0F54">
        <w:trPr>
          <w:trHeight w:hRule="exact" w:val="1313"/>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Приборы и принадлежности общего назначения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Генератор звуковой частоты; Груз наборный 1 кг; Источник высокого напряжения; Источник постоянного и переменного напряжения (6/10А); Комплект электроснабжения кабинета физики (КЭФ); Комплект соединительных проводов; Машина электрофорная; Насос вакуумный с тарелкой манометром и колпаком; Осциллограф электронный; Плитка электрическая; Трансформатор универсальный; Штатив универсальный; Лотки для хранения оборудования; Сосуд для воды с прямоугольными стенками (аквариум)</w:t>
            </w:r>
          </w:p>
        </w:tc>
      </w:tr>
      <w:tr w:rsidR="008D0F54" w:rsidRPr="008D0F54" w:rsidTr="008D0F54">
        <w:trPr>
          <w:trHeight w:hRule="exact" w:val="3883"/>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after="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Демонстрационное</w:t>
            </w:r>
          </w:p>
          <w:p w:rsidR="008D0F54" w:rsidRPr="008D0F54" w:rsidRDefault="008D0F54" w:rsidP="008D0F54">
            <w:pPr>
              <w:framePr w:w="14707" w:wrap="notBeside" w:vAnchor="text" w:hAnchor="text" w:xAlign="center" w:y="1"/>
              <w:spacing w:before="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Модели и пособия постоянной экспозиции: Физические постоянные; Приставки для образования десятичных кратных и дольных единиц; Шкала электромагнитных волн; Портреты выдающихся ученых- физиков, астрономов; Международная система единиц СИ; Таблица Менделеева</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и приборы</w:t>
            </w:r>
          </w:p>
          <w:p w:rsidR="008D0F54" w:rsidRPr="008D0F54" w:rsidRDefault="008D0F54" w:rsidP="002D0FAC">
            <w:pPr>
              <w:framePr w:w="14707" w:wrap="notBeside" w:vAnchor="text" w:hAnchor="text" w:xAlign="center" w:y="1"/>
              <w:numPr>
                <w:ilvl w:val="0"/>
                <w:numId w:val="86"/>
              </w:numPr>
              <w:tabs>
                <w:tab w:val="left" w:pos="226"/>
              </w:tabs>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i/>
                <w:iCs/>
                <w:sz w:val="23"/>
                <w:szCs w:val="23"/>
              </w:rPr>
              <w:t>Измерительные приборы:</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Амперметр с гальванометром; Барометр-анероид; Весы с разновесами; Вольтметр с гальванометром; Гигрометр; Динамометры демонстрационные (пара) с принадлежностями; Манометр жидкостный демонстрационный-1; Манометр металлический; Термометр жидкостный; Термометр электрический; Цилиндр измерительный (мензурка); Секундомер;</w:t>
            </w:r>
          </w:p>
          <w:p w:rsidR="008D0F54" w:rsidRPr="008D0F54" w:rsidRDefault="008D0F54" w:rsidP="002D0FAC">
            <w:pPr>
              <w:framePr w:w="14707" w:wrap="notBeside" w:vAnchor="text" w:hAnchor="text" w:xAlign="center" w:y="1"/>
              <w:numPr>
                <w:ilvl w:val="0"/>
                <w:numId w:val="86"/>
              </w:numPr>
              <w:tabs>
                <w:tab w:val="left" w:pos="230"/>
              </w:tabs>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i/>
                <w:iCs/>
                <w:sz w:val="23"/>
                <w:szCs w:val="23"/>
              </w:rPr>
              <w:t>Механика:</w:t>
            </w:r>
            <w:r w:rsidRPr="008D0F54">
              <w:rPr>
                <w:rFonts w:ascii="Times New Roman" w:eastAsia="Times New Roman" w:hAnsi="Times New Roman" w:cs="Times New Roman"/>
                <w:bCs/>
              </w:rPr>
              <w:t xml:space="preserve"> Ведерко Архимеда; Трубка Ньютона; Камертоны на изолирующих ящиках с молоточками;</w:t>
            </w:r>
          </w:p>
          <w:p w:rsidR="008D0F54" w:rsidRPr="008D0F54" w:rsidRDefault="008D0F54" w:rsidP="008D0F54">
            <w:pPr>
              <w:framePr w:w="14707"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Набор полосовой резины; Комплект по механике поступательного прямолинейного движения, согласованный с компьютерным измерительным блоком; Комплект «Вращение»; Тележки легкоподвижные с принадлежностями (пара); Набор тел равной массы и равного объема; Машина волновая; Прибор для демонстрации давления в жидкости; Прибор для демонстрации атмосферного давления; Призма,</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3"/>
        <w:gridCol w:w="11640"/>
      </w:tblGrid>
      <w:tr w:rsidR="008D0F54" w:rsidRPr="008D0F54" w:rsidTr="008D0F54">
        <w:trPr>
          <w:trHeight w:hRule="exact" w:val="5256"/>
          <w:jc w:val="center"/>
        </w:trPr>
        <w:tc>
          <w:tcPr>
            <w:tcW w:w="3053" w:type="dxa"/>
            <w:tcBorders>
              <w:top w:val="single" w:sz="4" w:space="0" w:color="auto"/>
              <w:left w:val="single" w:sz="4" w:space="0" w:color="auto"/>
            </w:tcBorders>
            <w:shd w:val="clear" w:color="auto" w:fill="FFFFFF"/>
          </w:tcPr>
          <w:p w:rsidR="008D0F54" w:rsidRPr="008D0F54" w:rsidRDefault="008D0F54" w:rsidP="008D0F54">
            <w:pPr>
              <w:framePr w:w="14693" w:wrap="notBeside" w:vAnchor="text" w:hAnchor="text" w:xAlign="center" w:y="1"/>
              <w:rPr>
                <w:sz w:val="10"/>
                <w:szCs w:val="10"/>
              </w:rPr>
            </w:pPr>
          </w:p>
        </w:tc>
        <w:tc>
          <w:tcPr>
            <w:tcW w:w="1164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693"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 xml:space="preserve">наклоняющаяся с отвесом; Рычаг демонстрационный; Трибометр демонстрационный; Трубка Ньютона </w:t>
            </w:r>
            <w:r w:rsidRPr="008D0F54">
              <w:rPr>
                <w:rFonts w:ascii="Times New Roman" w:eastAsia="Times New Roman" w:hAnsi="Times New Roman" w:cs="Times New Roman"/>
                <w:bCs/>
                <w:i/>
                <w:iCs/>
                <w:sz w:val="23"/>
                <w:szCs w:val="23"/>
              </w:rPr>
              <w:t>3. Молекулярная физика и термодинамика:</w:t>
            </w:r>
            <w:r w:rsidRPr="008D0F54">
              <w:rPr>
                <w:rFonts w:ascii="Times New Roman" w:eastAsia="Times New Roman" w:hAnsi="Times New Roman" w:cs="Times New Roman"/>
                <w:bCs/>
              </w:rPr>
              <w:t xml:space="preserve"> Цилиндры свинцовые; Шар с краном для взвешивания воздуха; Сосуды сообщающиеся; Стакан отливной; Шар Паскаля; Наборы по термодинамике, газовым законам и насыщенным паром, согласованные с компьютерным измерительным блоком; Трубка для демонстрации конвекции в жидкости; Цилиндры свинцовые со стругом; Прибор для демонстрации тепловых явлений, законов молекулярно - кинетической теории и термодинамических начал; Прибор для демонстрации процесса диффузии в жидкостях и газах</w:t>
            </w:r>
          </w:p>
          <w:p w:rsidR="008D0F54" w:rsidRPr="008D0F54" w:rsidRDefault="008D0F54" w:rsidP="002D0FAC">
            <w:pPr>
              <w:framePr w:w="14693" w:wrap="notBeside" w:vAnchor="text" w:hAnchor="text" w:xAlign="center" w:y="1"/>
              <w:numPr>
                <w:ilvl w:val="0"/>
                <w:numId w:val="87"/>
              </w:numPr>
              <w:tabs>
                <w:tab w:val="left" w:pos="240"/>
              </w:tabs>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i/>
                <w:iCs/>
                <w:sz w:val="23"/>
                <w:szCs w:val="23"/>
              </w:rPr>
              <w:t>Электродинамика:</w:t>
            </w:r>
            <w:r w:rsidRPr="008D0F54">
              <w:rPr>
                <w:rFonts w:ascii="Times New Roman" w:eastAsia="Times New Roman" w:hAnsi="Times New Roman" w:cs="Times New Roman"/>
                <w:bCs/>
              </w:rPr>
              <w:t xml:space="preserve"> Прибор для изучения правила Ленца; Стрелки магнитные на штативах; Комплект полосовых и дугообразных магнитов; Звонок электрический демонстрационный; Набор для демонстрации спектров магнитных полей; Палочки из стекла (эбонита); Маятники электростатические (пара); Султаны электрические; Трансформатор универсальный; Электрометры с принадлежностями; Набор для исследования электрических цепей постоянного тока; Набор для исследования тока в полупроводниках и их технического применения; Набор для исследования переменного тока, явлений электромагнитной индукции и самоиндукции; Набор для изучения движения электронов в электрическом и магнитном полях и тока в вакууме; Набор по электростатике; Набор для исследования принципов радиосвязи; Комплект для практикума по электродинамики; Осциллографическая приставка</w:t>
            </w:r>
          </w:p>
          <w:p w:rsidR="008D0F54" w:rsidRPr="008D0F54" w:rsidRDefault="008D0F54" w:rsidP="002D0FAC">
            <w:pPr>
              <w:framePr w:w="14693" w:wrap="notBeside" w:vAnchor="text" w:hAnchor="text" w:xAlign="center" w:y="1"/>
              <w:numPr>
                <w:ilvl w:val="0"/>
                <w:numId w:val="87"/>
              </w:numPr>
              <w:tabs>
                <w:tab w:val="left" w:pos="283"/>
              </w:tabs>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i/>
                <w:iCs/>
                <w:sz w:val="23"/>
                <w:szCs w:val="23"/>
              </w:rPr>
              <w:t>Оптика и квантовая физика:</w:t>
            </w:r>
            <w:r w:rsidRPr="008D0F54">
              <w:rPr>
                <w:rFonts w:ascii="Times New Roman" w:eastAsia="Times New Roman" w:hAnsi="Times New Roman" w:cs="Times New Roman"/>
                <w:bCs/>
              </w:rPr>
              <w:t xml:space="preserve"> Набор по измерению постоянной Планка с использованием лазера; Комплект по волновой оптике на основе графопроекторов; Комплект по геометрической оптике на магнитных держателях; Набор спектральных трубок с источником питания</w:t>
            </w:r>
          </w:p>
        </w:tc>
      </w:tr>
      <w:tr w:rsidR="008D0F54" w:rsidRPr="008D0F54" w:rsidTr="008D0F54">
        <w:trPr>
          <w:trHeight w:hRule="exact" w:val="3048"/>
          <w:jc w:val="center"/>
        </w:trPr>
        <w:tc>
          <w:tcPr>
            <w:tcW w:w="3053" w:type="dxa"/>
            <w:tcBorders>
              <w:top w:val="single" w:sz="4" w:space="0" w:color="auto"/>
              <w:left w:val="single" w:sz="4" w:space="0" w:color="auto"/>
            </w:tcBorders>
            <w:shd w:val="clear" w:color="auto" w:fill="FFFFFF"/>
          </w:tcPr>
          <w:p w:rsidR="008D0F54" w:rsidRPr="008D0F54" w:rsidRDefault="008D0F54" w:rsidP="008D0F54">
            <w:pPr>
              <w:framePr w:w="14693" w:wrap="notBeside" w:vAnchor="text" w:hAnchor="text" w:xAlign="center" w:y="1"/>
              <w:spacing w:after="6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Лабораторное</w:t>
            </w:r>
          </w:p>
          <w:p w:rsidR="008D0F54" w:rsidRPr="008D0F54" w:rsidRDefault="008D0F54" w:rsidP="008D0F54">
            <w:pPr>
              <w:framePr w:w="14693" w:wrap="notBeside" w:vAnchor="text" w:hAnchor="text" w:xAlign="center" w:y="1"/>
              <w:spacing w:before="6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4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693"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Комплекты (наборы) и принадлежности для фронтальных работ (5 комплектов)</w:t>
            </w:r>
          </w:p>
          <w:p w:rsidR="008D0F54" w:rsidRPr="008D0F54" w:rsidRDefault="008D0F54" w:rsidP="008D0F54">
            <w:pPr>
              <w:framePr w:w="14693"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Набор по механике; Набор по молекулярной физике и термодинамики; Набор по электричеству; Набор по оптике; Источники постоянного и переменного тока (4В, 2А); Весы учебные с гирями; Термометр; Цилиндр измерительный (мензурка); Динамометр лабораторный 5Н; Калориметр;</w:t>
            </w:r>
          </w:p>
          <w:p w:rsidR="008D0F54" w:rsidRPr="008D0F54" w:rsidRDefault="008D0F54" w:rsidP="008D0F54">
            <w:pPr>
              <w:framePr w:w="14693"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 xml:space="preserve">Набор тел по калориметрии; Набор веществ для исследования плавления и отвердевания; Набор полосовой резины; Амперметр лабораторный (0-2А); Вольтметр лабораторный (0-6В); Миллиамперметр; Бруски </w:t>
            </w:r>
            <w:r w:rsidRPr="008D0F54">
              <w:rPr>
                <w:rFonts w:ascii="Times New Roman" w:eastAsia="Times New Roman" w:hAnsi="Times New Roman" w:cs="Times New Roman"/>
                <w:bCs/>
                <w:i/>
                <w:iCs/>
                <w:sz w:val="23"/>
                <w:szCs w:val="23"/>
              </w:rPr>
              <w:t>Для практикума:</w:t>
            </w:r>
            <w:r w:rsidRPr="008D0F54">
              <w:rPr>
                <w:rFonts w:ascii="Times New Roman" w:eastAsia="Times New Roman" w:hAnsi="Times New Roman" w:cs="Times New Roman"/>
                <w:bCs/>
              </w:rPr>
              <w:t xml:space="preserve"> Набор датчиков (температуры, давления, расстояния, ионизирующего излучения, магнитного поля); Компьютерный измерительный блок; Измеритель давления и температуры; Мультиметр цифровой; Осциллграф</w:t>
            </w:r>
          </w:p>
          <w:p w:rsidR="008D0F54" w:rsidRPr="008D0F54" w:rsidRDefault="008D0F54" w:rsidP="008D0F54">
            <w:pPr>
              <w:framePr w:w="14693"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Цифровая лабораторная «Архимед» с набором датчиков с соответствующим программным обеспечением и необходимым интерфейсом.</w:t>
            </w:r>
          </w:p>
        </w:tc>
      </w:tr>
      <w:tr w:rsidR="008D0F54" w:rsidRPr="008D0F54" w:rsidTr="008D0F54">
        <w:trPr>
          <w:trHeight w:hRule="exact" w:val="845"/>
          <w:jc w:val="center"/>
        </w:trPr>
        <w:tc>
          <w:tcPr>
            <w:tcW w:w="3053"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693"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64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693"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Таблицы и пособия по разделам предмета на печатных носителях;</w:t>
            </w:r>
          </w:p>
          <w:p w:rsidR="008D0F54" w:rsidRPr="008D0F54" w:rsidRDefault="008D0F54" w:rsidP="008D0F54">
            <w:pPr>
              <w:framePr w:w="14693"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Таблица «Траектория движения. Относительность движения»; Таблицы «Виды деформаций»; Таблицы «Молекулярно - кинетическая теория»; Таблицы «Термодинамика»; Таблицы по курсу физики 10 класса</w:t>
            </w:r>
          </w:p>
        </w:tc>
      </w:tr>
    </w:tbl>
    <w:p w:rsidR="008D0F54" w:rsidRPr="008D0F54" w:rsidRDefault="008D0F54" w:rsidP="008D0F54">
      <w:pPr>
        <w:framePr w:w="14693"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4709"/>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rPr>
                <w:sz w:val="10"/>
                <w:szCs w:val="10"/>
              </w:rPr>
            </w:pP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1D5C45">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Правила по технике безопасности при работе в кабинете физики; Журнал регистрации инструктажа по правилам безопасности труда; Меры безопасности при постановке и проведении лабораторных работ по электричеству; Порядок решения количественных задач; Таблица «Броуновское движение. Диффузия» Таблица «Измерение температуры»; Таблица «Агрегатные состояния вещества»; Таблица «Поверхностное натяжение, капиллярность»; Таблица «Плавление, испарение, кипение»; Таблица «Кристаллические вещества»; Таблица «Внутренняя энергия» ; Таблица «КПД тепловой машины»; Таблица «Модели строения атома»; Таблица «Второй закон Ньютона»; Таблицы на цифровых носителях (ЭОР) : Таблица «Манометр» Таблица «Барометр-анероид»; Таблица «Строение атмосферы Земли»; Таблица «Атмосферное давление» Таблица «Теплоизоляционные материалы»; Таблица «Модели строения атома»; Таблица «Схема опыта Резерфорда»; Таблица «Цепная ядерная реакция»; Таблица «Солнечная система»; Таблица «Луна»; Таблица «Планеты земной группы»; Таблица «Планеты-гиганты»; Таблица «Малые тела Солнечной системы»; Таблица «Приборы магнитоэлектрической системы»; Таблица «Двигатель постоянного тока»; Таблица «Трансформатор»; Таблица «Энергетическая система»; Таблица «Схема гидроэлектростанции»; Таблица «Передача и распределение электроэнергии»; Таблица «Ядерный реактор»; Таблица «Затмения»; Таблица «Оптические приборы»; Таблица «Глаз как оптическая система»; Таблица «Земля — планета Солнечной системы. Строение Солнца»; Таблица «Звезды»; Таблица «Реактивное движение»; Космический корабль «Восток». Модели: Глобус Луны; Модель небесной сферы; Модель планетной системы</w:t>
            </w:r>
          </w:p>
        </w:tc>
      </w:tr>
      <w:tr w:rsidR="008D0F54" w:rsidRPr="008D0F54" w:rsidTr="008D0F54">
        <w:trPr>
          <w:trHeight w:hRule="exact" w:val="835"/>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rPr>
                <w:rFonts w:ascii="Times New Roman" w:eastAsia="Times New Roman" w:hAnsi="Times New Roman" w:cs="Times New Roman"/>
              </w:rPr>
            </w:pPr>
            <w:r w:rsidRPr="008D0F54">
              <w:rPr>
                <w:rFonts w:ascii="Times New Roman" w:eastAsia="Times New Roman" w:hAnsi="Times New Roman" w:cs="Times New Roman"/>
                <w:bCs/>
              </w:rPr>
              <w:t>Дидактические материалы; Справочные материалы; ЦОР; Методические указания «Электричество»; Методическое указание «Оптика»; Методическое указание «Механика» Электронное приложение к учебнику.10 класс;</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Химии укомплектован следующим оборудованием</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проектор, экран, колонки)</w:t>
            </w:r>
          </w:p>
        </w:tc>
      </w:tr>
      <w:tr w:rsidR="008D0F54" w:rsidRPr="008D0F54" w:rsidTr="008D0F54">
        <w:trPr>
          <w:trHeight w:hRule="exact" w:val="2779"/>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1D5C45">
            <w:pPr>
              <w:framePr w:w="14707" w:wrap="notBeside" w:vAnchor="text" w:hAnchor="text" w:xAlign="center" w:y="1"/>
              <w:spacing w:after="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Демонстрационное</w:t>
            </w:r>
          </w:p>
          <w:p w:rsidR="008D0F54" w:rsidRPr="008D0F54" w:rsidRDefault="008D0F54" w:rsidP="001D5C45">
            <w:pPr>
              <w:framePr w:w="14707" w:wrap="notBeside" w:vAnchor="text" w:hAnchor="text" w:xAlign="center" w:y="1"/>
              <w:spacing w:before="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1D5C45">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 xml:space="preserve">Приборы и принадлежности: Аппарат (установка) для дистилляции воды. Весы (до 200 г). Нагревательные приборы (электроплитка, спиртовка). Столик подъемный. Штатив для демонстрационных пробирок ПХ-21. Штатив металлический ШЛБ. Аппарат (прибор) для получения газов. Эвдиометр. Озонатор. Аппарат для дистилляции воды. </w:t>
            </w:r>
            <w:r w:rsidR="003A7869" w:rsidRPr="008D0F54">
              <w:rPr>
                <w:rFonts w:ascii="Times New Roman" w:eastAsia="Times New Roman" w:hAnsi="Times New Roman" w:cs="Times New Roman"/>
                <w:bCs/>
              </w:rPr>
              <w:t>Микро лаборатории</w:t>
            </w:r>
            <w:r w:rsidRPr="008D0F54">
              <w:rPr>
                <w:rFonts w:ascii="Times New Roman" w:eastAsia="Times New Roman" w:hAnsi="Times New Roman" w:cs="Times New Roman"/>
                <w:bCs/>
              </w:rPr>
              <w:t>.</w:t>
            </w:r>
          </w:p>
          <w:p w:rsidR="008D0F54" w:rsidRPr="008D0F54" w:rsidRDefault="008D0F54" w:rsidP="001D5C45">
            <w:pPr>
              <w:framePr w:w="14707" w:wrap="notBeside" w:vAnchor="text" w:hAnchor="text" w:xAlign="center" w:y="1"/>
              <w:spacing w:line="274" w:lineRule="exact"/>
              <w:ind w:left="320"/>
              <w:jc w:val="both"/>
              <w:rPr>
                <w:rFonts w:ascii="Times New Roman" w:eastAsia="Times New Roman" w:hAnsi="Times New Roman" w:cs="Times New Roman"/>
              </w:rPr>
            </w:pPr>
            <w:r w:rsidRPr="008D0F54">
              <w:rPr>
                <w:rFonts w:ascii="Times New Roman" w:eastAsia="Times New Roman" w:hAnsi="Times New Roman" w:cs="Times New Roman"/>
                <w:bCs/>
              </w:rPr>
              <w:t>Посуда: набор посуды и лабораторных принадлежностей для проведения демонстрационных опытов Коллекции: Алюминий. Волокна. Пластмассы. Чугун и сталь. Минералы и горные породы. Топливо. Нефть и нефтепродукты. Каменный уголь. Стекло и изделия из стекла. Металлы и сплавы. Основные виды промышленного сырья. Шкала твердости.</w:t>
            </w:r>
          </w:p>
          <w:p w:rsidR="008D0F54" w:rsidRPr="008D0F54" w:rsidRDefault="008D0F54" w:rsidP="001D5C45">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Модели: Набор кристаллических решеток: алмаза, графита, диоксида углерода, железа, магния, меди, поваренной соли, йода, льда. Набор для моделирования строения неорганических веществ. Набор для</w:t>
            </w:r>
          </w:p>
        </w:tc>
      </w:tr>
    </w:tbl>
    <w:p w:rsidR="008D0F54" w:rsidRPr="008D0F54" w:rsidRDefault="008D0F54" w:rsidP="001D5C45">
      <w:pPr>
        <w:framePr w:w="14707" w:wrap="notBeside" w:vAnchor="text" w:hAnchor="text" w:xAlign="center" w:y="1"/>
        <w:jc w:val="both"/>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293"/>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rPr>
                <w:sz w:val="10"/>
                <w:szCs w:val="10"/>
              </w:rPr>
            </w:pP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моделирования строения органических веществ.</w:t>
            </w:r>
          </w:p>
        </w:tc>
      </w:tr>
      <w:tr w:rsidR="008D0F54" w:rsidRPr="008D0F54" w:rsidTr="008D0F54">
        <w:trPr>
          <w:trHeight w:hRule="exact" w:val="2981"/>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after="6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Лабораторное</w:t>
            </w:r>
          </w:p>
          <w:p w:rsidR="008D0F54" w:rsidRPr="008D0F54" w:rsidRDefault="008D0F54" w:rsidP="008D0F54">
            <w:pPr>
              <w:framePr w:w="14707" w:wrap="notBeside" w:vAnchor="text" w:hAnchor="text" w:xAlign="center" w:y="1"/>
              <w:spacing w:before="6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3A7869"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микро лаборатории</w:t>
            </w:r>
            <w:r w:rsidR="008D0F54" w:rsidRPr="008D0F54">
              <w:rPr>
                <w:rFonts w:ascii="Times New Roman" w:eastAsia="Times New Roman" w:hAnsi="Times New Roman" w:cs="Times New Roman"/>
                <w:bCs/>
              </w:rPr>
              <w:t xml:space="preserve"> -5 шт.</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Приборы: весы лабораторные электронные, нагреватель пробирок, спиртовка, приборы для получения газов, галоидоалканов, электролиза растворов, и др.</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Посуда: набор посуды и лабораторных принадлежностей для ученического эксперимента.</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Наборы реактивов: 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индикаторы; материалы; соли для демонстрационных опытов.</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и принадлежности для хранения реактивов и обеспечения безопасности: Комплект средств индивидуальной защиты (перчатки, халат).</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Вытяжной шкаф, хранилище для химических реактивов, аптечка для оказания первой помощи.</w:t>
            </w:r>
          </w:p>
        </w:tc>
      </w:tr>
      <w:tr w:rsidR="008D0F54" w:rsidRPr="008D0F54" w:rsidTr="008D0F54">
        <w:trPr>
          <w:trHeight w:hRule="exact" w:val="2491"/>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Пособия постоянной экспозиции: «Периодическая система химических элементов Д.И. Менделеева», «Растворимость солей, кислот и оснований в воде» «Ряд активности металлов»</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Таблицы: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Серия таблиц по химическим производствам. Комплект портретов учёных химиков.</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Измерительные приборы и комплекты лабораторного оборудования: Цифровая лаборатория «Ь-микро» с набором датчиков с соответствующим программным обеспечением и необходимым интерфейсом.</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Биологии укомплектован следующим оборудованием</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проектор, интерактивная доска, колонки)</w:t>
            </w:r>
          </w:p>
        </w:tc>
      </w:tr>
      <w:tr w:rsidR="008D0F54" w:rsidRPr="008D0F54" w:rsidTr="008D0F54">
        <w:trPr>
          <w:trHeight w:hRule="exact" w:val="1675"/>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after="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Демонстрационное</w:t>
            </w:r>
          </w:p>
          <w:p w:rsidR="008D0F54" w:rsidRPr="008D0F54" w:rsidRDefault="008D0F54" w:rsidP="008D0F54">
            <w:pPr>
              <w:framePr w:w="14707" w:wrap="notBeside" w:vAnchor="text" w:hAnchor="text" w:xAlign="center" w:y="1"/>
              <w:spacing w:before="60"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Демонстрационные приборы: Цифровой микроскоп</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Модели: Модель: КоуегМа1е В01 - комплект гербариев: Сельскохозяйственные растения России; Деревья и кустарники; Ядовитые растения; Лекарственные растения; Культурные растения; Эволюция растений; Дикорастущие растения; Модель: КоуегМа1е В05- микропрепараты : Набор по общей биологии; Набор по ботанике; Набор по зоологии; Набор по анатомии и физиологии; Набор микропрепаратов; По ботанике; По зоологии; По анатомии и физиологии. Наглядное пособие для интерактивных досок с тестовыми заданиями</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3"/>
        <w:gridCol w:w="11640"/>
      </w:tblGrid>
      <w:tr w:rsidR="008D0F54" w:rsidRPr="008D0F54" w:rsidTr="008D0F54">
        <w:trPr>
          <w:trHeight w:hRule="exact" w:val="3605"/>
          <w:jc w:val="center"/>
        </w:trPr>
        <w:tc>
          <w:tcPr>
            <w:tcW w:w="3053" w:type="dxa"/>
            <w:tcBorders>
              <w:top w:val="single" w:sz="4" w:space="0" w:color="auto"/>
              <w:left w:val="single" w:sz="4" w:space="0" w:color="auto"/>
            </w:tcBorders>
            <w:shd w:val="clear" w:color="auto" w:fill="FFFFFF"/>
          </w:tcPr>
          <w:p w:rsidR="008D0F54" w:rsidRPr="008D0F54" w:rsidRDefault="008D0F54" w:rsidP="008D0F54">
            <w:pPr>
              <w:framePr w:w="14693" w:wrap="notBeside" w:vAnchor="text" w:hAnchor="text" w:xAlign="center" w:y="1"/>
              <w:rPr>
                <w:sz w:val="10"/>
                <w:szCs w:val="10"/>
              </w:rPr>
            </w:pPr>
          </w:p>
        </w:tc>
        <w:tc>
          <w:tcPr>
            <w:tcW w:w="1164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693"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Растения -живой организм; Растения и окружающая среда; Растения. Грибы. Бактерии.</w:t>
            </w:r>
          </w:p>
          <w:p w:rsidR="008D0F54" w:rsidRPr="008D0F54" w:rsidRDefault="008D0F54" w:rsidP="008D0F54">
            <w:pPr>
              <w:framePr w:w="14693"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i/>
                <w:iCs/>
                <w:sz w:val="23"/>
                <w:szCs w:val="23"/>
              </w:rPr>
              <w:t>Набор микропрепаратов:</w:t>
            </w:r>
            <w:r w:rsidRPr="008D0F54">
              <w:rPr>
                <w:rFonts w:ascii="Times New Roman" w:eastAsia="Times New Roman" w:hAnsi="Times New Roman" w:cs="Times New Roman"/>
                <w:bCs/>
              </w:rPr>
              <w:t xml:space="preserve"> По ботанике; По зоологии; По анатомии и физиологии. </w:t>
            </w:r>
            <w:r w:rsidRPr="008D0F54">
              <w:rPr>
                <w:rFonts w:ascii="Times New Roman" w:eastAsia="Times New Roman" w:hAnsi="Times New Roman" w:cs="Times New Roman"/>
                <w:bCs/>
                <w:i/>
                <w:iCs/>
                <w:sz w:val="23"/>
                <w:szCs w:val="23"/>
              </w:rPr>
              <w:t xml:space="preserve">Набор муляжей: </w:t>
            </w:r>
            <w:r w:rsidRPr="008D0F54">
              <w:rPr>
                <w:rFonts w:ascii="Times New Roman" w:eastAsia="Times New Roman" w:hAnsi="Times New Roman" w:cs="Times New Roman"/>
                <w:bCs/>
              </w:rPr>
              <w:t xml:space="preserve">Тропических фруктов; Сельскохозяйственных растений; Дикая форма и культурные сорта яблони; Фрукты; Грибы; Дикая форма томата обыкновенного и культурные сорта томатов; Овощи. </w:t>
            </w:r>
            <w:r w:rsidRPr="008D0F54">
              <w:rPr>
                <w:rFonts w:ascii="Times New Roman" w:eastAsia="Times New Roman" w:hAnsi="Times New Roman" w:cs="Times New Roman"/>
                <w:bCs/>
                <w:i/>
                <w:iCs/>
                <w:sz w:val="23"/>
                <w:szCs w:val="23"/>
              </w:rPr>
              <w:t xml:space="preserve">Коллекции: </w:t>
            </w:r>
            <w:r w:rsidRPr="008D0F54">
              <w:rPr>
                <w:rFonts w:ascii="Times New Roman" w:eastAsia="Times New Roman" w:hAnsi="Times New Roman" w:cs="Times New Roman"/>
                <w:bCs/>
              </w:rPr>
              <w:t xml:space="preserve">Палеонтологическая; Минеральных удобрений; Пшеница и продукты ее переработки; Голосеменные растения. </w:t>
            </w:r>
            <w:r w:rsidRPr="008D0F54">
              <w:rPr>
                <w:rFonts w:ascii="Times New Roman" w:eastAsia="Times New Roman" w:hAnsi="Times New Roman" w:cs="Times New Roman"/>
                <w:bCs/>
                <w:i/>
                <w:iCs/>
                <w:sz w:val="23"/>
                <w:szCs w:val="23"/>
              </w:rPr>
              <w:t>Гербарий:</w:t>
            </w:r>
            <w:r w:rsidRPr="008D0F54">
              <w:rPr>
                <w:rFonts w:ascii="Times New Roman" w:eastAsia="Times New Roman" w:hAnsi="Times New Roman" w:cs="Times New Roman"/>
                <w:bCs/>
              </w:rPr>
              <w:t xml:space="preserve"> Перья птиц- коллекция; Маревые и капустные; Морфология листа; Бобовые и виноградные; Морфология побега и корня; Тыквенные и пасленовые; Лекарственные; Горные растения; Архегониальные растения; Злаковые и лилейные; Яснотковые, губоцветные и зонтичные. </w:t>
            </w:r>
            <w:r w:rsidRPr="008D0F54">
              <w:rPr>
                <w:rFonts w:ascii="Times New Roman" w:eastAsia="Times New Roman" w:hAnsi="Times New Roman" w:cs="Times New Roman"/>
                <w:bCs/>
                <w:i/>
                <w:iCs/>
                <w:sz w:val="23"/>
                <w:szCs w:val="23"/>
              </w:rPr>
              <w:t>Модели объемные:</w:t>
            </w:r>
            <w:r w:rsidRPr="008D0F54">
              <w:rPr>
                <w:rFonts w:ascii="Times New Roman" w:eastAsia="Times New Roman" w:hAnsi="Times New Roman" w:cs="Times New Roman"/>
                <w:bCs/>
              </w:rPr>
              <w:t xml:space="preserve"> Модели цветков различных семейств; Набор моделей органов человека; Торс человека. </w:t>
            </w:r>
            <w:r w:rsidRPr="008D0F54">
              <w:rPr>
                <w:rFonts w:ascii="Times New Roman" w:eastAsia="Times New Roman" w:hAnsi="Times New Roman" w:cs="Times New Roman"/>
                <w:bCs/>
                <w:i/>
                <w:iCs/>
                <w:sz w:val="23"/>
                <w:szCs w:val="23"/>
              </w:rPr>
              <w:t>Модели остеологические:</w:t>
            </w:r>
            <w:r w:rsidRPr="008D0F54">
              <w:rPr>
                <w:rFonts w:ascii="Times New Roman" w:eastAsia="Times New Roman" w:hAnsi="Times New Roman" w:cs="Times New Roman"/>
                <w:bCs/>
              </w:rPr>
              <w:t xml:space="preserve"> Скелет человека разборный; Скелеты позвоночных животных; Череп человека расчлененный. </w:t>
            </w:r>
            <w:r w:rsidRPr="008D0F54">
              <w:rPr>
                <w:rFonts w:ascii="Times New Roman" w:eastAsia="Times New Roman" w:hAnsi="Times New Roman" w:cs="Times New Roman"/>
                <w:bCs/>
                <w:i/>
                <w:iCs/>
                <w:sz w:val="23"/>
                <w:szCs w:val="23"/>
              </w:rPr>
              <w:t>Модели- аппликации:</w:t>
            </w:r>
            <w:r w:rsidRPr="008D0F54">
              <w:rPr>
                <w:rFonts w:ascii="Times New Roman" w:eastAsia="Times New Roman" w:hAnsi="Times New Roman" w:cs="Times New Roman"/>
                <w:bCs/>
              </w:rPr>
              <w:t xml:space="preserve"> Генетика групп крови; Деление клетки митоз и мейоз; Развитие птицы и млекопитающих; Неполное доминирование и взаимодействие генов; Гаметогенез у человека и млекопитающих; Развитие насекомых с полным и неполным превращением; Биосинтез белка.</w:t>
            </w:r>
          </w:p>
        </w:tc>
      </w:tr>
      <w:tr w:rsidR="008D0F54" w:rsidRPr="008D0F54" w:rsidTr="008D0F54">
        <w:trPr>
          <w:trHeight w:hRule="exact" w:val="1114"/>
          <w:jc w:val="center"/>
        </w:trPr>
        <w:tc>
          <w:tcPr>
            <w:tcW w:w="3053" w:type="dxa"/>
            <w:tcBorders>
              <w:top w:val="single" w:sz="4" w:space="0" w:color="auto"/>
              <w:left w:val="single" w:sz="4" w:space="0" w:color="auto"/>
            </w:tcBorders>
            <w:shd w:val="clear" w:color="auto" w:fill="FFFFFF"/>
          </w:tcPr>
          <w:p w:rsidR="008D0F54" w:rsidRPr="008D0F54" w:rsidRDefault="008D0F54" w:rsidP="008D0F54">
            <w:pPr>
              <w:framePr w:w="14693" w:wrap="notBeside" w:vAnchor="text" w:hAnchor="text" w:xAlign="center" w:y="1"/>
              <w:spacing w:after="6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Лабораторное</w:t>
            </w:r>
          </w:p>
          <w:p w:rsidR="008D0F54" w:rsidRPr="008D0F54" w:rsidRDefault="008D0F54" w:rsidP="008D0F54">
            <w:pPr>
              <w:framePr w:w="14693" w:wrap="notBeside" w:vAnchor="text" w:hAnchor="text" w:xAlign="center" w:y="1"/>
              <w:spacing w:before="6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64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693"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Комплект приборов, посуды и расходных материалов для демонстрационного практикума; Магнитная мешалка с подогревом; Электронные весы; Весы учебные с гирями; Цифровой микроскоп; Электронный микроскоп; Комплект И8Б-датчиков для проектной деятельности; Преобразователь сигнала ^В с программным обеспечением; «Биологическая микролаборатория»</w:t>
            </w:r>
          </w:p>
        </w:tc>
      </w:tr>
      <w:tr w:rsidR="008D0F54" w:rsidRPr="008D0F54" w:rsidTr="008D0F54">
        <w:trPr>
          <w:trHeight w:hRule="exact" w:val="4078"/>
          <w:jc w:val="center"/>
        </w:trPr>
        <w:tc>
          <w:tcPr>
            <w:tcW w:w="3053"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693"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64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693"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w:t>
            </w:r>
          </w:p>
          <w:p w:rsidR="008D0F54" w:rsidRPr="008D0F54" w:rsidRDefault="008D0F54" w:rsidP="008D0F54">
            <w:pPr>
              <w:framePr w:w="14693"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i/>
                <w:iCs/>
                <w:sz w:val="23"/>
                <w:szCs w:val="23"/>
              </w:rPr>
              <w:t>Таблицы: Рельефные таблицы по биологии. Ботаника;</w:t>
            </w:r>
            <w:r w:rsidRPr="008D0F54">
              <w:rPr>
                <w:rFonts w:ascii="Times New Roman" w:eastAsia="Times New Roman" w:hAnsi="Times New Roman" w:cs="Times New Roman"/>
                <w:bCs/>
              </w:rPr>
              <w:t xml:space="preserve"> Растительная клетка ; Клеточное строение листа ; Клеточное строение стебля ; Внешнее и внутреннее строение корня ; Зерновка пшеницы. Рельефные таблицы по биологии. Зоология: Желудок жвачного животного; Внутреннее строение майского жука ; Внутреннее строение дождевого червя. Биология. Грибы Бактерии.: Цветок .Соцветия; Семя. ; Плод; Корень; Побег и почка. Стебель; Вегетативное размножение растений ; Бактерии. Грибы; Водоросли .Лишайники; Покрытосеменные .Двудольные; Голосеменные; Покрытосеменные. Двудольные ; Покрытосеменные Однодольные ; Папоротникообразные. </w:t>
            </w:r>
            <w:r w:rsidRPr="008D0F54">
              <w:rPr>
                <w:rFonts w:ascii="Times New Roman" w:eastAsia="Times New Roman" w:hAnsi="Times New Roman" w:cs="Times New Roman"/>
                <w:bCs/>
                <w:i/>
                <w:iCs/>
                <w:sz w:val="23"/>
                <w:szCs w:val="23"/>
              </w:rPr>
              <w:t>Комплект таблиц «Клеточное строение растений»:</w:t>
            </w:r>
            <w:r w:rsidRPr="008D0F54">
              <w:rPr>
                <w:rFonts w:ascii="Times New Roman" w:eastAsia="Times New Roman" w:hAnsi="Times New Roman" w:cs="Times New Roman"/>
                <w:bCs/>
              </w:rPr>
              <w:t xml:space="preserve"> Запасные вещества и ткани растений ; Жизнедеятельность клетки; Образовательная ткань растений; Строение растительной клетки; Механическая ткань растений; Покровная ткань растений; Пластиды; Увеличительные приборы; Клеточное строение растений; Проводящая ткань растений (флоэма и луб); Основная ткань растений; Проводящая ткань растений ( ксилема и древесина). </w:t>
            </w:r>
            <w:r w:rsidRPr="008D0F54">
              <w:rPr>
                <w:rFonts w:ascii="Times New Roman" w:eastAsia="Times New Roman" w:hAnsi="Times New Roman" w:cs="Times New Roman"/>
                <w:bCs/>
                <w:i/>
                <w:iCs/>
                <w:sz w:val="23"/>
                <w:szCs w:val="23"/>
              </w:rPr>
              <w:t>Комплект таблиц «Клеточное строение растений»:</w:t>
            </w:r>
            <w:r w:rsidRPr="008D0F54">
              <w:rPr>
                <w:rFonts w:ascii="Times New Roman" w:eastAsia="Times New Roman" w:hAnsi="Times New Roman" w:cs="Times New Roman"/>
                <w:bCs/>
              </w:rPr>
              <w:t xml:space="preserve"> Рост растений; Передвижение веществ по растению; Движение растений; Возрастные изменения в жизни растений. </w:t>
            </w:r>
            <w:r w:rsidRPr="008D0F54">
              <w:rPr>
                <w:rFonts w:ascii="Times New Roman" w:eastAsia="Times New Roman" w:hAnsi="Times New Roman" w:cs="Times New Roman"/>
                <w:bCs/>
                <w:i/>
                <w:iCs/>
                <w:sz w:val="23"/>
                <w:szCs w:val="23"/>
              </w:rPr>
              <w:t>Комплект таблиц «Общее знакомство с цветковыми растениями»:</w:t>
            </w:r>
            <w:r w:rsidRPr="008D0F54">
              <w:rPr>
                <w:rFonts w:ascii="Times New Roman" w:eastAsia="Times New Roman" w:hAnsi="Times New Roman" w:cs="Times New Roman"/>
                <w:bCs/>
              </w:rPr>
              <w:t xml:space="preserve"> Царства живой природы; Цветковое растение и его</w:t>
            </w:r>
          </w:p>
        </w:tc>
      </w:tr>
    </w:tbl>
    <w:p w:rsidR="008D0F54" w:rsidRPr="008D0F54" w:rsidRDefault="008D0F54" w:rsidP="008D0F54">
      <w:pPr>
        <w:framePr w:w="14693"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2222"/>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rPr>
                <w:sz w:val="10"/>
                <w:szCs w:val="10"/>
              </w:rPr>
            </w:pP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 xml:space="preserve">органы; Вегетативные органы растений; Генеративные органы растений; Дикорастущие и культурные растения. </w:t>
            </w:r>
            <w:r w:rsidRPr="008D0F54">
              <w:rPr>
                <w:rFonts w:ascii="Times New Roman" w:eastAsia="Times New Roman" w:hAnsi="Times New Roman" w:cs="Times New Roman"/>
                <w:bCs/>
                <w:i/>
                <w:iCs/>
                <w:sz w:val="23"/>
                <w:szCs w:val="23"/>
              </w:rPr>
              <w:t>Комплект таблиц «Растения и окружающая среда»»:</w:t>
            </w:r>
            <w:r w:rsidRPr="008D0F54">
              <w:rPr>
                <w:rFonts w:ascii="Times New Roman" w:eastAsia="Times New Roman" w:hAnsi="Times New Roman" w:cs="Times New Roman"/>
                <w:bCs/>
              </w:rPr>
              <w:t xml:space="preserve"> Ярусность в растительном сообществе; Смена растительных сообществ; Растения луга; Растения соснового леса; Растения елового леса; Растения болота; Растения широколиственного леса. </w:t>
            </w:r>
            <w:r w:rsidRPr="008D0F54">
              <w:rPr>
                <w:rFonts w:ascii="Times New Roman" w:eastAsia="Times New Roman" w:hAnsi="Times New Roman" w:cs="Times New Roman"/>
                <w:bCs/>
                <w:i/>
                <w:iCs/>
                <w:sz w:val="23"/>
                <w:szCs w:val="23"/>
              </w:rPr>
              <w:t>Гербарии с электронным приложением:</w:t>
            </w:r>
            <w:r w:rsidRPr="008D0F54">
              <w:rPr>
                <w:rFonts w:ascii="Times New Roman" w:eastAsia="Times New Roman" w:hAnsi="Times New Roman" w:cs="Times New Roman"/>
                <w:bCs/>
              </w:rPr>
              <w:t xml:space="preserve"> Культурных растений; Лекарственных растений; Дикорастущих растений; Ядовитых растений; Деревья и кустарники; Сельскохозяйственных растений. </w:t>
            </w:r>
            <w:r w:rsidRPr="008D0F54">
              <w:rPr>
                <w:rFonts w:ascii="Times New Roman" w:eastAsia="Times New Roman" w:hAnsi="Times New Roman" w:cs="Times New Roman"/>
                <w:bCs/>
                <w:i/>
                <w:iCs/>
                <w:sz w:val="23"/>
                <w:szCs w:val="23"/>
              </w:rPr>
              <w:t xml:space="preserve">Наглядное пособие для интерактивных досок с тестовыми заданиями: </w:t>
            </w:r>
            <w:r w:rsidRPr="008D0F54">
              <w:rPr>
                <w:rFonts w:ascii="Times New Roman" w:eastAsia="Times New Roman" w:hAnsi="Times New Roman" w:cs="Times New Roman"/>
                <w:bCs/>
              </w:rPr>
              <w:t>Растения -живой организм; Растения и окружающая среда; Растения. Грибы. Бактерии. Набор моделей органов человека;</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музыки и изобразительного искусства укомплектован следующим оборудованием</w:t>
            </w:r>
          </w:p>
        </w:tc>
      </w:tr>
      <w:tr w:rsidR="008D0F54" w:rsidRPr="008D0F54" w:rsidTr="008D0F54">
        <w:trPr>
          <w:trHeight w:hRule="exact" w:val="562"/>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ind w:left="260"/>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1D0FC7" w:rsidP="008D0F54">
            <w:pPr>
              <w:framePr w:w="14707" w:wrap="notBeside" w:vAnchor="text" w:hAnchor="text" w:xAlign="center" w:y="1"/>
              <w:spacing w:line="240" w:lineRule="exact"/>
              <w:jc w:val="both"/>
              <w:rPr>
                <w:rFonts w:ascii="Times New Roman" w:eastAsia="Times New Roman" w:hAnsi="Times New Roman" w:cs="Times New Roman"/>
              </w:rPr>
            </w:pPr>
            <w:r>
              <w:rPr>
                <w:rFonts w:ascii="Times New Roman" w:eastAsia="Times New Roman" w:hAnsi="Times New Roman" w:cs="Times New Roman"/>
                <w:bCs/>
              </w:rPr>
              <w:t xml:space="preserve">Кабинет </w:t>
            </w:r>
            <w:r w:rsidR="008D0F54" w:rsidRPr="008D0F54">
              <w:rPr>
                <w:rFonts w:ascii="Times New Roman" w:eastAsia="Times New Roman" w:hAnsi="Times New Roman" w:cs="Times New Roman"/>
                <w:bCs/>
              </w:rPr>
              <w:t xml:space="preserve"> АРМ учителя (компьютер, проектор, экран, колонки)</w:t>
            </w:r>
          </w:p>
        </w:tc>
      </w:tr>
      <w:tr w:rsidR="008D0F54" w:rsidRPr="008D0F54" w:rsidTr="008D0F54">
        <w:trPr>
          <w:trHeight w:hRule="exact" w:val="1114"/>
          <w:jc w:val="center"/>
        </w:trPr>
        <w:tc>
          <w:tcPr>
            <w:tcW w:w="3058" w:type="dxa"/>
            <w:tcBorders>
              <w:top w:val="single" w:sz="4" w:space="0" w:color="auto"/>
              <w:lef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ind w:left="260"/>
              <w:rPr>
                <w:rFonts w:ascii="Times New Roman" w:eastAsia="Times New Roman" w:hAnsi="Times New Roman" w:cs="Times New Roman"/>
              </w:rPr>
            </w:pPr>
            <w:r w:rsidRPr="008D0F54">
              <w:rPr>
                <w:rFonts w:ascii="Times New Roman" w:eastAsia="Times New Roman" w:hAnsi="Times New Roman" w:cs="Times New Roman"/>
                <w:bCs/>
              </w:rPr>
              <w:t>Демонстрационное оборудование, оборудование общего образования и ТСО</w:t>
            </w:r>
          </w:p>
        </w:tc>
        <w:tc>
          <w:tcPr>
            <w:tcW w:w="11650" w:type="dxa"/>
            <w:tcBorders>
              <w:top w:val="single" w:sz="4" w:space="0" w:color="auto"/>
              <w:left w:val="single" w:sz="4" w:space="0" w:color="auto"/>
              <w:right w:val="single" w:sz="4" w:space="0" w:color="auto"/>
            </w:tcBorders>
            <w:shd w:val="clear" w:color="auto" w:fill="FFFFFF"/>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Модели: набор муляжей овощей и фруктов.</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Комплект гербариев: «Деревья и кустарники». Музыкальные инструменты: Музыкальный синтезатор</w:t>
            </w:r>
          </w:p>
        </w:tc>
      </w:tr>
      <w:tr w:rsidR="008D0F54" w:rsidRPr="008D0F54" w:rsidTr="008D0F54">
        <w:trPr>
          <w:trHeight w:hRule="exact" w:val="2766"/>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Портреты русских и зарубежных художников, Изохрестоматия русской живописи.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Комплект ЦОР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репродукции картин русских и зарубежных художников, видеозаписи музыкальных спектаклей, опер и балетов.</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Антология музыки, музыкальная энциклопедия. Комплект сборников песен и хоров, методических пособий и авторских программ, нотных (фоно) хрестоматий.</w:t>
            </w:r>
          </w:p>
        </w:tc>
      </w:tr>
      <w:tr w:rsidR="008D0F54" w:rsidRPr="008D0F54" w:rsidTr="008D0F54">
        <w:trPr>
          <w:trHeight w:hRule="exact" w:val="1114"/>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Раздаточные дидактические пособия</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Дидактический раздаточный материал: пособия по художественной грамоте</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8D0F54" w:rsidRPr="008D0F54" w:rsidTr="008D0F54">
        <w:trPr>
          <w:trHeight w:hRule="exact" w:val="298"/>
          <w:jc w:val="center"/>
        </w:trPr>
        <w:tc>
          <w:tcPr>
            <w:tcW w:w="1470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технологии (мастерская) (используется при реализации внеурочных курсов) укомплектован следующим оборудованием</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58"/>
        <w:gridCol w:w="11650"/>
      </w:tblGrid>
      <w:tr w:rsidR="008D0F54" w:rsidRPr="008D0F54" w:rsidTr="008D0F54">
        <w:trPr>
          <w:trHeight w:hRule="exact" w:val="5118"/>
          <w:jc w:val="center"/>
        </w:trPr>
        <w:tc>
          <w:tcPr>
            <w:tcW w:w="3058" w:type="dxa"/>
            <w:tcBorders>
              <w:top w:val="single" w:sz="4" w:space="0" w:color="auto"/>
              <w:left w:val="single" w:sz="4" w:space="0" w:color="auto"/>
            </w:tcBorders>
            <w:shd w:val="clear" w:color="auto" w:fill="FFFFFF"/>
          </w:tcPr>
          <w:p w:rsidR="008D0F54" w:rsidRPr="008D0F54" w:rsidRDefault="008D0F54" w:rsidP="008D0F54">
            <w:pPr>
              <w:framePr w:w="14707" w:wrap="notBeside" w:vAnchor="text" w:hAnchor="text" w:xAlign="center" w:y="1"/>
              <w:spacing w:after="12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Оборудование,</w:t>
            </w:r>
          </w:p>
          <w:p w:rsidR="008D0F54" w:rsidRPr="008D0F54" w:rsidRDefault="008D0F54" w:rsidP="008D0F54">
            <w:pPr>
              <w:framePr w:w="14707" w:wrap="notBeside" w:vAnchor="text" w:hAnchor="text" w:xAlign="center" w:y="1"/>
              <w:spacing w:before="12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инструменты</w:t>
            </w:r>
          </w:p>
        </w:tc>
        <w:tc>
          <w:tcPr>
            <w:tcW w:w="11650"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Комплект оборудования</w:t>
            </w:r>
          </w:p>
          <w:p w:rsidR="008D0F54" w:rsidRPr="008D0F54" w:rsidRDefault="001D0FC7" w:rsidP="008D0F54">
            <w:pPr>
              <w:framePr w:w="14707" w:wrap="notBeside" w:vAnchor="text" w:hAnchor="text" w:xAlign="center" w:y="1"/>
              <w:spacing w:line="274" w:lineRule="exact"/>
              <w:jc w:val="both"/>
              <w:rPr>
                <w:rFonts w:ascii="Times New Roman" w:eastAsia="Times New Roman" w:hAnsi="Times New Roman" w:cs="Times New Roman"/>
              </w:rPr>
            </w:pPr>
            <w:r>
              <w:rPr>
                <w:rFonts w:ascii="Times New Roman" w:eastAsia="Times New Roman" w:hAnsi="Times New Roman" w:cs="Times New Roman"/>
                <w:bCs/>
              </w:rPr>
              <w:t xml:space="preserve">Кабинет </w:t>
            </w:r>
            <w:r w:rsidR="008D0F54" w:rsidRPr="008D0F54">
              <w:rPr>
                <w:rFonts w:ascii="Times New Roman" w:eastAsia="Times New Roman" w:hAnsi="Times New Roman" w:cs="Times New Roman"/>
                <w:bCs/>
              </w:rPr>
              <w:t xml:space="preserve"> АРМ учителя (компьютер)</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Станок токарный, станок фрезерный, станок сверлильный, станок заточный , станок деревообрабатывающий , токарно-винторезный станок по металлу, горизонтально-фрезерный станок по дереву, шлифовальный станок по дереву, ручной фрезерный станок по дереву, электронасос воздушный, электролобзик, ручная дрель механическая.</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Комплект инструментов</w:t>
            </w:r>
            <w:r w:rsidR="001D0FC7">
              <w:rPr>
                <w:rFonts w:ascii="Times New Roman" w:eastAsia="Times New Roman" w:hAnsi="Times New Roman" w:cs="Times New Roman"/>
                <w:bCs/>
              </w:rPr>
              <w:t xml:space="preserve"> </w:t>
            </w:r>
            <w:r w:rsidRPr="008D0F54">
              <w:rPr>
                <w:rFonts w:ascii="Times New Roman" w:eastAsia="Times New Roman" w:hAnsi="Times New Roman" w:cs="Times New Roman"/>
                <w:bCs/>
              </w:rPr>
              <w:t>Верстак столярный, набор для выпиливания лобзиком, прибор для выжигания по дереву, набор сверл по дереву и металлу, струбцина металлическая, набор напильников, дрель электрическая, набор инструментов столяра, набор рашпилей, рубанок,  топор с топорищем, набор контрольно-</w:t>
            </w:r>
            <w:r w:rsidRPr="008D0F54">
              <w:rPr>
                <w:rFonts w:ascii="Times New Roman" w:eastAsia="Times New Roman" w:hAnsi="Times New Roman" w:cs="Times New Roman"/>
                <w:bCs/>
              </w:rPr>
              <w:softHyphen/>
              <w:t>измерительных приборов (рулетка, линейка, микрометр, угольники столярные и слесарные, штангенциркуль и т.д.), щетка, провода соединительные, очки защитные, фартуки, нарукавники, береты, верстак слесарный, набор инструментов слесаря, набор ключей комбинированный, набор для выполнения электротехнических работ, ножницы по металлу, набор контрольно-измерительных приборов (рулетка, линейка, микрометр, угольники столярные и слесарные, штангенциркуль и т.д.), щетка, провода соединительные, очки защитные, фартуки, нарукавники, береты, долото, зубило, кусачки, круглогубцы, молоток слесарный, набор надфилей, набор метчиков и плашек, набор отверток, набор стамесок, ножовки по дереву и металлу, плоскогубцы, полотно ножовочное, тиски слесарные, электропаяльник, набор электроизмерительных приборов, набор радиоизмерительных приборов, набор электроустановочных изделий</w:t>
            </w:r>
          </w:p>
        </w:tc>
      </w:tr>
      <w:tr w:rsidR="008D0F54" w:rsidRPr="008D0F54" w:rsidTr="008D0F54">
        <w:trPr>
          <w:trHeight w:hRule="exact" w:val="288"/>
          <w:jc w:val="center"/>
        </w:trPr>
        <w:tc>
          <w:tcPr>
            <w:tcW w:w="1470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технологии (девочки) (используется при реализации внеурочных курсов) укомплектован следующим оборудованием</w:t>
            </w:r>
          </w:p>
        </w:tc>
      </w:tr>
      <w:tr w:rsidR="008D0F54" w:rsidRPr="008D0F54" w:rsidTr="008D0F54">
        <w:trPr>
          <w:trHeight w:hRule="exact" w:val="3541"/>
          <w:jc w:val="center"/>
        </w:trPr>
        <w:tc>
          <w:tcPr>
            <w:tcW w:w="3058"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wrap="notBeside" w:vAnchor="text" w:hAnchor="text" w:xAlign="center" w:y="1"/>
              <w:spacing w:after="12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Оборудование,</w:t>
            </w:r>
          </w:p>
          <w:p w:rsidR="008D0F54" w:rsidRPr="008D0F54" w:rsidRDefault="008D0F54" w:rsidP="008D0F54">
            <w:pPr>
              <w:framePr w:w="14707" w:wrap="notBeside" w:vAnchor="text" w:hAnchor="text" w:xAlign="center" w:y="1"/>
              <w:spacing w:before="120"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инструменты</w:t>
            </w:r>
          </w:p>
        </w:tc>
        <w:tc>
          <w:tcPr>
            <w:tcW w:w="11650"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Кабинет АРМ учителя (компьютер, проектор, экран, колонки)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Комплект оборудования, инструментов:</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Измерительная линейка, транспортир, треугольник, швейные машины, манекен женский на подставке раздвижной, утюг, доска гладильная, холодильник, печь СВЧ, Комплект кухонного оборудования (мойка, плита, рабочий стол, шкаф, сушка для посуды), Электроплитка, набор кухонного электрооборудования, набор инструментов и приспособлений для механической обработки пищевых продуктов, комплект кухонной посуды для тепловой обработки пищевых продуктов, набор инструментов для разделки рыбы, набор инструментов для разделки мяса, комплект разделочных досок, стенды с выставкой учебных работ, аптечка первой медпомощи.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Пособия</w:t>
            </w:r>
          </w:p>
          <w:p w:rsidR="008D0F54" w:rsidRPr="008D0F54" w:rsidRDefault="008D0F54" w:rsidP="008D0F54">
            <w:pPr>
              <w:framePr w:w="14707" w:wrap="notBeside" w:vAnchor="text" w:hAnchor="text" w:xAlign="center" w:y="1"/>
              <w:spacing w:line="274" w:lineRule="exact"/>
              <w:ind w:left="320"/>
              <w:rPr>
                <w:rFonts w:ascii="Times New Roman" w:eastAsia="Times New Roman" w:hAnsi="Times New Roman" w:cs="Times New Roman"/>
              </w:rPr>
            </w:pPr>
            <w:r w:rsidRPr="008D0F54">
              <w:rPr>
                <w:rFonts w:ascii="Times New Roman" w:eastAsia="Times New Roman" w:hAnsi="Times New Roman" w:cs="Times New Roman"/>
                <w:bCs/>
              </w:rPr>
              <w:t>Технологические карты, чертежи и пр. нормативная и техническая документация на печатных и цифровых носителях, включая пособия по правилам обработки материалов и технике безопасности Модели:</w:t>
            </w:r>
          </w:p>
          <w:p w:rsidR="008D0F54" w:rsidRPr="008D0F54" w:rsidRDefault="008D0F54" w:rsidP="008D0F54">
            <w:pPr>
              <w:framePr w:w="14707" w:wrap="notBeside" w:vAnchor="text" w:hAnchor="text" w:xAlign="center" w:y="1"/>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Манекен, Коллекция «Хлопок и продукты его переработки», Коллекция «Лен и продукты его переработки», Коллекция «Шерсть и продукты её переработки»</w:t>
            </w:r>
          </w:p>
        </w:tc>
      </w:tr>
    </w:tbl>
    <w:p w:rsidR="008D0F54" w:rsidRPr="008D0F54" w:rsidRDefault="008D0F54" w:rsidP="008D0F54">
      <w:pPr>
        <w:framePr w:w="14707" w:wrap="notBeside" w:vAnchor="text" w:hAnchor="text" w:xAlign="center" w:y="1"/>
        <w:rPr>
          <w:sz w:val="2"/>
          <w:szCs w:val="2"/>
        </w:rPr>
      </w:pPr>
    </w:p>
    <w:p w:rsidR="008D0F54" w:rsidRPr="008D0F54" w:rsidRDefault="008D0F54" w:rsidP="008D0F54">
      <w:pPr>
        <w:rPr>
          <w:sz w:val="2"/>
          <w:szCs w:val="2"/>
        </w:rPr>
      </w:pPr>
    </w:p>
    <w:tbl>
      <w:tblPr>
        <w:tblOverlap w:val="never"/>
        <w:tblW w:w="14498" w:type="dxa"/>
        <w:jc w:val="center"/>
        <w:tblLayout w:type="fixed"/>
        <w:tblCellMar>
          <w:left w:w="10" w:type="dxa"/>
          <w:right w:w="10" w:type="dxa"/>
        </w:tblCellMar>
        <w:tblLook w:val="04A0" w:firstRow="1" w:lastRow="0" w:firstColumn="1" w:lastColumn="0" w:noHBand="0" w:noVBand="1"/>
      </w:tblPr>
      <w:tblGrid>
        <w:gridCol w:w="3014"/>
        <w:gridCol w:w="11484"/>
      </w:tblGrid>
      <w:tr w:rsidR="008D0F54" w:rsidRPr="008D0F54" w:rsidTr="008D0F54">
        <w:trPr>
          <w:trHeight w:hRule="exact" w:val="293"/>
          <w:jc w:val="center"/>
        </w:trPr>
        <w:tc>
          <w:tcPr>
            <w:tcW w:w="1449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Физическая культура. (используется при реализации внеурочных курсов) укомплектован следующим оборудованием</w:t>
            </w:r>
          </w:p>
        </w:tc>
      </w:tr>
      <w:tr w:rsidR="008D0F54" w:rsidRPr="008D0F54" w:rsidTr="008D0F54">
        <w:trPr>
          <w:trHeight w:hRule="exact" w:val="4479"/>
          <w:jc w:val="center"/>
        </w:trPr>
        <w:tc>
          <w:tcPr>
            <w:tcW w:w="3014" w:type="dxa"/>
            <w:tcBorders>
              <w:top w:val="single" w:sz="4" w:space="0" w:color="auto"/>
              <w:left w:val="single" w:sz="4" w:space="0" w:color="auto"/>
            </w:tcBorders>
            <w:shd w:val="clear" w:color="auto" w:fill="FFFFFF"/>
          </w:tcPr>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w:t>
            </w:r>
          </w:p>
        </w:tc>
        <w:tc>
          <w:tcPr>
            <w:tcW w:w="11484"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Спортивные снаряды и оснащение основная школа:</w:t>
            </w:r>
          </w:p>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Мяч малый (теннисный); Скакалка гимнастическая; Мячи баскетбольные; Мячи футбольные; Обруч гимнастический; Маты гимнастические; Перекладина гимнастическая; Стенка гимнастическая; Скамейка гимнастическая жесткая; Дорожка разметочная для прыжков в длину с места; Лыжи; Лыжные палки; Комплект навесного оборудования; Скамья атлетическая наклонная; Секундомер настенный с защитной сеткой; Планка для прыжков в высоту; Стойка для прыжков в высоту; Рулетка измерительная ( 10м, 50м); Табло перекидное; Спортивные снаряды и оснащение основная школа:</w:t>
            </w:r>
          </w:p>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Маты гимнастические; Мяч малый (мягкий); Дорожка разметочная для прыжков в длину с места; Лыжи детские; Лыжные палки; Щиты баскетбольные навесные с кольцами и сеткой; Мячи баскетбольные; Сетка волейбольная; Мячи волейбольные; Мячи футбольные; Жилетки игровые с номерами; Перекладина гимнастическая; Маты гимнастические; Стенка гимнастическая; Канат для лазанья с механизмом крепления;</w:t>
            </w:r>
          </w:p>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Спортивные снаряды и оснащение основная школа:</w:t>
            </w:r>
          </w:p>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Коврик гимнастический; Перекладина гимнастическая; Маты гимнастические; Стенка гимнастическая; Канат для лазанья с механизмом крепления; Мяч набивной (1 кг, 2 кг, З кг, 5 кг); Щиты баскетбольные навесные с кольцами и сеткой; Мячи баскетбольные; Жилетки игровые с номерами; Сетка волейбольная; Мячи волейбольные; Мячи футбольные;</w:t>
            </w:r>
          </w:p>
        </w:tc>
      </w:tr>
      <w:tr w:rsidR="008D0F54" w:rsidRPr="008D0F54" w:rsidTr="008D0F54">
        <w:trPr>
          <w:trHeight w:hRule="exact" w:val="1133"/>
          <w:jc w:val="center"/>
        </w:trPr>
        <w:tc>
          <w:tcPr>
            <w:tcW w:w="3014" w:type="dxa"/>
            <w:tcBorders>
              <w:top w:val="single" w:sz="4" w:space="0" w:color="auto"/>
              <w:left w:val="single" w:sz="4" w:space="0" w:color="auto"/>
            </w:tcBorders>
            <w:shd w:val="clear" w:color="auto" w:fill="FFFFFF"/>
          </w:tcPr>
          <w:p w:rsidR="008D0F54" w:rsidRPr="008D0F54" w:rsidRDefault="008D0F54" w:rsidP="008D0F54">
            <w:pPr>
              <w:framePr w:w="14707" w:h="10291" w:hRule="exact" w:wrap="notBeside" w:vAnchor="text" w:hAnchor="page" w:x="1606" w:y="8"/>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Наглядные пособия и</w:t>
            </w:r>
          </w:p>
          <w:p w:rsidR="008D0F54" w:rsidRPr="008D0F54" w:rsidRDefault="008D0F54" w:rsidP="008D0F54">
            <w:pPr>
              <w:framePr w:w="14707" w:h="10291" w:hRule="exact" w:wrap="notBeside" w:vAnchor="text" w:hAnchor="page" w:x="1606" w:y="8"/>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демонстрационное</w:t>
            </w:r>
          </w:p>
          <w:p w:rsidR="008D0F54" w:rsidRPr="008D0F54" w:rsidRDefault="008D0F54" w:rsidP="008D0F54">
            <w:pPr>
              <w:framePr w:w="14707" w:h="10291" w:hRule="exact" w:wrap="notBeside" w:vAnchor="text" w:hAnchor="page" w:x="1606" w:y="8"/>
              <w:spacing w:line="278"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w:t>
            </w:r>
          </w:p>
        </w:tc>
        <w:tc>
          <w:tcPr>
            <w:tcW w:w="11484"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ЦОР: Тематические комплекты таблиц по технике безопасности на уроках физкультуры, портреты выдающихся спортсменов и материалы об их вкладе в историю спортивного движения, материалы по истории олимпийских игр и олимпийского движения, плакаты по организации и правилам проведения пеших туристических походов, закаливанию организма.</w:t>
            </w:r>
          </w:p>
        </w:tc>
      </w:tr>
      <w:tr w:rsidR="008D0F54" w:rsidRPr="008D0F54" w:rsidTr="008D0F54">
        <w:trPr>
          <w:trHeight w:hRule="exact" w:val="293"/>
          <w:jc w:val="center"/>
        </w:trPr>
        <w:tc>
          <w:tcPr>
            <w:tcW w:w="1449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40" w:lineRule="exact"/>
              <w:ind w:left="340"/>
              <w:rPr>
                <w:rFonts w:ascii="Times New Roman" w:eastAsia="Times New Roman" w:hAnsi="Times New Roman" w:cs="Times New Roman"/>
              </w:rPr>
            </w:pPr>
            <w:r w:rsidRPr="008D0F54">
              <w:rPr>
                <w:rFonts w:ascii="Times New Roman" w:eastAsia="Times New Roman" w:hAnsi="Times New Roman" w:cs="Times New Roman"/>
                <w:bCs/>
              </w:rPr>
              <w:t>Спортивный уличный комплекс укомплектован следующим оборудованием</w:t>
            </w:r>
          </w:p>
        </w:tc>
      </w:tr>
      <w:tr w:rsidR="008D0F54" w:rsidRPr="008D0F54" w:rsidTr="008D0F54">
        <w:trPr>
          <w:trHeight w:hRule="exact" w:val="571"/>
          <w:jc w:val="center"/>
        </w:trPr>
        <w:tc>
          <w:tcPr>
            <w:tcW w:w="3014" w:type="dxa"/>
            <w:tcBorders>
              <w:top w:val="single" w:sz="4" w:space="0" w:color="auto"/>
              <w:lef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69"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w:t>
            </w:r>
          </w:p>
        </w:tc>
        <w:tc>
          <w:tcPr>
            <w:tcW w:w="11484" w:type="dxa"/>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69" w:lineRule="exact"/>
              <w:jc w:val="both"/>
              <w:rPr>
                <w:rFonts w:ascii="Times New Roman" w:eastAsia="Times New Roman" w:hAnsi="Times New Roman" w:cs="Times New Roman"/>
              </w:rPr>
            </w:pPr>
            <w:r w:rsidRPr="008D0F54">
              <w:rPr>
                <w:rFonts w:ascii="Times New Roman" w:eastAsia="Times New Roman" w:hAnsi="Times New Roman" w:cs="Times New Roman"/>
                <w:bCs/>
              </w:rPr>
              <w:t>футбольное поле с легкоатлетической дорожкой, сектором для прыжков в длину</w:t>
            </w:r>
          </w:p>
        </w:tc>
      </w:tr>
      <w:tr w:rsidR="008D0F54" w:rsidRPr="008D0F54" w:rsidTr="008D0F54">
        <w:trPr>
          <w:trHeight w:hRule="exact" w:val="293"/>
          <w:jc w:val="center"/>
        </w:trPr>
        <w:tc>
          <w:tcPr>
            <w:tcW w:w="14498" w:type="dxa"/>
            <w:gridSpan w:val="2"/>
            <w:tcBorders>
              <w:top w:val="single" w:sz="4" w:space="0" w:color="auto"/>
              <w:left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Кабинет: ОБЖ укомплектован следующим оборудованием</w:t>
            </w:r>
          </w:p>
        </w:tc>
      </w:tr>
      <w:tr w:rsidR="008D0F54" w:rsidRPr="008D0F54" w:rsidTr="008D0F54">
        <w:trPr>
          <w:trHeight w:hRule="exact" w:val="571"/>
          <w:jc w:val="center"/>
        </w:trPr>
        <w:tc>
          <w:tcPr>
            <w:tcW w:w="3014" w:type="dxa"/>
            <w:tcBorders>
              <w:top w:val="single" w:sz="4" w:space="0" w:color="auto"/>
              <w:lef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74" w:lineRule="exact"/>
              <w:jc w:val="both"/>
              <w:rPr>
                <w:rFonts w:ascii="Times New Roman" w:eastAsia="Times New Roman" w:hAnsi="Times New Roman" w:cs="Times New Roman"/>
              </w:rPr>
            </w:pPr>
            <w:r w:rsidRPr="008D0F54">
              <w:rPr>
                <w:rFonts w:ascii="Times New Roman" w:eastAsia="Times New Roman" w:hAnsi="Times New Roman" w:cs="Times New Roman"/>
                <w:bCs/>
              </w:rPr>
              <w:t>Оборудование общего назначения и ТСО</w:t>
            </w:r>
          </w:p>
        </w:tc>
        <w:tc>
          <w:tcPr>
            <w:tcW w:w="11484" w:type="dxa"/>
            <w:tcBorders>
              <w:top w:val="single" w:sz="4" w:space="0" w:color="auto"/>
              <w:left w:val="single" w:sz="4" w:space="0" w:color="auto"/>
              <w:right w:val="single" w:sz="4" w:space="0" w:color="auto"/>
            </w:tcBorders>
            <w:shd w:val="clear" w:color="auto" w:fill="FFFFFF"/>
          </w:tcPr>
          <w:p w:rsidR="008D0F54" w:rsidRPr="008D0F54" w:rsidRDefault="001D0FC7" w:rsidP="008D0F54">
            <w:pPr>
              <w:framePr w:w="14707" w:h="10291" w:hRule="exact" w:wrap="notBeside" w:vAnchor="text" w:hAnchor="page" w:x="1606" w:y="8"/>
              <w:spacing w:line="240" w:lineRule="exact"/>
              <w:jc w:val="both"/>
              <w:rPr>
                <w:rFonts w:ascii="Times New Roman" w:eastAsia="Times New Roman" w:hAnsi="Times New Roman" w:cs="Times New Roman"/>
              </w:rPr>
            </w:pPr>
            <w:r>
              <w:rPr>
                <w:rFonts w:ascii="Times New Roman" w:eastAsia="Times New Roman" w:hAnsi="Times New Roman" w:cs="Times New Roman"/>
                <w:bCs/>
              </w:rPr>
              <w:t xml:space="preserve">Кабинет </w:t>
            </w:r>
            <w:r w:rsidR="008D0F54" w:rsidRPr="008D0F54">
              <w:rPr>
                <w:rFonts w:ascii="Times New Roman" w:eastAsia="Times New Roman" w:hAnsi="Times New Roman" w:cs="Times New Roman"/>
                <w:bCs/>
              </w:rPr>
              <w:t>АРМ учителя (компьютер, проектор, интерактивная доска, колонки)</w:t>
            </w:r>
          </w:p>
        </w:tc>
      </w:tr>
      <w:tr w:rsidR="008D0F54" w:rsidRPr="008D0F54" w:rsidTr="008D0F54">
        <w:trPr>
          <w:trHeight w:hRule="exact" w:val="1037"/>
          <w:jc w:val="center"/>
        </w:trPr>
        <w:tc>
          <w:tcPr>
            <w:tcW w:w="3014" w:type="dxa"/>
            <w:tcBorders>
              <w:top w:val="single" w:sz="4" w:space="0" w:color="auto"/>
              <w:left w:val="single" w:sz="4" w:space="0" w:color="auto"/>
              <w:bottom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Демонстрационное оборудование</w:t>
            </w:r>
          </w:p>
        </w:tc>
        <w:tc>
          <w:tcPr>
            <w:tcW w:w="11484"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МГМ АК-74 - 1 Противогазы -10 ВПХР- 3 Учебная граната РГД-5 - 2 Учебная граната Ф-1 - 1 Учебная граната РГО - 1 Учебная противотанковая мина У-44-108-82 Набор муляжей ранений и поражений - 1 Сумка санинструктора - 1 Дозиметр - 1 Носилки - 1 Тренажер для приемов сердечно-легочной и мозговой реанимации - 1 Электронный тир - 1</w:t>
            </w:r>
          </w:p>
        </w:tc>
      </w:tr>
      <w:tr w:rsidR="008D0F54" w:rsidRPr="008D0F54" w:rsidTr="008D0F54">
        <w:trPr>
          <w:trHeight w:hRule="exact" w:val="271"/>
          <w:jc w:val="center"/>
        </w:trPr>
        <w:tc>
          <w:tcPr>
            <w:tcW w:w="3014"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h="10291" w:hRule="exact" w:wrap="notBeside" w:vAnchor="text" w:hAnchor="page" w:x="1606" w:y="8"/>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Наглядные пособия</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rsidR="008D0F54" w:rsidRPr="008D0F54" w:rsidRDefault="008D0F54" w:rsidP="008D0F54">
            <w:pPr>
              <w:framePr w:w="14707" w:h="10291" w:hRule="exact" w:wrap="notBeside" w:vAnchor="text" w:hAnchor="page" w:x="1606" w:y="8"/>
              <w:spacing w:line="240" w:lineRule="exact"/>
              <w:jc w:val="both"/>
              <w:rPr>
                <w:rFonts w:ascii="Times New Roman" w:eastAsia="Times New Roman" w:hAnsi="Times New Roman" w:cs="Times New Roman"/>
              </w:rPr>
            </w:pPr>
            <w:r w:rsidRPr="008D0F54">
              <w:rPr>
                <w:rFonts w:ascii="Times New Roman" w:eastAsia="Times New Roman" w:hAnsi="Times New Roman" w:cs="Times New Roman"/>
                <w:bCs/>
              </w:rPr>
              <w:t>Таблицы: оружие России, огневая подготовка, макет автомата Калашникова с принадлежностями.</w:t>
            </w:r>
          </w:p>
        </w:tc>
      </w:tr>
      <w:tr w:rsidR="008D0F54" w:rsidRPr="008D0F54" w:rsidTr="008D0F54">
        <w:trPr>
          <w:trHeight w:hRule="exact" w:val="573"/>
          <w:jc w:val="center"/>
        </w:trPr>
        <w:tc>
          <w:tcPr>
            <w:tcW w:w="3014" w:type="dxa"/>
            <w:tcBorders>
              <w:top w:val="single" w:sz="4" w:space="0" w:color="auto"/>
              <w:left w:val="single" w:sz="4" w:space="0" w:color="auto"/>
              <w:bottom w:val="single" w:sz="4" w:space="0" w:color="auto"/>
            </w:tcBorders>
            <w:shd w:val="clear" w:color="auto" w:fill="FFFFFF"/>
          </w:tcPr>
          <w:p w:rsidR="008D0F54" w:rsidRPr="008D0F54" w:rsidRDefault="008D0F54" w:rsidP="008D0F54">
            <w:pPr>
              <w:framePr w:w="14707" w:h="10291" w:hRule="exact" w:wrap="notBeside" w:vAnchor="text" w:hAnchor="page" w:x="1606" w:y="8"/>
              <w:spacing w:line="240" w:lineRule="exact"/>
              <w:ind w:left="260"/>
              <w:rPr>
                <w:rFonts w:ascii="Times New Roman" w:eastAsia="Times New Roman" w:hAnsi="Times New Roman" w:cs="Times New Roman"/>
              </w:rPr>
            </w:pPr>
            <w:r w:rsidRPr="008D0F54">
              <w:rPr>
                <w:rFonts w:ascii="Times New Roman" w:eastAsia="Times New Roman" w:hAnsi="Times New Roman" w:cs="Times New Roman"/>
                <w:bCs/>
              </w:rPr>
              <w:t>Дидактические пособия</w:t>
            </w:r>
          </w:p>
        </w:tc>
        <w:tc>
          <w:tcPr>
            <w:tcW w:w="11484" w:type="dxa"/>
            <w:tcBorders>
              <w:top w:val="single" w:sz="4" w:space="0" w:color="auto"/>
              <w:left w:val="single" w:sz="4" w:space="0" w:color="auto"/>
              <w:bottom w:val="single" w:sz="4" w:space="0" w:color="auto"/>
              <w:right w:val="single" w:sz="4" w:space="0" w:color="auto"/>
            </w:tcBorders>
            <w:shd w:val="clear" w:color="auto" w:fill="FFFFFF"/>
            <w:vAlign w:val="bottom"/>
          </w:tcPr>
          <w:p w:rsidR="008D0F54" w:rsidRPr="008D0F54" w:rsidRDefault="008D0F54" w:rsidP="008D0F54">
            <w:pPr>
              <w:framePr w:w="14707" w:h="10291" w:hRule="exact" w:wrap="notBeside" w:vAnchor="text" w:hAnchor="page" w:x="1606" w:y="8"/>
              <w:spacing w:line="283" w:lineRule="exact"/>
              <w:jc w:val="both"/>
              <w:rPr>
                <w:rFonts w:ascii="Times New Roman" w:eastAsia="Times New Roman" w:hAnsi="Times New Roman" w:cs="Times New Roman"/>
              </w:rPr>
            </w:pPr>
            <w:r w:rsidRPr="008D0F54">
              <w:rPr>
                <w:rFonts w:ascii="Times New Roman" w:eastAsia="Times New Roman" w:hAnsi="Times New Roman" w:cs="Times New Roman"/>
                <w:bC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8D0F54" w:rsidRPr="008D0F54" w:rsidTr="008D0F54">
        <w:trPr>
          <w:trHeight w:hRule="exact" w:val="573"/>
          <w:jc w:val="center"/>
        </w:trPr>
        <w:tc>
          <w:tcPr>
            <w:tcW w:w="14498" w:type="dxa"/>
            <w:gridSpan w:val="2"/>
            <w:tcBorders>
              <w:top w:val="single" w:sz="4" w:space="0" w:color="auto"/>
              <w:left w:val="single" w:sz="4" w:space="0" w:color="auto"/>
              <w:bottom w:val="single" w:sz="4" w:space="0" w:color="auto"/>
              <w:right w:val="single" w:sz="4" w:space="0" w:color="auto"/>
            </w:tcBorders>
            <w:shd w:val="clear" w:color="auto" w:fill="FFFFFF"/>
          </w:tcPr>
          <w:p w:rsidR="008D0F54" w:rsidRPr="008D0F54" w:rsidRDefault="008D0F54" w:rsidP="008D0F54">
            <w:pPr>
              <w:framePr w:w="14707" w:h="10291" w:hRule="exact" w:wrap="notBeside" w:vAnchor="text" w:hAnchor="page" w:x="1606" w:y="8"/>
              <w:spacing w:line="278" w:lineRule="exact"/>
              <w:rPr>
                <w:rFonts w:ascii="Times New Roman" w:eastAsia="Times New Roman" w:hAnsi="Times New Roman" w:cs="Times New Roman"/>
                <w:bCs/>
              </w:rPr>
            </w:pPr>
            <w:r w:rsidRPr="008D0F54">
              <w:rPr>
                <w:rFonts w:ascii="Times New Roman" w:eastAsia="Times New Roman" w:hAnsi="Times New Roman" w:cs="Times New Roman"/>
                <w:bCs/>
              </w:rPr>
              <w:t>Таким образом, в учреждении создана образовательная среда, адекватная развитию ребёнка и комфортные условия для осуществления образовательного процесса.</w:t>
            </w:r>
          </w:p>
          <w:p w:rsidR="008D0F54" w:rsidRPr="008D0F54" w:rsidRDefault="008D0F54" w:rsidP="008D0F54">
            <w:pPr>
              <w:framePr w:w="14707" w:h="10291" w:hRule="exact" w:wrap="notBeside" w:vAnchor="text" w:hAnchor="page" w:x="1606" w:y="8"/>
              <w:spacing w:line="283" w:lineRule="exact"/>
              <w:jc w:val="both"/>
              <w:rPr>
                <w:rFonts w:ascii="Times New Roman" w:eastAsia="Times New Roman" w:hAnsi="Times New Roman" w:cs="Times New Roman"/>
                <w:bCs/>
              </w:rPr>
            </w:pPr>
          </w:p>
        </w:tc>
      </w:tr>
    </w:tbl>
    <w:p w:rsidR="008D0F54" w:rsidRPr="008D0F54" w:rsidRDefault="008D0F54" w:rsidP="008D0F54">
      <w:pPr>
        <w:rPr>
          <w:sz w:val="2"/>
          <w:szCs w:val="2"/>
        </w:rPr>
        <w:sectPr w:rsidR="008D0F54" w:rsidRPr="008D0F54">
          <w:pgSz w:w="16840" w:h="11900" w:orient="landscape"/>
          <w:pgMar w:top="878" w:right="549" w:bottom="1350" w:left="1585" w:header="0" w:footer="3" w:gutter="0"/>
          <w:cols w:space="720"/>
          <w:noEndnote/>
          <w:docGrid w:linePitch="360"/>
        </w:sectPr>
      </w:pPr>
    </w:p>
    <w:p w:rsidR="001D0FC7" w:rsidRPr="00310031" w:rsidRDefault="001D0FC7" w:rsidP="001D0FC7">
      <w:pPr>
        <w:autoSpaceDE w:val="0"/>
        <w:autoSpaceDN w:val="0"/>
        <w:adjustRightInd w:val="0"/>
        <w:ind w:firstLine="709"/>
        <w:jc w:val="both"/>
        <w:rPr>
          <w:rFonts w:ascii="Times New Roman" w:eastAsia="Times New Roman" w:hAnsi="Times New Roman" w:cs="Times New Roman"/>
          <w:b/>
          <w:bCs/>
        </w:rPr>
      </w:pPr>
      <w:r w:rsidRPr="00310031">
        <w:rPr>
          <w:rFonts w:ascii="Times New Roman" w:eastAsia="Times New Roman" w:hAnsi="Times New Roman" w:cs="Times New Roman"/>
          <w:b/>
          <w:bCs/>
        </w:rPr>
        <w:t>Соблюдение мер противопожарной и антитеррористической безопасности</w:t>
      </w:r>
    </w:p>
    <w:p w:rsidR="001D0FC7" w:rsidRPr="00310031" w:rsidRDefault="001D0FC7" w:rsidP="001D0FC7">
      <w:pPr>
        <w:autoSpaceDE w:val="0"/>
        <w:autoSpaceDN w:val="0"/>
        <w:adjustRightInd w:val="0"/>
        <w:ind w:firstLine="709"/>
        <w:jc w:val="both"/>
        <w:rPr>
          <w:rFonts w:ascii="Times New Roman" w:eastAsia="Times New Roman" w:hAnsi="Times New Roman" w:cs="Times New Roman"/>
          <w:b/>
          <w:bCs/>
        </w:rPr>
      </w:pPr>
      <w:r w:rsidRPr="00310031">
        <w:rPr>
          <w:rFonts w:ascii="Times New Roman" w:eastAsia="Times New Roman" w:hAnsi="Times New Roman" w:cs="Times New Roman"/>
        </w:rPr>
        <w:t>На основании анализа возможных угроз для учебных заведений и в соответствии с</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нормативно-правовыми документами в МБОУ «</w:t>
      </w:r>
      <w:r>
        <w:rPr>
          <w:rFonts w:ascii="Times New Roman" w:eastAsia="Times New Roman" w:hAnsi="Times New Roman" w:cs="Times New Roman"/>
        </w:rPr>
        <w:t>Новопесчанская СОШ</w:t>
      </w:r>
      <w:r w:rsidRPr="00310031">
        <w:rPr>
          <w:rFonts w:ascii="Times New Roman" w:eastAsia="Times New Roman" w:hAnsi="Times New Roman" w:cs="Times New Roman"/>
        </w:rPr>
        <w:t>» разработан</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«Паспорт безопасности» - документ, определяющий готовность учреждения к выполнению</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возложенных на него задач по обеспечению безопасности и противодействия терроризму.</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Ежедневно осуществляется дежурство администратора и учителей. Обучающиеся не</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покидают здание во время учебного процесса без особого разрешения классного</w:t>
      </w:r>
      <w:r>
        <w:rPr>
          <w:rFonts w:ascii="Times New Roman" w:eastAsia="Times New Roman" w:hAnsi="Times New Roman" w:cs="Times New Roman"/>
        </w:rPr>
        <w:t xml:space="preserve"> </w:t>
      </w:r>
      <w:r w:rsidRPr="00310031">
        <w:rPr>
          <w:rFonts w:ascii="Times New Roman" w:eastAsia="Times New Roman" w:hAnsi="Times New Roman" w:cs="Times New Roman"/>
        </w:rPr>
        <w:t>руководителя или дежурного администратора. Родители (законные представители)</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обучающихся посещают школу в указанное время на переменах или после занятий.</w:t>
      </w:r>
    </w:p>
    <w:p w:rsidR="001D0FC7" w:rsidRPr="00310031" w:rsidRDefault="001D0FC7" w:rsidP="001D0FC7">
      <w:pPr>
        <w:autoSpaceDE w:val="0"/>
        <w:autoSpaceDN w:val="0"/>
        <w:adjustRightInd w:val="0"/>
        <w:ind w:firstLine="709"/>
        <w:jc w:val="both"/>
        <w:rPr>
          <w:rFonts w:ascii="Times New Roman" w:eastAsia="Times New Roman" w:hAnsi="Times New Roman" w:cs="Times New Roman"/>
          <w:b/>
          <w:bCs/>
        </w:rPr>
      </w:pPr>
      <w:r w:rsidRPr="00310031">
        <w:rPr>
          <w:rFonts w:ascii="Times New Roman" w:eastAsia="Times New Roman" w:hAnsi="Times New Roman" w:cs="Times New Roman"/>
        </w:rPr>
        <w:t>Помощник дежурного заносит данные о посетителе в журнал регистрации. Вход посторонних</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лиц осуществляется строго при наличии документа, подтверждающего личность. Запрещен</w:t>
      </w:r>
      <w:r w:rsidRPr="00310031">
        <w:rPr>
          <w:rFonts w:ascii="Times New Roman" w:eastAsia="Times New Roman" w:hAnsi="Times New Roman" w:cs="Times New Roman"/>
          <w:b/>
          <w:bCs/>
        </w:rPr>
        <w:t xml:space="preserve"> </w:t>
      </w:r>
      <w:r w:rsidRPr="00310031">
        <w:rPr>
          <w:rFonts w:ascii="Times New Roman" w:eastAsia="Times New Roman" w:hAnsi="Times New Roman" w:cs="Times New Roman"/>
        </w:rPr>
        <w:t>вход в школу любых посетителей, если они отказываются предъявить документы,</w:t>
      </w:r>
    </w:p>
    <w:p w:rsidR="001D0FC7" w:rsidRPr="00310031" w:rsidRDefault="001D0FC7" w:rsidP="001D0FC7">
      <w:pPr>
        <w:autoSpaceDE w:val="0"/>
        <w:autoSpaceDN w:val="0"/>
        <w:adjustRightInd w:val="0"/>
        <w:jc w:val="both"/>
        <w:rPr>
          <w:rFonts w:ascii="Times New Roman" w:eastAsia="Times New Roman" w:hAnsi="Times New Roman" w:cs="Times New Roman"/>
        </w:rPr>
      </w:pPr>
      <w:r w:rsidRPr="00310031">
        <w:rPr>
          <w:rFonts w:ascii="Times New Roman" w:eastAsia="Times New Roman" w:hAnsi="Times New Roman" w:cs="Times New Roman"/>
        </w:rPr>
        <w:t>удостоверяющие личность и объяснить цель посещения.</w:t>
      </w:r>
    </w:p>
    <w:p w:rsidR="001D0FC7" w:rsidRPr="00310031" w:rsidRDefault="001D0FC7" w:rsidP="001D0FC7">
      <w:pPr>
        <w:autoSpaceDE w:val="0"/>
        <w:autoSpaceDN w:val="0"/>
        <w:adjustRightInd w:val="0"/>
        <w:ind w:firstLine="709"/>
        <w:jc w:val="both"/>
        <w:rPr>
          <w:rFonts w:ascii="Times New Roman" w:eastAsia="Times New Roman" w:hAnsi="Times New Roman" w:cs="Times New Roman"/>
        </w:rPr>
      </w:pPr>
      <w:r w:rsidRPr="00310031">
        <w:rPr>
          <w:rFonts w:ascii="Times New Roman" w:eastAsia="Times New Roman" w:hAnsi="Times New Roman" w:cs="Times New Roman"/>
        </w:rPr>
        <w:t>Здание школы оборудовано автоматической системой пожаротушения и голосовым оповещением.</w:t>
      </w:r>
    </w:p>
    <w:p w:rsidR="001D0FC7" w:rsidRPr="00310031" w:rsidRDefault="001D0FC7" w:rsidP="001D0FC7">
      <w:pPr>
        <w:ind w:firstLine="709"/>
        <w:jc w:val="both"/>
        <w:rPr>
          <w:rFonts w:ascii="Times New Roman" w:eastAsia="Calibri" w:hAnsi="Times New Roman" w:cs="Times New Roman"/>
          <w:b/>
        </w:rPr>
      </w:pPr>
      <w:r w:rsidRPr="00310031">
        <w:rPr>
          <w:rFonts w:ascii="Times New Roman" w:eastAsia="Times New Roman" w:hAnsi="Times New Roman" w:cs="Times New Roman"/>
        </w:rPr>
        <w:t xml:space="preserve">Здание школы имеет </w:t>
      </w:r>
      <w:r>
        <w:rPr>
          <w:rFonts w:ascii="Times New Roman" w:eastAsia="Times New Roman" w:hAnsi="Times New Roman" w:cs="Times New Roman"/>
        </w:rPr>
        <w:t>5</w:t>
      </w:r>
      <w:r w:rsidRPr="00310031">
        <w:rPr>
          <w:rFonts w:ascii="Times New Roman" w:eastAsia="Times New Roman" w:hAnsi="Times New Roman" w:cs="Times New Roman"/>
        </w:rPr>
        <w:t xml:space="preserve"> запасных выход</w:t>
      </w:r>
      <w:r>
        <w:rPr>
          <w:rFonts w:ascii="Times New Roman" w:eastAsia="Times New Roman" w:hAnsi="Times New Roman" w:cs="Times New Roman"/>
        </w:rPr>
        <w:t>ов</w:t>
      </w:r>
      <w:r w:rsidRPr="00310031">
        <w:rPr>
          <w:rFonts w:ascii="Times New Roman" w:eastAsia="Times New Roman" w:hAnsi="Times New Roman" w:cs="Times New Roman"/>
        </w:rPr>
        <w:t>, есть ограждение по всему периметру</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территории.</w:t>
      </w:r>
    </w:p>
    <w:p w:rsidR="001D0FC7" w:rsidRPr="00310031" w:rsidRDefault="001D0FC7" w:rsidP="001D0FC7">
      <w:pPr>
        <w:ind w:firstLine="709"/>
        <w:jc w:val="both"/>
        <w:rPr>
          <w:rFonts w:ascii="Times New Roman" w:eastAsia="Calibri" w:hAnsi="Times New Roman" w:cs="Times New Roman"/>
          <w:b/>
        </w:rPr>
      </w:pPr>
      <w:r w:rsidRPr="00310031">
        <w:rPr>
          <w:rFonts w:ascii="Times New Roman" w:eastAsia="Times New Roman" w:hAnsi="Times New Roman" w:cs="Times New Roman"/>
        </w:rPr>
        <w:t>Подготовка персонала и обучающихся осуществляется путём изучения и отработки действий, предусмотренных в инструкциях о порядке действий при угрозе возникновения</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чрезвычайной ситуации. Регулярно проводятся плановые тренировочные мероприятия по</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эвакуации сотрудников и обучающихся при возникновении пожара. Вопросы</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противопожарной и антитеррористической защищённости специально рассматриваются на</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совещаниях коллектива, в рамках уроков ОБЖ. Обеспечивается постоянное наличие</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наглядной информации, стендов и памяток по противопожарной и антитеррористической</w:t>
      </w:r>
      <w:r w:rsidRPr="00310031">
        <w:rPr>
          <w:rFonts w:ascii="Times New Roman" w:eastAsia="Calibri" w:hAnsi="Times New Roman" w:cs="Times New Roman"/>
          <w:b/>
        </w:rPr>
        <w:t xml:space="preserve"> </w:t>
      </w:r>
      <w:r w:rsidRPr="00310031">
        <w:rPr>
          <w:rFonts w:ascii="Times New Roman" w:eastAsia="Times New Roman" w:hAnsi="Times New Roman" w:cs="Times New Roman"/>
        </w:rPr>
        <w:t>безопасности.</w:t>
      </w:r>
    </w:p>
    <w:p w:rsidR="001D0FC7" w:rsidRPr="00310031" w:rsidRDefault="001D0FC7" w:rsidP="001D0FC7">
      <w:pPr>
        <w:ind w:firstLine="709"/>
        <w:jc w:val="both"/>
        <w:rPr>
          <w:rFonts w:ascii="Times New Roman" w:eastAsia="Calibri" w:hAnsi="Times New Roman" w:cs="Times New Roman"/>
          <w:b/>
        </w:rPr>
      </w:pPr>
      <w:r w:rsidRPr="00310031">
        <w:rPr>
          <w:rFonts w:ascii="Times New Roman" w:eastAsia="Calibri" w:hAnsi="Times New Roman" w:cs="Times New Roman"/>
          <w:b/>
        </w:rPr>
        <w:t>Состояние территории школы</w:t>
      </w:r>
    </w:p>
    <w:p w:rsidR="001D0FC7" w:rsidRPr="00310031" w:rsidRDefault="001D0FC7" w:rsidP="001D0FC7">
      <w:pPr>
        <w:jc w:val="both"/>
        <w:rPr>
          <w:rFonts w:ascii="Times New Roman" w:eastAsia="Calibri" w:hAnsi="Times New Roman" w:cs="Times New Roman"/>
        </w:rPr>
      </w:pPr>
      <w:r w:rsidRPr="00310031">
        <w:rPr>
          <w:rFonts w:ascii="Times New Roman" w:eastAsia="Calibri" w:hAnsi="Times New Roman" w:cs="Times New Roman"/>
        </w:rPr>
        <w:t>имеется:</w:t>
      </w:r>
    </w:p>
    <w:p w:rsidR="001D0FC7" w:rsidRPr="00310031" w:rsidRDefault="001D0FC7" w:rsidP="001D0FC7">
      <w:pPr>
        <w:jc w:val="both"/>
        <w:rPr>
          <w:rFonts w:ascii="Times New Roman" w:eastAsia="Calibri" w:hAnsi="Times New Roman" w:cs="Times New Roman"/>
        </w:rPr>
      </w:pPr>
      <w:r w:rsidRPr="00310031">
        <w:rPr>
          <w:rFonts w:ascii="Times New Roman" w:eastAsia="Calibri" w:hAnsi="Times New Roman" w:cs="Times New Roman"/>
        </w:rPr>
        <w:t>– ограждение и освещение участка;</w:t>
      </w:r>
    </w:p>
    <w:p w:rsidR="001D0FC7" w:rsidRPr="00310031" w:rsidRDefault="001D0FC7" w:rsidP="001D0FC7">
      <w:pPr>
        <w:jc w:val="both"/>
        <w:rPr>
          <w:rFonts w:ascii="Times New Roman" w:eastAsia="Calibri" w:hAnsi="Times New Roman" w:cs="Times New Roman"/>
        </w:rPr>
      </w:pPr>
      <w:r w:rsidRPr="00310031">
        <w:rPr>
          <w:rFonts w:ascii="Times New Roman" w:eastAsia="Calibri" w:hAnsi="Times New Roman" w:cs="Times New Roman"/>
        </w:rPr>
        <w:t>– наличие и состояние необходимых знаков дорожного движения при подъезде;</w:t>
      </w:r>
    </w:p>
    <w:p w:rsidR="001D0FC7" w:rsidRPr="00310031" w:rsidRDefault="001D0FC7" w:rsidP="001D0FC7">
      <w:pPr>
        <w:jc w:val="both"/>
        <w:rPr>
          <w:rFonts w:ascii="Times New Roman" w:eastAsia="Calibri" w:hAnsi="Times New Roman" w:cs="Times New Roman"/>
        </w:rPr>
      </w:pPr>
      <w:r w:rsidRPr="00310031">
        <w:rPr>
          <w:rFonts w:ascii="Times New Roman" w:eastAsia="Calibri" w:hAnsi="Times New Roman" w:cs="Times New Roman"/>
        </w:rPr>
        <w:t>– оборудование хозяйственной площадки, состояние мусоросборника.</w:t>
      </w:r>
    </w:p>
    <w:p w:rsidR="001D0FC7" w:rsidRDefault="001D0FC7" w:rsidP="001D0FC7">
      <w:pPr>
        <w:keepNext/>
        <w:keepLines/>
        <w:tabs>
          <w:tab w:val="left" w:pos="750"/>
        </w:tabs>
        <w:spacing w:after="222" w:line="326" w:lineRule="exact"/>
        <w:outlineLvl w:val="2"/>
        <w:rPr>
          <w:rFonts w:ascii="Times New Roman" w:eastAsia="Times New Roman" w:hAnsi="Times New Roman" w:cs="Times New Roman"/>
          <w:bCs/>
          <w:sz w:val="28"/>
          <w:szCs w:val="28"/>
        </w:rPr>
      </w:pPr>
    </w:p>
    <w:p w:rsidR="008D0F54" w:rsidRPr="001B66B2" w:rsidRDefault="008D0F54" w:rsidP="001B66B2">
      <w:pPr>
        <w:keepNext/>
        <w:keepLines/>
        <w:tabs>
          <w:tab w:val="left" w:pos="750"/>
        </w:tabs>
        <w:spacing w:after="222" w:line="326" w:lineRule="exact"/>
        <w:ind w:left="425"/>
        <w:outlineLvl w:val="2"/>
        <w:rPr>
          <w:rFonts w:ascii="Times New Roman" w:eastAsia="Times New Roman" w:hAnsi="Times New Roman" w:cs="Times New Roman"/>
          <w:bCs/>
          <w:sz w:val="28"/>
          <w:szCs w:val="28"/>
        </w:rPr>
      </w:pPr>
      <w:r w:rsidRPr="001B66B2">
        <w:rPr>
          <w:rFonts w:ascii="Times New Roman" w:eastAsia="Times New Roman" w:hAnsi="Times New Roman" w:cs="Times New Roman"/>
          <w:bCs/>
          <w:sz w:val="28"/>
          <w:szCs w:val="28"/>
        </w:rPr>
        <w:t>Информационно-методические условия реализации основной образовательной программы среднего общего образования</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Информационно-образовательная среда обеспечивает:</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информационно-методическую поддержку образовательной деятельности;</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планирование образовательной деятельности и её ресурсного обеспечения;</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мониторинг и фиксацию хода и результатов образовательной деятельности;</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мониторинг здоровья обучающихся;</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современные процедуры создания, поиска, сбора, анализа, обработки, хранения и представления информации;</w:t>
      </w:r>
    </w:p>
    <w:p w:rsidR="008D0F54" w:rsidRPr="008D0F54" w:rsidRDefault="008D0F54" w:rsidP="008D0F54">
      <w:pPr>
        <w:tabs>
          <w:tab w:val="left" w:pos="2564"/>
        </w:tabs>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дистанционное</w:t>
      </w:r>
      <w:r w:rsidRPr="008D0F54">
        <w:rPr>
          <w:rFonts w:ascii="Times New Roman" w:eastAsia="Times New Roman" w:hAnsi="Times New Roman" w:cs="Times New Roman"/>
          <w:bCs/>
        </w:rPr>
        <w:tab/>
        <w:t>взаимодействие всех участников образовательных отношений</w:t>
      </w:r>
    </w:p>
    <w:p w:rsidR="008D0F54" w:rsidRPr="008D0F54" w:rsidRDefault="008D0F54" w:rsidP="008D0F54">
      <w:pPr>
        <w:spacing w:line="274" w:lineRule="exact"/>
        <w:jc w:val="both"/>
        <w:rPr>
          <w:rFonts w:ascii="Times New Roman" w:eastAsia="Times New Roman" w:hAnsi="Times New Roman" w:cs="Times New Roman"/>
          <w:bCs/>
        </w:rPr>
      </w:pPr>
      <w:r w:rsidRPr="008D0F54">
        <w:rPr>
          <w:rFonts w:ascii="Times New Roman" w:eastAsia="Times New Roman" w:hAnsi="Times New Roman" w:cs="Times New Roman"/>
          <w:bCs/>
        </w:rPr>
        <w:t>(обучающихся, их родителей (законных представителей), педагогических работников, органов управления в сфере образования, общественности);</w:t>
      </w:r>
    </w:p>
    <w:p w:rsidR="008D0F54" w:rsidRPr="008D0F54" w:rsidRDefault="008D0F54" w:rsidP="008D0F54">
      <w:pPr>
        <w:tabs>
          <w:tab w:val="left" w:pos="2564"/>
          <w:tab w:val="left" w:pos="4498"/>
        </w:tabs>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дистанционное</w:t>
      </w:r>
      <w:r w:rsidRPr="008D0F54">
        <w:rPr>
          <w:rFonts w:ascii="Times New Roman" w:eastAsia="Times New Roman" w:hAnsi="Times New Roman" w:cs="Times New Roman"/>
          <w:bCs/>
        </w:rPr>
        <w:tab/>
        <w:t>взаимодействие</w:t>
      </w:r>
      <w:r w:rsidRPr="008D0F54">
        <w:rPr>
          <w:rFonts w:ascii="Times New Roman" w:eastAsia="Times New Roman" w:hAnsi="Times New Roman" w:cs="Times New Roman"/>
          <w:bCs/>
        </w:rPr>
        <w:tab/>
        <w:t>организации, осуществляющей образовательную</w:t>
      </w:r>
    </w:p>
    <w:p w:rsidR="008D0F54" w:rsidRPr="008D0F54" w:rsidRDefault="008D0F54" w:rsidP="008D0F54">
      <w:pPr>
        <w:spacing w:line="274" w:lineRule="exact"/>
        <w:jc w:val="both"/>
        <w:rPr>
          <w:rFonts w:ascii="Times New Roman" w:eastAsia="Times New Roman" w:hAnsi="Times New Roman" w:cs="Times New Roman"/>
          <w:bCs/>
        </w:rPr>
      </w:pPr>
      <w:r w:rsidRPr="008D0F54">
        <w:rPr>
          <w:rFonts w:ascii="Times New Roman" w:eastAsia="Times New Roman" w:hAnsi="Times New Roman" w:cs="Times New Roman"/>
          <w:bCs/>
        </w:rPr>
        <w:t>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Функционирование информационно-образовательной среды соответствует законодательству Российской Федерации.</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Информационно-образовательная среда школы обеспечена:</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Технические средства: мультимедийные проекторы; интерактивные доски; МФУ, системы интерактивного голосования, принтеры, сканеры, ноутбуки, устройства для организации локальной сети, цифровой фотоаппарат, цифровая видеокамера, телевизор, плеер ^V^, документ-камеры, цифровые лаборатории, конструкторы «перворобот», цифровые микроскопы.</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Программные средства: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8D0F54" w:rsidRPr="008D0F54" w:rsidRDefault="008D0F54" w:rsidP="008D0F54">
      <w:pPr>
        <w:spacing w:line="274" w:lineRule="exact"/>
        <w:ind w:firstLine="740"/>
        <w:jc w:val="both"/>
        <w:rPr>
          <w:rFonts w:ascii="Times New Roman" w:eastAsia="Times New Roman" w:hAnsi="Times New Roman" w:cs="Times New Roman"/>
          <w:bCs/>
        </w:rPr>
      </w:pPr>
      <w:r w:rsidRPr="008D0F54">
        <w:rPr>
          <w:rFonts w:ascii="Times New Roman" w:eastAsia="Times New Roman" w:hAnsi="Times New Roman" w:cs="Times New Roman"/>
          <w:bCs/>
        </w:rPr>
        <w:t>В школе создан и функционирует сайт, соответствующий требованиям к сайтам образовательных организаций. Функционирует АИС «Сетевой край. Образование»</w:t>
      </w:r>
      <w:r w:rsidR="001D0FC7">
        <w:rPr>
          <w:rFonts w:ascii="Times New Roman" w:eastAsia="Times New Roman" w:hAnsi="Times New Roman" w:cs="Times New Roman"/>
          <w:bCs/>
        </w:rPr>
        <w:t>.</w:t>
      </w:r>
      <w:r w:rsidRPr="008D0F54">
        <w:rPr>
          <w:rFonts w:ascii="Times New Roman" w:eastAsia="Times New Roman" w:hAnsi="Times New Roman" w:cs="Times New Roman"/>
          <w:bCs/>
        </w:rPr>
        <w:t xml:space="preserve"> Функционирование информационно-образовательной среды соответствует законодательству Российской Федерации.</w:t>
      </w:r>
    </w:p>
    <w:p w:rsidR="008D0F54" w:rsidRPr="008D0F54" w:rsidRDefault="008D0F54" w:rsidP="008D0F54">
      <w:pPr>
        <w:spacing w:line="274" w:lineRule="exact"/>
        <w:ind w:firstLine="740"/>
        <w:jc w:val="both"/>
        <w:rPr>
          <w:rFonts w:ascii="Times New Roman" w:eastAsia="Times New Roman" w:hAnsi="Times New Roman" w:cs="Times New Roman"/>
          <w:bCs/>
        </w:rPr>
        <w:sectPr w:rsidR="008D0F54" w:rsidRPr="008D0F54" w:rsidSect="00BA5A04">
          <w:footerReference w:type="even" r:id="rId63"/>
          <w:footerReference w:type="default" r:id="rId64"/>
          <w:headerReference w:type="first" r:id="rId65"/>
          <w:footerReference w:type="first" r:id="rId66"/>
          <w:pgSz w:w="11900" w:h="16840"/>
          <w:pgMar w:top="1407" w:right="530" w:bottom="1263" w:left="1309" w:header="0" w:footer="3" w:gutter="0"/>
          <w:cols w:space="720"/>
          <w:noEndnote/>
          <w:docGrid w:linePitch="360"/>
        </w:sectPr>
      </w:pPr>
      <w:r w:rsidRPr="008D0F54">
        <w:rPr>
          <w:rFonts w:ascii="Times New Roman" w:eastAsia="Times New Roman" w:hAnsi="Times New Roman" w:cs="Times New Roman"/>
          <w:bCs/>
        </w:rPr>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8D0F54" w:rsidRPr="008D0F54" w:rsidRDefault="008D0F54" w:rsidP="008D0F54">
      <w:pPr>
        <w:spacing w:line="274" w:lineRule="exact"/>
        <w:ind w:firstLine="820"/>
        <w:jc w:val="both"/>
        <w:rPr>
          <w:rFonts w:ascii="Times New Roman" w:eastAsia="Times New Roman" w:hAnsi="Times New Roman" w:cs="Times New Roman"/>
          <w:bCs/>
        </w:rPr>
      </w:pPr>
      <w:r w:rsidRPr="008D0F54">
        <w:rPr>
          <w:rFonts w:ascii="Times New Roman" w:eastAsia="Times New Roman" w:hAnsi="Times New Roman" w:cs="Times New Roman"/>
          <w:bCs/>
        </w:rP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8D0F54" w:rsidRPr="008D0F54" w:rsidRDefault="008D0F54" w:rsidP="008D0F54">
      <w:pPr>
        <w:spacing w:line="274" w:lineRule="exact"/>
        <w:ind w:firstLine="820"/>
        <w:jc w:val="both"/>
        <w:rPr>
          <w:rFonts w:ascii="Times New Roman" w:eastAsia="Times New Roman" w:hAnsi="Times New Roman" w:cs="Times New Roman"/>
          <w:bCs/>
        </w:rPr>
      </w:pPr>
      <w:r w:rsidRPr="008D0F54">
        <w:rPr>
          <w:rFonts w:ascii="Times New Roman" w:eastAsia="Times New Roman" w:hAnsi="Times New Roman" w:cs="Times New Roman"/>
          <w:bCs/>
        </w:rPr>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из расчета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8D0F54" w:rsidRPr="008D0F54" w:rsidRDefault="008D0F54" w:rsidP="008D0F54">
      <w:pPr>
        <w:spacing w:line="274" w:lineRule="exact"/>
        <w:ind w:firstLine="820"/>
        <w:jc w:val="both"/>
        <w:rPr>
          <w:rFonts w:ascii="Times New Roman" w:eastAsia="Times New Roman" w:hAnsi="Times New Roman" w:cs="Times New Roman"/>
          <w:bCs/>
        </w:rPr>
      </w:pPr>
      <w:r w:rsidRPr="008D0F54">
        <w:rPr>
          <w:rFonts w:ascii="Times New Roman" w:eastAsia="Times New Roman" w:hAnsi="Times New Roman" w:cs="Times New Roman"/>
          <w:bCs/>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w:t>
      </w:r>
      <w:r w:rsidRPr="008D0F54">
        <w:rPr>
          <w:rFonts w:ascii="Times New Roman" w:eastAsia="Times New Roman" w:hAnsi="Times New Roman" w:cs="Times New Roman"/>
          <w:bCs/>
        </w:rPr>
        <w:softHyphen/>
        <w:t>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посоциальному и профессиональному самоопределению обучающихся.</w:t>
      </w:r>
    </w:p>
    <w:p w:rsidR="000B7743" w:rsidRDefault="000B7743"/>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p w:rsidR="001D0FC7" w:rsidRDefault="001D0FC7" w:rsidP="001B66B2">
      <w:pPr>
        <w:pStyle w:val="37"/>
        <w:keepNext/>
        <w:keepLines/>
        <w:shd w:val="clear" w:color="auto" w:fill="auto"/>
        <w:tabs>
          <w:tab w:val="left" w:pos="750"/>
        </w:tabs>
        <w:spacing w:after="222" w:line="326" w:lineRule="exact"/>
        <w:ind w:left="284"/>
        <w:jc w:val="left"/>
      </w:pPr>
      <w:r>
        <w:t>Информационно-методические условия реализации основной образовательной программы среднего общего образования</w:t>
      </w:r>
    </w:p>
    <w:p w:rsidR="001D0FC7" w:rsidRPr="00725867" w:rsidRDefault="001D0FC7" w:rsidP="001D0FC7">
      <w:pPr>
        <w:pStyle w:val="72"/>
        <w:shd w:val="clear" w:color="auto" w:fill="auto"/>
        <w:spacing w:line="274" w:lineRule="exact"/>
        <w:ind w:firstLine="740"/>
        <w:rPr>
          <w:b w:val="0"/>
        </w:rPr>
      </w:pPr>
      <w:r w:rsidRPr="00725867">
        <w:rPr>
          <w:b w:val="0"/>
        </w:rPr>
        <w:t>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w:t>
      </w:r>
    </w:p>
    <w:p w:rsidR="001D0FC7" w:rsidRPr="00725867" w:rsidRDefault="001D0FC7" w:rsidP="001D0FC7">
      <w:pPr>
        <w:pStyle w:val="72"/>
        <w:shd w:val="clear" w:color="auto" w:fill="auto"/>
        <w:spacing w:line="274" w:lineRule="exact"/>
        <w:ind w:firstLine="740"/>
        <w:rPr>
          <w:b w:val="0"/>
        </w:rPr>
      </w:pPr>
      <w:r w:rsidRPr="00725867">
        <w:rPr>
          <w:b w:val="0"/>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D0FC7" w:rsidRPr="00725867" w:rsidRDefault="001D0FC7" w:rsidP="001D0FC7">
      <w:pPr>
        <w:pStyle w:val="72"/>
        <w:shd w:val="clear" w:color="auto" w:fill="auto"/>
        <w:spacing w:line="274" w:lineRule="exact"/>
        <w:ind w:firstLine="740"/>
        <w:rPr>
          <w:b w:val="0"/>
        </w:rPr>
      </w:pPr>
      <w:r w:rsidRPr="00725867">
        <w:rPr>
          <w:b w:val="0"/>
        </w:rPr>
        <w:t>Информационно-образовательная среда обеспечивает:</w:t>
      </w:r>
    </w:p>
    <w:p w:rsidR="001D0FC7" w:rsidRPr="00725867" w:rsidRDefault="001D0FC7" w:rsidP="001D0FC7">
      <w:pPr>
        <w:pStyle w:val="72"/>
        <w:shd w:val="clear" w:color="auto" w:fill="auto"/>
        <w:spacing w:line="274" w:lineRule="exact"/>
        <w:ind w:firstLine="740"/>
        <w:rPr>
          <w:b w:val="0"/>
        </w:rPr>
      </w:pPr>
      <w:r w:rsidRPr="00725867">
        <w:rPr>
          <w:b w:val="0"/>
        </w:rPr>
        <w:t>информационно-методическую поддержку образовательной деятельности;</w:t>
      </w:r>
    </w:p>
    <w:p w:rsidR="001D0FC7" w:rsidRPr="00725867" w:rsidRDefault="001D0FC7" w:rsidP="001D0FC7">
      <w:pPr>
        <w:pStyle w:val="72"/>
        <w:shd w:val="clear" w:color="auto" w:fill="auto"/>
        <w:spacing w:line="274" w:lineRule="exact"/>
        <w:ind w:firstLine="740"/>
        <w:rPr>
          <w:b w:val="0"/>
        </w:rPr>
      </w:pPr>
      <w:r w:rsidRPr="00725867">
        <w:rPr>
          <w:b w:val="0"/>
        </w:rPr>
        <w:t>планирование образовательной деятельности и её ресурсного обеспечения;</w:t>
      </w:r>
    </w:p>
    <w:p w:rsidR="001D0FC7" w:rsidRPr="00725867" w:rsidRDefault="001D0FC7" w:rsidP="001D0FC7">
      <w:pPr>
        <w:pStyle w:val="72"/>
        <w:shd w:val="clear" w:color="auto" w:fill="auto"/>
        <w:spacing w:line="274" w:lineRule="exact"/>
        <w:ind w:firstLine="740"/>
        <w:rPr>
          <w:b w:val="0"/>
        </w:rPr>
      </w:pPr>
      <w:r w:rsidRPr="00725867">
        <w:rPr>
          <w:b w:val="0"/>
        </w:rPr>
        <w:t>мониторинг и фиксацию хода и результатов образовательной деятельности;</w:t>
      </w:r>
    </w:p>
    <w:p w:rsidR="001D0FC7" w:rsidRPr="00725867" w:rsidRDefault="001D0FC7" w:rsidP="001D0FC7">
      <w:pPr>
        <w:pStyle w:val="72"/>
        <w:shd w:val="clear" w:color="auto" w:fill="auto"/>
        <w:spacing w:line="274" w:lineRule="exact"/>
        <w:ind w:firstLine="740"/>
        <w:rPr>
          <w:b w:val="0"/>
        </w:rPr>
      </w:pPr>
      <w:r w:rsidRPr="00725867">
        <w:rPr>
          <w:b w:val="0"/>
        </w:rPr>
        <w:t>мониторинг здоровья обучающихся;</w:t>
      </w:r>
    </w:p>
    <w:p w:rsidR="001D0FC7" w:rsidRPr="00725867" w:rsidRDefault="001D0FC7" w:rsidP="001D0FC7">
      <w:pPr>
        <w:pStyle w:val="72"/>
        <w:shd w:val="clear" w:color="auto" w:fill="auto"/>
        <w:spacing w:line="274" w:lineRule="exact"/>
        <w:ind w:firstLine="740"/>
        <w:rPr>
          <w:b w:val="0"/>
        </w:rPr>
      </w:pPr>
      <w:r w:rsidRPr="00725867">
        <w:rPr>
          <w:b w:val="0"/>
        </w:rPr>
        <w:t>современные процедуры создания, поиска, сбора, анализа, обработки, хранения и представления информации;</w:t>
      </w:r>
    </w:p>
    <w:p w:rsidR="001D0FC7" w:rsidRPr="00725867" w:rsidRDefault="001D0FC7" w:rsidP="001D0FC7">
      <w:pPr>
        <w:pStyle w:val="72"/>
        <w:shd w:val="clear" w:color="auto" w:fill="auto"/>
        <w:tabs>
          <w:tab w:val="left" w:pos="2564"/>
        </w:tabs>
        <w:spacing w:line="274" w:lineRule="exact"/>
        <w:ind w:firstLine="740"/>
        <w:rPr>
          <w:b w:val="0"/>
        </w:rPr>
      </w:pPr>
      <w:r w:rsidRPr="00725867">
        <w:rPr>
          <w:b w:val="0"/>
        </w:rPr>
        <w:t>дистанционное</w:t>
      </w:r>
      <w:r w:rsidRPr="00725867">
        <w:rPr>
          <w:b w:val="0"/>
        </w:rPr>
        <w:tab/>
        <w:t>взаимодействие всех участников образовательных отношений</w:t>
      </w:r>
    </w:p>
    <w:p w:rsidR="001D0FC7" w:rsidRPr="00725867" w:rsidRDefault="001D0FC7" w:rsidP="001D0FC7">
      <w:pPr>
        <w:pStyle w:val="72"/>
        <w:shd w:val="clear" w:color="auto" w:fill="auto"/>
        <w:spacing w:line="274" w:lineRule="exact"/>
        <w:rPr>
          <w:b w:val="0"/>
        </w:rPr>
      </w:pPr>
      <w:r w:rsidRPr="00725867">
        <w:rPr>
          <w:b w:val="0"/>
        </w:rPr>
        <w:t>(обучающихся, их родителей (законных представителей), педагогических работников, органов управления в сфере образования, общественности);</w:t>
      </w:r>
    </w:p>
    <w:p w:rsidR="001D0FC7" w:rsidRPr="00725867" w:rsidRDefault="001D0FC7" w:rsidP="001D0FC7">
      <w:pPr>
        <w:pStyle w:val="72"/>
        <w:shd w:val="clear" w:color="auto" w:fill="auto"/>
        <w:tabs>
          <w:tab w:val="left" w:pos="2564"/>
          <w:tab w:val="left" w:pos="4498"/>
        </w:tabs>
        <w:spacing w:line="274" w:lineRule="exact"/>
        <w:ind w:firstLine="740"/>
        <w:rPr>
          <w:b w:val="0"/>
        </w:rPr>
      </w:pPr>
      <w:r w:rsidRPr="00725867">
        <w:rPr>
          <w:b w:val="0"/>
        </w:rPr>
        <w:t>дистанционное</w:t>
      </w:r>
      <w:r w:rsidRPr="00725867">
        <w:rPr>
          <w:b w:val="0"/>
        </w:rPr>
        <w:tab/>
        <w:t>взаимодействие</w:t>
      </w:r>
      <w:r w:rsidRPr="00725867">
        <w:rPr>
          <w:b w:val="0"/>
        </w:rPr>
        <w:tab/>
        <w:t>организации, осуществляющей образовательную</w:t>
      </w:r>
    </w:p>
    <w:p w:rsidR="001D0FC7" w:rsidRPr="00725867" w:rsidRDefault="001D0FC7" w:rsidP="001D0FC7">
      <w:pPr>
        <w:pStyle w:val="72"/>
        <w:shd w:val="clear" w:color="auto" w:fill="auto"/>
        <w:spacing w:line="274" w:lineRule="exact"/>
        <w:rPr>
          <w:b w:val="0"/>
        </w:rPr>
      </w:pPr>
      <w:r w:rsidRPr="00725867">
        <w:rPr>
          <w:b w:val="0"/>
        </w:rPr>
        <w:t>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1D0FC7" w:rsidRPr="00725867" w:rsidRDefault="001D0FC7" w:rsidP="001D0FC7">
      <w:pPr>
        <w:pStyle w:val="72"/>
        <w:shd w:val="clear" w:color="auto" w:fill="auto"/>
        <w:spacing w:line="274" w:lineRule="exact"/>
        <w:ind w:firstLine="740"/>
        <w:rPr>
          <w:b w:val="0"/>
        </w:rPr>
      </w:pPr>
      <w:r w:rsidRPr="00725867">
        <w:rPr>
          <w:b w:val="0"/>
        </w:rPr>
        <w:t>Функционирование информационно-образовательной среды соответствует законодательству Российской Федерации.</w:t>
      </w:r>
    </w:p>
    <w:p w:rsidR="001D0FC7" w:rsidRPr="00725867" w:rsidRDefault="001D0FC7" w:rsidP="001D0FC7">
      <w:pPr>
        <w:pStyle w:val="72"/>
        <w:shd w:val="clear" w:color="auto" w:fill="auto"/>
        <w:spacing w:line="274" w:lineRule="exact"/>
        <w:ind w:firstLine="740"/>
        <w:rPr>
          <w:b w:val="0"/>
        </w:rPr>
      </w:pPr>
      <w:r w:rsidRPr="00725867">
        <w:rPr>
          <w:b w:val="0"/>
        </w:rPr>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p w:rsidR="001D0FC7" w:rsidRPr="00725867" w:rsidRDefault="001D0FC7" w:rsidP="001D0FC7">
      <w:pPr>
        <w:pStyle w:val="72"/>
        <w:shd w:val="clear" w:color="auto" w:fill="auto"/>
        <w:spacing w:line="274" w:lineRule="exact"/>
        <w:ind w:firstLine="740"/>
        <w:rPr>
          <w:b w:val="0"/>
        </w:rPr>
      </w:pPr>
      <w:r w:rsidRPr="00725867">
        <w:rPr>
          <w:b w:val="0"/>
        </w:rPr>
        <w:t>Информационно-образовательная среда школы обеспечена:</w:t>
      </w:r>
    </w:p>
    <w:p w:rsidR="001D0FC7" w:rsidRPr="00725867" w:rsidRDefault="001D0FC7" w:rsidP="001D0FC7">
      <w:pPr>
        <w:pStyle w:val="72"/>
        <w:shd w:val="clear" w:color="auto" w:fill="auto"/>
        <w:spacing w:line="274" w:lineRule="exact"/>
        <w:ind w:firstLine="740"/>
        <w:rPr>
          <w:b w:val="0"/>
        </w:rPr>
      </w:pPr>
      <w:r w:rsidRPr="00725867">
        <w:rPr>
          <w:b w:val="0"/>
        </w:rPr>
        <w:t xml:space="preserve">Технические средства: мультимедийные проекторы; интерактивные доски; МФУ, системы интерактивного голосования, принтеры, сканеры, ноутбуки, устройства для организации локальной сети, цифровой фотоаппарат, </w:t>
      </w:r>
      <w:r w:rsidR="005716B4">
        <w:rPr>
          <w:b w:val="0"/>
        </w:rPr>
        <w:t>телевизор,</w:t>
      </w:r>
      <w:r w:rsidRPr="00725867">
        <w:rPr>
          <w:b w:val="0"/>
        </w:rPr>
        <w:t xml:space="preserve"> цифровые лаборатории, конструкторы «перворобот», цифровые микроскопы.</w:t>
      </w:r>
    </w:p>
    <w:p w:rsidR="001D0FC7" w:rsidRPr="00725867" w:rsidRDefault="001D0FC7" w:rsidP="001D0FC7">
      <w:pPr>
        <w:pStyle w:val="72"/>
        <w:shd w:val="clear" w:color="auto" w:fill="auto"/>
        <w:spacing w:line="274" w:lineRule="exact"/>
        <w:ind w:firstLine="740"/>
        <w:rPr>
          <w:b w:val="0"/>
        </w:rPr>
      </w:pPr>
      <w:r w:rsidRPr="00725867">
        <w:rPr>
          <w:b w:val="0"/>
        </w:rPr>
        <w:t>Программные средства: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1D0FC7" w:rsidRPr="00725867" w:rsidRDefault="001D0FC7" w:rsidP="001D0FC7">
      <w:pPr>
        <w:pStyle w:val="72"/>
        <w:shd w:val="clear" w:color="auto" w:fill="auto"/>
        <w:spacing w:line="274" w:lineRule="exact"/>
        <w:ind w:firstLine="740"/>
        <w:rPr>
          <w:b w:val="0"/>
        </w:rPr>
      </w:pPr>
      <w:r w:rsidRPr="00725867">
        <w:rPr>
          <w:b w:val="0"/>
        </w:rPr>
        <w:t>В школе создан и функционирует сайт, соответствующий требованиям к сайтам образовательных организаций. Функционирует АИС «Сетевой край. Образование».</w:t>
      </w:r>
    </w:p>
    <w:p w:rsidR="001D0FC7" w:rsidRPr="00725867" w:rsidRDefault="001D0FC7" w:rsidP="001D0FC7">
      <w:pPr>
        <w:pStyle w:val="72"/>
        <w:shd w:val="clear" w:color="auto" w:fill="auto"/>
        <w:spacing w:line="274" w:lineRule="exact"/>
        <w:ind w:firstLine="740"/>
        <w:rPr>
          <w:b w:val="0"/>
        </w:rPr>
      </w:pPr>
      <w:r w:rsidRPr="00725867">
        <w:rPr>
          <w:b w:val="0"/>
        </w:rPr>
        <w:t>Функционирование информационно-образовательной среды соответствует законодательству Российской Федерации.</w:t>
      </w:r>
    </w:p>
    <w:p w:rsidR="001D0FC7" w:rsidRPr="00725867" w:rsidRDefault="001D0FC7" w:rsidP="001D0FC7">
      <w:pPr>
        <w:pStyle w:val="72"/>
        <w:shd w:val="clear" w:color="auto" w:fill="auto"/>
        <w:spacing w:line="274" w:lineRule="exact"/>
        <w:ind w:firstLine="740"/>
        <w:rPr>
          <w:b w:val="0"/>
        </w:rPr>
        <w:sectPr w:rsidR="001D0FC7" w:rsidRPr="00725867" w:rsidSect="00E81ACF">
          <w:footerReference w:type="even" r:id="rId67"/>
          <w:footerReference w:type="default" r:id="rId68"/>
          <w:headerReference w:type="first" r:id="rId69"/>
          <w:footerReference w:type="first" r:id="rId70"/>
          <w:pgSz w:w="11900" w:h="16840"/>
          <w:pgMar w:top="1407" w:right="530" w:bottom="1263" w:left="1309" w:header="0" w:footer="3" w:gutter="0"/>
          <w:cols w:space="720"/>
          <w:noEndnote/>
          <w:docGrid w:linePitch="360"/>
        </w:sectPr>
      </w:pPr>
      <w:r w:rsidRPr="00725867">
        <w:rPr>
          <w:b w:val="0"/>
        </w:rPr>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1D0FC7" w:rsidRPr="00725867" w:rsidRDefault="001D0FC7" w:rsidP="001D0FC7">
      <w:pPr>
        <w:pStyle w:val="72"/>
        <w:shd w:val="clear" w:color="auto" w:fill="auto"/>
        <w:spacing w:line="274" w:lineRule="exact"/>
        <w:ind w:firstLine="820"/>
        <w:rPr>
          <w:b w:val="0"/>
        </w:rPr>
      </w:pPr>
      <w:r w:rsidRPr="00725867">
        <w:rPr>
          <w:b w:val="0"/>
        </w:rP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1D0FC7" w:rsidRPr="00725867" w:rsidRDefault="001D0FC7" w:rsidP="001D0FC7">
      <w:pPr>
        <w:pStyle w:val="72"/>
        <w:shd w:val="clear" w:color="auto" w:fill="auto"/>
        <w:spacing w:line="274" w:lineRule="exact"/>
        <w:ind w:firstLine="820"/>
        <w:rPr>
          <w:b w:val="0"/>
        </w:rPr>
      </w:pPr>
      <w:r w:rsidRPr="00725867">
        <w:rPr>
          <w:b w:val="0"/>
        </w:rPr>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из расчета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1D0FC7" w:rsidRDefault="001D0FC7" w:rsidP="001D0FC7">
      <w:pPr>
        <w:pStyle w:val="72"/>
        <w:shd w:val="clear" w:color="auto" w:fill="auto"/>
        <w:spacing w:line="274" w:lineRule="exact"/>
        <w:ind w:firstLine="820"/>
        <w:rPr>
          <w:b w:val="0"/>
        </w:rPr>
      </w:pPr>
      <w:r w:rsidRPr="00725867">
        <w:rPr>
          <w:b w:val="0"/>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w:t>
      </w:r>
      <w:r w:rsidRPr="00725867">
        <w:rPr>
          <w:b w:val="0"/>
        </w:rPr>
        <w:softHyphen/>
        <w:t>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716B4" w:rsidRDefault="005716B4" w:rsidP="001D0FC7">
      <w:pPr>
        <w:pStyle w:val="72"/>
        <w:shd w:val="clear" w:color="auto" w:fill="auto"/>
        <w:spacing w:line="274" w:lineRule="exact"/>
        <w:ind w:firstLine="820"/>
        <w:rPr>
          <w:b w:val="0"/>
        </w:rPr>
      </w:pPr>
    </w:p>
    <w:p w:rsidR="005716B4" w:rsidRDefault="005716B4" w:rsidP="001D0FC7">
      <w:pPr>
        <w:pStyle w:val="72"/>
        <w:shd w:val="clear" w:color="auto" w:fill="auto"/>
        <w:spacing w:line="274" w:lineRule="exact"/>
        <w:ind w:firstLine="820"/>
        <w:rPr>
          <w:b w:val="0"/>
        </w:rPr>
      </w:pPr>
    </w:p>
    <w:p w:rsidR="005716B4" w:rsidRPr="008F69A2" w:rsidRDefault="005716B4" w:rsidP="005716B4">
      <w:pPr>
        <w:autoSpaceDE w:val="0"/>
        <w:autoSpaceDN w:val="0"/>
        <w:adjustRightInd w:val="0"/>
        <w:jc w:val="center"/>
        <w:rPr>
          <w:rFonts w:ascii="Times New Roman" w:eastAsia="Times New Roman" w:hAnsi="Times New Roman" w:cs="Times New Roman"/>
          <w:b/>
        </w:rPr>
      </w:pPr>
      <w:r w:rsidRPr="008F69A2">
        <w:rPr>
          <w:rFonts w:ascii="Times New Roman" w:eastAsia="Times New Roman" w:hAnsi="Times New Roman" w:cs="Times New Roman"/>
          <w:b/>
        </w:rPr>
        <w:t>Создание информационно-образовательной среды, соответствующей требованиям ФГОС</w:t>
      </w:r>
    </w:p>
    <w:p w:rsidR="005716B4" w:rsidRPr="008F69A2" w:rsidRDefault="005716B4" w:rsidP="005716B4">
      <w:pPr>
        <w:jc w:val="both"/>
        <w:rPr>
          <w:rFonts w:ascii="Times New Roman" w:eastAsia="Calibri" w:hAnsi="Times New Roman" w:cs="Times New Roman"/>
        </w:rPr>
      </w:pPr>
    </w:p>
    <w:tbl>
      <w:tblPr>
        <w:tblStyle w:val="880"/>
        <w:tblW w:w="0" w:type="auto"/>
        <w:tblInd w:w="0" w:type="dxa"/>
        <w:tblLook w:val="04A0" w:firstRow="1" w:lastRow="0" w:firstColumn="1" w:lastColumn="0" w:noHBand="0" w:noVBand="1"/>
      </w:tblPr>
      <w:tblGrid>
        <w:gridCol w:w="723"/>
        <w:gridCol w:w="4061"/>
        <w:gridCol w:w="2393"/>
        <w:gridCol w:w="2393"/>
      </w:tblGrid>
      <w:tr w:rsidR="005716B4" w:rsidRPr="008F69A2" w:rsidTr="00C236BE">
        <w:tc>
          <w:tcPr>
            <w:tcW w:w="723" w:type="dxa"/>
          </w:tcPr>
          <w:p w:rsidR="005716B4" w:rsidRPr="008F69A2" w:rsidRDefault="005716B4" w:rsidP="00C236BE">
            <w:pPr>
              <w:jc w:val="both"/>
              <w:rPr>
                <w:rFonts w:eastAsia="Calibri"/>
              </w:rPr>
            </w:pPr>
            <w:r w:rsidRPr="008F69A2">
              <w:rPr>
                <w:rFonts w:eastAsia="Calibri"/>
              </w:rPr>
              <w:t>№п/п</w:t>
            </w:r>
          </w:p>
        </w:tc>
        <w:tc>
          <w:tcPr>
            <w:tcW w:w="4061" w:type="dxa"/>
          </w:tcPr>
          <w:p w:rsidR="005716B4" w:rsidRPr="008F69A2" w:rsidRDefault="005716B4" w:rsidP="00C236BE">
            <w:pPr>
              <w:jc w:val="center"/>
              <w:rPr>
                <w:rFonts w:eastAsia="Calibri"/>
              </w:rPr>
            </w:pPr>
            <w:r w:rsidRPr="008F69A2">
              <w:t>Необходимые средства</w:t>
            </w:r>
          </w:p>
        </w:tc>
        <w:tc>
          <w:tcPr>
            <w:tcW w:w="2393" w:type="dxa"/>
          </w:tcPr>
          <w:p w:rsidR="005716B4" w:rsidRPr="008F69A2" w:rsidRDefault="005716B4" w:rsidP="00C236BE">
            <w:pPr>
              <w:jc w:val="center"/>
              <w:rPr>
                <w:rFonts w:eastAsia="Calibri"/>
              </w:rPr>
            </w:pPr>
            <w:r w:rsidRPr="008F69A2">
              <w:rPr>
                <w:rFonts w:eastAsia="Calibri"/>
              </w:rPr>
              <w:t>Имеющееся в</w:t>
            </w:r>
          </w:p>
          <w:p w:rsidR="005716B4" w:rsidRPr="008F69A2" w:rsidRDefault="005716B4" w:rsidP="00C236BE">
            <w:pPr>
              <w:jc w:val="center"/>
              <w:rPr>
                <w:rFonts w:eastAsia="Calibri"/>
              </w:rPr>
            </w:pPr>
            <w:r w:rsidRPr="008F69A2">
              <w:rPr>
                <w:rFonts w:eastAsia="Calibri"/>
              </w:rPr>
              <w:t>наличии</w:t>
            </w:r>
          </w:p>
        </w:tc>
        <w:tc>
          <w:tcPr>
            <w:tcW w:w="2393" w:type="dxa"/>
          </w:tcPr>
          <w:p w:rsidR="005716B4" w:rsidRPr="008F69A2" w:rsidRDefault="005716B4" w:rsidP="00C236BE">
            <w:pPr>
              <w:jc w:val="center"/>
              <w:rPr>
                <w:rFonts w:eastAsia="Calibri"/>
              </w:rPr>
            </w:pPr>
            <w:r w:rsidRPr="008F69A2">
              <w:rPr>
                <w:rFonts w:eastAsia="Calibri"/>
              </w:rPr>
              <w:t>Сроки создания</w:t>
            </w:r>
          </w:p>
          <w:p w:rsidR="005716B4" w:rsidRPr="008F69A2" w:rsidRDefault="005716B4" w:rsidP="00C236BE">
            <w:pPr>
              <w:jc w:val="center"/>
              <w:rPr>
                <w:rFonts w:eastAsia="Calibri"/>
              </w:rPr>
            </w:pPr>
            <w:r w:rsidRPr="008F69A2">
              <w:rPr>
                <w:rFonts w:eastAsia="Calibri"/>
              </w:rPr>
              <w:t>условий в соответствии с</w:t>
            </w:r>
          </w:p>
          <w:p w:rsidR="005716B4" w:rsidRPr="008F69A2" w:rsidRDefault="005716B4" w:rsidP="00C236BE">
            <w:pPr>
              <w:jc w:val="center"/>
              <w:rPr>
                <w:rFonts w:eastAsia="Calibri"/>
              </w:rPr>
            </w:pPr>
            <w:r w:rsidRPr="008F69A2">
              <w:rPr>
                <w:rFonts w:eastAsia="Calibri"/>
              </w:rPr>
              <w:t>требованиями</w:t>
            </w:r>
          </w:p>
          <w:p w:rsidR="005716B4" w:rsidRPr="008F69A2" w:rsidRDefault="005716B4" w:rsidP="00C236BE">
            <w:pPr>
              <w:jc w:val="center"/>
              <w:rPr>
                <w:rFonts w:eastAsia="Calibri"/>
              </w:rPr>
            </w:pPr>
            <w:r w:rsidRPr="008F69A2">
              <w:rPr>
                <w:rFonts w:eastAsia="Calibri"/>
              </w:rPr>
              <w:t>ФГОС</w:t>
            </w:r>
          </w:p>
        </w:tc>
      </w:tr>
      <w:tr w:rsidR="005716B4" w:rsidRPr="008F69A2" w:rsidTr="00C236BE">
        <w:tc>
          <w:tcPr>
            <w:tcW w:w="723" w:type="dxa"/>
          </w:tcPr>
          <w:p w:rsidR="005716B4" w:rsidRPr="008F69A2" w:rsidRDefault="005716B4" w:rsidP="00C236BE">
            <w:pPr>
              <w:jc w:val="both"/>
              <w:rPr>
                <w:rFonts w:eastAsia="Calibri"/>
              </w:rPr>
            </w:pPr>
            <w:r w:rsidRPr="008F69A2">
              <w:rPr>
                <w:rFonts w:eastAsia="Calibri"/>
              </w:rPr>
              <w:t>1</w:t>
            </w:r>
          </w:p>
        </w:tc>
        <w:tc>
          <w:tcPr>
            <w:tcW w:w="4061" w:type="dxa"/>
          </w:tcPr>
          <w:p w:rsidR="005716B4" w:rsidRPr="008F69A2" w:rsidRDefault="005716B4" w:rsidP="00C236BE">
            <w:pPr>
              <w:jc w:val="both"/>
            </w:pPr>
            <w:r w:rsidRPr="008F69A2">
              <w:t>Технические средства:</w:t>
            </w:r>
          </w:p>
          <w:p w:rsidR="005716B4" w:rsidRPr="008F69A2" w:rsidRDefault="005716B4" w:rsidP="00C236BE">
            <w:pPr>
              <w:jc w:val="both"/>
            </w:pPr>
            <w:r w:rsidRPr="008F69A2">
              <w:t>мультимедийный проектор и экран; принтер монохромный; цифровой фотоаппарат; цифровая видеокамера; сканер; микрофон; музыкальная</w:t>
            </w:r>
          </w:p>
          <w:p w:rsidR="005716B4" w:rsidRPr="008F69A2" w:rsidRDefault="005716B4" w:rsidP="00C236BE">
            <w:pPr>
              <w:jc w:val="both"/>
            </w:pPr>
            <w:r w:rsidRPr="008F69A2">
              <w:t>клавиатура; оборудование компьютерной сети; конструктор, позволяющий создавать компьютерно-управляемые движущиеся модели с</w:t>
            </w:r>
          </w:p>
          <w:p w:rsidR="005716B4" w:rsidRPr="008F69A2" w:rsidRDefault="005716B4" w:rsidP="00C236BE">
            <w:pPr>
              <w:jc w:val="both"/>
            </w:pPr>
            <w:r w:rsidRPr="008F69A2">
              <w:t>обратной связью; цифровой микроскоп; доска со средствами, обеспечивающими обратную связь.</w:t>
            </w:r>
          </w:p>
        </w:tc>
        <w:tc>
          <w:tcPr>
            <w:tcW w:w="2393" w:type="dxa"/>
          </w:tcPr>
          <w:p w:rsidR="005716B4" w:rsidRPr="008F69A2" w:rsidRDefault="005716B4" w:rsidP="00C236BE">
            <w:pPr>
              <w:jc w:val="both"/>
              <w:rPr>
                <w:rFonts w:eastAsia="Calibri"/>
              </w:rPr>
            </w:pPr>
            <w:r w:rsidRPr="008F69A2">
              <w:rPr>
                <w:rFonts w:eastAsia="Calibri"/>
              </w:rPr>
              <w:t>Имеются</w:t>
            </w:r>
          </w:p>
        </w:tc>
        <w:tc>
          <w:tcPr>
            <w:tcW w:w="2393" w:type="dxa"/>
          </w:tcPr>
          <w:p w:rsidR="005716B4" w:rsidRPr="008F69A2" w:rsidRDefault="005716B4" w:rsidP="00C236BE">
            <w:pPr>
              <w:jc w:val="both"/>
              <w:rPr>
                <w:rFonts w:eastAsia="Calibri"/>
              </w:rPr>
            </w:pPr>
            <w:r w:rsidRPr="008F69A2">
              <w:rPr>
                <w:rFonts w:eastAsia="Calibri"/>
              </w:rPr>
              <w:t>Контроль</w:t>
            </w:r>
          </w:p>
          <w:p w:rsidR="005716B4" w:rsidRPr="008F69A2" w:rsidRDefault="005716B4" w:rsidP="00C236BE">
            <w:pPr>
              <w:jc w:val="both"/>
              <w:rPr>
                <w:rFonts w:eastAsia="Calibri"/>
              </w:rPr>
            </w:pPr>
            <w:r w:rsidRPr="008F69A2">
              <w:rPr>
                <w:rFonts w:eastAsia="Calibri"/>
              </w:rPr>
              <w:t>состояния 2 раз в</w:t>
            </w:r>
          </w:p>
          <w:p w:rsidR="005716B4" w:rsidRPr="008F69A2" w:rsidRDefault="005716B4" w:rsidP="00C236BE">
            <w:pPr>
              <w:jc w:val="both"/>
              <w:rPr>
                <w:rFonts w:eastAsia="Calibri"/>
              </w:rPr>
            </w:pPr>
            <w:r w:rsidRPr="008F69A2">
              <w:rPr>
                <w:rFonts w:eastAsia="Calibri"/>
              </w:rPr>
              <w:t>год, по</w:t>
            </w:r>
          </w:p>
          <w:p w:rsidR="005716B4" w:rsidRPr="008F69A2" w:rsidRDefault="005716B4" w:rsidP="00C236BE">
            <w:pPr>
              <w:jc w:val="both"/>
              <w:rPr>
                <w:rFonts w:eastAsia="Calibri"/>
              </w:rPr>
            </w:pPr>
            <w:r w:rsidRPr="008F69A2">
              <w:rPr>
                <w:rFonts w:eastAsia="Calibri"/>
              </w:rPr>
              <w:t>необходимости</w:t>
            </w:r>
          </w:p>
          <w:p w:rsidR="005716B4" w:rsidRPr="008F69A2" w:rsidRDefault="005716B4" w:rsidP="00C236BE">
            <w:pPr>
              <w:jc w:val="both"/>
              <w:rPr>
                <w:rFonts w:eastAsia="Calibri"/>
              </w:rPr>
            </w:pPr>
            <w:r w:rsidRPr="008F69A2">
              <w:rPr>
                <w:rFonts w:eastAsia="Calibri"/>
              </w:rPr>
              <w:t>обновление</w:t>
            </w:r>
          </w:p>
        </w:tc>
      </w:tr>
      <w:tr w:rsidR="005716B4" w:rsidRPr="008F69A2" w:rsidTr="00C236BE">
        <w:tc>
          <w:tcPr>
            <w:tcW w:w="723" w:type="dxa"/>
          </w:tcPr>
          <w:p w:rsidR="005716B4" w:rsidRPr="008F69A2" w:rsidRDefault="005716B4" w:rsidP="005716B4">
            <w:pPr>
              <w:jc w:val="both"/>
              <w:rPr>
                <w:rFonts w:eastAsia="Calibri"/>
              </w:rPr>
            </w:pPr>
            <w:r w:rsidRPr="008F69A2">
              <w:rPr>
                <w:rFonts w:eastAsia="Calibri"/>
              </w:rPr>
              <w:t>2</w:t>
            </w:r>
          </w:p>
        </w:tc>
        <w:tc>
          <w:tcPr>
            <w:tcW w:w="4061" w:type="dxa"/>
          </w:tcPr>
          <w:p w:rsidR="005716B4" w:rsidRPr="008F69A2" w:rsidRDefault="005716B4" w:rsidP="005716B4">
            <w:pPr>
              <w:autoSpaceDE w:val="0"/>
              <w:autoSpaceDN w:val="0"/>
              <w:adjustRightInd w:val="0"/>
            </w:pPr>
            <w:r w:rsidRPr="008F69A2">
              <w:t>Обеспечение технической, методической организационной поддержки</w:t>
            </w:r>
          </w:p>
        </w:tc>
        <w:tc>
          <w:tcPr>
            <w:tcW w:w="2393" w:type="dxa"/>
          </w:tcPr>
          <w:p w:rsidR="005716B4" w:rsidRPr="008F69A2" w:rsidRDefault="005716B4" w:rsidP="005716B4">
            <w:r w:rsidRPr="008F69A2">
              <w:rPr>
                <w:rFonts w:eastAsia="Calibri"/>
              </w:rPr>
              <w:t>Имеется</w:t>
            </w:r>
          </w:p>
        </w:tc>
        <w:tc>
          <w:tcPr>
            <w:tcW w:w="2393" w:type="dxa"/>
          </w:tcPr>
          <w:p w:rsidR="005716B4" w:rsidRPr="008F69A2" w:rsidRDefault="005716B4" w:rsidP="005716B4">
            <w:pPr>
              <w:jc w:val="both"/>
              <w:rPr>
                <w:rFonts w:eastAsia="Calibri"/>
              </w:rPr>
            </w:pPr>
          </w:p>
        </w:tc>
      </w:tr>
      <w:tr w:rsidR="005716B4" w:rsidRPr="008F69A2" w:rsidTr="00C236BE">
        <w:tc>
          <w:tcPr>
            <w:tcW w:w="723" w:type="dxa"/>
          </w:tcPr>
          <w:p w:rsidR="005716B4" w:rsidRPr="008F69A2" w:rsidRDefault="005716B4" w:rsidP="005716B4">
            <w:pPr>
              <w:jc w:val="both"/>
              <w:rPr>
                <w:rFonts w:eastAsia="Calibri"/>
              </w:rPr>
            </w:pPr>
            <w:r w:rsidRPr="008F69A2">
              <w:rPr>
                <w:rFonts w:eastAsia="Calibri"/>
              </w:rPr>
              <w:t>3</w:t>
            </w:r>
          </w:p>
        </w:tc>
        <w:tc>
          <w:tcPr>
            <w:tcW w:w="4061" w:type="dxa"/>
          </w:tcPr>
          <w:p w:rsidR="005716B4" w:rsidRPr="008F69A2" w:rsidRDefault="005716B4" w:rsidP="005716B4">
            <w:pPr>
              <w:autoSpaceDE w:val="0"/>
              <w:autoSpaceDN w:val="0"/>
              <w:adjustRightInd w:val="0"/>
            </w:pPr>
            <w:r w:rsidRPr="008F69A2">
              <w:t>Отображение образовательного процесса в</w:t>
            </w:r>
          </w:p>
          <w:p w:rsidR="005716B4" w:rsidRPr="008F69A2" w:rsidRDefault="005716B4" w:rsidP="005716B4">
            <w:pPr>
              <w:autoSpaceDE w:val="0"/>
              <w:autoSpaceDN w:val="0"/>
              <w:adjustRightInd w:val="0"/>
            </w:pPr>
            <w:r w:rsidRPr="008F69A2">
              <w:t>информационной среде</w:t>
            </w:r>
          </w:p>
        </w:tc>
        <w:tc>
          <w:tcPr>
            <w:tcW w:w="2393" w:type="dxa"/>
          </w:tcPr>
          <w:p w:rsidR="005716B4" w:rsidRPr="008F69A2" w:rsidRDefault="005716B4" w:rsidP="005716B4">
            <w:r w:rsidRPr="008F69A2">
              <w:rPr>
                <w:rFonts w:eastAsia="Calibri"/>
              </w:rPr>
              <w:t>Имеется</w:t>
            </w:r>
          </w:p>
        </w:tc>
        <w:tc>
          <w:tcPr>
            <w:tcW w:w="2393" w:type="dxa"/>
          </w:tcPr>
          <w:p w:rsidR="005716B4" w:rsidRPr="008F69A2" w:rsidRDefault="005716B4" w:rsidP="005716B4">
            <w:pPr>
              <w:jc w:val="both"/>
              <w:rPr>
                <w:rFonts w:eastAsia="Calibri"/>
              </w:rPr>
            </w:pPr>
          </w:p>
        </w:tc>
      </w:tr>
      <w:tr w:rsidR="005716B4" w:rsidRPr="008F69A2" w:rsidTr="00C236BE">
        <w:tc>
          <w:tcPr>
            <w:tcW w:w="723" w:type="dxa"/>
          </w:tcPr>
          <w:p w:rsidR="005716B4" w:rsidRPr="008F69A2" w:rsidRDefault="005716B4" w:rsidP="005716B4">
            <w:pPr>
              <w:jc w:val="both"/>
              <w:rPr>
                <w:rFonts w:eastAsia="Calibri"/>
              </w:rPr>
            </w:pPr>
            <w:r w:rsidRPr="008F69A2">
              <w:rPr>
                <w:rFonts w:eastAsia="Calibri"/>
              </w:rPr>
              <w:t>4</w:t>
            </w:r>
          </w:p>
        </w:tc>
        <w:tc>
          <w:tcPr>
            <w:tcW w:w="4061" w:type="dxa"/>
          </w:tcPr>
          <w:p w:rsidR="005716B4" w:rsidRPr="008F69A2" w:rsidRDefault="005716B4" w:rsidP="005716B4">
            <w:pPr>
              <w:autoSpaceDE w:val="0"/>
              <w:autoSpaceDN w:val="0"/>
              <w:adjustRightInd w:val="0"/>
            </w:pPr>
            <w:r w:rsidRPr="008F69A2">
              <w:t>Компоненты на бумажных носителях</w:t>
            </w:r>
          </w:p>
        </w:tc>
        <w:tc>
          <w:tcPr>
            <w:tcW w:w="2393" w:type="dxa"/>
          </w:tcPr>
          <w:p w:rsidR="005716B4" w:rsidRPr="008F69A2" w:rsidRDefault="005716B4" w:rsidP="005716B4">
            <w:r w:rsidRPr="008F69A2">
              <w:rPr>
                <w:rFonts w:eastAsia="Calibri"/>
              </w:rPr>
              <w:t>Имеется</w:t>
            </w:r>
          </w:p>
        </w:tc>
        <w:tc>
          <w:tcPr>
            <w:tcW w:w="2393" w:type="dxa"/>
          </w:tcPr>
          <w:p w:rsidR="005716B4" w:rsidRPr="008F69A2" w:rsidRDefault="005716B4" w:rsidP="005716B4">
            <w:pPr>
              <w:autoSpaceDE w:val="0"/>
              <w:autoSpaceDN w:val="0"/>
              <w:adjustRightInd w:val="0"/>
            </w:pPr>
            <w:r w:rsidRPr="008F69A2">
              <w:t>Ежегодное</w:t>
            </w:r>
          </w:p>
          <w:p w:rsidR="005716B4" w:rsidRPr="008F69A2" w:rsidRDefault="005716B4" w:rsidP="005716B4">
            <w:pPr>
              <w:jc w:val="both"/>
              <w:rPr>
                <w:rFonts w:eastAsia="Calibri"/>
              </w:rPr>
            </w:pPr>
            <w:r w:rsidRPr="008F69A2">
              <w:t>пополнение</w:t>
            </w:r>
          </w:p>
        </w:tc>
      </w:tr>
      <w:tr w:rsidR="005716B4" w:rsidRPr="008F69A2" w:rsidTr="00C236BE">
        <w:tc>
          <w:tcPr>
            <w:tcW w:w="723" w:type="dxa"/>
          </w:tcPr>
          <w:p w:rsidR="005716B4" w:rsidRPr="008F69A2" w:rsidRDefault="005716B4" w:rsidP="005716B4">
            <w:pPr>
              <w:jc w:val="both"/>
              <w:rPr>
                <w:rFonts w:eastAsia="Calibri"/>
              </w:rPr>
            </w:pPr>
            <w:r w:rsidRPr="008F69A2">
              <w:rPr>
                <w:rFonts w:eastAsia="Calibri"/>
              </w:rPr>
              <w:t>5</w:t>
            </w:r>
          </w:p>
        </w:tc>
        <w:tc>
          <w:tcPr>
            <w:tcW w:w="4061" w:type="dxa"/>
          </w:tcPr>
          <w:p w:rsidR="005716B4" w:rsidRPr="008F69A2" w:rsidRDefault="005716B4" w:rsidP="005716B4">
            <w:pPr>
              <w:autoSpaceDE w:val="0"/>
              <w:autoSpaceDN w:val="0"/>
              <w:adjustRightInd w:val="0"/>
            </w:pPr>
            <w:r w:rsidRPr="008F69A2">
              <w:t>Компоненты на CD и DVD</w:t>
            </w:r>
          </w:p>
        </w:tc>
        <w:tc>
          <w:tcPr>
            <w:tcW w:w="2393" w:type="dxa"/>
          </w:tcPr>
          <w:p w:rsidR="005716B4" w:rsidRPr="008F69A2" w:rsidRDefault="005716B4" w:rsidP="005716B4">
            <w:r w:rsidRPr="008F69A2">
              <w:rPr>
                <w:rFonts w:eastAsia="Calibri"/>
              </w:rPr>
              <w:t>Имеется</w:t>
            </w:r>
          </w:p>
        </w:tc>
        <w:tc>
          <w:tcPr>
            <w:tcW w:w="2393" w:type="dxa"/>
          </w:tcPr>
          <w:p w:rsidR="005716B4" w:rsidRPr="008F69A2" w:rsidRDefault="005716B4" w:rsidP="005716B4">
            <w:pPr>
              <w:jc w:val="both"/>
              <w:rPr>
                <w:rFonts w:eastAsia="Calibri"/>
              </w:rPr>
            </w:pPr>
          </w:p>
        </w:tc>
      </w:tr>
      <w:tr w:rsidR="005716B4" w:rsidRPr="008F69A2" w:rsidTr="00C236BE">
        <w:tc>
          <w:tcPr>
            <w:tcW w:w="723" w:type="dxa"/>
          </w:tcPr>
          <w:p w:rsidR="005716B4" w:rsidRPr="008F69A2" w:rsidRDefault="005716B4" w:rsidP="005716B4">
            <w:pPr>
              <w:jc w:val="both"/>
              <w:rPr>
                <w:rFonts w:eastAsia="Calibri"/>
              </w:rPr>
            </w:pPr>
            <w:r w:rsidRPr="008F69A2">
              <w:rPr>
                <w:rFonts w:eastAsia="Calibri"/>
              </w:rPr>
              <w:t>6</w:t>
            </w:r>
          </w:p>
        </w:tc>
        <w:tc>
          <w:tcPr>
            <w:tcW w:w="4061" w:type="dxa"/>
          </w:tcPr>
          <w:p w:rsidR="005716B4" w:rsidRPr="008F69A2" w:rsidRDefault="005716B4" w:rsidP="005716B4">
            <w:pPr>
              <w:autoSpaceDE w:val="0"/>
              <w:autoSpaceDN w:val="0"/>
              <w:adjustRightInd w:val="0"/>
            </w:pPr>
          </w:p>
        </w:tc>
        <w:tc>
          <w:tcPr>
            <w:tcW w:w="2393" w:type="dxa"/>
          </w:tcPr>
          <w:p w:rsidR="005716B4" w:rsidRPr="008F69A2" w:rsidRDefault="005716B4" w:rsidP="005716B4"/>
        </w:tc>
        <w:tc>
          <w:tcPr>
            <w:tcW w:w="2393" w:type="dxa"/>
          </w:tcPr>
          <w:p w:rsidR="005716B4" w:rsidRPr="008F69A2" w:rsidRDefault="005716B4" w:rsidP="005716B4">
            <w:pPr>
              <w:jc w:val="both"/>
              <w:rPr>
                <w:rFonts w:eastAsia="Calibri"/>
              </w:rPr>
            </w:pPr>
          </w:p>
        </w:tc>
      </w:tr>
    </w:tbl>
    <w:p w:rsidR="005716B4" w:rsidRPr="008F69A2" w:rsidRDefault="005716B4" w:rsidP="005716B4">
      <w:pPr>
        <w:jc w:val="both"/>
        <w:rPr>
          <w:rFonts w:ascii="Times New Roman" w:eastAsia="Calibri" w:hAnsi="Times New Roman" w:cs="Times New Roman"/>
        </w:rPr>
      </w:pPr>
    </w:p>
    <w:p w:rsidR="005716B4" w:rsidRPr="008F69A2" w:rsidRDefault="005716B4" w:rsidP="005716B4">
      <w:pPr>
        <w:autoSpaceDE w:val="0"/>
        <w:autoSpaceDN w:val="0"/>
        <w:adjustRightInd w:val="0"/>
        <w:ind w:firstLine="709"/>
        <w:jc w:val="both"/>
        <w:rPr>
          <w:rFonts w:ascii="Times New Roman" w:eastAsia="Times New Roman" w:hAnsi="Times New Roman" w:cs="Times New Roman"/>
        </w:rPr>
      </w:pPr>
      <w:r w:rsidRPr="008F69A2">
        <w:rPr>
          <w:rFonts w:ascii="Times New Roman" w:eastAsia="Times New Roman" w:hAnsi="Times New Roman" w:cs="Times New Roman"/>
        </w:rPr>
        <w:t xml:space="preserve">Учебно-методическое и информационное обеспечение реализации основной образовательной программы основного общего образования обеспечивает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w:t>
      </w:r>
    </w:p>
    <w:p w:rsidR="00966CF6" w:rsidRPr="005716B4" w:rsidRDefault="005716B4" w:rsidP="00966CF6">
      <w:pPr>
        <w:pStyle w:val="44"/>
        <w:keepNext/>
        <w:keepLines/>
        <w:shd w:val="clear" w:color="auto" w:fill="auto"/>
        <w:spacing w:after="248" w:line="283" w:lineRule="exact"/>
        <w:ind w:firstLine="708"/>
        <w:rPr>
          <w:b w:val="0"/>
        </w:rPr>
      </w:pPr>
      <w:r w:rsidRPr="00966CF6">
        <w:rPr>
          <w:b w:val="0"/>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w:t>
      </w:r>
      <w:r w:rsidR="00966CF6" w:rsidRPr="00966CF6">
        <w:rPr>
          <w:b w:val="0"/>
        </w:rPr>
        <w:t>ому самоопределению обучающихся условиях</w:t>
      </w:r>
      <w:r w:rsidR="00966CF6" w:rsidRPr="005716B4">
        <w:rPr>
          <w:b w:val="0"/>
        </w:rPr>
        <w:t xml:space="preserve"> в соответствии с приоритетами основной образовательной программы среднего общего образования</w:t>
      </w:r>
      <w:r w:rsidR="00966CF6">
        <w:rPr>
          <w:b w:val="0"/>
        </w:rPr>
        <w:t>.</w:t>
      </w:r>
    </w:p>
    <w:p w:rsidR="00966CF6" w:rsidRDefault="00966CF6" w:rsidP="005716B4">
      <w:pPr>
        <w:pStyle w:val="72"/>
        <w:shd w:val="clear" w:color="auto" w:fill="auto"/>
        <w:spacing w:line="274" w:lineRule="exact"/>
        <w:rPr>
          <w:b w:val="0"/>
        </w:rPr>
      </w:pPr>
    </w:p>
    <w:p w:rsidR="00966CF6" w:rsidRPr="00725867" w:rsidRDefault="00966CF6" w:rsidP="005716B4">
      <w:pPr>
        <w:pStyle w:val="72"/>
        <w:shd w:val="clear" w:color="auto" w:fill="auto"/>
        <w:spacing w:line="274" w:lineRule="exact"/>
        <w:rPr>
          <w:b w:val="0"/>
        </w:rPr>
      </w:pPr>
    </w:p>
    <w:p w:rsidR="00966CF6" w:rsidRPr="00966CF6" w:rsidRDefault="00966CF6" w:rsidP="00966CF6">
      <w:pPr>
        <w:widowControl/>
        <w:spacing w:after="160"/>
        <w:jc w:val="center"/>
        <w:rPr>
          <w:rFonts w:ascii="Times New Roman" w:eastAsiaTheme="minorHAnsi" w:hAnsi="Times New Roman" w:cstheme="minorBidi"/>
          <w:b/>
          <w:iCs/>
          <w:color w:val="auto"/>
          <w:lang w:eastAsia="en-US" w:bidi="ar-SA"/>
        </w:rPr>
      </w:pPr>
      <w:bookmarkStart w:id="194" w:name="bookmark303"/>
      <w:r w:rsidRPr="00966CF6">
        <w:rPr>
          <w:rFonts w:ascii="Times New Roman" w:eastAsiaTheme="minorHAnsi" w:hAnsi="Times New Roman" w:cstheme="minorBidi"/>
          <w:b/>
          <w:iCs/>
          <w:color w:val="auto"/>
          <w:lang w:eastAsia="en-US" w:bidi="ar-SA"/>
        </w:rPr>
        <w:t>Учебно-программное обеспечение школы</w:t>
      </w: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992"/>
        <w:gridCol w:w="4397"/>
      </w:tblGrid>
      <w:tr w:rsidR="00A34D21" w:rsidRPr="00966CF6" w:rsidTr="00A34D21">
        <w:trPr>
          <w:jc w:val="center"/>
        </w:trPr>
        <w:tc>
          <w:tcPr>
            <w:tcW w:w="1558" w:type="dxa"/>
            <w:vAlign w:val="center"/>
          </w:tcPr>
          <w:p w:rsidR="00A34D21" w:rsidRPr="00966CF6" w:rsidRDefault="00A34D21" w:rsidP="00966CF6">
            <w:pPr>
              <w:widowControl/>
              <w:spacing w:after="160" w:line="259" w:lineRule="auto"/>
              <w:jc w:val="center"/>
              <w:rPr>
                <w:rFonts w:ascii="Times New Roman" w:eastAsiaTheme="minorHAnsi" w:hAnsi="Times New Roman" w:cs="Times New Roman"/>
                <w:b/>
                <w:bCs/>
                <w:color w:val="auto"/>
                <w:sz w:val="22"/>
                <w:szCs w:val="22"/>
                <w:lang w:eastAsia="en-US" w:bidi="ar-SA"/>
              </w:rPr>
            </w:pPr>
            <w:r w:rsidRPr="00966CF6">
              <w:rPr>
                <w:rFonts w:ascii="Times New Roman" w:eastAsiaTheme="minorHAnsi" w:hAnsi="Times New Roman" w:cs="Times New Roman"/>
                <w:b/>
                <w:bCs/>
                <w:color w:val="auto"/>
                <w:sz w:val="22"/>
                <w:szCs w:val="22"/>
                <w:lang w:eastAsia="en-US" w:bidi="ar-SA"/>
              </w:rPr>
              <w:t>Предмет</w:t>
            </w:r>
          </w:p>
        </w:tc>
        <w:tc>
          <w:tcPr>
            <w:tcW w:w="992" w:type="dxa"/>
            <w:vAlign w:val="center"/>
          </w:tcPr>
          <w:p w:rsidR="00A34D21" w:rsidRPr="00966CF6" w:rsidRDefault="00A34D21" w:rsidP="00966CF6">
            <w:pPr>
              <w:widowControl/>
              <w:spacing w:after="160" w:line="259" w:lineRule="auto"/>
              <w:ind w:right="-84"/>
              <w:jc w:val="center"/>
              <w:rPr>
                <w:rFonts w:ascii="Times New Roman" w:eastAsiaTheme="minorHAnsi" w:hAnsi="Times New Roman" w:cs="Times New Roman"/>
                <w:b/>
                <w:bCs/>
                <w:color w:val="auto"/>
                <w:sz w:val="22"/>
                <w:szCs w:val="22"/>
                <w:lang w:eastAsia="en-US" w:bidi="ar-SA"/>
              </w:rPr>
            </w:pPr>
            <w:r w:rsidRPr="00966CF6">
              <w:rPr>
                <w:rFonts w:ascii="Times New Roman" w:eastAsiaTheme="minorHAnsi" w:hAnsi="Times New Roman" w:cs="Times New Roman"/>
                <w:b/>
                <w:bCs/>
                <w:color w:val="auto"/>
                <w:sz w:val="22"/>
                <w:szCs w:val="22"/>
                <w:lang w:eastAsia="en-US" w:bidi="ar-SA"/>
              </w:rPr>
              <w:t>Класс</w:t>
            </w:r>
          </w:p>
        </w:tc>
        <w:tc>
          <w:tcPr>
            <w:tcW w:w="4397" w:type="dxa"/>
            <w:vAlign w:val="center"/>
          </w:tcPr>
          <w:p w:rsidR="00A34D21" w:rsidRPr="00966CF6" w:rsidRDefault="00A34D21" w:rsidP="00966CF6">
            <w:pPr>
              <w:widowControl/>
              <w:spacing w:after="160" w:line="259" w:lineRule="auto"/>
              <w:jc w:val="center"/>
              <w:rPr>
                <w:rFonts w:ascii="Times New Roman" w:eastAsiaTheme="minorHAnsi" w:hAnsi="Times New Roman" w:cs="Times New Roman"/>
                <w:b/>
                <w:bCs/>
                <w:color w:val="auto"/>
                <w:sz w:val="22"/>
                <w:szCs w:val="22"/>
                <w:lang w:eastAsia="en-US" w:bidi="ar-SA"/>
              </w:rPr>
            </w:pPr>
            <w:r w:rsidRPr="00966CF6">
              <w:rPr>
                <w:rFonts w:ascii="Times New Roman" w:eastAsiaTheme="minorHAnsi" w:hAnsi="Times New Roman" w:cs="Times New Roman"/>
                <w:b/>
                <w:bCs/>
                <w:color w:val="auto"/>
                <w:sz w:val="22"/>
                <w:szCs w:val="22"/>
                <w:lang w:eastAsia="en-US" w:bidi="ar-SA"/>
              </w:rPr>
              <w:t>Учебник</w:t>
            </w:r>
          </w:p>
        </w:tc>
      </w:tr>
      <w:tr w:rsidR="00A34D21" w:rsidRPr="00966CF6" w:rsidTr="00A34D21">
        <w:trPr>
          <w:jc w:val="center"/>
        </w:trPr>
        <w:tc>
          <w:tcPr>
            <w:tcW w:w="1558" w:type="dxa"/>
            <w:shd w:val="clear" w:color="auto" w:fill="FFFFFF" w:themeFill="background1"/>
            <w:vAlign w:val="center"/>
          </w:tcPr>
          <w:p w:rsidR="00A34D21" w:rsidRPr="00966CF6" w:rsidRDefault="00A34D21" w:rsidP="00A34D21">
            <w:pPr>
              <w:widowControl/>
              <w:shd w:val="clear" w:color="auto" w:fill="FFFFFF" w:themeFill="background1"/>
              <w:jc w:val="both"/>
              <w:rPr>
                <w:rFonts w:ascii="Times New Roman" w:eastAsiaTheme="minorHAnsi" w:hAnsi="Times New Roman" w:cs="Times New Roman"/>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Русский язык</w:t>
            </w:r>
          </w:p>
        </w:tc>
        <w:tc>
          <w:tcPr>
            <w:tcW w:w="992" w:type="dxa"/>
            <w:shd w:val="clear" w:color="auto" w:fill="FFFFFF" w:themeFill="background1"/>
            <w:vAlign w:val="center"/>
          </w:tcPr>
          <w:p w:rsidR="00A34D21" w:rsidRPr="00966CF6" w:rsidRDefault="00A34D21" w:rsidP="00A34D21">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shd w:val="clear" w:color="auto" w:fill="FFFFFF" w:themeFill="background1"/>
          </w:tcPr>
          <w:p w:rsidR="00A34D21" w:rsidRPr="00A34D21" w:rsidRDefault="00A34D21" w:rsidP="00A34D21">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Русский язык. 10-11 классы. Учебник для общеобразовательных учреждений. Базовый уровень/ Л.М.Рыбченкова</w:t>
            </w:r>
            <w:r>
              <w:rPr>
                <w:rFonts w:ascii="Times New Roman" w:eastAsiaTheme="minorHAnsi" w:hAnsi="Times New Roman" w:cs="Times New Roman"/>
                <w:color w:val="auto"/>
                <w:sz w:val="22"/>
                <w:szCs w:val="22"/>
                <w:lang w:eastAsia="en-US" w:bidi="ar-SA"/>
              </w:rPr>
              <w:t xml:space="preserve"> Александрова А.М.</w:t>
            </w:r>
            <w:r w:rsidRPr="00966CF6">
              <w:rPr>
                <w:rFonts w:ascii="Times New Roman" w:eastAsiaTheme="minorHAnsi" w:hAnsi="Times New Roman" w:cs="Times New Roman"/>
                <w:color w:val="auto"/>
                <w:sz w:val="22"/>
                <w:szCs w:val="22"/>
                <w:lang w:eastAsia="en-US" w:bidi="ar-SA"/>
              </w:rPr>
              <w:t>,. – М.: Просвещение, 20</w:t>
            </w:r>
            <w:r>
              <w:rPr>
                <w:rFonts w:ascii="Times New Roman" w:eastAsiaTheme="minorHAnsi" w:hAnsi="Times New Roman" w:cs="Times New Roman"/>
                <w:color w:val="auto"/>
                <w:sz w:val="22"/>
                <w:szCs w:val="22"/>
                <w:lang w:eastAsia="en-US" w:bidi="ar-SA"/>
              </w:rPr>
              <w:t>21</w:t>
            </w:r>
            <w:r w:rsidRPr="00966CF6">
              <w:rPr>
                <w:rFonts w:ascii="Times New Roman" w:eastAsiaTheme="minorHAnsi" w:hAnsi="Times New Roman" w:cs="Times New Roman"/>
                <w:color w:val="auto"/>
                <w:sz w:val="22"/>
                <w:szCs w:val="22"/>
                <w:lang w:eastAsia="en-US" w:bidi="ar-SA"/>
              </w:rPr>
              <w:t>.</w:t>
            </w:r>
          </w:p>
        </w:tc>
      </w:tr>
      <w:tr w:rsidR="00A34D21" w:rsidRPr="00966CF6" w:rsidTr="00A34D21">
        <w:trPr>
          <w:trHeight w:val="516"/>
          <w:jc w:val="center"/>
        </w:trPr>
        <w:tc>
          <w:tcPr>
            <w:tcW w:w="1558" w:type="dxa"/>
            <w:shd w:val="clear" w:color="auto" w:fill="FFFFFF" w:themeFill="background1"/>
            <w:vAlign w:val="center"/>
          </w:tcPr>
          <w:p w:rsidR="00A34D21" w:rsidRPr="00966CF6" w:rsidRDefault="00A34D21" w:rsidP="00A34D21">
            <w:pPr>
              <w:widowControl/>
              <w:shd w:val="clear" w:color="auto" w:fill="FFFFFF" w:themeFill="background1"/>
              <w:jc w:val="both"/>
              <w:rPr>
                <w:rFonts w:ascii="Times New Roman" w:eastAsiaTheme="minorHAnsi" w:hAnsi="Times New Roman" w:cs="Times New Roman"/>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Родной русский язык</w:t>
            </w:r>
          </w:p>
        </w:tc>
        <w:tc>
          <w:tcPr>
            <w:tcW w:w="992" w:type="dxa"/>
            <w:shd w:val="clear" w:color="auto" w:fill="FFFFFF" w:themeFill="background1"/>
            <w:vAlign w:val="center"/>
          </w:tcPr>
          <w:p w:rsidR="00A34D21" w:rsidRPr="00966CF6" w:rsidRDefault="00A34D21" w:rsidP="00A34D21">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shd w:val="clear" w:color="auto" w:fill="FFFFFF" w:themeFill="background1"/>
          </w:tcPr>
          <w:p w:rsidR="00A34D21" w:rsidRPr="00966CF6" w:rsidRDefault="00A34D21" w:rsidP="00A34D21">
            <w:pPr>
              <w:widowControl/>
              <w:shd w:val="clear" w:color="auto" w:fill="FFFFFF" w:themeFill="background1"/>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Рабочая программа составлена на основе методических рекомендаций Краевого автономного учреждения дополнительного профессионального  образования «Алтайский институт развития образования имени Адриана Митрофановича Топорова</w:t>
            </w:r>
          </w:p>
        </w:tc>
      </w:tr>
      <w:tr w:rsidR="00A34D21" w:rsidRPr="00966CF6" w:rsidTr="00A34D21">
        <w:trPr>
          <w:jc w:val="center"/>
        </w:trPr>
        <w:tc>
          <w:tcPr>
            <w:tcW w:w="1558" w:type="dxa"/>
            <w:shd w:val="clear" w:color="auto" w:fill="FFFFFF" w:themeFill="background1"/>
            <w:vAlign w:val="center"/>
          </w:tcPr>
          <w:p w:rsidR="00A34D21" w:rsidRPr="00966CF6" w:rsidRDefault="00A34D21" w:rsidP="00A34D21">
            <w:pPr>
              <w:widowControl/>
              <w:shd w:val="clear" w:color="auto" w:fill="FFFFFF" w:themeFill="background1"/>
              <w:jc w:val="both"/>
              <w:rPr>
                <w:rFonts w:ascii="Times New Roman" w:eastAsiaTheme="minorHAnsi" w:hAnsi="Times New Roman" w:cs="Times New Roman"/>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Литература</w:t>
            </w:r>
          </w:p>
        </w:tc>
        <w:tc>
          <w:tcPr>
            <w:tcW w:w="992" w:type="dxa"/>
            <w:shd w:val="clear" w:color="auto" w:fill="FFFFFF" w:themeFill="background1"/>
            <w:vAlign w:val="center"/>
          </w:tcPr>
          <w:p w:rsidR="00A34D21" w:rsidRPr="00966CF6" w:rsidRDefault="00A34D21" w:rsidP="00A34D21">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shd w:val="clear" w:color="auto" w:fill="FFFFFF" w:themeFill="background1"/>
          </w:tcPr>
          <w:p w:rsidR="00A34D21" w:rsidRPr="00966CF6" w:rsidRDefault="00A34D21" w:rsidP="00A34D21">
            <w:pPr>
              <w:widowControl/>
              <w:shd w:val="clear" w:color="auto" w:fill="FFFFFF" w:themeFill="background1"/>
              <w:ind w:right="-57"/>
              <w:jc w:val="both"/>
              <w:rPr>
                <w:rFonts w:ascii="Times New Roman" w:eastAsia="Calibri" w:hAnsi="Times New Roman" w:cs="Times New Roman"/>
                <w:color w:val="auto"/>
                <w:sz w:val="22"/>
                <w:szCs w:val="22"/>
                <w:lang w:bidi="ar-SA"/>
              </w:rPr>
            </w:pPr>
            <w:r w:rsidRPr="00966CF6">
              <w:rPr>
                <w:rFonts w:ascii="Times New Roman" w:eastAsia="Calibri" w:hAnsi="Times New Roman" w:cs="Times New Roman"/>
                <w:color w:val="auto"/>
                <w:sz w:val="22"/>
                <w:szCs w:val="22"/>
                <w:lang w:bidi="ar-SA"/>
              </w:rPr>
              <w:t>Литература. 11 класс. Учебник для общеобразовательных учреждений. В двух частях. Ч. 1. / Под редакцией В.П. Журавлёва. – 12-е издание. М.: «Просвещение», 20</w:t>
            </w:r>
            <w:r>
              <w:rPr>
                <w:rFonts w:ascii="Times New Roman" w:eastAsia="Calibri" w:hAnsi="Times New Roman" w:cs="Times New Roman"/>
                <w:color w:val="auto"/>
                <w:sz w:val="22"/>
                <w:szCs w:val="22"/>
                <w:lang w:bidi="ar-SA"/>
              </w:rPr>
              <w:t>21</w:t>
            </w:r>
            <w:r w:rsidRPr="00966CF6">
              <w:rPr>
                <w:rFonts w:ascii="Times New Roman" w:eastAsia="Calibri" w:hAnsi="Times New Roman" w:cs="Times New Roman"/>
                <w:color w:val="auto"/>
                <w:sz w:val="22"/>
                <w:szCs w:val="22"/>
                <w:lang w:bidi="ar-SA"/>
              </w:rPr>
              <w:t xml:space="preserve"> г. – </w:t>
            </w:r>
          </w:p>
          <w:p w:rsidR="00A34D21" w:rsidRPr="00966CF6" w:rsidRDefault="00A34D21" w:rsidP="00A34D21">
            <w:pPr>
              <w:widowControl/>
              <w:shd w:val="clear" w:color="auto" w:fill="FFFFFF" w:themeFill="background1"/>
              <w:jc w:val="both"/>
              <w:rPr>
                <w:rFonts w:ascii="Times New Roman" w:eastAsiaTheme="minorHAnsi" w:hAnsi="Times New Roman" w:cs="Times New Roman"/>
                <w:color w:val="auto"/>
                <w:sz w:val="22"/>
                <w:szCs w:val="22"/>
                <w:lang w:eastAsia="en-US" w:bidi="ar-SA"/>
              </w:rPr>
            </w:pPr>
          </w:p>
        </w:tc>
      </w:tr>
      <w:tr w:rsidR="00A34D21" w:rsidRPr="00966CF6" w:rsidTr="00A34D21">
        <w:trPr>
          <w:jc w:val="center"/>
        </w:trPr>
        <w:tc>
          <w:tcPr>
            <w:tcW w:w="1558" w:type="dxa"/>
            <w:vAlign w:val="center"/>
          </w:tcPr>
          <w:p w:rsidR="00A34D21" w:rsidRPr="00966CF6" w:rsidRDefault="00A34D21" w:rsidP="00A34D21">
            <w:pPr>
              <w:widowControl/>
              <w:shd w:val="clear" w:color="auto" w:fill="FFFFFF" w:themeFill="background1"/>
              <w:jc w:val="both"/>
              <w:rPr>
                <w:rFonts w:ascii="Times New Roman" w:eastAsiaTheme="minorHAnsi" w:hAnsi="Times New Roman" w:cs="Times New Roman"/>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Математика</w:t>
            </w:r>
          </w:p>
          <w:p w:rsidR="00A34D21" w:rsidRPr="00966CF6" w:rsidRDefault="00A34D21" w:rsidP="00A34D21">
            <w:pPr>
              <w:widowControl/>
              <w:shd w:val="clear" w:color="auto" w:fill="FFFFFF" w:themeFill="background1"/>
              <w:jc w:val="both"/>
              <w:rPr>
                <w:rFonts w:ascii="Times New Roman" w:eastAsiaTheme="minorHAnsi" w:hAnsi="Times New Roman" w:cs="Times New Roman"/>
                <w:b/>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(алгебра)</w:t>
            </w:r>
          </w:p>
        </w:tc>
        <w:tc>
          <w:tcPr>
            <w:tcW w:w="992" w:type="dxa"/>
            <w:vAlign w:val="center"/>
          </w:tcPr>
          <w:p w:rsidR="00A34D21" w:rsidRPr="00966CF6" w:rsidRDefault="00A34D21" w:rsidP="00A34D21">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tcPr>
          <w:p w:rsidR="00A34D21" w:rsidRPr="00966CF6" w:rsidRDefault="00A34D21" w:rsidP="00F76AC7">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Алгебра и начала анализа: Учеб.  для 10–11 кл. общеобразоват. учреждений /А.Н. Колмогоров, А.М. Абрамов, Ю.П. Дудницын и др.; Под. ред. А.Н. Колмогорова. – М.: Просвещение, 201</w:t>
            </w:r>
            <w:r w:rsidR="00F76AC7">
              <w:rPr>
                <w:rFonts w:ascii="Times New Roman" w:eastAsiaTheme="minorHAnsi" w:hAnsi="Times New Roman" w:cs="Times New Roman"/>
                <w:color w:val="auto"/>
                <w:sz w:val="22"/>
                <w:szCs w:val="22"/>
                <w:lang w:eastAsia="en-US" w:bidi="ar-SA"/>
              </w:rPr>
              <w:t>9</w:t>
            </w:r>
            <w:r w:rsidRPr="00966CF6">
              <w:rPr>
                <w:rFonts w:ascii="Times New Roman" w:eastAsiaTheme="minorHAnsi" w:hAnsi="Times New Roman" w:cs="Times New Roman"/>
                <w:color w:val="auto"/>
                <w:sz w:val="22"/>
                <w:szCs w:val="22"/>
                <w:lang w:eastAsia="en-US" w:bidi="ar-SA"/>
              </w:rPr>
              <w:t>.</w:t>
            </w:r>
          </w:p>
        </w:tc>
      </w:tr>
      <w:tr w:rsidR="00F76AC7" w:rsidRPr="00966CF6" w:rsidTr="00A34D21">
        <w:trPr>
          <w:jc w:val="center"/>
        </w:trPr>
        <w:tc>
          <w:tcPr>
            <w:tcW w:w="1558" w:type="dxa"/>
            <w:vAlign w:val="center"/>
          </w:tcPr>
          <w:p w:rsidR="00F76AC7" w:rsidRPr="00966CF6" w:rsidRDefault="00F76AC7" w:rsidP="00F76AC7">
            <w:pPr>
              <w:widowControl/>
              <w:shd w:val="clear" w:color="auto" w:fill="FFFFFF" w:themeFill="background1"/>
              <w:jc w:val="both"/>
              <w:rPr>
                <w:rFonts w:ascii="Times New Roman" w:eastAsiaTheme="minorHAnsi" w:hAnsi="Times New Roman" w:cs="Times New Roman"/>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Математика</w:t>
            </w:r>
          </w:p>
          <w:p w:rsidR="00F76AC7" w:rsidRPr="00966CF6" w:rsidRDefault="00F76AC7" w:rsidP="00F76AC7">
            <w:pPr>
              <w:widowControl/>
              <w:shd w:val="clear" w:color="auto" w:fill="FFFFFF" w:themeFill="background1"/>
              <w:jc w:val="both"/>
              <w:rPr>
                <w:rFonts w:ascii="Times New Roman" w:eastAsiaTheme="minorHAnsi" w:hAnsi="Times New Roman" w:cs="Times New Roman"/>
                <w:b/>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(геометрия)</w:t>
            </w:r>
          </w:p>
        </w:tc>
        <w:tc>
          <w:tcPr>
            <w:tcW w:w="992" w:type="dxa"/>
            <w:vAlign w:val="center"/>
          </w:tcPr>
          <w:p w:rsidR="00F76AC7" w:rsidRPr="00966CF6" w:rsidRDefault="00F76AC7" w:rsidP="00F76AC7">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tcPr>
          <w:p w:rsidR="00F76AC7" w:rsidRPr="00196056" w:rsidRDefault="00F76AC7" w:rsidP="00196056">
            <w:pPr>
              <w:widowControl/>
              <w:jc w:val="center"/>
              <w:rPr>
                <w:rFonts w:ascii="Times New Roman" w:eastAsia="Times New Roman" w:hAnsi="Times New Roman" w:cs="Times New Roman"/>
                <w:i/>
                <w:color w:val="auto"/>
                <w:lang w:bidi="ar-SA"/>
              </w:rPr>
            </w:pPr>
            <w:r w:rsidRPr="002E7CC6">
              <w:rPr>
                <w:rFonts w:ascii="Times New Roman" w:eastAsia="Times New Roman" w:hAnsi="Times New Roman" w:cs="Times New Roman"/>
                <w:color w:val="auto"/>
                <w:lang w:bidi="ar-SA"/>
              </w:rPr>
              <w:t>Атанасян Л.С. Геометрия. Учебник для  10-11 классов. М., «Просвещение», 2020.</w:t>
            </w:r>
          </w:p>
        </w:tc>
      </w:tr>
      <w:tr w:rsidR="00196056" w:rsidRPr="00966CF6" w:rsidTr="00A34D21">
        <w:trPr>
          <w:jc w:val="center"/>
        </w:trPr>
        <w:tc>
          <w:tcPr>
            <w:tcW w:w="1558" w:type="dxa"/>
            <w:vAlign w:val="center"/>
          </w:tcPr>
          <w:p w:rsidR="00196056" w:rsidRPr="00966CF6" w:rsidRDefault="00196056" w:rsidP="00196056">
            <w:pPr>
              <w:widowControl/>
              <w:shd w:val="clear" w:color="auto" w:fill="FFFFFF" w:themeFill="background1"/>
              <w:jc w:val="both"/>
              <w:rPr>
                <w:rFonts w:ascii="Times New Roman" w:eastAsiaTheme="minorHAnsi" w:hAnsi="Times New Roman" w:cs="Times New Roman"/>
                <w:bCs/>
                <w:color w:val="auto"/>
                <w:sz w:val="22"/>
                <w:szCs w:val="22"/>
                <w:lang w:eastAsia="en-US" w:bidi="ar-SA"/>
              </w:rPr>
            </w:pPr>
            <w:r w:rsidRPr="00966CF6">
              <w:rPr>
                <w:rFonts w:ascii="Times New Roman" w:eastAsiaTheme="minorHAnsi" w:hAnsi="Times New Roman" w:cs="Times New Roman"/>
                <w:bCs/>
                <w:color w:val="auto"/>
                <w:sz w:val="22"/>
                <w:szCs w:val="22"/>
                <w:lang w:eastAsia="en-US" w:bidi="ar-SA"/>
              </w:rPr>
              <w:t>Информатика и ИКТ</w:t>
            </w:r>
          </w:p>
        </w:tc>
        <w:tc>
          <w:tcPr>
            <w:tcW w:w="992" w:type="dxa"/>
            <w:vAlign w:val="center"/>
          </w:tcPr>
          <w:p w:rsidR="00196056" w:rsidRPr="00966CF6" w:rsidRDefault="00196056" w:rsidP="00196056">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tcPr>
          <w:p w:rsidR="00196056" w:rsidRPr="00966CF6" w:rsidRDefault="00196056" w:rsidP="00196056">
            <w:pPr>
              <w:widowControl/>
              <w:shd w:val="clear" w:color="auto" w:fill="FFFFFF" w:themeFill="background1"/>
              <w:jc w:val="both"/>
              <w:outlineLvl w:val="0"/>
              <w:rPr>
                <w:rFonts w:ascii="Times New Roman" w:eastAsiaTheme="minorHAnsi" w:hAnsi="Times New Roman" w:cs="Times New Roman"/>
                <w:color w:val="auto"/>
                <w:kern w:val="36"/>
                <w:sz w:val="22"/>
                <w:szCs w:val="22"/>
                <w:lang w:eastAsia="en-US" w:bidi="ar-SA"/>
              </w:rPr>
            </w:pPr>
            <w:r w:rsidRPr="00966CF6">
              <w:rPr>
                <w:rFonts w:ascii="Times New Roman" w:eastAsiaTheme="minorHAnsi" w:hAnsi="Times New Roman" w:cs="Times New Roman"/>
                <w:color w:val="auto"/>
                <w:sz w:val="22"/>
                <w:szCs w:val="22"/>
                <w:lang w:eastAsia="en-US" w:bidi="ar-SA"/>
              </w:rPr>
              <w:t>Угринович Н.Д. Информатика и ИКТ. Базовый уровень: учебник для 11 класса.  – М.:БИНОМ. Лаборатория знаний, 201</w:t>
            </w:r>
            <w:r>
              <w:rPr>
                <w:rFonts w:ascii="Times New Roman" w:eastAsiaTheme="minorHAnsi" w:hAnsi="Times New Roman" w:cs="Times New Roman"/>
                <w:color w:val="auto"/>
                <w:sz w:val="22"/>
                <w:szCs w:val="22"/>
                <w:lang w:eastAsia="en-US" w:bidi="ar-SA"/>
              </w:rPr>
              <w:t>9</w:t>
            </w:r>
          </w:p>
        </w:tc>
      </w:tr>
      <w:tr w:rsidR="00196056" w:rsidRPr="00966CF6" w:rsidTr="00A34D21">
        <w:trPr>
          <w:jc w:val="center"/>
        </w:trPr>
        <w:tc>
          <w:tcPr>
            <w:tcW w:w="1558" w:type="dxa"/>
            <w:vAlign w:val="center"/>
          </w:tcPr>
          <w:p w:rsidR="00196056" w:rsidRPr="00966CF6" w:rsidRDefault="00196056" w:rsidP="00196056">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Физика</w:t>
            </w:r>
          </w:p>
        </w:tc>
        <w:tc>
          <w:tcPr>
            <w:tcW w:w="992" w:type="dxa"/>
            <w:vAlign w:val="center"/>
          </w:tcPr>
          <w:p w:rsidR="00196056" w:rsidRPr="00966CF6" w:rsidRDefault="00196056" w:rsidP="00196056">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tcPr>
          <w:p w:rsidR="00196056" w:rsidRPr="00196056" w:rsidRDefault="00196056" w:rsidP="00196056">
            <w:pPr>
              <w:widowControl/>
              <w:shd w:val="clear" w:color="auto" w:fill="FFFFFF" w:themeFill="background1"/>
              <w:ind w:left="47"/>
              <w:jc w:val="both"/>
              <w:rPr>
                <w:rFonts w:ascii="Times New Roman" w:eastAsia="Calibri" w:hAnsi="Times New Roman" w:cs="Times New Roman"/>
                <w:color w:val="auto"/>
                <w:sz w:val="22"/>
                <w:szCs w:val="22"/>
                <w:lang w:eastAsia="ar-SA" w:bidi="ar-SA"/>
              </w:rPr>
            </w:pPr>
            <w:r w:rsidRPr="00966CF6">
              <w:rPr>
                <w:rFonts w:ascii="Times New Roman" w:eastAsia="Calibri" w:hAnsi="Times New Roman" w:cs="Times New Roman"/>
                <w:color w:val="auto"/>
                <w:sz w:val="22"/>
                <w:szCs w:val="22"/>
                <w:lang w:eastAsia="ar-SA" w:bidi="ar-SA"/>
              </w:rPr>
              <w:t xml:space="preserve">Учебник (включен в Федеральный перечень): </w:t>
            </w:r>
            <w:r w:rsidRPr="00966CF6">
              <w:rPr>
                <w:rFonts w:ascii="Times New Roman" w:eastAsia="Calibri" w:hAnsi="Times New Roman" w:cs="Times New Roman"/>
                <w:color w:val="auto"/>
                <w:sz w:val="22"/>
                <w:szCs w:val="22"/>
                <w:lang w:bidi="ar-SA"/>
              </w:rPr>
              <w:t xml:space="preserve">Физика- 11 кл Г. Я. Мякишев, Б. Б. Буховцев, </w:t>
            </w:r>
            <w:r w:rsidRPr="00AF1BAC">
              <w:rPr>
                <w:rFonts w:ascii="Times New Roman" w:eastAsia="Calibri" w:hAnsi="Times New Roman" w:cs="Times New Roman"/>
                <w:color w:val="auto"/>
                <w:sz w:val="22"/>
                <w:szCs w:val="22"/>
                <w:lang w:bidi="ar-SA"/>
              </w:rPr>
              <w:t>Сотский</w:t>
            </w:r>
            <w:r w:rsidRPr="00966CF6">
              <w:rPr>
                <w:rFonts w:ascii="Times New Roman" w:eastAsia="Calibri" w:hAnsi="Times New Roman" w:cs="Times New Roman"/>
                <w:color w:val="auto"/>
                <w:sz w:val="22"/>
                <w:szCs w:val="22"/>
                <w:lang w:bidi="ar-SA"/>
              </w:rPr>
              <w:t>.  М.: Просвещение, 20</w:t>
            </w:r>
            <w:r w:rsidRPr="00AF1BAC">
              <w:rPr>
                <w:rFonts w:ascii="Times New Roman" w:eastAsia="Calibri" w:hAnsi="Times New Roman" w:cs="Times New Roman"/>
                <w:color w:val="auto"/>
                <w:sz w:val="22"/>
                <w:szCs w:val="22"/>
                <w:lang w:bidi="ar-SA"/>
              </w:rPr>
              <w:t>2</w:t>
            </w:r>
            <w:r w:rsidRPr="00966CF6">
              <w:rPr>
                <w:rFonts w:ascii="Times New Roman" w:eastAsia="Calibri" w:hAnsi="Times New Roman" w:cs="Times New Roman"/>
                <w:color w:val="auto"/>
                <w:sz w:val="22"/>
                <w:szCs w:val="22"/>
                <w:lang w:bidi="ar-SA"/>
              </w:rPr>
              <w:t>0.</w:t>
            </w:r>
          </w:p>
        </w:tc>
      </w:tr>
      <w:tr w:rsidR="00FF43F4" w:rsidRPr="00966CF6" w:rsidTr="00A34D21">
        <w:trPr>
          <w:jc w:val="center"/>
        </w:trPr>
        <w:tc>
          <w:tcPr>
            <w:tcW w:w="1558" w:type="dxa"/>
            <w:vAlign w:val="center"/>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p>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Общество</w:t>
            </w:r>
          </w:p>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знание</w:t>
            </w:r>
          </w:p>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p>
        </w:tc>
        <w:tc>
          <w:tcPr>
            <w:tcW w:w="992" w:type="dxa"/>
            <w:vAlign w:val="center"/>
          </w:tcPr>
          <w:p w:rsidR="00FF43F4" w:rsidRPr="00966CF6"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p>
        </w:tc>
        <w:tc>
          <w:tcPr>
            <w:tcW w:w="4397" w:type="dxa"/>
          </w:tcPr>
          <w:p w:rsidR="00FF43F4" w:rsidRPr="00FF43F4" w:rsidRDefault="00FF43F4" w:rsidP="00F644AD">
            <w:pPr>
              <w:widowControl/>
              <w:shd w:val="clear" w:color="auto" w:fill="FFFFFF"/>
              <w:spacing w:after="150" w:line="276" w:lineRule="auto"/>
              <w:ind w:right="37"/>
              <w:contextualSpacing/>
              <w:rPr>
                <w:rFonts w:ascii="Times New Roman" w:eastAsia="Times New Roman" w:hAnsi="Times New Roman" w:cs="Times New Roman"/>
                <w:color w:val="333333"/>
                <w:lang w:bidi="ar-SA"/>
              </w:rPr>
            </w:pPr>
            <w:r w:rsidRPr="00AF1BAC">
              <w:rPr>
                <w:rFonts w:ascii="Times New Roman" w:eastAsia="Times New Roman" w:hAnsi="Times New Roman" w:cs="Times New Roman"/>
                <w:color w:val="333333"/>
                <w:lang w:bidi="ar-SA"/>
              </w:rPr>
              <w:t>Обществознание</w:t>
            </w:r>
            <w:r w:rsidRPr="00AF1BAC">
              <w:rPr>
                <w:rFonts w:ascii="Times New Roman" w:eastAsia="Times New Roman" w:hAnsi="Times New Roman" w:cs="Times New Roman"/>
                <w:b/>
                <w:bCs/>
                <w:color w:val="333333"/>
                <w:lang w:bidi="ar-SA"/>
              </w:rPr>
              <w:t>:</w:t>
            </w:r>
            <w:r w:rsidRPr="00AF1BAC">
              <w:rPr>
                <w:rFonts w:ascii="Times New Roman" w:eastAsia="Times New Roman" w:hAnsi="Times New Roman" w:cs="Times New Roman"/>
                <w:color w:val="333333"/>
                <w:lang w:bidi="ar-SA"/>
              </w:rPr>
              <w:t xml:space="preserve"> учеб. для учащихся 11 класс. общеобразовательных учреждений: базовый уровень / [Л. Н. Боголюбов, Ю. И ,А.Ю. Лазебниковой.] ; под ред. Л. Н. Боголюбова . – 10-е </w:t>
            </w:r>
            <w:r>
              <w:rPr>
                <w:rFonts w:ascii="Times New Roman" w:eastAsia="Times New Roman" w:hAnsi="Times New Roman" w:cs="Times New Roman"/>
                <w:color w:val="333333"/>
                <w:lang w:bidi="ar-SA"/>
              </w:rPr>
              <w:t>изд. – М.: «Просвещение», 2019.</w:t>
            </w:r>
          </w:p>
        </w:tc>
      </w:tr>
      <w:tr w:rsidR="00FF43F4" w:rsidRPr="00966CF6" w:rsidTr="00A34D21">
        <w:trPr>
          <w:jc w:val="center"/>
        </w:trPr>
        <w:tc>
          <w:tcPr>
            <w:tcW w:w="1558" w:type="dxa"/>
            <w:vAlign w:val="center"/>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История</w:t>
            </w:r>
          </w:p>
        </w:tc>
        <w:tc>
          <w:tcPr>
            <w:tcW w:w="992" w:type="dxa"/>
            <w:vAlign w:val="center"/>
          </w:tcPr>
          <w:p w:rsidR="00FF43F4" w:rsidRPr="00966CF6"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AF1BAC">
              <w:rPr>
                <w:rFonts w:ascii="Times New Roman" w:eastAsiaTheme="minorHAnsi" w:hAnsi="Times New Roman" w:cs="Times New Roman"/>
                <w:color w:val="auto"/>
                <w:sz w:val="22"/>
                <w:szCs w:val="22"/>
                <w:lang w:eastAsia="en-US" w:bidi="ar-SA"/>
              </w:rPr>
              <w:t>11</w:t>
            </w:r>
          </w:p>
        </w:tc>
        <w:tc>
          <w:tcPr>
            <w:tcW w:w="4397" w:type="dxa"/>
          </w:tcPr>
          <w:p w:rsidR="00FF43F4" w:rsidRPr="00196056" w:rsidRDefault="00FF43F4" w:rsidP="00FF43F4">
            <w:pPr>
              <w:widowControl/>
              <w:shd w:val="clear" w:color="auto" w:fill="FFFFFF" w:themeFill="background1"/>
              <w:ind w:left="47"/>
              <w:jc w:val="both"/>
              <w:rPr>
                <w:rFonts w:ascii="Times New Roman" w:eastAsia="Calibri" w:hAnsi="Times New Roman" w:cs="Times New Roman"/>
                <w:color w:val="auto"/>
                <w:sz w:val="22"/>
                <w:szCs w:val="22"/>
                <w:lang w:eastAsia="ar-SA" w:bidi="ar-SA"/>
              </w:rPr>
            </w:pPr>
            <w:r w:rsidRPr="00AF1BAC">
              <w:rPr>
                <w:rFonts w:ascii="Times New Roman" w:eastAsia="Calibri" w:hAnsi="Times New Roman" w:cs="Times New Roman"/>
              </w:rPr>
              <w:t xml:space="preserve">История России. 11кл:базовый уровень: учебник/ </w:t>
            </w:r>
            <w:r>
              <w:rPr>
                <w:rFonts w:ascii="Times New Roman" w:eastAsia="Calibri" w:hAnsi="Times New Roman" w:cs="Times New Roman"/>
              </w:rPr>
              <w:t>Мединский В.Р. Торкунов</w:t>
            </w:r>
            <w:r w:rsidRPr="00AF1BAC">
              <w:rPr>
                <w:rFonts w:ascii="Times New Roman" w:eastAsia="Calibri" w:hAnsi="Times New Roman" w:cs="Times New Roman"/>
              </w:rPr>
              <w:t xml:space="preserve"> А.В. – М.:, «Просвещение»,  202</w:t>
            </w:r>
            <w:r>
              <w:rPr>
                <w:rFonts w:ascii="Times New Roman" w:eastAsia="Calibri" w:hAnsi="Times New Roman" w:cs="Times New Roman"/>
              </w:rPr>
              <w:t>3</w:t>
            </w:r>
          </w:p>
        </w:tc>
      </w:tr>
      <w:tr w:rsidR="00FF43F4" w:rsidRPr="00966CF6" w:rsidTr="00A34D21">
        <w:trPr>
          <w:jc w:val="center"/>
        </w:trPr>
        <w:tc>
          <w:tcPr>
            <w:tcW w:w="1558" w:type="dxa"/>
            <w:vAlign w:val="center"/>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p>
        </w:tc>
        <w:tc>
          <w:tcPr>
            <w:tcW w:w="992" w:type="dxa"/>
            <w:vAlign w:val="center"/>
          </w:tcPr>
          <w:p w:rsidR="00FF43F4" w:rsidRPr="00966CF6"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w:t>
            </w:r>
            <w:r>
              <w:rPr>
                <w:rFonts w:ascii="Times New Roman" w:eastAsiaTheme="minorHAnsi" w:hAnsi="Times New Roman" w:cs="Times New Roman"/>
                <w:color w:val="auto"/>
                <w:sz w:val="22"/>
                <w:szCs w:val="22"/>
                <w:lang w:eastAsia="en-US" w:bidi="ar-SA"/>
              </w:rPr>
              <w:t>1</w:t>
            </w:r>
          </w:p>
        </w:tc>
        <w:tc>
          <w:tcPr>
            <w:tcW w:w="4397" w:type="dxa"/>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FF0000"/>
                <w:sz w:val="22"/>
                <w:szCs w:val="22"/>
                <w:lang w:eastAsia="en-US" w:bidi="ar-SA"/>
              </w:rPr>
            </w:pPr>
            <w:r w:rsidRPr="00966CF6">
              <w:rPr>
                <w:rFonts w:ascii="Times New Roman" w:eastAsiaTheme="minorHAnsi" w:hAnsi="Times New Roman" w:cs="Times New Roman"/>
                <w:color w:val="FF0000"/>
                <w:sz w:val="22"/>
                <w:szCs w:val="22"/>
                <w:lang w:eastAsia="en-US" w:bidi="ar-SA"/>
              </w:rPr>
              <w:t xml:space="preserve"> </w:t>
            </w:r>
            <w:r w:rsidRPr="0006551D">
              <w:rPr>
                <w:rFonts w:ascii="Times New Roman" w:eastAsia="Times New Roman" w:hAnsi="Times New Roman" w:cs="Times New Roman"/>
                <w:color w:val="auto"/>
                <w:lang w:bidi="ar-SA"/>
              </w:rPr>
              <w:t xml:space="preserve">История. Всеобщая история. Новейшая история ,191946-начало </w:t>
            </w:r>
            <w:r w:rsidRPr="0006551D">
              <w:rPr>
                <w:rFonts w:ascii="Times New Roman" w:eastAsia="Times New Roman" w:hAnsi="Times New Roman" w:cs="Times New Roman"/>
                <w:color w:val="auto"/>
                <w:lang w:val="en-US" w:bidi="ar-SA"/>
              </w:rPr>
              <w:t>XXI</w:t>
            </w:r>
            <w:r w:rsidRPr="0006551D">
              <w:rPr>
                <w:rFonts w:ascii="Times New Roman" w:eastAsia="Times New Roman" w:hAnsi="Times New Roman" w:cs="Times New Roman"/>
                <w:color w:val="auto"/>
                <w:lang w:bidi="ar-SA"/>
              </w:rPr>
              <w:t xml:space="preserve">  век.:1</w:t>
            </w:r>
            <w:r>
              <w:rPr>
                <w:rFonts w:ascii="Times New Roman" w:eastAsia="Times New Roman" w:hAnsi="Times New Roman" w:cs="Times New Roman"/>
                <w:color w:val="auto"/>
                <w:lang w:bidi="ar-SA"/>
              </w:rPr>
              <w:t>1</w:t>
            </w:r>
            <w:r w:rsidRPr="0006551D">
              <w:rPr>
                <w:rFonts w:ascii="Times New Roman" w:eastAsia="Times New Roman" w:hAnsi="Times New Roman" w:cs="Times New Roman"/>
                <w:color w:val="auto"/>
                <w:lang w:bidi="ar-SA"/>
              </w:rPr>
              <w:t>-й  класс: базовый уровень: учебник для общеобразовательных организаций / Сорока-Цюпа О.С , Сорока-Цюпа А.О ; под ред. А.О.Чубарьяна. -  М.: «Просвещение»,</w:t>
            </w:r>
          </w:p>
        </w:tc>
      </w:tr>
      <w:tr w:rsidR="00FF43F4" w:rsidRPr="00966CF6" w:rsidTr="00FF43F4">
        <w:trPr>
          <w:trHeight w:val="616"/>
          <w:jc w:val="center"/>
        </w:trPr>
        <w:tc>
          <w:tcPr>
            <w:tcW w:w="1558" w:type="dxa"/>
            <w:vAlign w:val="center"/>
          </w:tcPr>
          <w:p w:rsidR="00FF43F4" w:rsidRPr="00966CF6" w:rsidRDefault="00FF43F4" w:rsidP="00FF43F4">
            <w:pPr>
              <w:widowControl/>
              <w:shd w:val="clear" w:color="auto" w:fill="FFFFFF" w:themeFill="background1"/>
              <w:spacing w:line="259" w:lineRule="auto"/>
              <w:jc w:val="center"/>
              <w:rPr>
                <w:rFonts w:ascii="Times New Roman" w:eastAsiaTheme="minorHAnsi" w:hAnsi="Times New Roman" w:cs="Times New Roman"/>
                <w:color w:val="FF0000"/>
                <w:sz w:val="22"/>
                <w:szCs w:val="22"/>
                <w:lang w:eastAsia="en-US" w:bidi="ar-SA"/>
              </w:rPr>
            </w:pPr>
          </w:p>
          <w:p w:rsidR="00FF43F4" w:rsidRPr="00966CF6" w:rsidRDefault="00FF43F4" w:rsidP="00FF43F4">
            <w:pPr>
              <w:widowControl/>
              <w:shd w:val="clear" w:color="auto" w:fill="FFFFFF" w:themeFill="background1"/>
              <w:spacing w:line="259" w:lineRule="auto"/>
              <w:jc w:val="center"/>
              <w:rPr>
                <w:rFonts w:ascii="Times New Roman" w:eastAsiaTheme="minorHAnsi" w:hAnsi="Times New Roman" w:cs="Times New Roman"/>
                <w:color w:val="FF0000"/>
                <w:sz w:val="22"/>
                <w:szCs w:val="22"/>
                <w:lang w:eastAsia="en-US" w:bidi="ar-SA"/>
              </w:rPr>
            </w:pPr>
            <w:r w:rsidRPr="00966CF6">
              <w:rPr>
                <w:rFonts w:ascii="Times New Roman" w:eastAsiaTheme="minorHAnsi" w:hAnsi="Times New Roman" w:cs="Times New Roman"/>
                <w:color w:val="auto"/>
                <w:sz w:val="22"/>
                <w:szCs w:val="22"/>
                <w:lang w:eastAsia="en-US" w:bidi="ar-SA"/>
              </w:rPr>
              <w:t>География</w:t>
            </w:r>
          </w:p>
          <w:p w:rsidR="00FF43F4" w:rsidRPr="00966CF6" w:rsidRDefault="00FF43F4" w:rsidP="00FF43F4">
            <w:pPr>
              <w:widowControl/>
              <w:shd w:val="clear" w:color="auto" w:fill="FFFFFF" w:themeFill="background1"/>
              <w:spacing w:line="259" w:lineRule="auto"/>
              <w:rPr>
                <w:rFonts w:ascii="Times New Roman" w:eastAsiaTheme="minorHAnsi" w:hAnsi="Times New Roman" w:cs="Times New Roman"/>
                <w:color w:val="FF0000"/>
                <w:sz w:val="22"/>
                <w:szCs w:val="22"/>
                <w:lang w:eastAsia="en-US" w:bidi="ar-SA"/>
              </w:rPr>
            </w:pPr>
          </w:p>
        </w:tc>
        <w:tc>
          <w:tcPr>
            <w:tcW w:w="992" w:type="dxa"/>
            <w:vAlign w:val="center"/>
          </w:tcPr>
          <w:p w:rsidR="00FF43F4" w:rsidRPr="00966CF6"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p>
        </w:tc>
        <w:tc>
          <w:tcPr>
            <w:tcW w:w="4397" w:type="dxa"/>
          </w:tcPr>
          <w:p w:rsidR="00FF43F4" w:rsidRPr="00966CF6" w:rsidRDefault="00FF43F4" w:rsidP="00FF43F4">
            <w:pPr>
              <w:widowControl/>
              <w:shd w:val="clear" w:color="auto" w:fill="FFFFFF" w:themeFill="background1"/>
              <w:tabs>
                <w:tab w:val="left" w:pos="2115"/>
              </w:tabs>
              <w:jc w:val="both"/>
              <w:rPr>
                <w:rFonts w:ascii="Times New Roman" w:eastAsiaTheme="minorHAnsi" w:hAnsi="Times New Roman" w:cs="Times New Roman"/>
                <w:color w:val="FF0000"/>
                <w:sz w:val="22"/>
                <w:szCs w:val="22"/>
                <w:lang w:eastAsia="en-US" w:bidi="ar-SA"/>
              </w:rPr>
            </w:pPr>
            <w:r w:rsidRPr="00966CF6">
              <w:rPr>
                <w:rFonts w:ascii="Times New Roman" w:eastAsiaTheme="minorHAnsi" w:hAnsi="Times New Roman" w:cs="Times New Roman"/>
                <w:color w:val="auto"/>
                <w:sz w:val="22"/>
                <w:szCs w:val="22"/>
                <w:lang w:eastAsia="en-US" w:bidi="ar-SA"/>
              </w:rPr>
              <w:t>Академический школьный учебник. География 10-11. Ю.Н. Гладкий, В.В. Николина. М.: Просвещение, 201</w:t>
            </w:r>
            <w:r>
              <w:rPr>
                <w:rFonts w:ascii="Times New Roman" w:eastAsiaTheme="minorHAnsi" w:hAnsi="Times New Roman" w:cs="Times New Roman"/>
                <w:color w:val="auto"/>
                <w:sz w:val="22"/>
                <w:szCs w:val="22"/>
                <w:lang w:eastAsia="en-US" w:bidi="ar-SA"/>
              </w:rPr>
              <w:t>9</w:t>
            </w:r>
          </w:p>
        </w:tc>
      </w:tr>
      <w:tr w:rsidR="00FF43F4" w:rsidRPr="00966CF6" w:rsidTr="00FF43F4">
        <w:trPr>
          <w:trHeight w:val="486"/>
          <w:jc w:val="center"/>
        </w:trPr>
        <w:tc>
          <w:tcPr>
            <w:tcW w:w="1558" w:type="dxa"/>
            <w:vAlign w:val="center"/>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Биология</w:t>
            </w:r>
          </w:p>
        </w:tc>
        <w:tc>
          <w:tcPr>
            <w:tcW w:w="992" w:type="dxa"/>
            <w:vAlign w:val="center"/>
          </w:tcPr>
          <w:p w:rsidR="00FF43F4" w:rsidRPr="00AF1BAC"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p>
        </w:tc>
        <w:tc>
          <w:tcPr>
            <w:tcW w:w="4397" w:type="dxa"/>
          </w:tcPr>
          <w:p w:rsidR="00FF43F4" w:rsidRPr="00AF1BAC" w:rsidRDefault="00FF43F4" w:rsidP="00FF43F4">
            <w:pPr>
              <w:spacing w:after="200" w:line="276" w:lineRule="auto"/>
              <w:contextualSpacing/>
              <w:rPr>
                <w:rFonts w:ascii="Times New Roman" w:eastAsia="Calibri" w:hAnsi="Times New Roman" w:cs="Times New Roman"/>
                <w:color w:val="auto"/>
                <w:lang w:bidi="ar-SA"/>
              </w:rPr>
            </w:pPr>
            <w:r w:rsidRPr="00AF1BAC">
              <w:rPr>
                <w:rFonts w:ascii="Times New Roman" w:eastAsia="Calibri" w:hAnsi="Times New Roman" w:cs="Times New Roman"/>
              </w:rPr>
              <w:t>.</w:t>
            </w:r>
            <w:r>
              <w:rPr>
                <w:rFonts w:ascii="Times New Roman" w:eastAsia="Calibri" w:hAnsi="Times New Roman" w:cs="Times New Roman"/>
                <w:color w:val="auto"/>
                <w:lang w:bidi="ar-SA"/>
              </w:rPr>
              <w:t xml:space="preserve"> учебник А.А.Каменский  Е.А.Криксунов В.В.Пасечник 2019г</w:t>
            </w:r>
          </w:p>
        </w:tc>
      </w:tr>
      <w:tr w:rsidR="00FF43F4" w:rsidRPr="00966CF6" w:rsidTr="00A34D21">
        <w:trPr>
          <w:jc w:val="center"/>
        </w:trPr>
        <w:tc>
          <w:tcPr>
            <w:tcW w:w="1558" w:type="dxa"/>
            <w:vAlign w:val="center"/>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Химия</w:t>
            </w:r>
          </w:p>
        </w:tc>
        <w:tc>
          <w:tcPr>
            <w:tcW w:w="992" w:type="dxa"/>
            <w:vAlign w:val="center"/>
          </w:tcPr>
          <w:p w:rsidR="00FF43F4" w:rsidRPr="00966CF6"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p>
        </w:tc>
        <w:tc>
          <w:tcPr>
            <w:tcW w:w="4397" w:type="dxa"/>
          </w:tcPr>
          <w:p w:rsidR="00FF43F4" w:rsidRPr="00966CF6" w:rsidRDefault="00FF43F4" w:rsidP="00FF43F4">
            <w:pPr>
              <w:widowControl/>
              <w:shd w:val="clear" w:color="auto" w:fill="FFFFFF"/>
              <w:spacing w:after="150" w:line="276" w:lineRule="auto"/>
              <w:contextualSpacing/>
              <w:rPr>
                <w:rFonts w:ascii="Times New Roman" w:eastAsiaTheme="minorHAnsi" w:hAnsi="Times New Roman" w:cs="Times New Roman"/>
                <w:color w:val="FF0000"/>
                <w:sz w:val="22"/>
                <w:szCs w:val="22"/>
                <w:lang w:eastAsia="en-US" w:bidi="ar-SA"/>
              </w:rPr>
            </w:pPr>
            <w:r w:rsidRPr="00966CF6">
              <w:rPr>
                <w:rFonts w:ascii="Times New Roman" w:eastAsiaTheme="minorHAnsi" w:hAnsi="Times New Roman" w:cs="Times New Roman"/>
                <w:color w:val="auto"/>
                <w:sz w:val="22"/>
                <w:szCs w:val="22"/>
                <w:lang w:eastAsia="en-US" w:bidi="ar-SA"/>
              </w:rPr>
              <w:t>Учебник  О.С. Габриелян  « Химия 11 класс» учебник для общеобразовательных учреждений. – М: Дрофа</w:t>
            </w:r>
            <w:r>
              <w:rPr>
                <w:rFonts w:ascii="Times New Roman" w:eastAsiaTheme="minorHAnsi" w:hAnsi="Times New Roman" w:cs="Times New Roman"/>
                <w:color w:val="auto"/>
                <w:sz w:val="22"/>
                <w:szCs w:val="22"/>
                <w:lang w:eastAsia="en-US" w:bidi="ar-SA"/>
              </w:rPr>
              <w:t xml:space="preserve"> 2019</w:t>
            </w:r>
          </w:p>
        </w:tc>
      </w:tr>
      <w:tr w:rsidR="00FF43F4" w:rsidRPr="00966CF6" w:rsidTr="00A34D21">
        <w:trPr>
          <w:jc w:val="center"/>
        </w:trPr>
        <w:tc>
          <w:tcPr>
            <w:tcW w:w="1558" w:type="dxa"/>
            <w:vAlign w:val="center"/>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Иностранный язык</w:t>
            </w:r>
          </w:p>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(немецкий)</w:t>
            </w:r>
          </w:p>
        </w:tc>
        <w:tc>
          <w:tcPr>
            <w:tcW w:w="992" w:type="dxa"/>
            <w:vAlign w:val="center"/>
          </w:tcPr>
          <w:p w:rsidR="00FF43F4" w:rsidRPr="00966CF6" w:rsidRDefault="00FF43F4" w:rsidP="00FF43F4">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tcPr>
          <w:p w:rsidR="00FF43F4" w:rsidRPr="00966CF6" w:rsidRDefault="00FF43F4" w:rsidP="00FF43F4">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Немецкий язык. 11 класс: учебник для общеобразовательных учреждений / И.Л.Бим, М.А.Лытаева  – М: Просвещение</w:t>
            </w:r>
          </w:p>
        </w:tc>
      </w:tr>
      <w:tr w:rsidR="00F644AD" w:rsidRPr="00966CF6" w:rsidTr="00A34D21">
        <w:trPr>
          <w:jc w:val="center"/>
        </w:trPr>
        <w:tc>
          <w:tcPr>
            <w:tcW w:w="1558" w:type="dxa"/>
            <w:vAlign w:val="center"/>
          </w:tcPr>
          <w:p w:rsidR="00F644AD" w:rsidRPr="00966CF6" w:rsidRDefault="00F644AD" w:rsidP="00F644AD">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Физкультура</w:t>
            </w:r>
          </w:p>
          <w:p w:rsidR="00F644AD" w:rsidRPr="00966CF6" w:rsidRDefault="00F644AD" w:rsidP="00F644AD">
            <w:pPr>
              <w:widowControl/>
              <w:shd w:val="clear" w:color="auto" w:fill="FFFFFF" w:themeFill="background1"/>
              <w:jc w:val="both"/>
              <w:rPr>
                <w:rFonts w:ascii="Times New Roman" w:eastAsiaTheme="minorHAnsi" w:hAnsi="Times New Roman" w:cs="Times New Roman"/>
                <w:color w:val="auto"/>
                <w:sz w:val="22"/>
                <w:szCs w:val="22"/>
                <w:lang w:eastAsia="en-US" w:bidi="ar-SA"/>
              </w:rPr>
            </w:pPr>
          </w:p>
        </w:tc>
        <w:tc>
          <w:tcPr>
            <w:tcW w:w="992" w:type="dxa"/>
            <w:vAlign w:val="center"/>
          </w:tcPr>
          <w:p w:rsidR="00F644AD" w:rsidRPr="00966CF6" w:rsidRDefault="00F644AD" w:rsidP="00F644AD">
            <w:pPr>
              <w:widowControl/>
              <w:shd w:val="clear" w:color="auto" w:fill="FFFFFF" w:themeFill="background1"/>
              <w:jc w:val="center"/>
              <w:rPr>
                <w:rFonts w:ascii="Times New Roman" w:eastAsiaTheme="minorHAnsi" w:hAnsi="Times New Roman" w:cs="Times New Roman"/>
                <w:color w:val="auto"/>
                <w:sz w:val="22"/>
                <w:szCs w:val="22"/>
                <w:lang w:eastAsia="en-US" w:bidi="ar-SA"/>
              </w:rPr>
            </w:pPr>
          </w:p>
        </w:tc>
        <w:tc>
          <w:tcPr>
            <w:tcW w:w="4397" w:type="dxa"/>
          </w:tcPr>
          <w:p w:rsidR="00F644AD" w:rsidRPr="00F644AD" w:rsidRDefault="00F644AD" w:rsidP="00F644AD">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F644AD">
              <w:rPr>
                <w:rFonts w:ascii="Times New Roman" w:hAnsi="Times New Roman" w:cs="Times New Roman"/>
              </w:rPr>
              <w:t>Учебник «Физическая культура» 10-11 классы учеб. В.  И.  Лях.для общеобразовательных. организаций /    —   9-е изд.  —  М. : Просвещение, 2021</w:t>
            </w:r>
          </w:p>
        </w:tc>
      </w:tr>
      <w:tr w:rsidR="00F644AD" w:rsidRPr="00966CF6" w:rsidTr="00F644AD">
        <w:trPr>
          <w:trHeight w:val="1186"/>
          <w:jc w:val="center"/>
        </w:trPr>
        <w:tc>
          <w:tcPr>
            <w:tcW w:w="1558" w:type="dxa"/>
            <w:vAlign w:val="center"/>
          </w:tcPr>
          <w:p w:rsidR="00F644AD" w:rsidRPr="00966CF6" w:rsidRDefault="00F644AD" w:rsidP="00F644AD">
            <w:pPr>
              <w:widowControl/>
              <w:shd w:val="clear" w:color="auto" w:fill="FFFFFF" w:themeFill="background1"/>
              <w:jc w:val="both"/>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ОБЖ</w:t>
            </w:r>
          </w:p>
        </w:tc>
        <w:tc>
          <w:tcPr>
            <w:tcW w:w="992" w:type="dxa"/>
            <w:vAlign w:val="center"/>
          </w:tcPr>
          <w:p w:rsidR="00F644AD" w:rsidRPr="00966CF6" w:rsidRDefault="00F644AD" w:rsidP="00F644AD">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11</w:t>
            </w:r>
          </w:p>
        </w:tc>
        <w:tc>
          <w:tcPr>
            <w:tcW w:w="4397" w:type="dxa"/>
          </w:tcPr>
          <w:p w:rsidR="00F644AD" w:rsidRPr="008D568C" w:rsidRDefault="00F644AD" w:rsidP="00F644AD">
            <w:pPr>
              <w:autoSpaceDN w:val="0"/>
              <w:jc w:val="both"/>
              <w:rPr>
                <w:rFonts w:ascii="Times New Roman" w:hAnsi="Times New Roman" w:cs="Times New Roman"/>
              </w:rPr>
            </w:pPr>
            <w:r w:rsidRPr="008D568C">
              <w:rPr>
                <w:rFonts w:ascii="Times New Roman" w:eastAsia="Times New Roman" w:hAnsi="Times New Roman" w:cs="Times New Roman"/>
              </w:rPr>
              <w:t>Учебник «Основы безопасности жизнедеятельности» . 10–11 классы : учебно-методическое пособие / С. В. Ким. — М. :Вентана-Граф, 2019.  ФГОС;</w:t>
            </w:r>
          </w:p>
        </w:tc>
      </w:tr>
      <w:tr w:rsidR="00F644AD" w:rsidRPr="00966CF6" w:rsidTr="00A34D21">
        <w:trPr>
          <w:jc w:val="center"/>
        </w:trPr>
        <w:tc>
          <w:tcPr>
            <w:tcW w:w="1558" w:type="dxa"/>
            <w:vAlign w:val="center"/>
          </w:tcPr>
          <w:p w:rsidR="00F644AD" w:rsidRPr="00966CF6" w:rsidRDefault="00F644AD" w:rsidP="00F644AD">
            <w:pPr>
              <w:widowControl/>
              <w:shd w:val="clear" w:color="auto" w:fill="FFFFFF" w:themeFill="background1"/>
              <w:jc w:val="center"/>
              <w:rPr>
                <w:rFonts w:ascii="Times New Roman" w:eastAsiaTheme="minorHAnsi" w:hAnsi="Times New Roman" w:cs="Times New Roman"/>
                <w:color w:val="auto"/>
                <w:sz w:val="22"/>
                <w:szCs w:val="22"/>
                <w:lang w:eastAsia="en-US" w:bidi="ar-SA"/>
              </w:rPr>
            </w:pPr>
            <w:r w:rsidRPr="00966CF6">
              <w:rPr>
                <w:rFonts w:ascii="Times New Roman" w:eastAsiaTheme="minorHAnsi" w:hAnsi="Times New Roman" w:cs="Times New Roman"/>
                <w:color w:val="auto"/>
                <w:sz w:val="22"/>
                <w:szCs w:val="22"/>
                <w:lang w:eastAsia="en-US" w:bidi="ar-SA"/>
              </w:rPr>
              <w:t>Астрономия</w:t>
            </w:r>
          </w:p>
        </w:tc>
        <w:tc>
          <w:tcPr>
            <w:tcW w:w="992" w:type="dxa"/>
            <w:vAlign w:val="center"/>
          </w:tcPr>
          <w:p w:rsidR="00F644AD" w:rsidRPr="00966CF6" w:rsidRDefault="00F644AD" w:rsidP="00F644AD">
            <w:pPr>
              <w:widowControl/>
              <w:shd w:val="clear" w:color="auto" w:fill="FFFFFF" w:themeFill="background1"/>
              <w:jc w:val="center"/>
              <w:rPr>
                <w:rFonts w:ascii="Times New Roman" w:eastAsiaTheme="minorHAnsi" w:hAnsi="Times New Roman" w:cs="Times New Roman"/>
                <w:color w:val="auto"/>
                <w:sz w:val="22"/>
                <w:szCs w:val="22"/>
                <w:lang w:val="en-US" w:eastAsia="en-US" w:bidi="ar-SA"/>
              </w:rPr>
            </w:pPr>
            <w:r w:rsidRPr="00966CF6">
              <w:rPr>
                <w:rFonts w:ascii="Times New Roman" w:eastAsiaTheme="minorHAnsi" w:hAnsi="Times New Roman" w:cs="Times New Roman"/>
                <w:color w:val="auto"/>
                <w:sz w:val="22"/>
                <w:szCs w:val="22"/>
                <w:lang w:val="en-US" w:eastAsia="en-US" w:bidi="ar-SA"/>
              </w:rPr>
              <w:t>11</w:t>
            </w:r>
          </w:p>
        </w:tc>
        <w:tc>
          <w:tcPr>
            <w:tcW w:w="4397" w:type="dxa"/>
          </w:tcPr>
          <w:p w:rsidR="00F644AD" w:rsidRPr="00966CF6" w:rsidRDefault="00F644AD" w:rsidP="00F644AD">
            <w:pPr>
              <w:widowControl/>
              <w:shd w:val="clear" w:color="auto" w:fill="FFFFFF" w:themeFill="background1"/>
              <w:jc w:val="both"/>
              <w:rPr>
                <w:rFonts w:ascii="Times New Roman" w:eastAsiaTheme="minorHAnsi" w:hAnsi="Times New Roman" w:cs="Times New Roman"/>
                <w:color w:val="auto"/>
                <w:sz w:val="22"/>
                <w:szCs w:val="22"/>
                <w:shd w:val="clear" w:color="auto" w:fill="FFFFFF"/>
                <w:lang w:eastAsia="en-US" w:bidi="ar-SA"/>
              </w:rPr>
            </w:pPr>
            <w:r w:rsidRPr="00966CF6">
              <w:rPr>
                <w:rFonts w:ascii="Times New Roman" w:eastAsiaTheme="minorHAnsi" w:hAnsi="Times New Roman" w:cs="Times New Roman"/>
                <w:color w:val="auto"/>
                <w:sz w:val="22"/>
                <w:szCs w:val="22"/>
                <w:lang w:eastAsia="en-US" w:bidi="ar-SA"/>
              </w:rPr>
              <w:t xml:space="preserve">Астрономия 11 класс (включен в Федеральный перечень): </w:t>
            </w:r>
            <w:r w:rsidRPr="00966CF6">
              <w:rPr>
                <w:rFonts w:ascii="Times New Roman" w:eastAsiaTheme="minorHAnsi" w:hAnsi="Times New Roman" w:cs="Times New Roman"/>
                <w:i/>
                <w:iCs/>
                <w:color w:val="auto"/>
                <w:sz w:val="22"/>
                <w:szCs w:val="22"/>
                <w:lang w:eastAsia="en-US" w:bidi="ar-SA"/>
              </w:rPr>
              <w:t>Воронцов-Вельяминов Б.А., Страут Е.К.;</w:t>
            </w:r>
            <w:r w:rsidRPr="00966CF6">
              <w:rPr>
                <w:rFonts w:ascii="Times New Roman" w:eastAsiaTheme="minorHAnsi" w:hAnsi="Times New Roman" w:cs="Times New Roman"/>
                <w:color w:val="auto"/>
                <w:sz w:val="22"/>
                <w:szCs w:val="22"/>
                <w:lang w:eastAsia="en-US" w:bidi="ar-SA"/>
              </w:rPr>
              <w:t xml:space="preserve"> М.: Дрофа, 201</w:t>
            </w:r>
            <w:r>
              <w:rPr>
                <w:rFonts w:ascii="Times New Roman" w:eastAsiaTheme="minorHAnsi" w:hAnsi="Times New Roman" w:cs="Times New Roman"/>
                <w:color w:val="auto"/>
                <w:sz w:val="22"/>
                <w:szCs w:val="22"/>
                <w:lang w:eastAsia="en-US" w:bidi="ar-SA"/>
              </w:rPr>
              <w:t>9</w:t>
            </w:r>
            <w:r w:rsidRPr="00966CF6">
              <w:rPr>
                <w:rFonts w:ascii="Times New Roman" w:eastAsiaTheme="minorHAnsi" w:hAnsi="Times New Roman" w:cs="Times New Roman"/>
                <w:color w:val="auto"/>
                <w:sz w:val="22"/>
                <w:szCs w:val="22"/>
                <w:lang w:eastAsia="en-US" w:bidi="ar-SA"/>
              </w:rPr>
              <w:t>;</w:t>
            </w:r>
          </w:p>
        </w:tc>
      </w:tr>
      <w:tr w:rsidR="00F644AD" w:rsidRPr="00966CF6" w:rsidTr="00F644AD">
        <w:trPr>
          <w:trHeight w:val="1941"/>
          <w:jc w:val="center"/>
        </w:trPr>
        <w:tc>
          <w:tcPr>
            <w:tcW w:w="1558" w:type="dxa"/>
          </w:tcPr>
          <w:p w:rsidR="00F644AD" w:rsidRPr="00DC0555" w:rsidRDefault="00F644AD" w:rsidP="00F644AD">
            <w:pPr>
              <w:rPr>
                <w:rFonts w:ascii="Times New Roman" w:eastAsia="Calibri" w:hAnsi="Times New Roman" w:cs="Times New Roman"/>
                <w:b/>
                <w:sz w:val="20"/>
                <w:szCs w:val="20"/>
              </w:rPr>
            </w:pPr>
            <w:r w:rsidRPr="00DC0555">
              <w:rPr>
                <w:rFonts w:ascii="Times New Roman" w:eastAsia="Calibri" w:hAnsi="Times New Roman" w:cs="Times New Roman"/>
                <w:b/>
                <w:sz w:val="20"/>
                <w:szCs w:val="20"/>
              </w:rPr>
              <w:t>Право</w:t>
            </w:r>
          </w:p>
        </w:tc>
        <w:tc>
          <w:tcPr>
            <w:tcW w:w="992" w:type="dxa"/>
          </w:tcPr>
          <w:p w:rsidR="00F644AD" w:rsidRPr="00DC0555" w:rsidRDefault="00F644AD" w:rsidP="00F644AD">
            <w:pPr>
              <w:jc w:val="center"/>
              <w:rPr>
                <w:rFonts w:ascii="Times New Roman" w:eastAsia="Calibri" w:hAnsi="Times New Roman" w:cs="Times New Roman"/>
                <w:sz w:val="20"/>
                <w:szCs w:val="20"/>
              </w:rPr>
            </w:pPr>
            <w:r w:rsidRPr="00DC0555">
              <w:rPr>
                <w:rFonts w:ascii="Times New Roman" w:eastAsia="Calibri" w:hAnsi="Times New Roman" w:cs="Times New Roman"/>
                <w:sz w:val="20"/>
                <w:szCs w:val="20"/>
              </w:rPr>
              <w:t>10</w:t>
            </w:r>
            <w:r>
              <w:rPr>
                <w:rFonts w:ascii="Times New Roman" w:eastAsia="Calibri" w:hAnsi="Times New Roman" w:cs="Times New Roman"/>
                <w:sz w:val="20"/>
                <w:szCs w:val="20"/>
              </w:rPr>
              <w:t>-11</w:t>
            </w: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jc w:val="center"/>
              <w:rPr>
                <w:rFonts w:ascii="Times New Roman" w:eastAsia="Calibri" w:hAnsi="Times New Roman" w:cs="Times New Roman"/>
                <w:sz w:val="20"/>
                <w:szCs w:val="20"/>
              </w:rPr>
            </w:pPr>
          </w:p>
          <w:p w:rsidR="00F644AD" w:rsidRPr="00DC0555" w:rsidRDefault="00F644AD" w:rsidP="00F644AD">
            <w:pPr>
              <w:rPr>
                <w:rFonts w:ascii="Times New Roman" w:eastAsia="Calibri" w:hAnsi="Times New Roman" w:cs="Times New Roman"/>
                <w:sz w:val="20"/>
                <w:szCs w:val="20"/>
              </w:rPr>
            </w:pPr>
          </w:p>
        </w:tc>
        <w:tc>
          <w:tcPr>
            <w:tcW w:w="4397" w:type="dxa"/>
          </w:tcPr>
          <w:p w:rsidR="00F644AD" w:rsidRPr="00F644AD" w:rsidRDefault="00F644AD" w:rsidP="00F644AD">
            <w:pPr>
              <w:pStyle w:val="Default"/>
              <w:jc w:val="both"/>
            </w:pPr>
            <w:r w:rsidRPr="003071D7">
              <w:rPr>
                <w:b/>
                <w:bCs/>
              </w:rPr>
              <w:t>1.Правоведение</w:t>
            </w:r>
            <w:r w:rsidRPr="003071D7">
              <w:t xml:space="preserve">: базовый и углублённый уровни: учебник для 10-11 классов общеобразовательных учреждений/ А.Ф. Никитин. – М., ДРОФА, 2016. (Рекомендовано Министерством образования </w:t>
            </w:r>
            <w:r>
              <w:t xml:space="preserve">и науки Российской Федерации). </w:t>
            </w:r>
          </w:p>
        </w:tc>
      </w:tr>
      <w:bookmarkEnd w:id="194"/>
    </w:tbl>
    <w:p w:rsidR="00966CF6" w:rsidRDefault="00966CF6" w:rsidP="001D0FC7">
      <w:pPr>
        <w:pStyle w:val="72"/>
        <w:shd w:val="clear" w:color="auto" w:fill="auto"/>
        <w:spacing w:line="274" w:lineRule="exact"/>
        <w:ind w:firstLine="740"/>
        <w:rPr>
          <w:b w:val="0"/>
        </w:rPr>
      </w:pPr>
    </w:p>
    <w:p w:rsidR="00966CF6" w:rsidRDefault="00966CF6" w:rsidP="00966CF6">
      <w:pPr>
        <w:pStyle w:val="72"/>
        <w:shd w:val="clear" w:color="auto" w:fill="auto"/>
        <w:spacing w:line="274" w:lineRule="exact"/>
        <w:rPr>
          <w:b w:val="0"/>
        </w:rPr>
      </w:pPr>
    </w:p>
    <w:p w:rsidR="00C236BE" w:rsidRPr="00C236BE" w:rsidRDefault="00C236BE" w:rsidP="00C236BE">
      <w:pPr>
        <w:autoSpaceDE w:val="0"/>
        <w:autoSpaceDN w:val="0"/>
        <w:adjustRightInd w:val="0"/>
        <w:ind w:firstLine="720"/>
        <w:jc w:val="both"/>
        <w:rPr>
          <w:rFonts w:ascii="Times New Roman CYR" w:eastAsia="Times New Roman" w:hAnsi="Times New Roman CYR" w:cs="Times New Roman CYR"/>
          <w:color w:val="auto"/>
          <w:sz w:val="22"/>
          <w:szCs w:val="22"/>
          <w:lang w:bidi="ar-SA"/>
        </w:rPr>
      </w:pPr>
      <w:r w:rsidRPr="00C236BE">
        <w:rPr>
          <w:rFonts w:ascii="Times New Roman CYR" w:eastAsia="Times New Roman" w:hAnsi="Times New Roman CYR" w:cs="Times New Roman CYR"/>
          <w:b/>
          <w:color w:val="auto"/>
          <w:sz w:val="22"/>
          <w:szCs w:val="22"/>
          <w:lang w:bidi="ar-SA"/>
        </w:rPr>
        <w:t xml:space="preserve">Результатом реализации требований к условиям реализации основной образовательной программы </w:t>
      </w:r>
      <w:r w:rsidRPr="00C236BE">
        <w:rPr>
          <w:rFonts w:ascii="Times New Roman CYR" w:eastAsia="Times New Roman" w:hAnsi="Times New Roman CYR" w:cs="Times New Roman CYR"/>
          <w:color w:val="auto"/>
          <w:sz w:val="22"/>
          <w:szCs w:val="22"/>
          <w:lang w:bidi="ar-SA"/>
        </w:rPr>
        <w:t>должно быть создание образовательной среды как совокупности условий:</w:t>
      </w:r>
    </w:p>
    <w:p w:rsidR="00C236BE" w:rsidRPr="00C236BE" w:rsidRDefault="00C236BE" w:rsidP="00C236BE">
      <w:pPr>
        <w:widowControl/>
        <w:rPr>
          <w:rFonts w:ascii="Times New Roman" w:eastAsia="Times New Roman" w:hAnsi="Times New Roman" w:cs="Times New Roman"/>
          <w:color w:val="auto"/>
          <w:lang w:eastAsia="en-US" w:bidi="ar-SA"/>
        </w:rPr>
      </w:pPr>
      <w:r w:rsidRPr="00C236BE">
        <w:rPr>
          <w:rFonts w:ascii="Times New Roman" w:eastAsia="Times New Roman" w:hAnsi="Times New Roman" w:cs="Times New Roman"/>
          <w:color w:val="auto"/>
          <w:lang w:eastAsia="en-US" w:bidi="ar-SA"/>
        </w:rPr>
        <w:t>•</w:t>
      </w:r>
      <w:r w:rsidRPr="00C236BE">
        <w:rPr>
          <w:rFonts w:ascii="Times New Roman" w:eastAsia="Times New Roman" w:hAnsi="Times New Roman" w:cs="Times New Roman"/>
          <w:color w:val="auto"/>
          <w:lang w:eastAsia="en-US" w:bidi="ar-SA"/>
        </w:rPr>
        <w:tab/>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C236BE" w:rsidRPr="00C236BE" w:rsidRDefault="00C236BE" w:rsidP="00C236BE">
      <w:pPr>
        <w:widowControl/>
        <w:rPr>
          <w:rFonts w:ascii="Times New Roman" w:eastAsia="Times New Roman" w:hAnsi="Times New Roman" w:cs="Times New Roman"/>
          <w:color w:val="auto"/>
          <w:lang w:eastAsia="en-US" w:bidi="ar-SA"/>
        </w:rPr>
      </w:pPr>
      <w:r w:rsidRPr="00C236BE">
        <w:rPr>
          <w:rFonts w:ascii="Times New Roman" w:eastAsia="Times New Roman" w:hAnsi="Times New Roman" w:cs="Times New Roman"/>
          <w:color w:val="auto"/>
          <w:lang w:eastAsia="en-US" w:bidi="ar-SA"/>
        </w:rPr>
        <w:t>•</w:t>
      </w:r>
      <w:r w:rsidRPr="00C236BE">
        <w:rPr>
          <w:rFonts w:ascii="Times New Roman" w:eastAsia="Times New Roman" w:hAnsi="Times New Roman" w:cs="Times New Roman"/>
          <w:color w:val="auto"/>
          <w:lang w:eastAsia="en-US" w:bidi="ar-SA"/>
        </w:rPr>
        <w:tab/>
        <w:t>гарантирующих сохранение и укрепление физического, психологического здоровья и социального благополучия обучающихся;</w:t>
      </w:r>
    </w:p>
    <w:p w:rsidR="00C236BE" w:rsidRPr="00C236BE" w:rsidRDefault="00C236BE" w:rsidP="00C236BE">
      <w:pPr>
        <w:widowControl/>
        <w:rPr>
          <w:rFonts w:ascii="Times New Roman" w:eastAsia="Times New Roman" w:hAnsi="Times New Roman" w:cs="Times New Roman"/>
          <w:color w:val="auto"/>
          <w:lang w:eastAsia="en-US" w:bidi="ar-SA"/>
        </w:rPr>
      </w:pPr>
      <w:r w:rsidRPr="00C236BE">
        <w:rPr>
          <w:rFonts w:ascii="Times New Roman" w:eastAsia="Times New Roman" w:hAnsi="Times New Roman" w:cs="Times New Roman"/>
          <w:color w:val="auto"/>
          <w:lang w:eastAsia="en-US" w:bidi="ar-SA"/>
        </w:rPr>
        <w:t>•</w:t>
      </w:r>
      <w:r w:rsidRPr="00C236BE">
        <w:rPr>
          <w:rFonts w:ascii="Times New Roman" w:eastAsia="Times New Roman" w:hAnsi="Times New Roman" w:cs="Times New Roman"/>
          <w:color w:val="auto"/>
          <w:lang w:eastAsia="en-US" w:bidi="ar-SA"/>
        </w:rPr>
        <w:tab/>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i/>
          <w:color w:val="auto"/>
          <w:sz w:val="22"/>
          <w:szCs w:val="22"/>
          <w:lang w:bidi="ar-SA"/>
        </w:rPr>
        <w:t>Условия реализации основной образовательной программы должны обеспечивать для участников образовательных отношений возможность</w:t>
      </w:r>
      <w:r w:rsidRPr="00C236BE">
        <w:rPr>
          <w:rFonts w:ascii="Times New Roman" w:eastAsia="Times New Roman" w:hAnsi="Times New Roman" w:cs="Times New Roman"/>
          <w:color w:val="auto"/>
          <w:sz w:val="22"/>
          <w:szCs w:val="22"/>
          <w:lang w:bidi="ar-SA"/>
        </w:rPr>
        <w:t>:</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осознанного выбора обучающимися будущей профессии, дальнейшего успешного образования и профессиональной деятельности;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работы с одаренными обучающимися, организации их развития в различных областях образовательной, творческой деятельности;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выполнения индивидуального проекта всеми обучающимися в рамках учебного времени, специально отведенного учебным планом;</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использования сетевого взаимодействия;</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участия обучающихся в процессах преобразования социальной среды населенного пункта, разработки и реализации социальных проектов и программ;</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развития опыта общественной деятельности, решения моральных дилемм и осуществления нравственного выбора;</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использования в образовательной деятельности современных образовательных технологий;</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1D0FC7" w:rsidRPr="005716B4" w:rsidRDefault="001D0FC7" w:rsidP="001D0FC7">
      <w:pPr>
        <w:pStyle w:val="72"/>
        <w:shd w:val="clear" w:color="auto" w:fill="auto"/>
        <w:spacing w:line="274" w:lineRule="exact"/>
        <w:ind w:firstLine="740"/>
        <w:rPr>
          <w:b w:val="0"/>
        </w:rPr>
      </w:pPr>
      <w:r w:rsidRPr="005716B4">
        <w:rPr>
          <w:b w:val="0"/>
        </w:rPr>
        <w:t>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w:t>
      </w:r>
    </w:p>
    <w:p w:rsidR="001D0FC7" w:rsidRPr="005716B4" w:rsidRDefault="001D0FC7" w:rsidP="001D0FC7">
      <w:pPr>
        <w:pStyle w:val="72"/>
        <w:shd w:val="clear" w:color="auto" w:fill="auto"/>
        <w:spacing w:line="283" w:lineRule="exact"/>
        <w:ind w:firstLine="740"/>
        <w:rPr>
          <w:b w:val="0"/>
        </w:rPr>
      </w:pPr>
      <w:r w:rsidRPr="005716B4">
        <w:rPr>
          <w:b w:val="0"/>
        </w:rPr>
        <w:t>В качестве задач на ближайшую перспективу определены следующие:</w:t>
      </w:r>
    </w:p>
    <w:p w:rsidR="001D0FC7" w:rsidRPr="005716B4" w:rsidRDefault="001D0FC7" w:rsidP="002D0FAC">
      <w:pPr>
        <w:pStyle w:val="72"/>
        <w:numPr>
          <w:ilvl w:val="0"/>
          <w:numId w:val="88"/>
        </w:numPr>
        <w:shd w:val="clear" w:color="auto" w:fill="auto"/>
        <w:tabs>
          <w:tab w:val="left" w:pos="1449"/>
        </w:tabs>
        <w:spacing w:line="283" w:lineRule="exact"/>
        <w:ind w:firstLine="740"/>
        <w:rPr>
          <w:b w:val="0"/>
        </w:rPr>
      </w:pPr>
      <w:r w:rsidRPr="005716B4">
        <w:rPr>
          <w:b w:val="0"/>
        </w:rPr>
        <w:t>разработать и внедрить систему оценки качества образования, соответствующую требованиям ФГОС СОО;</w:t>
      </w:r>
    </w:p>
    <w:p w:rsidR="001D0FC7" w:rsidRPr="005716B4"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разработать локальные акты, регламентирующие отдельные вопросы реализации ФГОС СОО, в том числе для детей с ОВЗ;</w:t>
      </w:r>
    </w:p>
    <w:p w:rsidR="001D0FC7" w:rsidRPr="005716B4"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w:t>
      </w:r>
    </w:p>
    <w:p w:rsidR="001D0FC7" w:rsidRPr="005716B4"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выстроить систему повышение квалификации педагогических работников школы по программам, ориентированным на частные вопросы введения ФГОС СОО;</w:t>
      </w:r>
    </w:p>
    <w:p w:rsidR="001D0FC7" w:rsidRPr="005716B4"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привести в соответствие с требованиями материально-технические условия реализации ООП СОО;</w:t>
      </w:r>
    </w:p>
    <w:p w:rsidR="001D0FC7" w:rsidRPr="005716B4"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определить оптимальную модель организации образовательного процесса, обеспечивающую реализацию внеурочной деятельности обучающихся.</w:t>
      </w:r>
    </w:p>
    <w:p w:rsidR="001D0FC7" w:rsidRPr="005716B4" w:rsidRDefault="001D0FC7" w:rsidP="001D0FC7">
      <w:pPr>
        <w:pStyle w:val="72"/>
        <w:shd w:val="clear" w:color="auto" w:fill="auto"/>
        <w:spacing w:line="278" w:lineRule="exact"/>
        <w:ind w:firstLine="740"/>
        <w:rPr>
          <w:b w:val="0"/>
        </w:rPr>
      </w:pPr>
      <w:r w:rsidRPr="005716B4">
        <w:rPr>
          <w:b w:val="0"/>
        </w:rPr>
        <w:t>Наиболее трудно решаемой проблемой является обеспечение необходимых материально-</w:t>
      </w:r>
      <w:r w:rsidRPr="005716B4">
        <w:rPr>
          <w:b w:val="0"/>
        </w:rPr>
        <w:softHyphen/>
        <w:t>технических условий реализации ООП СОО, требующих больших финансовых вложений.</w:t>
      </w:r>
    </w:p>
    <w:p w:rsidR="001D0FC7" w:rsidRPr="005716B4" w:rsidRDefault="001D0FC7" w:rsidP="001D0FC7">
      <w:pPr>
        <w:pStyle w:val="72"/>
        <w:shd w:val="clear" w:color="auto" w:fill="auto"/>
        <w:spacing w:line="278" w:lineRule="exact"/>
        <w:ind w:firstLine="740"/>
        <w:rPr>
          <w:b w:val="0"/>
        </w:rPr>
      </w:pPr>
      <w:r w:rsidRPr="005716B4">
        <w:rPr>
          <w:b w:val="0"/>
        </w:rPr>
        <w:t>Для планового изменения условий реализации ООП СОО необходима разработка:</w:t>
      </w:r>
    </w:p>
    <w:p w:rsidR="001D0FC7" w:rsidRPr="005716B4"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механизмов достижения целевых ориентиров в системе условий;</w:t>
      </w:r>
    </w:p>
    <w:p w:rsidR="00C236BE" w:rsidRDefault="001D0FC7" w:rsidP="002D0FAC">
      <w:pPr>
        <w:pStyle w:val="72"/>
        <w:numPr>
          <w:ilvl w:val="0"/>
          <w:numId w:val="88"/>
        </w:numPr>
        <w:shd w:val="clear" w:color="auto" w:fill="auto"/>
        <w:tabs>
          <w:tab w:val="left" w:pos="1449"/>
        </w:tabs>
        <w:spacing w:line="278" w:lineRule="exact"/>
        <w:ind w:firstLine="740"/>
        <w:rPr>
          <w:b w:val="0"/>
        </w:rPr>
      </w:pPr>
      <w:r w:rsidRPr="005716B4">
        <w:rPr>
          <w:b w:val="0"/>
        </w:rPr>
        <w:t>сетевого графика по формированию необходимой системы условий;</w:t>
      </w:r>
    </w:p>
    <w:p w:rsidR="001D0FC7" w:rsidRDefault="00C236BE" w:rsidP="00C236BE">
      <w:pPr>
        <w:pStyle w:val="72"/>
        <w:shd w:val="clear" w:color="auto" w:fill="auto"/>
        <w:tabs>
          <w:tab w:val="left" w:pos="1449"/>
        </w:tabs>
        <w:spacing w:line="278" w:lineRule="exact"/>
        <w:rPr>
          <w:b w:val="0"/>
        </w:rPr>
      </w:pPr>
      <w:r>
        <w:rPr>
          <w:b w:val="0"/>
        </w:rPr>
        <w:t xml:space="preserve">            </w:t>
      </w:r>
      <w:r w:rsidR="001D0FC7" w:rsidRPr="00C236BE">
        <w:rPr>
          <w:b w:val="0"/>
        </w:rPr>
        <w:t>• контроля за состоянием системы условий</w:t>
      </w:r>
    </w:p>
    <w:p w:rsidR="00DE7357" w:rsidRDefault="00DE7357" w:rsidP="00C236BE">
      <w:pPr>
        <w:pStyle w:val="72"/>
        <w:shd w:val="clear" w:color="auto" w:fill="auto"/>
        <w:tabs>
          <w:tab w:val="left" w:pos="1449"/>
        </w:tabs>
        <w:spacing w:line="278" w:lineRule="exact"/>
        <w:rPr>
          <w:b w:val="0"/>
        </w:rPr>
      </w:pPr>
    </w:p>
    <w:p w:rsidR="00C236BE" w:rsidRPr="00C236BE" w:rsidRDefault="00C236BE" w:rsidP="00C236BE">
      <w:pPr>
        <w:widowControl/>
        <w:jc w:val="both"/>
        <w:rPr>
          <w:rFonts w:ascii="Times New Roman" w:eastAsia="Times New Roman" w:hAnsi="Times New Roman" w:cs="Times New Roman"/>
          <w:b/>
          <w:color w:val="auto"/>
          <w:sz w:val="22"/>
          <w:szCs w:val="22"/>
          <w:lang w:eastAsia="en-US" w:bidi="ar-SA"/>
        </w:rPr>
      </w:pPr>
      <w:r w:rsidRPr="00C236BE">
        <w:rPr>
          <w:rFonts w:ascii="Times New Roman" w:eastAsia="Times New Roman" w:hAnsi="Times New Roman" w:cs="Times New Roman"/>
          <w:b/>
          <w:color w:val="auto"/>
          <w:sz w:val="22"/>
          <w:szCs w:val="22"/>
          <w:lang w:eastAsia="en-US" w:bidi="ar-SA"/>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C236BE" w:rsidRPr="00C236BE" w:rsidRDefault="00C236BE" w:rsidP="00C236BE">
      <w:pPr>
        <w:widowControl/>
        <w:spacing w:line="276" w:lineRule="auto"/>
        <w:jc w:val="both"/>
        <w:rPr>
          <w:rFonts w:ascii="Times New Roman" w:eastAsia="Times New Roman" w:hAnsi="Times New Roman" w:cs="Times New Roman"/>
          <w:b/>
          <w:color w:val="auto"/>
          <w:sz w:val="22"/>
          <w:szCs w:val="22"/>
          <w:lang w:eastAsia="en-US" w:bidi="ar-SA"/>
        </w:rPr>
      </w:pPr>
    </w:p>
    <w:p w:rsidR="00C236BE" w:rsidRPr="00C236BE" w:rsidRDefault="00C236BE" w:rsidP="00C236BE">
      <w:pPr>
        <w:widowControl/>
        <w:ind w:firstLine="709"/>
        <w:jc w:val="both"/>
        <w:rPr>
          <w:rFonts w:ascii="Times New Roman" w:eastAsia="Times New Roman" w:hAnsi="Times New Roman" w:cs="Times New Roman"/>
          <w:color w:val="auto"/>
          <w:sz w:val="22"/>
          <w:szCs w:val="22"/>
          <w:lang w:eastAsia="en-US" w:bidi="ar-SA"/>
        </w:rPr>
      </w:pPr>
      <w:r w:rsidRPr="00C236BE">
        <w:rPr>
          <w:rFonts w:ascii="Times New Roman" w:eastAsia="Times New Roman" w:hAnsi="Times New Roman" w:cs="Times New Roman"/>
          <w:color w:val="auto"/>
          <w:sz w:val="22"/>
          <w:szCs w:val="22"/>
          <w:lang w:eastAsia="en-US" w:bidi="ar-SA"/>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236BE" w:rsidRPr="00C236BE" w:rsidRDefault="00C236BE" w:rsidP="00C236BE">
      <w:pPr>
        <w:widowControl/>
        <w:ind w:firstLine="709"/>
        <w:jc w:val="both"/>
        <w:rPr>
          <w:rFonts w:ascii="Times New Roman" w:eastAsia="Times New Roman" w:hAnsi="Times New Roman" w:cs="Times New Roman"/>
          <w:color w:val="auto"/>
          <w:sz w:val="22"/>
          <w:szCs w:val="22"/>
          <w:lang w:eastAsia="en-US" w:bidi="ar-SA"/>
        </w:rPr>
      </w:pPr>
      <w:r w:rsidRPr="00C236BE">
        <w:rPr>
          <w:rFonts w:ascii="Times New Roman" w:eastAsia="Times New Roman" w:hAnsi="Times New Roman" w:cs="Times New Roman"/>
          <w:color w:val="auto"/>
          <w:sz w:val="22"/>
          <w:szCs w:val="22"/>
          <w:lang w:eastAsia="en-US" w:bidi="ar-SA"/>
        </w:rPr>
        <w:t>Система условий реализации ООП СОО МБОУ «</w:t>
      </w:r>
      <w:r>
        <w:rPr>
          <w:rFonts w:ascii="Times New Roman" w:eastAsia="Times New Roman" w:hAnsi="Times New Roman" w:cs="Times New Roman"/>
          <w:color w:val="auto"/>
          <w:sz w:val="22"/>
          <w:szCs w:val="22"/>
          <w:lang w:eastAsia="en-US" w:bidi="ar-SA"/>
        </w:rPr>
        <w:t>Новопесчанская СОШ</w:t>
      </w:r>
      <w:r w:rsidRPr="00C236BE">
        <w:rPr>
          <w:rFonts w:ascii="Times New Roman" w:eastAsia="Times New Roman" w:hAnsi="Times New Roman" w:cs="Times New Roman"/>
          <w:color w:val="auto"/>
          <w:sz w:val="22"/>
          <w:szCs w:val="22"/>
          <w:lang w:eastAsia="en-US" w:bidi="ar-SA"/>
        </w:rPr>
        <w:t>» базируется на результатах проведенной в ходе разработки программы комплексной аналитико-обобщающей и прогностической работы, включающей:</w:t>
      </w:r>
    </w:p>
    <w:p w:rsidR="00C236BE" w:rsidRPr="00C236BE" w:rsidRDefault="00C236BE" w:rsidP="002D0FAC">
      <w:pPr>
        <w:widowControl/>
        <w:numPr>
          <w:ilvl w:val="0"/>
          <w:numId w:val="328"/>
        </w:numPr>
        <w:spacing w:after="200" w:line="276" w:lineRule="auto"/>
        <w:contextualSpacing/>
        <w:jc w:val="both"/>
        <w:rPr>
          <w:rFonts w:ascii="Times New Roman" w:eastAsia="Times New Roman" w:hAnsi="Times New Roman" w:cs="Times New Roman"/>
          <w:color w:val="auto"/>
          <w:sz w:val="22"/>
          <w:szCs w:val="22"/>
          <w:lang w:eastAsia="ar-SA" w:bidi="ar-SA"/>
        </w:rPr>
      </w:pPr>
      <w:r w:rsidRPr="00C236BE">
        <w:rPr>
          <w:rFonts w:ascii="Times New Roman" w:eastAsia="Times New Roman" w:hAnsi="Times New Roman" w:cs="Times New Roman"/>
          <w:color w:val="auto"/>
          <w:sz w:val="22"/>
          <w:szCs w:val="22"/>
          <w:lang w:eastAsia="ar-SA" w:bidi="ar-SA"/>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236BE" w:rsidRPr="00C236BE" w:rsidRDefault="00C236BE" w:rsidP="002D0FAC">
      <w:pPr>
        <w:widowControl/>
        <w:numPr>
          <w:ilvl w:val="0"/>
          <w:numId w:val="328"/>
        </w:numPr>
        <w:spacing w:after="200" w:line="276" w:lineRule="auto"/>
        <w:contextualSpacing/>
        <w:jc w:val="both"/>
        <w:rPr>
          <w:rFonts w:ascii="Times New Roman" w:eastAsia="Times New Roman" w:hAnsi="Times New Roman" w:cs="Times New Roman"/>
          <w:color w:val="auto"/>
          <w:sz w:val="22"/>
          <w:szCs w:val="22"/>
          <w:lang w:eastAsia="ar-SA" w:bidi="ar-SA"/>
        </w:rPr>
      </w:pPr>
      <w:r w:rsidRPr="00C236BE">
        <w:rPr>
          <w:rFonts w:ascii="Times New Roman" w:eastAsia="Times New Roman" w:hAnsi="Times New Roman" w:cs="Times New Roman"/>
          <w:color w:val="auto"/>
          <w:sz w:val="22"/>
          <w:szCs w:val="22"/>
          <w:lang w:eastAsia="ar-SA" w:bidi="ar-SA"/>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236BE" w:rsidRPr="00C236BE" w:rsidRDefault="00C236BE" w:rsidP="002D0FAC">
      <w:pPr>
        <w:widowControl/>
        <w:numPr>
          <w:ilvl w:val="0"/>
          <w:numId w:val="328"/>
        </w:numPr>
        <w:spacing w:after="200" w:line="276" w:lineRule="auto"/>
        <w:contextualSpacing/>
        <w:jc w:val="both"/>
        <w:rPr>
          <w:rFonts w:ascii="Times New Roman" w:eastAsia="Times New Roman" w:hAnsi="Times New Roman" w:cs="Times New Roman"/>
          <w:color w:val="auto"/>
          <w:spacing w:val="-8"/>
          <w:sz w:val="22"/>
          <w:szCs w:val="22"/>
          <w:lang w:eastAsia="ar-SA" w:bidi="ar-SA"/>
        </w:rPr>
      </w:pPr>
      <w:r w:rsidRPr="00C236BE">
        <w:rPr>
          <w:rFonts w:ascii="Times New Roman" w:eastAsia="Times New Roman" w:hAnsi="Times New Roman" w:cs="Times New Roman"/>
          <w:color w:val="auto"/>
          <w:spacing w:val="-8"/>
          <w:sz w:val="22"/>
          <w:szCs w:val="22"/>
          <w:lang w:eastAsia="ar-SA" w:bidi="ar-SA"/>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236BE" w:rsidRPr="00C236BE" w:rsidRDefault="00C236BE" w:rsidP="002D0FAC">
      <w:pPr>
        <w:widowControl/>
        <w:numPr>
          <w:ilvl w:val="0"/>
          <w:numId w:val="328"/>
        </w:numPr>
        <w:spacing w:after="200" w:line="276" w:lineRule="auto"/>
        <w:contextualSpacing/>
        <w:jc w:val="both"/>
        <w:rPr>
          <w:rFonts w:ascii="Times New Roman" w:eastAsia="Times New Roman" w:hAnsi="Times New Roman" w:cs="Times New Roman"/>
          <w:color w:val="auto"/>
          <w:sz w:val="22"/>
          <w:szCs w:val="22"/>
          <w:lang w:eastAsia="ar-SA" w:bidi="ar-SA"/>
        </w:rPr>
      </w:pPr>
      <w:r w:rsidRPr="00C236BE">
        <w:rPr>
          <w:rFonts w:ascii="Times New Roman" w:eastAsia="Times New Roman" w:hAnsi="Times New Roman" w:cs="Times New Roman"/>
          <w:color w:val="auto"/>
          <w:sz w:val="22"/>
          <w:szCs w:val="22"/>
          <w:lang w:eastAsia="ar-SA" w:bidi="ar-SA"/>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236BE" w:rsidRPr="00C236BE" w:rsidRDefault="00C236BE" w:rsidP="002D0FAC">
      <w:pPr>
        <w:widowControl/>
        <w:numPr>
          <w:ilvl w:val="0"/>
          <w:numId w:val="328"/>
        </w:numPr>
        <w:spacing w:after="200" w:line="276" w:lineRule="auto"/>
        <w:contextualSpacing/>
        <w:jc w:val="both"/>
        <w:rPr>
          <w:rFonts w:ascii="Times New Roman" w:eastAsia="Times New Roman" w:hAnsi="Times New Roman" w:cs="Times New Roman"/>
          <w:color w:val="auto"/>
          <w:sz w:val="22"/>
          <w:szCs w:val="22"/>
          <w:lang w:eastAsia="ar-SA" w:bidi="ar-SA"/>
        </w:rPr>
      </w:pPr>
      <w:r w:rsidRPr="00C236BE">
        <w:rPr>
          <w:rFonts w:ascii="Times New Roman" w:eastAsia="Times New Roman" w:hAnsi="Times New Roman" w:cs="Times New Roman"/>
          <w:color w:val="auto"/>
          <w:sz w:val="22"/>
          <w:szCs w:val="22"/>
          <w:lang w:eastAsia="ar-SA" w:bidi="ar-SA"/>
        </w:rPr>
        <w:t>разработку механизмов мониторинга, оценки и коррекции реализации промежуточных этапов разработанного графика (дорожной карты).</w:t>
      </w:r>
    </w:p>
    <w:p w:rsidR="00C236BE" w:rsidRPr="00C236BE" w:rsidRDefault="00C236BE" w:rsidP="00C236BE">
      <w:pPr>
        <w:pStyle w:val="72"/>
        <w:shd w:val="clear" w:color="auto" w:fill="auto"/>
        <w:tabs>
          <w:tab w:val="left" w:pos="1449"/>
        </w:tabs>
        <w:spacing w:line="278" w:lineRule="exact"/>
        <w:rPr>
          <w:b w:val="0"/>
        </w:rPr>
      </w:pPr>
    </w:p>
    <w:p w:rsidR="001D0FC7" w:rsidRPr="001B66B2" w:rsidRDefault="001D0FC7" w:rsidP="00304C0F">
      <w:pPr>
        <w:pStyle w:val="37"/>
        <w:keepNext/>
        <w:keepLines/>
        <w:numPr>
          <w:ilvl w:val="2"/>
          <w:numId w:val="367"/>
        </w:numPr>
        <w:shd w:val="clear" w:color="auto" w:fill="auto"/>
        <w:spacing w:after="0" w:line="280" w:lineRule="exact"/>
        <w:jc w:val="left"/>
        <w:rPr>
          <w:sz w:val="24"/>
          <w:szCs w:val="24"/>
        </w:rPr>
      </w:pPr>
      <w:bookmarkStart w:id="195" w:name="bookmark304"/>
      <w:r w:rsidRPr="001B66B2">
        <w:rPr>
          <w:sz w:val="24"/>
          <w:szCs w:val="24"/>
        </w:rPr>
        <w:t>Механизмы достижения целевых ориентиров в системе условий.</w:t>
      </w:r>
      <w:bookmarkEnd w:id="195"/>
    </w:p>
    <w:p w:rsidR="00C236BE" w:rsidRPr="001B66B2" w:rsidRDefault="00C236BE" w:rsidP="00C236BE">
      <w:pPr>
        <w:pStyle w:val="37"/>
        <w:keepNext/>
        <w:keepLines/>
        <w:shd w:val="clear" w:color="auto" w:fill="auto"/>
        <w:spacing w:after="0" w:line="280" w:lineRule="exact"/>
        <w:jc w:val="left"/>
        <w:rPr>
          <w:sz w:val="24"/>
          <w:szCs w:val="24"/>
        </w:rPr>
      </w:pPr>
    </w:p>
    <w:p w:rsidR="00C236BE" w:rsidRPr="00C236BE" w:rsidRDefault="00C236BE" w:rsidP="00C236BE">
      <w:pPr>
        <w:widowControl/>
        <w:autoSpaceDE w:val="0"/>
        <w:autoSpaceDN w:val="0"/>
        <w:adjustRightInd w:val="0"/>
        <w:ind w:firstLine="709"/>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w:t>
      </w:r>
      <w:r>
        <w:rPr>
          <w:rFonts w:ascii="Times New Roman" w:eastAsia="Times New Roman" w:hAnsi="Times New Roman" w:cs="Times New Roman"/>
          <w:color w:val="auto"/>
          <w:sz w:val="22"/>
          <w:szCs w:val="22"/>
          <w:lang w:bidi="ar-SA"/>
        </w:rPr>
        <w:t xml:space="preserve"> </w:t>
      </w:r>
      <w:r w:rsidRPr="00C236BE">
        <w:rPr>
          <w:rFonts w:ascii="Times New Roman" w:eastAsia="Times New Roman" w:hAnsi="Times New Roman" w:cs="Times New Roman"/>
          <w:color w:val="auto"/>
          <w:sz w:val="22"/>
          <w:szCs w:val="22"/>
          <w:lang w:bidi="ar-SA"/>
        </w:rPr>
        <w:t>коммуникативного, эстетического, физического, трудового развития обучающихся. Созданные в МБОУ «</w:t>
      </w:r>
      <w:r>
        <w:rPr>
          <w:rFonts w:ascii="Times New Roman" w:eastAsia="Times New Roman" w:hAnsi="Times New Roman" w:cs="Times New Roman"/>
          <w:color w:val="auto"/>
          <w:sz w:val="22"/>
          <w:szCs w:val="22"/>
          <w:lang w:bidi="ar-SA"/>
        </w:rPr>
        <w:t>Новопесчанская СОШ</w:t>
      </w:r>
      <w:r w:rsidRPr="00C236BE">
        <w:rPr>
          <w:rFonts w:ascii="Times New Roman" w:eastAsia="Times New Roman" w:hAnsi="Times New Roman" w:cs="Times New Roman"/>
          <w:color w:val="auto"/>
          <w:sz w:val="22"/>
          <w:szCs w:val="22"/>
          <w:lang w:bidi="ar-SA"/>
        </w:rPr>
        <w:t>» условия: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соответствуют требованиям ФГОС ООО;</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обеспечивают достижение планируемых результатов освоения ООП ООО и реализацию</w:t>
      </w:r>
    </w:p>
    <w:p w:rsid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предусмотренных</w:t>
      </w:r>
      <w:r>
        <w:rPr>
          <w:rFonts w:ascii="Times New Roman" w:eastAsia="Times New Roman" w:hAnsi="Times New Roman" w:cs="Times New Roman"/>
          <w:color w:val="auto"/>
          <w:sz w:val="22"/>
          <w:szCs w:val="22"/>
          <w:lang w:bidi="ar-SA"/>
        </w:rPr>
        <w:t xml:space="preserve"> в ней образовательных программ.</w:t>
      </w:r>
    </w:p>
    <w:p w:rsidR="00C236BE" w:rsidRDefault="00C236BE" w:rsidP="00C236BE">
      <w:pPr>
        <w:widowControl/>
        <w:autoSpaceDE w:val="0"/>
        <w:autoSpaceDN w:val="0"/>
        <w:adjustRightInd w:val="0"/>
        <w:jc w:val="both"/>
        <w:rPr>
          <w:rFonts w:ascii="Times New Roman" w:hAnsi="Times New Roman" w:cs="Times New Roman"/>
          <w:color w:val="auto"/>
          <w:lang w:bidi="ar-SA"/>
        </w:rPr>
      </w:pPr>
      <w:r w:rsidRPr="00C236BE">
        <w:rPr>
          <w:color w:val="auto"/>
          <w:sz w:val="22"/>
          <w:szCs w:val="22"/>
          <w:lang w:bidi="ar-SA"/>
        </w:rPr>
        <w:t xml:space="preserve"> </w:t>
      </w:r>
      <w:r w:rsidRPr="00C236BE">
        <w:rPr>
          <w:rFonts w:ascii="Times New Roman" w:hAnsi="Times New Roman" w:cs="Times New Roman"/>
          <w:color w:val="auto"/>
          <w:lang w:bidi="ar-SA"/>
        </w:rPr>
        <w:t>учитывают особенности образовательной организации, ее организационную структуру, запросы участников образовательных отношений</w:t>
      </w:r>
      <w:r>
        <w:rPr>
          <w:rFonts w:ascii="Times New Roman" w:hAnsi="Times New Roman" w:cs="Times New Roman"/>
          <w:color w:val="auto"/>
          <w:lang w:bidi="ar-SA"/>
        </w:rPr>
        <w:t>.</w:t>
      </w:r>
    </w:p>
    <w:p w:rsidR="00C236BE" w:rsidRDefault="00C236BE" w:rsidP="00C236BE">
      <w:pPr>
        <w:widowControl/>
        <w:autoSpaceDE w:val="0"/>
        <w:autoSpaceDN w:val="0"/>
        <w:adjustRightInd w:val="0"/>
        <w:jc w:val="both"/>
        <w:rPr>
          <w:rFonts w:ascii="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11"/>
        <w:gridCol w:w="2943"/>
        <w:gridCol w:w="1417"/>
        <w:gridCol w:w="1382"/>
      </w:tblGrid>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№п/п</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Целевой ориентир в системе условий</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Механизмы достижения целевых ориентиров в системе условий</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Ответствен</w:t>
            </w:r>
          </w:p>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ный за</w:t>
            </w:r>
          </w:p>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реализацию</w:t>
            </w:r>
          </w:p>
        </w:tc>
        <w:tc>
          <w:tcPr>
            <w:tcW w:w="1382"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Периодич-</w:t>
            </w:r>
          </w:p>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ность</w:t>
            </w: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1</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Наличие локальных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нормативных правовых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актов и их использование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всеми участниками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образовательных отношений</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разработка и утверждение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локальных нормативных правовых актов в соответствии с Уставом</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школы;</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внесение изменений в локальные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нормативные правовые акты в соответствии с изменением действующего законодательства;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качественное правовое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обеспечение всех направлений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деятельности основной школы в соответствии с ООП</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мере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необходимо</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сти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плану</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внут-</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риучрежден</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ческого</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контроля на</w:t>
            </w:r>
          </w:p>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color w:val="auto"/>
                <w:sz w:val="22"/>
                <w:szCs w:val="22"/>
                <w:lang w:bidi="ar-SA"/>
              </w:rPr>
              <w:t>текущий год</w:t>
            </w: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2</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Наличие учебного плана,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учитывающего разные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формы учебной</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деятельности 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полидеятельностное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пространство,</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динамического расписания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учебных занятий</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эффективная система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управленческой деятельности;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реализация планов работы</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методических объединений,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психологической службы;</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реализация плана ВУК ;</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анализ реализации учебного</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плана</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УВР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1 раз в год</w:t>
            </w: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3</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Наличие педагогов,</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способных реализовать ООП</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квалификации, по опыту,</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наличие званий, победители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профессиональных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конкурсов, участие в</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проектах, грантах и т.п.)</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подбор квалифицированных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кадров для работы;</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повышение квалификации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педагогических работников;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аттестация педагогических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работников;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мониторинг анализа участия 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исследовательской,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экспериментальной и творческой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деятельности и профессиональной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компетентности педагогических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работников;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-контроль сопровождения</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молодых педагогов;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эффективное методическое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сопровождение деятельности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педагогических работников</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УВР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В течение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Года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1 раз 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квартал</w:t>
            </w: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4</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Обоснованное 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эффективное использование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информационной среды</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(локальной среды, сайта,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цифровых образовательных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ресурсов, мобильных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компьютерных классов,</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владение ИКТ-технологиями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педагогами) в</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образовательной</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деятельности</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приобретение цифровых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образовательных ресурсов;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повышение профессиональной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компетентности педагогических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работников по программам</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информатизации обра-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зовательного пространства;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качественная организация работы</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официального сайта;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реализация плана ВУК</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5</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Наличие баланса между</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внешней и внутренней</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оценкой (самооценкой)</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деятельности всех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участников образовательных</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отношений при реализации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ООП; участие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общественности (в том числе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родительской) в управ-лении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образовательной</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деятельностью</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эффективная реализация норм Положения о проведении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промежуточной аттестации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учащихся и осуществлении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текущего контроля их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успеваемости;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соответствие лицензионным</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требованиям и аккредитационным</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нормам обра-овательной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деятельности;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эффективная деятельность</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органов государственно-</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общественного управления в соответствии с нормативными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документами школы</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УВР</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1 раз 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Четверть</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1 раз в год</w:t>
            </w: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6</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Обоснование использования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списка учебников для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реализации задач ООП;</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наличие и оптимальность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других учебных и</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дидактических материалов,</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включая цифровые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образовательные ресурсы,</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частота их использования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учащимися на индивиду-</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альном уровне</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приобретение учебников,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учебных пособий, цифровых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образовательных ресурсов;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реализация плана ВШК;</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паспортизация учебных</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кабинетов;</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эффективное методическое</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сопровождение деятельности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педагогических работников</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 по УВР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1 раз в год</w:t>
            </w:r>
          </w:p>
        </w:tc>
      </w:tr>
      <w:tr w:rsidR="00C236BE" w:rsidRPr="00C236BE" w:rsidTr="00C236BE">
        <w:tc>
          <w:tcPr>
            <w:tcW w:w="8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b/>
                <w:color w:val="auto"/>
                <w:sz w:val="22"/>
                <w:szCs w:val="22"/>
                <w:lang w:bidi="ar-SA"/>
              </w:rPr>
            </w:pPr>
            <w:r w:rsidRPr="00C236BE">
              <w:rPr>
                <w:rFonts w:ascii="Times New Roman" w:eastAsia="Times New Roman" w:hAnsi="Times New Roman" w:cs="Times New Roman"/>
                <w:b/>
                <w:color w:val="auto"/>
                <w:sz w:val="22"/>
                <w:szCs w:val="22"/>
                <w:lang w:bidi="ar-SA"/>
              </w:rPr>
              <w:t>7</w:t>
            </w:r>
          </w:p>
        </w:tc>
        <w:tc>
          <w:tcPr>
            <w:tcW w:w="3011"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Соответствие условий</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физического воспитания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гигиеническим требованиям;</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обеспеченность горячим</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питанием, наличие</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лицензированного</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медицинского кабинета,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состояние здоровья</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учащихся</w:t>
            </w:r>
          </w:p>
        </w:tc>
        <w:tc>
          <w:tcPr>
            <w:tcW w:w="2943"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-эффективная работа зала,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спортивной площадки;</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эффективная работа столовой;</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работа медицинского кабинета;</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 эффективная оздоровительная</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работа</w:t>
            </w:r>
          </w:p>
        </w:tc>
        <w:tc>
          <w:tcPr>
            <w:tcW w:w="1417" w:type="dxa"/>
            <w:shd w:val="clear" w:color="auto" w:fill="auto"/>
          </w:tcPr>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ВР</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АХР</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Заместитель</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директора</w:t>
            </w:r>
          </w:p>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ВР</w:t>
            </w:r>
          </w:p>
        </w:tc>
        <w:tc>
          <w:tcPr>
            <w:tcW w:w="1382" w:type="dxa"/>
            <w:shd w:val="clear" w:color="auto" w:fill="auto"/>
          </w:tcPr>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1 раз в год</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По плану</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работы</w:t>
            </w:r>
          </w:p>
          <w:p w:rsidR="00C236BE" w:rsidRPr="00C236BE" w:rsidRDefault="00C236BE" w:rsidP="00C236BE">
            <w:pPr>
              <w:widowControl/>
              <w:autoSpaceDE w:val="0"/>
              <w:autoSpaceDN w:val="0"/>
              <w:adjustRightInd w:val="0"/>
              <w:rPr>
                <w:rFonts w:ascii="Times New Roman" w:eastAsia="Times New Roman" w:hAnsi="Times New Roman" w:cs="Times New Roman"/>
                <w:color w:val="auto"/>
                <w:sz w:val="22"/>
                <w:szCs w:val="22"/>
                <w:lang w:bidi="ar-SA"/>
              </w:rPr>
            </w:pPr>
            <w:r w:rsidRPr="00C236BE">
              <w:rPr>
                <w:rFonts w:ascii="Times New Roman" w:eastAsia="Times New Roman" w:hAnsi="Times New Roman" w:cs="Times New Roman"/>
                <w:color w:val="auto"/>
                <w:sz w:val="22"/>
                <w:szCs w:val="22"/>
                <w:lang w:bidi="ar-SA"/>
              </w:rPr>
              <w:t>школы</w:t>
            </w:r>
          </w:p>
        </w:tc>
      </w:tr>
    </w:tbl>
    <w:p w:rsidR="00C236BE" w:rsidRPr="00C236BE" w:rsidRDefault="00C236BE" w:rsidP="00C236BE">
      <w:pPr>
        <w:widowControl/>
        <w:autoSpaceDE w:val="0"/>
        <w:autoSpaceDN w:val="0"/>
        <w:adjustRightInd w:val="0"/>
        <w:jc w:val="both"/>
        <w:rPr>
          <w:rFonts w:ascii="Times New Roman" w:eastAsia="Times New Roman" w:hAnsi="Times New Roman" w:cs="Times New Roman"/>
          <w:color w:val="auto"/>
          <w:lang w:bidi="ar-SA"/>
        </w:rPr>
      </w:pPr>
    </w:p>
    <w:p w:rsidR="00C236BE" w:rsidRDefault="00C236BE" w:rsidP="00C236BE">
      <w:pPr>
        <w:pStyle w:val="37"/>
        <w:keepNext/>
        <w:keepLines/>
        <w:shd w:val="clear" w:color="auto" w:fill="auto"/>
        <w:spacing w:after="0" w:line="280" w:lineRule="exact"/>
        <w:jc w:val="left"/>
        <w:rPr>
          <w:b w:val="0"/>
          <w:sz w:val="24"/>
          <w:szCs w:val="24"/>
        </w:rPr>
      </w:pPr>
    </w:p>
    <w:p w:rsidR="00C236BE" w:rsidRDefault="00C236BE" w:rsidP="00C236BE">
      <w:pPr>
        <w:pStyle w:val="37"/>
        <w:keepNext/>
        <w:keepLines/>
        <w:shd w:val="clear" w:color="auto" w:fill="auto"/>
        <w:spacing w:after="0" w:line="280" w:lineRule="exact"/>
        <w:jc w:val="left"/>
        <w:rPr>
          <w:b w:val="0"/>
          <w:sz w:val="24"/>
          <w:szCs w:val="24"/>
        </w:rPr>
      </w:pPr>
    </w:p>
    <w:p w:rsidR="00C236BE" w:rsidRPr="005716B4" w:rsidRDefault="00C236BE" w:rsidP="00C236BE">
      <w:pPr>
        <w:pStyle w:val="37"/>
        <w:keepNext/>
        <w:keepLines/>
        <w:shd w:val="clear" w:color="auto" w:fill="auto"/>
        <w:spacing w:after="0" w:line="280" w:lineRule="exact"/>
        <w:jc w:val="left"/>
        <w:rPr>
          <w:b w:val="0"/>
          <w:sz w:val="24"/>
          <w:szCs w:val="24"/>
        </w:rPr>
      </w:pPr>
    </w:p>
    <w:p w:rsidR="001D0FC7" w:rsidRPr="005716B4" w:rsidRDefault="001D0FC7" w:rsidP="001D0FC7">
      <w:pPr>
        <w:framePr w:w="9662"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731"/>
        <w:gridCol w:w="5966"/>
      </w:tblGrid>
      <w:tr w:rsidR="001D0FC7" w:rsidRPr="005716B4" w:rsidTr="00C236BE">
        <w:trPr>
          <w:trHeight w:hRule="exact" w:val="3883"/>
          <w:jc w:val="center"/>
        </w:trPr>
        <w:tc>
          <w:tcPr>
            <w:tcW w:w="965" w:type="dxa"/>
            <w:tcBorders>
              <w:top w:val="single" w:sz="4" w:space="0" w:color="auto"/>
              <w:left w:val="single" w:sz="4" w:space="0" w:color="auto"/>
            </w:tcBorders>
            <w:shd w:val="clear" w:color="auto" w:fill="FFFFFF"/>
          </w:tcPr>
          <w:p w:rsidR="001D0FC7" w:rsidRPr="005716B4" w:rsidRDefault="001D0FC7" w:rsidP="00C236BE">
            <w:pPr>
              <w:pStyle w:val="25"/>
              <w:framePr w:w="9662" w:wrap="notBeside" w:vAnchor="text" w:hAnchor="text" w:xAlign="center" w:y="1"/>
              <w:shd w:val="clear" w:color="auto" w:fill="auto"/>
              <w:spacing w:before="0" w:line="240" w:lineRule="exact"/>
              <w:ind w:firstLine="0"/>
            </w:pPr>
            <w:r w:rsidRPr="005716B4">
              <w:rPr>
                <w:rStyle w:val="2b"/>
                <w:b w:val="0"/>
              </w:rPr>
              <w:t>5</w:t>
            </w:r>
          </w:p>
        </w:tc>
        <w:tc>
          <w:tcPr>
            <w:tcW w:w="2731"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62" w:wrap="notBeside" w:vAnchor="text" w:hAnchor="text" w:xAlign="center" w:y="1"/>
              <w:shd w:val="clear" w:color="auto" w:fill="auto"/>
              <w:spacing w:before="0" w:line="274" w:lineRule="exact"/>
              <w:ind w:firstLine="0"/>
            </w:pPr>
            <w:r w:rsidRPr="005716B4">
              <w:rPr>
                <w:rStyle w:val="2b"/>
                <w:b w:val="0"/>
              </w:rPr>
              <w:t>Наличие баланса между внешней и внутренней оценкой (самооценкой) деятельности всех субъектов образовательного процесса при реализации ООП; участие</w:t>
            </w:r>
          </w:p>
          <w:p w:rsidR="001D0FC7" w:rsidRPr="005716B4" w:rsidRDefault="001D0FC7" w:rsidP="00C236BE">
            <w:pPr>
              <w:pStyle w:val="25"/>
              <w:framePr w:w="9662" w:wrap="notBeside" w:vAnchor="text" w:hAnchor="text" w:xAlign="center" w:y="1"/>
              <w:shd w:val="clear" w:color="auto" w:fill="auto"/>
              <w:spacing w:before="0" w:line="274" w:lineRule="exact"/>
              <w:ind w:firstLine="0"/>
            </w:pPr>
            <w:r w:rsidRPr="005716B4">
              <w:rPr>
                <w:rStyle w:val="2b"/>
                <w:b w:val="0"/>
              </w:rPr>
              <w:t>общественности (в том числе родительской) в управлении образовательным процессом</w:t>
            </w:r>
          </w:p>
        </w:tc>
        <w:tc>
          <w:tcPr>
            <w:tcW w:w="5966" w:type="dxa"/>
            <w:tcBorders>
              <w:top w:val="single" w:sz="4" w:space="0" w:color="auto"/>
              <w:left w:val="single" w:sz="4" w:space="0" w:color="auto"/>
              <w:right w:val="single" w:sz="4" w:space="0" w:color="auto"/>
            </w:tcBorders>
            <w:shd w:val="clear" w:color="auto" w:fill="FFFFFF"/>
          </w:tcPr>
          <w:p w:rsidR="001D0FC7" w:rsidRPr="005716B4" w:rsidRDefault="001D0FC7" w:rsidP="002D0FAC">
            <w:pPr>
              <w:pStyle w:val="25"/>
              <w:framePr w:w="9662" w:wrap="notBeside" w:vAnchor="text" w:hAnchor="text" w:xAlign="center" w:y="1"/>
              <w:numPr>
                <w:ilvl w:val="0"/>
                <w:numId w:val="89"/>
              </w:numPr>
              <w:shd w:val="clear" w:color="auto" w:fill="auto"/>
              <w:tabs>
                <w:tab w:val="left" w:pos="686"/>
              </w:tabs>
              <w:spacing w:before="0" w:line="278" w:lineRule="exact"/>
              <w:ind w:firstLine="0"/>
              <w:jc w:val="both"/>
            </w:pPr>
            <w:r w:rsidRPr="005716B4">
              <w:rPr>
                <w:rStyle w:val="2b"/>
                <w:b w:val="0"/>
              </w:rPr>
              <w:t>реализация плана ВУК</w:t>
            </w:r>
          </w:p>
          <w:p w:rsidR="001D0FC7" w:rsidRPr="005716B4" w:rsidRDefault="001D0FC7" w:rsidP="002D0FAC">
            <w:pPr>
              <w:pStyle w:val="25"/>
              <w:framePr w:w="9662" w:wrap="notBeside" w:vAnchor="text" w:hAnchor="text" w:xAlign="center" w:y="1"/>
              <w:numPr>
                <w:ilvl w:val="0"/>
                <w:numId w:val="89"/>
              </w:numPr>
              <w:shd w:val="clear" w:color="auto" w:fill="auto"/>
              <w:tabs>
                <w:tab w:val="left" w:pos="710"/>
              </w:tabs>
              <w:spacing w:before="0" w:line="278" w:lineRule="exact"/>
              <w:ind w:firstLine="0"/>
            </w:pPr>
            <w:r w:rsidRPr="005716B4">
              <w:rPr>
                <w:rStyle w:val="2b"/>
                <w:b w:val="0"/>
              </w:rPr>
              <w:t>эффективная реализация положений системы оценки образовательных достижений обучающихся;</w:t>
            </w:r>
          </w:p>
          <w:p w:rsidR="001D0FC7" w:rsidRPr="005716B4" w:rsidRDefault="001D0FC7" w:rsidP="002D0FAC">
            <w:pPr>
              <w:pStyle w:val="25"/>
              <w:framePr w:w="9662" w:wrap="notBeside" w:vAnchor="text" w:hAnchor="text" w:xAlign="center" w:y="1"/>
              <w:numPr>
                <w:ilvl w:val="0"/>
                <w:numId w:val="89"/>
              </w:numPr>
              <w:shd w:val="clear" w:color="auto" w:fill="auto"/>
              <w:tabs>
                <w:tab w:val="left" w:pos="730"/>
              </w:tabs>
              <w:spacing w:before="0" w:line="274" w:lineRule="exact"/>
              <w:ind w:firstLine="0"/>
            </w:pPr>
            <w:r w:rsidRPr="005716B4">
              <w:rPr>
                <w:rStyle w:val="2b"/>
                <w:b w:val="0"/>
              </w:rPr>
              <w:t>соответствие лицензионным требованиям и аккредитационным нормам образовательной деятельности;</w:t>
            </w:r>
          </w:p>
          <w:p w:rsidR="001D0FC7" w:rsidRPr="005716B4" w:rsidRDefault="001D0FC7" w:rsidP="002D0FAC">
            <w:pPr>
              <w:pStyle w:val="25"/>
              <w:framePr w:w="9662" w:wrap="notBeside" w:vAnchor="text" w:hAnchor="text" w:xAlign="center" w:y="1"/>
              <w:numPr>
                <w:ilvl w:val="0"/>
                <w:numId w:val="89"/>
              </w:numPr>
              <w:shd w:val="clear" w:color="auto" w:fill="auto"/>
              <w:tabs>
                <w:tab w:val="left" w:pos="710"/>
              </w:tabs>
              <w:spacing w:before="0" w:line="274" w:lineRule="exact"/>
              <w:ind w:firstLine="0"/>
            </w:pPr>
            <w:r w:rsidRPr="005716B4">
              <w:rPr>
                <w:rStyle w:val="2b"/>
                <w:b w:val="0"/>
              </w:rPr>
              <w:t>эффективная деятельность органов государственно-общественного управления в соответствии с нормативными документами.</w:t>
            </w:r>
          </w:p>
        </w:tc>
      </w:tr>
      <w:tr w:rsidR="001D0FC7" w:rsidRPr="005716B4" w:rsidTr="00C236BE">
        <w:trPr>
          <w:trHeight w:hRule="exact" w:val="3874"/>
          <w:jc w:val="center"/>
        </w:trPr>
        <w:tc>
          <w:tcPr>
            <w:tcW w:w="965" w:type="dxa"/>
            <w:tcBorders>
              <w:top w:val="single" w:sz="4" w:space="0" w:color="auto"/>
              <w:left w:val="single" w:sz="4" w:space="0" w:color="auto"/>
            </w:tcBorders>
            <w:shd w:val="clear" w:color="auto" w:fill="FFFFFF"/>
          </w:tcPr>
          <w:p w:rsidR="001D0FC7" w:rsidRPr="005716B4" w:rsidRDefault="001D0FC7" w:rsidP="00C236BE">
            <w:pPr>
              <w:pStyle w:val="25"/>
              <w:framePr w:w="9662" w:wrap="notBeside" w:vAnchor="text" w:hAnchor="text" w:xAlign="center" w:y="1"/>
              <w:shd w:val="clear" w:color="auto" w:fill="auto"/>
              <w:spacing w:before="0" w:line="240" w:lineRule="exact"/>
              <w:ind w:firstLine="0"/>
            </w:pPr>
            <w:r w:rsidRPr="005716B4">
              <w:rPr>
                <w:rStyle w:val="2b"/>
                <w:b w:val="0"/>
              </w:rPr>
              <w:t>6</w:t>
            </w:r>
          </w:p>
        </w:tc>
        <w:tc>
          <w:tcPr>
            <w:tcW w:w="2731"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62" w:wrap="notBeside" w:vAnchor="text" w:hAnchor="text" w:xAlign="center" w:y="1"/>
              <w:shd w:val="clear" w:color="auto" w:fill="auto"/>
              <w:spacing w:before="0" w:line="274" w:lineRule="exact"/>
              <w:ind w:firstLine="0"/>
            </w:pPr>
            <w:r w:rsidRPr="005716B4">
              <w:rPr>
                <w:rStyle w:val="2b"/>
                <w:b w:val="0"/>
              </w:rPr>
              <w:t>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w:t>
            </w:r>
          </w:p>
        </w:tc>
        <w:tc>
          <w:tcPr>
            <w:tcW w:w="5966" w:type="dxa"/>
            <w:tcBorders>
              <w:top w:val="single" w:sz="4" w:space="0" w:color="auto"/>
              <w:left w:val="single" w:sz="4" w:space="0" w:color="auto"/>
              <w:right w:val="single" w:sz="4" w:space="0" w:color="auto"/>
            </w:tcBorders>
            <w:shd w:val="clear" w:color="auto" w:fill="FFFFFF"/>
          </w:tcPr>
          <w:p w:rsidR="001D0FC7" w:rsidRPr="005716B4" w:rsidRDefault="001D0FC7" w:rsidP="002D0FAC">
            <w:pPr>
              <w:pStyle w:val="25"/>
              <w:framePr w:w="9662" w:wrap="notBeside" w:vAnchor="text" w:hAnchor="text" w:xAlign="center" w:y="1"/>
              <w:numPr>
                <w:ilvl w:val="0"/>
                <w:numId w:val="90"/>
              </w:numPr>
              <w:shd w:val="clear" w:color="auto" w:fill="auto"/>
              <w:tabs>
                <w:tab w:val="left" w:pos="720"/>
              </w:tabs>
              <w:spacing w:before="0" w:line="278" w:lineRule="exact"/>
              <w:ind w:firstLine="0"/>
            </w:pPr>
            <w:r w:rsidRPr="005716B4">
              <w:rPr>
                <w:rStyle w:val="2b"/>
                <w:b w:val="0"/>
              </w:rPr>
              <w:t>приобретение учебников, учебных пособий, цифровых образовательных ресурсов;</w:t>
            </w:r>
          </w:p>
          <w:p w:rsidR="001D0FC7" w:rsidRPr="005716B4" w:rsidRDefault="001D0FC7" w:rsidP="002D0FAC">
            <w:pPr>
              <w:pStyle w:val="25"/>
              <w:framePr w:w="9662" w:wrap="notBeside" w:vAnchor="text" w:hAnchor="text" w:xAlign="center" w:y="1"/>
              <w:numPr>
                <w:ilvl w:val="0"/>
                <w:numId w:val="90"/>
              </w:numPr>
              <w:shd w:val="clear" w:color="auto" w:fill="auto"/>
              <w:tabs>
                <w:tab w:val="left" w:pos="720"/>
              </w:tabs>
              <w:spacing w:before="0" w:line="269" w:lineRule="exact"/>
              <w:ind w:firstLine="0"/>
            </w:pPr>
            <w:r w:rsidRPr="005716B4">
              <w:rPr>
                <w:rStyle w:val="2b"/>
                <w:b w:val="0"/>
              </w:rPr>
              <w:t>эффективное методическое сопровождение деятельности педагогических работников;</w:t>
            </w:r>
          </w:p>
        </w:tc>
      </w:tr>
      <w:tr w:rsidR="001D0FC7" w:rsidRPr="005716B4" w:rsidTr="00C236BE">
        <w:trPr>
          <w:trHeight w:hRule="exact" w:val="3053"/>
          <w:jc w:val="center"/>
        </w:trPr>
        <w:tc>
          <w:tcPr>
            <w:tcW w:w="965" w:type="dxa"/>
            <w:tcBorders>
              <w:top w:val="single" w:sz="4" w:space="0" w:color="auto"/>
              <w:left w:val="single" w:sz="4" w:space="0" w:color="auto"/>
              <w:bottom w:val="single" w:sz="4" w:space="0" w:color="auto"/>
            </w:tcBorders>
            <w:shd w:val="clear" w:color="auto" w:fill="FFFFFF"/>
          </w:tcPr>
          <w:p w:rsidR="001D0FC7" w:rsidRPr="005716B4" w:rsidRDefault="001D0FC7" w:rsidP="00C236BE">
            <w:pPr>
              <w:pStyle w:val="25"/>
              <w:framePr w:w="9662" w:wrap="notBeside" w:vAnchor="text" w:hAnchor="text" w:xAlign="center" w:y="1"/>
              <w:shd w:val="clear" w:color="auto" w:fill="auto"/>
              <w:spacing w:before="0" w:line="240" w:lineRule="exact"/>
              <w:ind w:firstLine="0"/>
            </w:pPr>
            <w:r w:rsidRPr="005716B4">
              <w:rPr>
                <w:rStyle w:val="2b"/>
                <w:b w:val="0"/>
              </w:rPr>
              <w:t>7</w:t>
            </w:r>
          </w:p>
        </w:tc>
        <w:tc>
          <w:tcPr>
            <w:tcW w:w="2731" w:type="dxa"/>
            <w:tcBorders>
              <w:top w:val="single" w:sz="4" w:space="0" w:color="auto"/>
              <w:left w:val="single" w:sz="4" w:space="0" w:color="auto"/>
              <w:bottom w:val="single" w:sz="4" w:space="0" w:color="auto"/>
            </w:tcBorders>
            <w:shd w:val="clear" w:color="auto" w:fill="FFFFFF"/>
            <w:vAlign w:val="bottom"/>
          </w:tcPr>
          <w:p w:rsidR="001D0FC7" w:rsidRPr="005716B4" w:rsidRDefault="001D0FC7" w:rsidP="00C236BE">
            <w:pPr>
              <w:pStyle w:val="25"/>
              <w:framePr w:w="9662" w:wrap="notBeside" w:vAnchor="text" w:hAnchor="text" w:xAlign="center" w:y="1"/>
              <w:shd w:val="clear" w:color="auto" w:fill="auto"/>
              <w:spacing w:before="0" w:line="274" w:lineRule="exact"/>
              <w:ind w:firstLine="0"/>
            </w:pPr>
            <w:r w:rsidRPr="005716B4">
              <w:rPr>
                <w:rStyle w:val="2b"/>
                <w:b w:val="0"/>
              </w:rPr>
              <w:t>Соответствие материально</w:t>
            </w:r>
            <w:r w:rsidR="00F644AD">
              <w:rPr>
                <w:rStyle w:val="2b"/>
                <w:b w:val="0"/>
              </w:rPr>
              <w:t>-</w:t>
            </w:r>
            <w:r w:rsidRPr="005716B4">
              <w:rPr>
                <w:rStyle w:val="2b"/>
                <w:b w:val="0"/>
              </w:rPr>
              <w:softHyphen/>
              <w:t>технических условий гигиеническим требованиям; обеспеченность образовательной деятельности необходимыми помещениями и оборудованием</w:t>
            </w:r>
          </w:p>
        </w:tc>
        <w:tc>
          <w:tcPr>
            <w:tcW w:w="5966" w:type="dxa"/>
            <w:tcBorders>
              <w:top w:val="single" w:sz="4" w:space="0" w:color="auto"/>
              <w:left w:val="single" w:sz="4" w:space="0" w:color="auto"/>
              <w:bottom w:val="single" w:sz="4" w:space="0" w:color="auto"/>
              <w:right w:val="single" w:sz="4" w:space="0" w:color="auto"/>
            </w:tcBorders>
            <w:shd w:val="clear" w:color="auto" w:fill="FFFFFF"/>
          </w:tcPr>
          <w:p w:rsidR="001D0FC7" w:rsidRPr="005716B4" w:rsidRDefault="001D0FC7" w:rsidP="002D0FAC">
            <w:pPr>
              <w:pStyle w:val="25"/>
              <w:framePr w:w="9662" w:wrap="notBeside" w:vAnchor="text" w:hAnchor="text" w:xAlign="center" w:y="1"/>
              <w:numPr>
                <w:ilvl w:val="0"/>
                <w:numId w:val="91"/>
              </w:numPr>
              <w:shd w:val="clear" w:color="auto" w:fill="auto"/>
              <w:tabs>
                <w:tab w:val="left" w:pos="682"/>
              </w:tabs>
              <w:spacing w:before="0" w:after="60" w:line="240" w:lineRule="exact"/>
              <w:ind w:firstLine="0"/>
              <w:jc w:val="both"/>
            </w:pPr>
            <w:r w:rsidRPr="005716B4">
              <w:rPr>
                <w:rStyle w:val="2b"/>
                <w:b w:val="0"/>
              </w:rPr>
              <w:t>эффективное распределение средств субвенции;</w:t>
            </w:r>
          </w:p>
          <w:p w:rsidR="001D0FC7" w:rsidRPr="005716B4" w:rsidRDefault="001D0FC7" w:rsidP="002D0FAC">
            <w:pPr>
              <w:pStyle w:val="25"/>
              <w:framePr w:w="9662" w:wrap="notBeside" w:vAnchor="text" w:hAnchor="text" w:xAlign="center" w:y="1"/>
              <w:numPr>
                <w:ilvl w:val="0"/>
                <w:numId w:val="91"/>
              </w:numPr>
              <w:shd w:val="clear" w:color="auto" w:fill="auto"/>
              <w:tabs>
                <w:tab w:val="left" w:pos="691"/>
              </w:tabs>
              <w:spacing w:before="60" w:line="240" w:lineRule="exact"/>
              <w:ind w:firstLine="0"/>
              <w:jc w:val="both"/>
            </w:pPr>
            <w:r w:rsidRPr="005716B4">
              <w:rPr>
                <w:rStyle w:val="2b"/>
                <w:b w:val="0"/>
              </w:rPr>
              <w:t>привлечение внебюджетных средств.</w:t>
            </w:r>
          </w:p>
        </w:tc>
      </w:tr>
    </w:tbl>
    <w:p w:rsidR="001D0FC7" w:rsidRPr="005716B4" w:rsidRDefault="001D0FC7" w:rsidP="001D0FC7">
      <w:pPr>
        <w:framePr w:w="9662"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sectPr w:rsidR="001D0FC7" w:rsidRPr="005716B4" w:rsidSect="00E81ACF">
          <w:headerReference w:type="even" r:id="rId71"/>
          <w:headerReference w:type="default" r:id="rId72"/>
          <w:footerReference w:type="even" r:id="rId73"/>
          <w:footerReference w:type="default" r:id="rId74"/>
          <w:pgSz w:w="11900" w:h="16840"/>
          <w:pgMar w:top="1129" w:right="538" w:bottom="1364" w:left="1220" w:header="0" w:footer="3" w:gutter="0"/>
          <w:cols w:space="720"/>
          <w:noEndnote/>
          <w:docGrid w:linePitch="360"/>
        </w:sectPr>
      </w:pPr>
    </w:p>
    <w:p w:rsidR="001D0FC7" w:rsidRDefault="001D0FC7" w:rsidP="00304C0F">
      <w:pPr>
        <w:pStyle w:val="37"/>
        <w:keepNext/>
        <w:keepLines/>
        <w:numPr>
          <w:ilvl w:val="2"/>
          <w:numId w:val="367"/>
        </w:numPr>
        <w:shd w:val="clear" w:color="auto" w:fill="auto"/>
        <w:spacing w:after="0" w:line="365" w:lineRule="exact"/>
        <w:jc w:val="left"/>
        <w:rPr>
          <w:b w:val="0"/>
          <w:sz w:val="24"/>
          <w:szCs w:val="24"/>
        </w:rPr>
      </w:pPr>
      <w:bookmarkStart w:id="196" w:name="bookmark305"/>
      <w:r w:rsidRPr="005716B4">
        <w:rPr>
          <w:b w:val="0"/>
          <w:sz w:val="24"/>
          <w:szCs w:val="24"/>
        </w:rPr>
        <w:t>Разработка сетевого графика (дорожной карты) по формированию необходимой системы условий</w:t>
      </w:r>
      <w:bookmarkEnd w:id="196"/>
    </w:p>
    <w:p w:rsidR="00DE7357" w:rsidRDefault="00DE7357" w:rsidP="00C236BE">
      <w:pPr>
        <w:pStyle w:val="37"/>
        <w:keepNext/>
        <w:keepLines/>
        <w:shd w:val="clear" w:color="auto" w:fill="auto"/>
        <w:spacing w:after="0" w:line="365" w:lineRule="exact"/>
        <w:jc w:val="left"/>
        <w:rPr>
          <w:b w:val="0"/>
          <w:sz w:val="24"/>
          <w:szCs w:val="24"/>
        </w:rPr>
      </w:pPr>
    </w:p>
    <w:p w:rsidR="00DE7357" w:rsidRPr="005716B4" w:rsidRDefault="00DE7357" w:rsidP="00C236BE">
      <w:pPr>
        <w:pStyle w:val="37"/>
        <w:keepNext/>
        <w:keepLines/>
        <w:shd w:val="clear" w:color="auto" w:fill="auto"/>
        <w:spacing w:after="0" w:line="365" w:lineRule="exact"/>
        <w:jc w:val="left"/>
        <w:rPr>
          <w:b w:val="0"/>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5102"/>
        <w:gridCol w:w="1848"/>
      </w:tblGrid>
      <w:tr w:rsidR="001D0FC7" w:rsidRPr="005716B4" w:rsidTr="00C236BE">
        <w:trPr>
          <w:trHeight w:hRule="exact" w:val="1051"/>
          <w:jc w:val="center"/>
        </w:trPr>
        <w:tc>
          <w:tcPr>
            <w:tcW w:w="2702"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after="120" w:line="240" w:lineRule="exact"/>
              <w:ind w:firstLine="0"/>
            </w:pPr>
            <w:r w:rsidRPr="005716B4">
              <w:rPr>
                <w:rStyle w:val="2b"/>
                <w:b w:val="0"/>
              </w:rPr>
              <w:t>Направление</w:t>
            </w:r>
          </w:p>
          <w:p w:rsidR="001D0FC7" w:rsidRPr="005716B4" w:rsidRDefault="001D0FC7" w:rsidP="00C236BE">
            <w:pPr>
              <w:pStyle w:val="25"/>
              <w:framePr w:w="9653" w:wrap="notBeside" w:vAnchor="text" w:hAnchor="text" w:xAlign="center" w:y="1"/>
              <w:shd w:val="clear" w:color="auto" w:fill="auto"/>
              <w:spacing w:line="240" w:lineRule="exact"/>
              <w:ind w:firstLine="0"/>
            </w:pPr>
            <w:r w:rsidRPr="005716B4">
              <w:rPr>
                <w:rStyle w:val="2b"/>
                <w:b w:val="0"/>
              </w:rPr>
              <w:t>мероприятий</w:t>
            </w:r>
          </w:p>
        </w:tc>
        <w:tc>
          <w:tcPr>
            <w:tcW w:w="5102"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Мероприятия</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after="180" w:line="240" w:lineRule="exact"/>
              <w:ind w:firstLine="0"/>
            </w:pPr>
            <w:r w:rsidRPr="005716B4">
              <w:rPr>
                <w:rStyle w:val="2b"/>
                <w:b w:val="0"/>
              </w:rPr>
              <w:t>Сроки</w:t>
            </w:r>
          </w:p>
          <w:p w:rsidR="001D0FC7" w:rsidRPr="005716B4" w:rsidRDefault="001D0FC7" w:rsidP="00C236BE">
            <w:pPr>
              <w:pStyle w:val="25"/>
              <w:framePr w:w="9653" w:wrap="notBeside" w:vAnchor="text" w:hAnchor="text" w:xAlign="center" w:y="1"/>
              <w:shd w:val="clear" w:color="auto" w:fill="auto"/>
              <w:spacing w:before="180" w:line="240" w:lineRule="exact"/>
              <w:ind w:firstLine="0"/>
            </w:pPr>
            <w:r w:rsidRPr="005716B4">
              <w:rPr>
                <w:rStyle w:val="2b"/>
                <w:b w:val="0"/>
              </w:rPr>
              <w:t>реализации</w:t>
            </w:r>
          </w:p>
        </w:tc>
      </w:tr>
      <w:tr w:rsidR="001D0FC7" w:rsidRPr="005716B4" w:rsidTr="00C236BE">
        <w:trPr>
          <w:trHeight w:hRule="exact" w:val="1642"/>
          <w:jc w:val="center"/>
        </w:trPr>
        <w:tc>
          <w:tcPr>
            <w:tcW w:w="2702" w:type="dxa"/>
            <w:vMerge w:val="restart"/>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322" w:lineRule="exact"/>
              <w:ind w:firstLine="0"/>
            </w:pPr>
            <w:r w:rsidRPr="005716B4">
              <w:rPr>
                <w:rStyle w:val="2b"/>
                <w:b w:val="0"/>
              </w:rPr>
              <w:t>I. Нормативное обеспечение введения ФГОС СОО</w:t>
            </w:r>
          </w:p>
        </w:tc>
        <w:tc>
          <w:tcPr>
            <w:tcW w:w="5102"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1. Наличие решения органа государственно</w:t>
            </w:r>
            <w:r w:rsidRPr="005716B4">
              <w:rPr>
                <w:rStyle w:val="2b"/>
                <w:b w:val="0"/>
              </w:rPr>
              <w:softHyphen/>
              <w:t>общественного управления (Педагогического совета школы) и распоряжения Комитета по образованию Администрации Бурлинского района</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Май </w:t>
            </w:r>
          </w:p>
        </w:tc>
      </w:tr>
      <w:tr w:rsidR="001D0FC7" w:rsidRPr="005716B4" w:rsidTr="00C236BE">
        <w:trPr>
          <w:trHeight w:hRule="exact" w:val="989"/>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2. Разработка и утверждение плана-графика введения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Август </w:t>
            </w:r>
          </w:p>
        </w:tc>
      </w:tr>
      <w:tr w:rsidR="001D0FC7" w:rsidRPr="005716B4" w:rsidTr="00C236BE">
        <w:trPr>
          <w:trHeight w:hRule="exact" w:val="1642"/>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1642"/>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школы</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До апреля </w:t>
            </w:r>
          </w:p>
        </w:tc>
      </w:tr>
      <w:tr w:rsidR="001D0FC7" w:rsidRPr="005716B4" w:rsidTr="00C236BE">
        <w:trPr>
          <w:trHeight w:hRule="exact" w:val="768"/>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322" w:lineRule="exact"/>
              <w:ind w:firstLine="0"/>
              <w:jc w:val="both"/>
            </w:pPr>
            <w:r w:rsidRPr="005716B4">
              <w:rPr>
                <w:rStyle w:val="2b"/>
                <w:b w:val="0"/>
              </w:rPr>
              <w:t>5. Утверждение основной образовательной программы образовательной организации</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май</w:t>
            </w:r>
          </w:p>
        </w:tc>
      </w:tr>
      <w:tr w:rsidR="001D0FC7" w:rsidRPr="005716B4" w:rsidTr="00C236BE">
        <w:trPr>
          <w:trHeight w:hRule="exact" w:val="1877"/>
          <w:jc w:val="center"/>
        </w:trPr>
        <w:tc>
          <w:tcPr>
            <w:tcW w:w="2702" w:type="dxa"/>
            <w:vMerge w:val="restart"/>
            <w:tcBorders>
              <w:top w:val="single" w:sz="4" w:space="0" w:color="auto"/>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t>6</w:t>
            </w:r>
            <w:r w:rsidRPr="005716B4">
              <w:rPr>
                <w:rStyle w:val="2b"/>
                <w:b w:val="0"/>
              </w:rPr>
              <w:t>. Приведение должностных инструкций работников школы в соответствие с требованиями ФГОС СОО и тарифно</w:t>
            </w:r>
            <w:r w:rsidRPr="005716B4">
              <w:rPr>
                <w:rStyle w:val="2b"/>
                <w:b w:val="0"/>
              </w:rPr>
              <w:softHyphen/>
              <w:t>квалификационными характеристиками и профессиональным стандартом педагога</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До августа </w:t>
            </w:r>
          </w:p>
        </w:tc>
      </w:tr>
      <w:tr w:rsidR="001D0FC7" w:rsidRPr="005716B4" w:rsidTr="00C236BE">
        <w:trPr>
          <w:trHeight w:hRule="exact" w:val="1651"/>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bottom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line="312" w:lineRule="exact"/>
              <w:ind w:firstLine="0"/>
              <w:jc w:val="both"/>
            </w:pPr>
            <w:r w:rsidRPr="005716B4">
              <w:rPr>
                <w:rStyle w:val="2b"/>
                <w:b w:val="0"/>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До мая </w:t>
            </w:r>
          </w:p>
        </w:tc>
      </w:tr>
    </w:tbl>
    <w:p w:rsidR="001D0FC7" w:rsidRPr="005716B4" w:rsidRDefault="001D0FC7" w:rsidP="001D0FC7">
      <w:pPr>
        <w:framePr w:w="9653"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pPr>
    </w:p>
    <w:p w:rsidR="001D0FC7" w:rsidRPr="005716B4" w:rsidRDefault="001D0FC7" w:rsidP="001D0FC7">
      <w:pPr>
        <w:rPr>
          <w:rFonts w:ascii="Times New Roman" w:hAnsi="Times New Roman" w:cs="Times New Roman"/>
        </w:rPr>
        <w:sectPr w:rsidR="001D0FC7" w:rsidRPr="005716B4">
          <w:pgSz w:w="11900" w:h="16840"/>
          <w:pgMar w:top="1693" w:right="544" w:bottom="1693" w:left="1299" w:header="0" w:footer="3" w:gutter="0"/>
          <w:cols w:space="720"/>
          <w:noEndnote/>
          <w:docGrid w:linePitch="360"/>
        </w:sectPr>
      </w:pPr>
    </w:p>
    <w:p w:rsidR="001D0FC7" w:rsidRPr="005716B4" w:rsidRDefault="001D0FC7" w:rsidP="001D0FC7">
      <w:pPr>
        <w:framePr w:w="6955" w:wrap="notBeside" w:vAnchor="text" w:hAnchor="text" w:xAlign="right" w:y="1"/>
        <w:rPr>
          <w:rFonts w:ascii="Times New Roman" w:hAnsi="Times New Roman" w:cs="Times New Roman"/>
        </w:rPr>
      </w:pPr>
    </w:p>
    <w:tbl>
      <w:tblPr>
        <w:tblpPr w:leftFromText="180" w:rightFromText="180" w:vertAnchor="text" w:horzAnchor="margin" w:tblpY="-1566"/>
        <w:tblOverlap w:val="never"/>
        <w:tblW w:w="0" w:type="auto"/>
        <w:tblLayout w:type="fixed"/>
        <w:tblCellMar>
          <w:left w:w="10" w:type="dxa"/>
          <w:right w:w="10" w:type="dxa"/>
        </w:tblCellMar>
        <w:tblLook w:val="04A0" w:firstRow="1" w:lastRow="0" w:firstColumn="1" w:lastColumn="0" w:noHBand="0" w:noVBand="1"/>
      </w:tblPr>
      <w:tblGrid>
        <w:gridCol w:w="7933"/>
        <w:gridCol w:w="1701"/>
      </w:tblGrid>
      <w:tr w:rsidR="001D0FC7" w:rsidRPr="005716B4" w:rsidTr="00C236BE">
        <w:trPr>
          <w:trHeight w:hRule="exact" w:val="379"/>
        </w:trPr>
        <w:tc>
          <w:tcPr>
            <w:tcW w:w="7933" w:type="dxa"/>
            <w:tcBorders>
              <w:top w:val="single" w:sz="4" w:space="0" w:color="auto"/>
              <w:left w:val="single" w:sz="4" w:space="0" w:color="auto"/>
            </w:tcBorders>
            <w:shd w:val="clear" w:color="auto" w:fill="FFFFFF"/>
            <w:vAlign w:val="bottom"/>
          </w:tcPr>
          <w:p w:rsidR="001D0FC7" w:rsidRPr="005716B4" w:rsidRDefault="001D0FC7" w:rsidP="00C236BE">
            <w:pPr>
              <w:pStyle w:val="25"/>
              <w:shd w:val="clear" w:color="auto" w:fill="auto"/>
              <w:spacing w:before="0" w:line="240" w:lineRule="exact"/>
              <w:ind w:firstLine="0"/>
            </w:pPr>
            <w:r w:rsidRPr="005716B4">
              <w:rPr>
                <w:rStyle w:val="2b"/>
                <w:b w:val="0"/>
              </w:rPr>
              <w:t>8. Корректировка:</w:t>
            </w:r>
          </w:p>
        </w:tc>
        <w:tc>
          <w:tcPr>
            <w:tcW w:w="1701" w:type="dxa"/>
            <w:tcBorders>
              <w:top w:val="single" w:sz="4" w:space="0" w:color="auto"/>
              <w:left w:val="single" w:sz="4" w:space="0" w:color="auto"/>
              <w:right w:val="single" w:sz="4" w:space="0" w:color="auto"/>
            </w:tcBorders>
            <w:shd w:val="clear" w:color="auto" w:fill="FFFFFF"/>
            <w:vAlign w:val="bottom"/>
          </w:tcPr>
          <w:p w:rsidR="001D0FC7" w:rsidRPr="005716B4" w:rsidRDefault="001D0FC7" w:rsidP="00C236BE">
            <w:pPr>
              <w:pStyle w:val="25"/>
              <w:shd w:val="clear" w:color="auto" w:fill="auto"/>
              <w:spacing w:before="0" w:line="240" w:lineRule="exact"/>
              <w:ind w:firstLine="0"/>
            </w:pPr>
            <w:r w:rsidRPr="005716B4">
              <w:rPr>
                <w:rStyle w:val="2b"/>
                <w:b w:val="0"/>
              </w:rPr>
              <w:t>Постоянно, по</w:t>
            </w:r>
          </w:p>
        </w:tc>
      </w:tr>
      <w:tr w:rsidR="001D0FC7" w:rsidRPr="005716B4" w:rsidTr="00C236BE">
        <w:trPr>
          <w:trHeight w:hRule="exact" w:val="317"/>
        </w:trPr>
        <w:tc>
          <w:tcPr>
            <w:tcW w:w="7933" w:type="dxa"/>
            <w:tcBorders>
              <w:left w:val="single" w:sz="4" w:space="0" w:color="auto"/>
            </w:tcBorders>
            <w:shd w:val="clear" w:color="auto" w:fill="FFFFFF"/>
            <w:vAlign w:val="bottom"/>
          </w:tcPr>
          <w:p w:rsidR="001D0FC7" w:rsidRPr="005716B4" w:rsidRDefault="001D0FC7" w:rsidP="00C236BE">
            <w:pPr>
              <w:pStyle w:val="25"/>
              <w:shd w:val="clear" w:color="auto" w:fill="auto"/>
              <w:spacing w:before="0" w:line="240" w:lineRule="exact"/>
              <w:ind w:firstLine="0"/>
            </w:pPr>
            <w:r w:rsidRPr="005716B4">
              <w:rPr>
                <w:rStyle w:val="2b"/>
                <w:b w:val="0"/>
              </w:rPr>
              <w:t>- образовательной программы;</w:t>
            </w:r>
          </w:p>
        </w:tc>
        <w:tc>
          <w:tcPr>
            <w:tcW w:w="1701" w:type="dxa"/>
            <w:tcBorders>
              <w:left w:val="single" w:sz="4" w:space="0" w:color="auto"/>
              <w:right w:val="single" w:sz="4" w:space="0" w:color="auto"/>
            </w:tcBorders>
            <w:shd w:val="clear" w:color="auto" w:fill="FFFFFF"/>
            <w:vAlign w:val="bottom"/>
          </w:tcPr>
          <w:p w:rsidR="001D0FC7" w:rsidRPr="005716B4" w:rsidRDefault="001D0FC7" w:rsidP="00C236BE">
            <w:pPr>
              <w:pStyle w:val="25"/>
              <w:shd w:val="clear" w:color="auto" w:fill="auto"/>
              <w:spacing w:before="0" w:line="240" w:lineRule="exact"/>
              <w:ind w:firstLine="0"/>
            </w:pPr>
            <w:r w:rsidRPr="005716B4">
              <w:rPr>
                <w:rStyle w:val="2b"/>
                <w:b w:val="0"/>
              </w:rPr>
              <w:t>мере</w:t>
            </w:r>
          </w:p>
        </w:tc>
      </w:tr>
      <w:tr w:rsidR="001D0FC7" w:rsidRPr="005716B4" w:rsidTr="00C236BE">
        <w:trPr>
          <w:trHeight w:hRule="exact" w:val="312"/>
        </w:trPr>
        <w:tc>
          <w:tcPr>
            <w:tcW w:w="7933" w:type="dxa"/>
            <w:tcBorders>
              <w:left w:val="single" w:sz="4" w:space="0" w:color="auto"/>
            </w:tcBorders>
            <w:shd w:val="clear" w:color="auto" w:fill="FFFFFF"/>
          </w:tcPr>
          <w:p w:rsidR="001D0FC7" w:rsidRPr="005716B4" w:rsidRDefault="001D0FC7" w:rsidP="00C236BE">
            <w:pPr>
              <w:pStyle w:val="25"/>
              <w:shd w:val="clear" w:color="auto" w:fill="auto"/>
              <w:spacing w:before="0" w:line="240" w:lineRule="exact"/>
              <w:ind w:firstLine="0"/>
            </w:pPr>
            <w:r w:rsidRPr="005716B4">
              <w:rPr>
                <w:rStyle w:val="2b"/>
                <w:b w:val="0"/>
              </w:rPr>
              <w:t>- учебного плана;</w:t>
            </w:r>
          </w:p>
        </w:tc>
        <w:tc>
          <w:tcPr>
            <w:tcW w:w="1701" w:type="dxa"/>
            <w:tcBorders>
              <w:left w:val="single" w:sz="4" w:space="0" w:color="auto"/>
              <w:right w:val="single" w:sz="4" w:space="0" w:color="auto"/>
            </w:tcBorders>
            <w:shd w:val="clear" w:color="auto" w:fill="FFFFFF"/>
          </w:tcPr>
          <w:p w:rsidR="001D0FC7" w:rsidRPr="005716B4" w:rsidRDefault="001D0FC7" w:rsidP="00C236BE">
            <w:pPr>
              <w:pStyle w:val="25"/>
              <w:shd w:val="clear" w:color="auto" w:fill="auto"/>
              <w:spacing w:before="0" w:line="240" w:lineRule="exact"/>
              <w:ind w:firstLine="0"/>
            </w:pPr>
            <w:r w:rsidRPr="005716B4">
              <w:rPr>
                <w:rStyle w:val="2b"/>
                <w:b w:val="0"/>
              </w:rPr>
              <w:t>необходимости</w:t>
            </w:r>
          </w:p>
        </w:tc>
      </w:tr>
      <w:tr w:rsidR="001D0FC7" w:rsidRPr="005716B4" w:rsidTr="00C236BE">
        <w:trPr>
          <w:trHeight w:hRule="exact" w:val="346"/>
        </w:trPr>
        <w:tc>
          <w:tcPr>
            <w:tcW w:w="7933" w:type="dxa"/>
            <w:tcBorders>
              <w:left w:val="single" w:sz="4" w:space="0" w:color="auto"/>
            </w:tcBorders>
            <w:shd w:val="clear" w:color="auto" w:fill="FFFFFF"/>
          </w:tcPr>
          <w:p w:rsidR="001D0FC7" w:rsidRPr="005716B4" w:rsidRDefault="001D0FC7" w:rsidP="00C236BE">
            <w:pPr>
              <w:pStyle w:val="25"/>
              <w:shd w:val="clear" w:color="auto" w:fill="auto"/>
              <w:spacing w:before="0" w:line="240" w:lineRule="exact"/>
              <w:ind w:firstLine="0"/>
            </w:pPr>
            <w:r w:rsidRPr="005716B4">
              <w:rPr>
                <w:rStyle w:val="2b"/>
                <w:b w:val="0"/>
              </w:rPr>
              <w:t>- рабочих программ учебных предметов,</w:t>
            </w:r>
          </w:p>
        </w:tc>
        <w:tc>
          <w:tcPr>
            <w:tcW w:w="1701" w:type="dxa"/>
            <w:tcBorders>
              <w:left w:val="single" w:sz="4" w:space="0" w:color="auto"/>
              <w:right w:val="single" w:sz="4" w:space="0" w:color="auto"/>
            </w:tcBorders>
            <w:shd w:val="clear" w:color="auto" w:fill="FFFFFF"/>
          </w:tcPr>
          <w:p w:rsidR="001D0FC7" w:rsidRPr="005716B4" w:rsidRDefault="001D0FC7" w:rsidP="00C236BE">
            <w:pPr>
              <w:rPr>
                <w:rFonts w:ascii="Times New Roman" w:hAnsi="Times New Roman" w:cs="Times New Roman"/>
              </w:rPr>
            </w:pPr>
          </w:p>
        </w:tc>
      </w:tr>
      <w:tr w:rsidR="001D0FC7" w:rsidRPr="005716B4" w:rsidTr="00C236BE">
        <w:trPr>
          <w:trHeight w:hRule="exact" w:val="302"/>
        </w:trPr>
        <w:tc>
          <w:tcPr>
            <w:tcW w:w="7933" w:type="dxa"/>
            <w:tcBorders>
              <w:left w:val="single" w:sz="4" w:space="0" w:color="auto"/>
              <w:bottom w:val="single" w:sz="4" w:space="0" w:color="auto"/>
            </w:tcBorders>
            <w:shd w:val="clear" w:color="auto" w:fill="FFFFFF"/>
          </w:tcPr>
          <w:p w:rsidR="001D0FC7" w:rsidRPr="005716B4" w:rsidRDefault="001D0FC7" w:rsidP="00C236BE">
            <w:pPr>
              <w:pStyle w:val="25"/>
              <w:shd w:val="clear" w:color="auto" w:fill="auto"/>
              <w:spacing w:before="0" w:line="240" w:lineRule="exact"/>
              <w:ind w:firstLine="0"/>
            </w:pPr>
            <w:r w:rsidRPr="005716B4">
              <w:rPr>
                <w:rStyle w:val="2b"/>
                <w:b w:val="0"/>
              </w:rPr>
              <w:t>курсов, дисциплин, модулей;</w:t>
            </w:r>
          </w:p>
        </w:tc>
        <w:tc>
          <w:tcPr>
            <w:tcW w:w="1701" w:type="dxa"/>
            <w:tcBorders>
              <w:left w:val="single" w:sz="4" w:space="0" w:color="auto"/>
              <w:bottom w:val="single" w:sz="4" w:space="0" w:color="auto"/>
              <w:right w:val="single" w:sz="4" w:space="0" w:color="auto"/>
            </w:tcBorders>
            <w:shd w:val="clear" w:color="auto" w:fill="FFFFFF"/>
          </w:tcPr>
          <w:p w:rsidR="001D0FC7" w:rsidRPr="005716B4" w:rsidRDefault="001D0FC7" w:rsidP="00C236BE">
            <w:pPr>
              <w:rPr>
                <w:rFonts w:ascii="Times New Roman" w:hAnsi="Times New Roman" w:cs="Times New Roman"/>
              </w:rPr>
            </w:pPr>
          </w:p>
        </w:tc>
      </w:tr>
    </w:tbl>
    <w:p w:rsidR="001D0FC7" w:rsidRPr="005716B4" w:rsidRDefault="001D0FC7" w:rsidP="001D0FC7">
      <w:pPr>
        <w:rPr>
          <w:rFonts w:ascii="Times New Roman" w:hAnsi="Times New Roman" w:cs="Times New Roman"/>
        </w:rPr>
      </w:pPr>
    </w:p>
    <w:tbl>
      <w:tblPr>
        <w:tblOverlap w:val="never"/>
        <w:tblW w:w="9652" w:type="dxa"/>
        <w:jc w:val="center"/>
        <w:tblLayout w:type="fixed"/>
        <w:tblCellMar>
          <w:left w:w="10" w:type="dxa"/>
          <w:right w:w="10" w:type="dxa"/>
        </w:tblCellMar>
        <w:tblLook w:val="04A0" w:firstRow="1" w:lastRow="0" w:firstColumn="1" w:lastColumn="0" w:noHBand="0" w:noVBand="1"/>
      </w:tblPr>
      <w:tblGrid>
        <w:gridCol w:w="2263"/>
        <w:gridCol w:w="5541"/>
        <w:gridCol w:w="1848"/>
      </w:tblGrid>
      <w:tr w:rsidR="001D0FC7" w:rsidRPr="005716B4" w:rsidTr="00304C0F">
        <w:trPr>
          <w:trHeight w:hRule="exact" w:val="1051"/>
          <w:jc w:val="center"/>
        </w:trPr>
        <w:tc>
          <w:tcPr>
            <w:tcW w:w="2263"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after="120" w:line="240" w:lineRule="exact"/>
              <w:ind w:firstLine="0"/>
              <w:jc w:val="both"/>
            </w:pPr>
            <w:r w:rsidRPr="005716B4">
              <w:rPr>
                <w:rStyle w:val="2b"/>
                <w:b w:val="0"/>
              </w:rPr>
              <w:t>Направление</w:t>
            </w:r>
          </w:p>
          <w:p w:rsidR="001D0FC7" w:rsidRPr="005716B4" w:rsidRDefault="001D0FC7" w:rsidP="00C236BE">
            <w:pPr>
              <w:pStyle w:val="25"/>
              <w:framePr w:w="9653" w:wrap="notBeside" w:vAnchor="text" w:hAnchor="text" w:xAlign="center" w:y="1"/>
              <w:shd w:val="clear" w:color="auto" w:fill="auto"/>
              <w:spacing w:line="240" w:lineRule="exact"/>
              <w:ind w:firstLine="0"/>
              <w:jc w:val="both"/>
            </w:pPr>
            <w:r w:rsidRPr="005716B4">
              <w:rPr>
                <w:rStyle w:val="2b"/>
                <w:b w:val="0"/>
              </w:rPr>
              <w:t>мероприятий</w:t>
            </w:r>
          </w:p>
        </w:tc>
        <w:tc>
          <w:tcPr>
            <w:tcW w:w="5541"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Мероприятия</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after="180" w:line="240" w:lineRule="exact"/>
              <w:ind w:firstLine="0"/>
              <w:jc w:val="both"/>
            </w:pPr>
            <w:r w:rsidRPr="005716B4">
              <w:rPr>
                <w:rStyle w:val="2b"/>
                <w:b w:val="0"/>
              </w:rPr>
              <w:t>Сроки</w:t>
            </w:r>
          </w:p>
          <w:p w:rsidR="001D0FC7" w:rsidRPr="005716B4" w:rsidRDefault="001D0FC7" w:rsidP="00C236BE">
            <w:pPr>
              <w:pStyle w:val="25"/>
              <w:framePr w:w="9653" w:wrap="notBeside" w:vAnchor="text" w:hAnchor="text" w:xAlign="center" w:y="1"/>
              <w:shd w:val="clear" w:color="auto" w:fill="auto"/>
              <w:spacing w:before="180" w:line="240" w:lineRule="exact"/>
              <w:ind w:firstLine="0"/>
              <w:jc w:val="both"/>
            </w:pPr>
            <w:r w:rsidRPr="005716B4">
              <w:rPr>
                <w:rStyle w:val="2b"/>
                <w:b w:val="0"/>
              </w:rPr>
              <w:t>реализации</w:t>
            </w:r>
          </w:p>
        </w:tc>
      </w:tr>
      <w:tr w:rsidR="001D0FC7" w:rsidRPr="005716B4" w:rsidTr="00304C0F">
        <w:trPr>
          <w:trHeight w:hRule="exact" w:val="2930"/>
          <w:jc w:val="center"/>
        </w:trPr>
        <w:tc>
          <w:tcPr>
            <w:tcW w:w="2263" w:type="dxa"/>
            <w:tcBorders>
              <w:top w:val="single" w:sz="4" w:space="0" w:color="auto"/>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541" w:type="dxa"/>
            <w:tcBorders>
              <w:top w:val="single" w:sz="4" w:space="0" w:color="auto"/>
              <w:left w:val="single" w:sz="4" w:space="0" w:color="auto"/>
            </w:tcBorders>
            <w:shd w:val="clear" w:color="auto" w:fill="FFFFFF"/>
            <w:vAlign w:val="bottom"/>
          </w:tcPr>
          <w:p w:rsidR="001D0FC7" w:rsidRPr="005716B4" w:rsidRDefault="001D0FC7" w:rsidP="002D0FAC">
            <w:pPr>
              <w:pStyle w:val="25"/>
              <w:framePr w:w="9653" w:wrap="notBeside" w:vAnchor="text" w:hAnchor="text" w:xAlign="center" w:y="1"/>
              <w:numPr>
                <w:ilvl w:val="0"/>
                <w:numId w:val="92"/>
              </w:numPr>
              <w:shd w:val="clear" w:color="auto" w:fill="auto"/>
              <w:tabs>
                <w:tab w:val="left" w:pos="730"/>
              </w:tabs>
              <w:spacing w:before="0"/>
              <w:ind w:firstLine="0"/>
              <w:jc w:val="both"/>
            </w:pPr>
            <w:r w:rsidRPr="005716B4">
              <w:rPr>
                <w:rStyle w:val="2b"/>
                <w:b w:val="0"/>
              </w:rPr>
              <w:t>годового календарного учебного графика; - положения о внеурочной деятельности обучающихся;</w:t>
            </w:r>
          </w:p>
          <w:p w:rsidR="001D0FC7" w:rsidRPr="005716B4" w:rsidRDefault="001D0FC7" w:rsidP="002D0FAC">
            <w:pPr>
              <w:pStyle w:val="25"/>
              <w:framePr w:w="9653" w:wrap="notBeside" w:vAnchor="text" w:hAnchor="text" w:xAlign="center" w:y="1"/>
              <w:numPr>
                <w:ilvl w:val="0"/>
                <w:numId w:val="92"/>
              </w:numPr>
              <w:shd w:val="clear" w:color="auto" w:fill="auto"/>
              <w:tabs>
                <w:tab w:val="left" w:pos="730"/>
              </w:tabs>
              <w:spacing w:before="0"/>
              <w:ind w:firstLine="0"/>
              <w:jc w:val="both"/>
            </w:pPr>
            <w:r w:rsidRPr="005716B4">
              <w:rPr>
                <w:rStyle w:val="2b"/>
                <w:b w:val="0"/>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D0FC7" w:rsidRPr="005716B4" w:rsidRDefault="001D0FC7" w:rsidP="002D0FAC">
            <w:pPr>
              <w:pStyle w:val="25"/>
              <w:framePr w:w="9653" w:wrap="notBeside" w:vAnchor="text" w:hAnchor="text" w:xAlign="center" w:y="1"/>
              <w:numPr>
                <w:ilvl w:val="0"/>
                <w:numId w:val="92"/>
              </w:numPr>
              <w:shd w:val="clear" w:color="auto" w:fill="auto"/>
              <w:tabs>
                <w:tab w:val="left" w:pos="730"/>
              </w:tabs>
              <w:spacing w:before="0"/>
              <w:ind w:firstLine="0"/>
              <w:jc w:val="both"/>
            </w:pPr>
            <w:r w:rsidRPr="005716B4">
              <w:rPr>
                <w:rStyle w:val="2b"/>
                <w:b w:val="0"/>
              </w:rPr>
              <w:t>положения о нормах и критериях оценивания;</w:t>
            </w:r>
          </w:p>
          <w:p w:rsidR="001D0FC7" w:rsidRPr="005716B4" w:rsidRDefault="001D0FC7" w:rsidP="002D0FAC">
            <w:pPr>
              <w:pStyle w:val="25"/>
              <w:framePr w:w="9653" w:wrap="notBeside" w:vAnchor="text" w:hAnchor="text" w:xAlign="center" w:y="1"/>
              <w:numPr>
                <w:ilvl w:val="0"/>
                <w:numId w:val="92"/>
              </w:numPr>
              <w:shd w:val="clear" w:color="auto" w:fill="auto"/>
              <w:tabs>
                <w:tab w:val="left" w:pos="730"/>
              </w:tabs>
              <w:spacing w:before="0"/>
              <w:ind w:firstLine="0"/>
              <w:jc w:val="both"/>
            </w:pPr>
            <w:r w:rsidRPr="005716B4">
              <w:rPr>
                <w:rStyle w:val="2b"/>
                <w:b w:val="0"/>
              </w:rPr>
              <w:t>положения о формах получения образования.</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r>
      <w:tr w:rsidR="001D0FC7" w:rsidRPr="005716B4" w:rsidTr="00304C0F">
        <w:trPr>
          <w:trHeight w:hRule="exact" w:val="1094"/>
          <w:jc w:val="center"/>
        </w:trPr>
        <w:tc>
          <w:tcPr>
            <w:tcW w:w="2263" w:type="dxa"/>
            <w:vMerge w:val="restart"/>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II. Финансовое обеспечение введения ФГОС среднего общего образования</w:t>
            </w:r>
          </w:p>
        </w:tc>
        <w:tc>
          <w:tcPr>
            <w:tcW w:w="5541" w:type="dxa"/>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1. Определение объема расходов, необходимых для реализации ООП и достижения планируемых результатов</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 xml:space="preserve">Декабрь </w:t>
            </w:r>
          </w:p>
        </w:tc>
      </w:tr>
      <w:tr w:rsidR="001D0FC7" w:rsidRPr="005716B4" w:rsidTr="00304C0F">
        <w:trPr>
          <w:trHeight w:hRule="exact" w:val="1642"/>
          <w:jc w:val="center"/>
        </w:trPr>
        <w:tc>
          <w:tcPr>
            <w:tcW w:w="2263"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541"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2. Корректировка локальных актов,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По мере необходимости</w:t>
            </w:r>
          </w:p>
        </w:tc>
      </w:tr>
      <w:tr w:rsidR="001D0FC7" w:rsidRPr="005716B4" w:rsidTr="00304C0F">
        <w:trPr>
          <w:trHeight w:hRule="exact" w:val="1157"/>
          <w:jc w:val="center"/>
        </w:trPr>
        <w:tc>
          <w:tcPr>
            <w:tcW w:w="2263"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541"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ind w:firstLine="0"/>
            </w:pPr>
            <w:r w:rsidRPr="005716B4">
              <w:rPr>
                <w:rStyle w:val="2b"/>
                <w:b w:val="0"/>
              </w:rPr>
              <w:t>3. Заключение дополнительных соглашений к трудовому договору с педагогическими работниками</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p>
        </w:tc>
      </w:tr>
      <w:tr w:rsidR="001D0FC7" w:rsidRPr="005716B4" w:rsidTr="00304C0F">
        <w:trPr>
          <w:trHeight w:hRule="exact" w:val="1200"/>
          <w:jc w:val="center"/>
        </w:trPr>
        <w:tc>
          <w:tcPr>
            <w:tcW w:w="2263" w:type="dxa"/>
            <w:vMerge w:val="restart"/>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III. Организационное обеспечение введения ФГОС среднего общего образования</w:t>
            </w:r>
          </w:p>
        </w:tc>
        <w:tc>
          <w:tcPr>
            <w:tcW w:w="5541"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1. Обеспечение координации взаимодействия участников образовательных отношений по организации введения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Постоянно</w:t>
            </w:r>
          </w:p>
        </w:tc>
      </w:tr>
      <w:tr w:rsidR="001D0FC7" w:rsidRPr="005716B4" w:rsidTr="00304C0F">
        <w:trPr>
          <w:trHeight w:hRule="exact" w:val="2150"/>
          <w:jc w:val="center"/>
        </w:trPr>
        <w:tc>
          <w:tcPr>
            <w:tcW w:w="2263"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541" w:type="dxa"/>
            <w:tcBorders>
              <w:top w:val="single" w:sz="4" w:space="0" w:color="auto"/>
              <w:left w:val="single" w:sz="4" w:space="0" w:color="auto"/>
              <w:bottom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2. Разработка и реализация моделей взаимодействия школы и учреждений дополнительного образования детей, учреждений культуры и спорта, учреждений культуры обеспечивающих, организацию внеурочной деятельности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 xml:space="preserve">Январь - июль </w:t>
            </w:r>
          </w:p>
        </w:tc>
      </w:tr>
    </w:tbl>
    <w:p w:rsidR="001D0FC7" w:rsidRPr="005716B4" w:rsidRDefault="001D0FC7" w:rsidP="001D0FC7">
      <w:pPr>
        <w:framePr w:w="9653"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5102"/>
        <w:gridCol w:w="1848"/>
      </w:tblGrid>
      <w:tr w:rsidR="001D0FC7" w:rsidRPr="005716B4" w:rsidTr="00C236BE">
        <w:trPr>
          <w:trHeight w:hRule="exact" w:val="379"/>
          <w:jc w:val="center"/>
        </w:trPr>
        <w:tc>
          <w:tcPr>
            <w:tcW w:w="2702" w:type="dxa"/>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3. Разработка и реализация системы</w:t>
            </w:r>
          </w:p>
        </w:tc>
        <w:tc>
          <w:tcPr>
            <w:tcW w:w="1848" w:type="dxa"/>
            <w:tcBorders>
              <w:top w:val="single" w:sz="4" w:space="0" w:color="auto"/>
              <w:left w:val="single" w:sz="4" w:space="0" w:color="auto"/>
              <w:right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Январь-март</w:t>
            </w:r>
          </w:p>
        </w:tc>
      </w:tr>
      <w:tr w:rsidR="001D0FC7" w:rsidRPr="005716B4" w:rsidTr="00C236BE">
        <w:trPr>
          <w:trHeight w:hRule="exact" w:val="1613"/>
          <w:jc w:val="center"/>
        </w:trPr>
        <w:tc>
          <w:tcPr>
            <w:tcW w:w="2702" w:type="dxa"/>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w:t>
            </w:r>
          </w:p>
        </w:tc>
        <w:tc>
          <w:tcPr>
            <w:tcW w:w="1848" w:type="dxa"/>
            <w:tcBorders>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p>
        </w:tc>
      </w:tr>
      <w:tr w:rsidR="001D0FC7" w:rsidRPr="005716B4" w:rsidTr="00C236BE">
        <w:trPr>
          <w:trHeight w:hRule="exact" w:val="298"/>
          <w:jc w:val="center"/>
        </w:trPr>
        <w:tc>
          <w:tcPr>
            <w:tcW w:w="2702" w:type="dxa"/>
            <w:tcBorders>
              <w:left w:val="single" w:sz="4" w:space="0" w:color="auto"/>
              <w:bottom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left w:val="single" w:sz="4" w:space="0" w:color="auto"/>
              <w:bottom w:val="single" w:sz="4" w:space="0" w:color="auto"/>
            </w:tcBorders>
            <w:shd w:val="clear" w:color="auto" w:fill="FFFFFF"/>
            <w:vAlign w:val="bottom"/>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деятельности</w:t>
            </w:r>
          </w:p>
        </w:tc>
        <w:tc>
          <w:tcPr>
            <w:tcW w:w="1848" w:type="dxa"/>
            <w:tcBorders>
              <w:left w:val="single" w:sz="4" w:space="0" w:color="auto"/>
              <w:bottom w:val="single" w:sz="4" w:space="0" w:color="auto"/>
              <w:righ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r>
    </w:tbl>
    <w:p w:rsidR="001D0FC7" w:rsidRPr="005716B4" w:rsidRDefault="001D0FC7" w:rsidP="001D0FC7">
      <w:pPr>
        <w:framePr w:w="9653"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5102"/>
        <w:gridCol w:w="1848"/>
      </w:tblGrid>
      <w:tr w:rsidR="001D0FC7" w:rsidRPr="005716B4" w:rsidTr="00C236BE">
        <w:trPr>
          <w:trHeight w:hRule="exact" w:val="1051"/>
          <w:jc w:val="center"/>
        </w:trPr>
        <w:tc>
          <w:tcPr>
            <w:tcW w:w="2702"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after="120" w:line="240" w:lineRule="exact"/>
              <w:ind w:firstLine="0"/>
              <w:jc w:val="both"/>
            </w:pPr>
            <w:r w:rsidRPr="005716B4">
              <w:rPr>
                <w:rStyle w:val="2b"/>
                <w:b w:val="0"/>
              </w:rPr>
              <w:t>Направление</w:t>
            </w:r>
          </w:p>
          <w:p w:rsidR="001D0FC7" w:rsidRPr="005716B4" w:rsidRDefault="001D0FC7" w:rsidP="00C236BE">
            <w:pPr>
              <w:pStyle w:val="25"/>
              <w:framePr w:w="9653" w:wrap="notBeside" w:vAnchor="text" w:hAnchor="text" w:xAlign="center" w:y="1"/>
              <w:shd w:val="clear" w:color="auto" w:fill="auto"/>
              <w:spacing w:line="240" w:lineRule="exact"/>
              <w:ind w:firstLine="0"/>
              <w:jc w:val="both"/>
            </w:pPr>
            <w:r w:rsidRPr="005716B4">
              <w:rPr>
                <w:rStyle w:val="2b"/>
                <w:b w:val="0"/>
              </w:rPr>
              <w:t>мероприятий</w:t>
            </w:r>
          </w:p>
        </w:tc>
        <w:tc>
          <w:tcPr>
            <w:tcW w:w="5102" w:type="dxa"/>
            <w:tcBorders>
              <w:top w:val="single" w:sz="4" w:space="0" w:color="auto"/>
              <w:left w:val="single" w:sz="4" w:space="0" w:color="auto"/>
            </w:tcBorders>
            <w:shd w:val="clear" w:color="auto" w:fill="FFFFFF"/>
            <w:vAlign w:val="center"/>
          </w:tcPr>
          <w:p w:rsidR="001D0FC7" w:rsidRPr="005716B4" w:rsidRDefault="001D0FC7" w:rsidP="00C236BE">
            <w:pPr>
              <w:pStyle w:val="25"/>
              <w:framePr w:w="9653" w:wrap="notBeside" w:vAnchor="text" w:hAnchor="text" w:xAlign="center" w:y="1"/>
              <w:shd w:val="clear" w:color="auto" w:fill="auto"/>
              <w:spacing w:before="0" w:line="240" w:lineRule="exact"/>
              <w:ind w:firstLine="0"/>
              <w:jc w:val="both"/>
            </w:pPr>
            <w:r w:rsidRPr="005716B4">
              <w:rPr>
                <w:rStyle w:val="2b"/>
                <w:b w:val="0"/>
              </w:rPr>
              <w:t>Мероприятия</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after="180" w:line="240" w:lineRule="exact"/>
              <w:ind w:firstLine="0"/>
            </w:pPr>
            <w:r w:rsidRPr="005716B4">
              <w:rPr>
                <w:rStyle w:val="2b"/>
                <w:b w:val="0"/>
              </w:rPr>
              <w:t>Сроки</w:t>
            </w:r>
          </w:p>
          <w:p w:rsidR="001D0FC7" w:rsidRPr="005716B4" w:rsidRDefault="001D0FC7" w:rsidP="00C236BE">
            <w:pPr>
              <w:pStyle w:val="25"/>
              <w:framePr w:w="9653" w:wrap="notBeside" w:vAnchor="text" w:hAnchor="text" w:xAlign="center" w:y="1"/>
              <w:shd w:val="clear" w:color="auto" w:fill="auto"/>
              <w:spacing w:before="180" w:line="240" w:lineRule="exact"/>
              <w:ind w:firstLine="0"/>
            </w:pPr>
            <w:r w:rsidRPr="005716B4">
              <w:rPr>
                <w:rStyle w:val="2b"/>
                <w:b w:val="0"/>
              </w:rPr>
              <w:t>реализации</w:t>
            </w:r>
          </w:p>
        </w:tc>
      </w:tr>
      <w:tr w:rsidR="001D0FC7" w:rsidRPr="005716B4" w:rsidTr="00C236BE">
        <w:trPr>
          <w:trHeight w:hRule="exact" w:val="1325"/>
          <w:jc w:val="center"/>
        </w:trPr>
        <w:tc>
          <w:tcPr>
            <w:tcW w:w="2702" w:type="dxa"/>
            <w:tcBorders>
              <w:top w:val="single" w:sz="4" w:space="0" w:color="auto"/>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right="145" w:firstLine="0"/>
              <w:jc w:val="both"/>
            </w:pPr>
            <w:r w:rsidRPr="005716B4">
              <w:rPr>
                <w:rStyle w:val="2b"/>
                <w:b w:val="0"/>
              </w:rPr>
              <w:t>4. Привлечение органов государственно</w:t>
            </w:r>
            <w:r w:rsidRPr="005716B4">
              <w:rPr>
                <w:rStyle w:val="2b"/>
                <w:b w:val="0"/>
              </w:rPr>
              <w:softHyphen/>
              <w:t>общественного управления школы к проектированию основной образовательной программы среднего общего образования</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after="180" w:line="240" w:lineRule="exact"/>
              <w:ind w:firstLine="0"/>
            </w:pPr>
            <w:r w:rsidRPr="005716B4">
              <w:rPr>
                <w:rStyle w:val="2b"/>
                <w:b w:val="0"/>
              </w:rPr>
              <w:t>По</w:t>
            </w:r>
          </w:p>
          <w:p w:rsidR="001D0FC7" w:rsidRPr="005716B4" w:rsidRDefault="001D0FC7" w:rsidP="00C236BE">
            <w:pPr>
              <w:pStyle w:val="25"/>
              <w:framePr w:w="9653" w:wrap="notBeside" w:vAnchor="text" w:hAnchor="text" w:xAlign="center" w:y="1"/>
              <w:shd w:val="clear" w:color="auto" w:fill="auto"/>
              <w:spacing w:before="180" w:line="240" w:lineRule="exact"/>
              <w:ind w:firstLine="0"/>
            </w:pPr>
            <w:r w:rsidRPr="005716B4">
              <w:rPr>
                <w:rStyle w:val="2b"/>
                <w:b w:val="0"/>
              </w:rPr>
              <w:t>согласованию</w:t>
            </w:r>
          </w:p>
        </w:tc>
      </w:tr>
      <w:tr w:rsidR="001D0FC7" w:rsidRPr="005716B4" w:rsidTr="00C236BE">
        <w:trPr>
          <w:trHeight w:hRule="exact" w:val="768"/>
          <w:jc w:val="center"/>
        </w:trPr>
        <w:tc>
          <w:tcPr>
            <w:tcW w:w="2702" w:type="dxa"/>
            <w:vMerge w:val="restart"/>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IV. Кадровое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tcPr>
          <w:p w:rsidR="001D0FC7" w:rsidRPr="005716B4" w:rsidRDefault="001D0FC7" w:rsidP="003E24D5">
            <w:pPr>
              <w:pStyle w:val="25"/>
              <w:framePr w:w="9653" w:wrap="notBeside" w:vAnchor="text" w:hAnchor="text" w:xAlign="center" w:y="1"/>
              <w:shd w:val="clear" w:color="auto" w:fill="auto"/>
              <w:spacing w:before="0" w:line="322" w:lineRule="exact"/>
              <w:ind w:right="145" w:firstLine="0"/>
              <w:jc w:val="both"/>
            </w:pPr>
            <w:r w:rsidRPr="005716B4">
              <w:rPr>
                <w:rStyle w:val="2b"/>
                <w:b w:val="0"/>
              </w:rPr>
              <w:t>1.Анализ кадрового обеспечения введения и реализации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Сентябрь </w:t>
            </w:r>
          </w:p>
        </w:tc>
      </w:tr>
      <w:tr w:rsidR="001D0FC7" w:rsidRPr="005716B4" w:rsidTr="00C236BE">
        <w:trPr>
          <w:trHeight w:hRule="exact" w:val="1325"/>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right="145" w:firstLine="0"/>
              <w:jc w:val="both"/>
            </w:pPr>
            <w:r w:rsidRPr="005716B4">
              <w:rPr>
                <w:rStyle w:val="2b"/>
                <w:b w:val="0"/>
              </w:rPr>
              <w:t>2. Создание (корректировка) плана-графика повышения квалификации педагогических и руководящих работников школы в связи с введением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Сентябрь </w:t>
            </w:r>
          </w:p>
        </w:tc>
      </w:tr>
      <w:tr w:rsidR="001D0FC7" w:rsidRPr="005716B4" w:rsidTr="00C236BE">
        <w:trPr>
          <w:trHeight w:hRule="exact" w:val="1382"/>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center"/>
          </w:tcPr>
          <w:p w:rsidR="001D0FC7" w:rsidRPr="005716B4" w:rsidRDefault="001D0FC7" w:rsidP="003E24D5">
            <w:pPr>
              <w:pStyle w:val="25"/>
              <w:framePr w:w="9653" w:wrap="notBeside" w:vAnchor="text" w:hAnchor="text" w:xAlign="center" w:y="1"/>
              <w:shd w:val="clear" w:color="auto" w:fill="auto"/>
              <w:spacing w:before="0"/>
              <w:ind w:right="145" w:firstLine="0"/>
              <w:jc w:val="both"/>
            </w:pPr>
            <w:r w:rsidRPr="005716B4">
              <w:rPr>
                <w:rStyle w:val="2b"/>
                <w:b w:val="0"/>
              </w:rPr>
              <w:t>3. Корректировка плана методических семинаров (внутришкольного повышения квалификации) с ориентацией на проблемы введения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Сентябрь </w:t>
            </w:r>
          </w:p>
        </w:tc>
      </w:tr>
      <w:tr w:rsidR="001D0FC7" w:rsidRPr="005716B4" w:rsidTr="00C236BE">
        <w:trPr>
          <w:trHeight w:hRule="exact" w:val="1042"/>
          <w:jc w:val="center"/>
        </w:trPr>
        <w:tc>
          <w:tcPr>
            <w:tcW w:w="2702" w:type="dxa"/>
            <w:vMerge w:val="restart"/>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jc w:val="both"/>
            </w:pPr>
            <w:r w:rsidRPr="005716B4">
              <w:rPr>
                <w:rStyle w:val="2b"/>
                <w:b w:val="0"/>
              </w:rPr>
              <w:t>V. Информационное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vAlign w:val="center"/>
          </w:tcPr>
          <w:p w:rsidR="001D0FC7" w:rsidRPr="005716B4" w:rsidRDefault="001D0FC7" w:rsidP="003E24D5">
            <w:pPr>
              <w:pStyle w:val="25"/>
              <w:framePr w:w="9653" w:wrap="notBeside" w:vAnchor="text" w:hAnchor="text" w:xAlign="center" w:y="1"/>
              <w:shd w:val="clear" w:color="auto" w:fill="auto"/>
              <w:spacing w:before="0"/>
              <w:ind w:right="145" w:firstLine="0"/>
            </w:pPr>
            <w:r w:rsidRPr="005716B4">
              <w:rPr>
                <w:rStyle w:val="2b"/>
                <w:b w:val="0"/>
              </w:rPr>
              <w:t>1. Размещение на сайте школы информационных материалов о реализации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1037"/>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right="145" w:firstLine="0"/>
              <w:jc w:val="both"/>
            </w:pPr>
            <w:r w:rsidRPr="005716B4">
              <w:rPr>
                <w:rStyle w:val="2b"/>
                <w:b w:val="0"/>
              </w:rPr>
              <w:t>2. Широкое информирование родительской общественности о введении ФГОС СОО и порядке перехода на них</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Ежеквартально</w:t>
            </w:r>
          </w:p>
        </w:tc>
      </w:tr>
      <w:tr w:rsidR="001D0FC7" w:rsidRPr="005716B4" w:rsidTr="00C236BE">
        <w:trPr>
          <w:trHeight w:hRule="exact" w:val="1642"/>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right="145" w:firstLine="0"/>
              <w:jc w:val="both"/>
            </w:pPr>
            <w:r w:rsidRPr="005716B4">
              <w:rPr>
                <w:rStyle w:val="2b"/>
                <w:b w:val="0"/>
              </w:rP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Ежеквартально</w:t>
            </w:r>
          </w:p>
        </w:tc>
      </w:tr>
      <w:tr w:rsidR="001D0FC7" w:rsidRPr="005716B4" w:rsidTr="00C236BE">
        <w:trPr>
          <w:trHeight w:hRule="exact" w:val="1330"/>
          <w:jc w:val="center"/>
        </w:trPr>
        <w:tc>
          <w:tcPr>
            <w:tcW w:w="2702" w:type="dxa"/>
            <w:vMerge/>
            <w:tcBorders>
              <w:left w:val="single" w:sz="4" w:space="0" w:color="auto"/>
              <w:bottom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bottom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right="145" w:firstLine="0"/>
              <w:jc w:val="both"/>
            </w:pPr>
            <w:r w:rsidRPr="005716B4">
              <w:rPr>
                <w:rStyle w:val="2b"/>
                <w:b w:val="0"/>
              </w:rPr>
              <w:t>4. Разработка и утверждение локальных актов, регламентирующих организацию и проведение публичного отчета школы, отчета по результатам самообследования</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Февраль </w:t>
            </w:r>
          </w:p>
        </w:tc>
      </w:tr>
    </w:tbl>
    <w:p w:rsidR="001D0FC7" w:rsidRPr="005716B4" w:rsidRDefault="001D0FC7" w:rsidP="001D0FC7">
      <w:pPr>
        <w:framePr w:w="9653"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02"/>
        <w:gridCol w:w="5102"/>
        <w:gridCol w:w="1848"/>
      </w:tblGrid>
      <w:tr w:rsidR="001D0FC7" w:rsidRPr="005716B4" w:rsidTr="00C236BE">
        <w:trPr>
          <w:trHeight w:hRule="exact" w:val="768"/>
          <w:jc w:val="center"/>
        </w:trPr>
        <w:tc>
          <w:tcPr>
            <w:tcW w:w="2702" w:type="dxa"/>
            <w:vMerge w:val="restart"/>
            <w:tcBorders>
              <w:top w:val="single" w:sz="4" w:space="0" w:color="auto"/>
              <w:lef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ind w:firstLine="0"/>
            </w:pPr>
            <w:r w:rsidRPr="005716B4">
              <w:rPr>
                <w:rStyle w:val="2b"/>
                <w:b w:val="0"/>
              </w:rPr>
              <w:t>VI. Материально</w:t>
            </w:r>
            <w:r w:rsidRPr="005716B4">
              <w:rPr>
                <w:rStyle w:val="2b"/>
                <w:b w:val="0"/>
              </w:rPr>
              <w:softHyphen/>
              <w:t>техническое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tcPr>
          <w:p w:rsidR="001D0FC7" w:rsidRPr="005716B4" w:rsidRDefault="001D0FC7" w:rsidP="003E24D5">
            <w:pPr>
              <w:pStyle w:val="25"/>
              <w:framePr w:w="9653" w:wrap="notBeside" w:vAnchor="text" w:hAnchor="text" w:xAlign="center" w:y="1"/>
              <w:shd w:val="clear" w:color="auto" w:fill="auto"/>
              <w:spacing w:before="0" w:line="322" w:lineRule="exact"/>
              <w:ind w:left="120" w:right="145" w:firstLine="0"/>
              <w:jc w:val="both"/>
            </w:pPr>
            <w:r w:rsidRPr="005716B4">
              <w:rPr>
                <w:rStyle w:val="2b"/>
                <w:b w:val="0"/>
              </w:rPr>
              <w:t>1. Анализ материально-технического обеспечения реализации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 xml:space="preserve">Сентябрь </w:t>
            </w:r>
          </w:p>
        </w:tc>
      </w:tr>
      <w:tr w:rsidR="001D0FC7" w:rsidRPr="005716B4" w:rsidTr="00C236BE">
        <w:trPr>
          <w:trHeight w:hRule="exact" w:val="1042"/>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tcPr>
          <w:p w:rsidR="001D0FC7" w:rsidRPr="005716B4" w:rsidRDefault="001D0FC7" w:rsidP="003E24D5">
            <w:pPr>
              <w:pStyle w:val="25"/>
              <w:framePr w:w="9653" w:wrap="notBeside" w:vAnchor="text" w:hAnchor="text" w:xAlign="center" w:y="1"/>
              <w:shd w:val="clear" w:color="auto" w:fill="auto"/>
              <w:spacing w:before="0"/>
              <w:ind w:left="120" w:right="145" w:firstLine="0"/>
              <w:jc w:val="both"/>
            </w:pPr>
            <w:r w:rsidRPr="005716B4">
              <w:rPr>
                <w:rStyle w:val="2b"/>
                <w:b w:val="0"/>
              </w:rPr>
              <w:t>2. Обеспечение соответствия материально</w:t>
            </w:r>
            <w:r w:rsidRPr="005716B4">
              <w:rPr>
                <w:rStyle w:val="2b"/>
                <w:b w:val="0"/>
              </w:rPr>
              <w:softHyphen/>
              <w:t>технической базы школы требованиям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1166"/>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tcPr>
          <w:p w:rsidR="001D0FC7" w:rsidRPr="005716B4" w:rsidRDefault="001D0FC7" w:rsidP="003E24D5">
            <w:pPr>
              <w:pStyle w:val="25"/>
              <w:framePr w:w="9653" w:wrap="notBeside" w:vAnchor="text" w:hAnchor="text" w:xAlign="center" w:y="1"/>
              <w:shd w:val="clear" w:color="auto" w:fill="auto"/>
              <w:spacing w:before="0"/>
              <w:ind w:left="120" w:right="145" w:firstLine="0"/>
              <w:jc w:val="both"/>
            </w:pPr>
            <w:r w:rsidRPr="005716B4">
              <w:rPr>
                <w:rStyle w:val="2b"/>
                <w:b w:val="0"/>
              </w:rPr>
              <w:t>3. Обеспечение соответствия санитарно</w:t>
            </w:r>
            <w:r w:rsidRPr="005716B4">
              <w:rPr>
                <w:rStyle w:val="2b"/>
                <w:b w:val="0"/>
              </w:rPr>
              <w:softHyphen/>
              <w:t>гигиенических условий требованиям ФГОС и СанПиН</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533"/>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vMerge w:val="restart"/>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left="120" w:right="145" w:firstLine="0"/>
              <w:jc w:val="both"/>
            </w:pPr>
            <w:r w:rsidRPr="005716B4">
              <w:rPr>
                <w:rStyle w:val="2b"/>
                <w:b w:val="0"/>
              </w:rPr>
              <w:t>4. Обеспечение соответствия условий реализации ООП противопожарным нормам, нормам охраны труда работников школы</w:t>
            </w:r>
          </w:p>
        </w:tc>
        <w:tc>
          <w:tcPr>
            <w:tcW w:w="1848" w:type="dxa"/>
            <w:vMerge w:val="restart"/>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528"/>
          <w:jc w:val="center"/>
        </w:trPr>
        <w:tc>
          <w:tcPr>
            <w:tcW w:w="2702" w:type="dxa"/>
            <w:vMerge w:val="restart"/>
            <w:tcBorders>
              <w:top w:val="single" w:sz="4" w:space="0" w:color="auto"/>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vMerge/>
            <w:tcBorders>
              <w:left w:val="single" w:sz="4" w:space="0" w:color="auto"/>
            </w:tcBorders>
            <w:shd w:val="clear" w:color="auto" w:fill="FFFFFF"/>
            <w:vAlign w:val="bottom"/>
          </w:tcPr>
          <w:p w:rsidR="001D0FC7" w:rsidRPr="005716B4" w:rsidRDefault="001D0FC7" w:rsidP="003E24D5">
            <w:pPr>
              <w:framePr w:w="9653" w:wrap="notBeside" w:vAnchor="text" w:hAnchor="text" w:xAlign="center" w:y="1"/>
              <w:ind w:left="120" w:right="145"/>
              <w:rPr>
                <w:rFonts w:ascii="Times New Roman" w:hAnsi="Times New Roman" w:cs="Times New Roman"/>
              </w:rPr>
            </w:pPr>
          </w:p>
        </w:tc>
        <w:tc>
          <w:tcPr>
            <w:tcW w:w="1848" w:type="dxa"/>
            <w:vMerge/>
            <w:tcBorders>
              <w:left w:val="single" w:sz="4" w:space="0" w:color="auto"/>
              <w:righ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r>
      <w:tr w:rsidR="001D0FC7" w:rsidRPr="005716B4" w:rsidTr="00C236BE">
        <w:trPr>
          <w:trHeight w:hRule="exact" w:val="1046"/>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tcPr>
          <w:p w:rsidR="001D0FC7" w:rsidRPr="005716B4" w:rsidRDefault="001D0FC7" w:rsidP="003E24D5">
            <w:pPr>
              <w:pStyle w:val="25"/>
              <w:framePr w:w="9653" w:wrap="notBeside" w:vAnchor="text" w:hAnchor="text" w:xAlign="center" w:y="1"/>
              <w:shd w:val="clear" w:color="auto" w:fill="auto"/>
              <w:spacing w:before="0"/>
              <w:ind w:left="120" w:right="145" w:firstLine="0"/>
            </w:pPr>
            <w:r w:rsidRPr="005716B4">
              <w:rPr>
                <w:rStyle w:val="2b"/>
                <w:b w:val="0"/>
              </w:rPr>
              <w:t>5. Обеспечение соответствия информационно</w:t>
            </w:r>
            <w:r w:rsidRPr="005716B4">
              <w:rPr>
                <w:rStyle w:val="2b"/>
                <w:b w:val="0"/>
              </w:rPr>
              <w:softHyphen/>
              <w:t>образовательной среды требованиям ФГОС СОО</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1046"/>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left="120" w:right="145" w:firstLine="0"/>
              <w:jc w:val="both"/>
            </w:pPr>
            <w:r w:rsidRPr="005716B4">
              <w:t>6</w:t>
            </w:r>
            <w:r w:rsidRPr="005716B4">
              <w:rPr>
                <w:rStyle w:val="2b"/>
                <w:b w:val="0"/>
              </w:rPr>
              <w:t>. Обеспечение укомплектованности библиотеки-медиатеки печатными и электронными образовательными ресурсами</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1325"/>
          <w:jc w:val="center"/>
        </w:trPr>
        <w:tc>
          <w:tcPr>
            <w:tcW w:w="2702" w:type="dxa"/>
            <w:vMerge/>
            <w:tcBorders>
              <w:left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ind w:left="120" w:right="145" w:firstLine="0"/>
            </w:pPr>
            <w:r w:rsidRPr="005716B4">
              <w:rPr>
                <w:rStyle w:val="2b"/>
                <w:b w:val="0"/>
              </w:rPr>
              <w:t>7. Наличие доступа школы к электронным образовательным ресурсам (ЭОР), размещенным в федеральных, региональных и иных базах данных</w:t>
            </w:r>
          </w:p>
        </w:tc>
        <w:tc>
          <w:tcPr>
            <w:tcW w:w="1848" w:type="dxa"/>
            <w:tcBorders>
              <w:top w:val="single" w:sz="4" w:space="0" w:color="auto"/>
              <w:left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r w:rsidR="001D0FC7" w:rsidRPr="005716B4" w:rsidTr="00C236BE">
        <w:trPr>
          <w:trHeight w:hRule="exact" w:val="1334"/>
          <w:jc w:val="center"/>
        </w:trPr>
        <w:tc>
          <w:tcPr>
            <w:tcW w:w="2702" w:type="dxa"/>
            <w:vMerge/>
            <w:tcBorders>
              <w:left w:val="single" w:sz="4" w:space="0" w:color="auto"/>
              <w:bottom w:val="single" w:sz="4" w:space="0" w:color="auto"/>
            </w:tcBorders>
            <w:shd w:val="clear" w:color="auto" w:fill="FFFFFF"/>
          </w:tcPr>
          <w:p w:rsidR="001D0FC7" w:rsidRPr="005716B4" w:rsidRDefault="001D0FC7" w:rsidP="00C236BE">
            <w:pPr>
              <w:framePr w:w="9653" w:wrap="notBeside" w:vAnchor="text" w:hAnchor="text" w:xAlign="center" w:y="1"/>
              <w:rPr>
                <w:rFonts w:ascii="Times New Roman" w:hAnsi="Times New Roman" w:cs="Times New Roman"/>
              </w:rPr>
            </w:pPr>
          </w:p>
        </w:tc>
        <w:tc>
          <w:tcPr>
            <w:tcW w:w="5102" w:type="dxa"/>
            <w:tcBorders>
              <w:top w:val="single" w:sz="4" w:space="0" w:color="auto"/>
              <w:left w:val="single" w:sz="4" w:space="0" w:color="auto"/>
              <w:bottom w:val="single" w:sz="4" w:space="0" w:color="auto"/>
            </w:tcBorders>
            <w:shd w:val="clear" w:color="auto" w:fill="FFFFFF"/>
            <w:vAlign w:val="bottom"/>
          </w:tcPr>
          <w:p w:rsidR="001D0FC7" w:rsidRPr="005716B4" w:rsidRDefault="001D0FC7" w:rsidP="003E24D5">
            <w:pPr>
              <w:pStyle w:val="25"/>
              <w:framePr w:w="9653" w:wrap="notBeside" w:vAnchor="text" w:hAnchor="text" w:xAlign="center" w:y="1"/>
              <w:shd w:val="clear" w:color="auto" w:fill="auto"/>
              <w:spacing w:before="0" w:line="312" w:lineRule="exact"/>
              <w:ind w:left="120" w:right="145" w:firstLine="0"/>
              <w:jc w:val="both"/>
            </w:pPr>
            <w:r w:rsidRPr="005716B4">
              <w:t>8</w:t>
            </w:r>
            <w:r w:rsidRPr="005716B4">
              <w:rPr>
                <w:rStyle w:val="2b"/>
                <w:b w:val="0"/>
              </w:rPr>
              <w:t>.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1D0FC7" w:rsidRPr="005716B4" w:rsidRDefault="001D0FC7" w:rsidP="00C236BE">
            <w:pPr>
              <w:pStyle w:val="25"/>
              <w:framePr w:w="9653" w:wrap="notBeside" w:vAnchor="text" w:hAnchor="text" w:xAlign="center" w:y="1"/>
              <w:shd w:val="clear" w:color="auto" w:fill="auto"/>
              <w:spacing w:before="0" w:line="240" w:lineRule="exact"/>
              <w:ind w:firstLine="0"/>
            </w:pPr>
            <w:r w:rsidRPr="005716B4">
              <w:rPr>
                <w:rStyle w:val="2b"/>
                <w:b w:val="0"/>
              </w:rPr>
              <w:t>Постоянно</w:t>
            </w:r>
          </w:p>
        </w:tc>
      </w:tr>
    </w:tbl>
    <w:p w:rsidR="001D0FC7" w:rsidRPr="005716B4" w:rsidRDefault="001D0FC7" w:rsidP="001D0FC7">
      <w:pPr>
        <w:framePr w:w="9653" w:wrap="notBeside" w:vAnchor="text" w:hAnchor="text" w:xAlign="center" w:y="1"/>
        <w:rPr>
          <w:rFonts w:ascii="Times New Roman" w:hAnsi="Times New Roman" w:cs="Times New Roman"/>
        </w:rPr>
      </w:pPr>
    </w:p>
    <w:p w:rsidR="001D0FC7" w:rsidRPr="005716B4" w:rsidRDefault="001D0FC7" w:rsidP="001D0FC7">
      <w:pPr>
        <w:rPr>
          <w:rFonts w:ascii="Times New Roman" w:hAnsi="Times New Roman" w:cs="Times New Roman"/>
        </w:rPr>
      </w:pPr>
    </w:p>
    <w:p w:rsidR="001D0FC7" w:rsidRPr="005716B4" w:rsidRDefault="001D0FC7" w:rsidP="001D0FC7">
      <w:pPr>
        <w:rPr>
          <w:rFonts w:ascii="Times New Roman" w:hAnsi="Times New Roman" w:cs="Times New Roman"/>
        </w:rPr>
        <w:sectPr w:rsidR="001D0FC7" w:rsidRPr="005716B4">
          <w:pgSz w:w="11900" w:h="16840"/>
          <w:pgMar w:top="1273" w:right="544" w:bottom="1527" w:left="1299" w:header="0" w:footer="3" w:gutter="0"/>
          <w:cols w:space="720"/>
          <w:noEndnote/>
          <w:docGrid w:linePitch="360"/>
        </w:sectPr>
      </w:pPr>
    </w:p>
    <w:p w:rsidR="001D0FC7" w:rsidRPr="00304C0F" w:rsidRDefault="001D0FC7" w:rsidP="00304C0F">
      <w:pPr>
        <w:pStyle w:val="afa"/>
        <w:keepNext/>
        <w:keepLines/>
        <w:numPr>
          <w:ilvl w:val="2"/>
          <w:numId w:val="367"/>
        </w:numPr>
        <w:tabs>
          <w:tab w:val="left" w:pos="1467"/>
        </w:tabs>
        <w:spacing w:line="317" w:lineRule="exact"/>
        <w:jc w:val="both"/>
        <w:outlineLvl w:val="3"/>
        <w:rPr>
          <w:rFonts w:ascii="Times New Roman" w:eastAsia="Times New Roman" w:hAnsi="Times New Roman" w:cs="Times New Roman"/>
          <w:b/>
          <w:bCs/>
        </w:rPr>
      </w:pPr>
      <w:bookmarkStart w:id="197" w:name="bookmark306"/>
      <w:r w:rsidRPr="00304C0F">
        <w:rPr>
          <w:rFonts w:ascii="Times New Roman" w:eastAsia="Times New Roman" w:hAnsi="Times New Roman" w:cs="Times New Roman"/>
          <w:b/>
          <w:bCs/>
        </w:rPr>
        <w:t>Контроль за состоянием системы условий</w:t>
      </w:r>
      <w:bookmarkEnd w:id="197"/>
    </w:p>
    <w:p w:rsidR="00C236BE" w:rsidRPr="00A11BF0" w:rsidRDefault="00C236BE" w:rsidP="00C236BE">
      <w:pPr>
        <w:widowControl/>
        <w:ind w:firstLine="709"/>
        <w:jc w:val="both"/>
        <w:rPr>
          <w:rFonts w:ascii="Times New Roman" w:eastAsia="Times New Roman" w:hAnsi="Times New Roman" w:cs="Times New Roman"/>
          <w:color w:val="auto"/>
          <w:lang w:eastAsia="en-US" w:bidi="ar-SA"/>
        </w:rPr>
      </w:pPr>
      <w:r w:rsidRPr="00A11BF0">
        <w:rPr>
          <w:rFonts w:ascii="Times New Roman" w:eastAsia="Times New Roman" w:hAnsi="Times New Roman" w:cs="Times New Roman"/>
          <w:color w:val="auto"/>
          <w:lang w:eastAsia="en-US" w:bidi="ar-SA"/>
        </w:rPr>
        <w:t>Контроль за состоянием системы условий реализации основной образовательной программы основного общего образования осуществляется в ходе процедуры объективной оценки качества образования в лицее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среднего общего образования осуществляют все представители администрации лицея,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p>
    <w:p w:rsidR="00C236BE" w:rsidRPr="00A11BF0" w:rsidRDefault="00C236BE" w:rsidP="00C236BE">
      <w:pPr>
        <w:widowControl/>
        <w:ind w:firstLine="709"/>
        <w:jc w:val="both"/>
        <w:rPr>
          <w:rFonts w:ascii="Times New Roman" w:eastAsia="Times New Roman" w:hAnsi="Times New Roman" w:cs="Times New Roman"/>
          <w:color w:val="auto"/>
          <w:lang w:eastAsia="en-US" w:bidi="ar-SA"/>
        </w:rPr>
      </w:pPr>
      <w:r w:rsidRPr="00A11BF0">
        <w:rPr>
          <w:rFonts w:ascii="Times New Roman" w:eastAsia="Times New Roman" w:hAnsi="Times New Roman" w:cs="Times New Roman"/>
          <w:color w:val="auto"/>
          <w:lang w:eastAsia="en-US" w:bidi="ar-SA"/>
        </w:rPr>
        <w:t>На основе анализа показателей принимают решения, направленные на улучшение условий реализации образовательной программы среднего общего образования.</w:t>
      </w:r>
    </w:p>
    <w:p w:rsidR="00C236BE" w:rsidRPr="00A11BF0" w:rsidRDefault="00C236BE" w:rsidP="00C236BE">
      <w:pPr>
        <w:widowControl/>
        <w:autoSpaceDE w:val="0"/>
        <w:autoSpaceDN w:val="0"/>
        <w:adjustRightInd w:val="0"/>
        <w:ind w:firstLine="709"/>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Контроль выполнения образовательной программы осуществляется через систему ВСОКО</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по следующим тр</w:t>
      </w:r>
      <w:r w:rsidR="00495CD6">
        <w:rPr>
          <w:rFonts w:ascii="Times New Roman" w:eastAsia="Times New Roman" w:hAnsi="Times New Roman" w:cs="Times New Roman"/>
          <w:color w:val="auto"/>
          <w:lang w:bidi="ar-SA"/>
        </w:rPr>
        <w:t>ё</w:t>
      </w:r>
      <w:r w:rsidRPr="00A11BF0">
        <w:rPr>
          <w:rFonts w:ascii="Times New Roman" w:eastAsia="Times New Roman" w:hAnsi="Times New Roman" w:cs="Times New Roman"/>
          <w:color w:val="auto"/>
          <w:lang w:bidi="ar-SA"/>
        </w:rPr>
        <w:t>м направлениям:</w:t>
      </w:r>
    </w:p>
    <w:p w:rsidR="00C236BE" w:rsidRPr="00A11BF0" w:rsidRDefault="00C236BE" w:rsidP="00C236BE">
      <w:pPr>
        <w:widowControl/>
        <w:autoSpaceDE w:val="0"/>
        <w:autoSpaceDN w:val="0"/>
        <w:adjustRightInd w:val="0"/>
        <w:jc w:val="both"/>
        <w:rPr>
          <w:rFonts w:ascii="Times New Roman" w:eastAsia="Times New Roman" w:hAnsi="Times New Roman" w:cs="Times New Roman"/>
          <w:b/>
          <w:iCs/>
          <w:color w:val="auto"/>
          <w:lang w:bidi="ar-SA"/>
        </w:rPr>
      </w:pPr>
      <w:r w:rsidRPr="00A11BF0">
        <w:rPr>
          <w:rFonts w:ascii="Times New Roman" w:eastAsia="Times New Roman" w:hAnsi="Times New Roman" w:cs="Times New Roman"/>
          <w:b/>
          <w:iCs/>
          <w:color w:val="auto"/>
          <w:lang w:bidi="ar-SA"/>
        </w:rPr>
        <w:t>1. Качество образовательных результатов:</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предметные результаты обучения (включая сравнение данных внутренней и внешней диагностики, в том числе ГИА-9);</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метапредметные результаты обучения учащихся основной школы (включая сравнение данных внутренней и внешней диагностики);</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личностные результаты учащихся основной школы (включая показатели социализации</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учащихся);</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здоровье учащихся (динамика);</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достижения учащихся на конкурсах, соревнованиях, олимпиадах;</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удовлетворѐнность родителей качеством образовательных результатов.</w:t>
      </w:r>
    </w:p>
    <w:p w:rsidR="00C236BE" w:rsidRPr="00A11BF0" w:rsidRDefault="00C236BE" w:rsidP="00C236BE">
      <w:pPr>
        <w:widowControl/>
        <w:autoSpaceDE w:val="0"/>
        <w:autoSpaceDN w:val="0"/>
        <w:adjustRightInd w:val="0"/>
        <w:jc w:val="both"/>
        <w:rPr>
          <w:rFonts w:ascii="Times New Roman" w:eastAsia="Times New Roman" w:hAnsi="Times New Roman" w:cs="Times New Roman"/>
          <w:b/>
          <w:color w:val="auto"/>
          <w:lang w:bidi="ar-SA"/>
        </w:rPr>
      </w:pPr>
      <w:r w:rsidRPr="00A11BF0">
        <w:rPr>
          <w:rFonts w:ascii="Times New Roman" w:eastAsia="Times New Roman" w:hAnsi="Times New Roman" w:cs="Times New Roman"/>
          <w:b/>
          <w:iCs/>
          <w:color w:val="auto"/>
          <w:lang w:bidi="ar-SA"/>
        </w:rPr>
        <w:t>2. Качество реализации образовательного процесса</w:t>
      </w:r>
      <w:r w:rsidRPr="00A11BF0">
        <w:rPr>
          <w:rFonts w:ascii="Times New Roman" w:eastAsia="Times New Roman" w:hAnsi="Times New Roman" w:cs="Times New Roman"/>
          <w:b/>
          <w:color w:val="auto"/>
          <w:lang w:bidi="ar-SA"/>
        </w:rPr>
        <w:t>:</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основные образовательные программы (соответствие требованиям ФГОС ООО, ФК и</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контингенту учащихся);</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дополнительные образовательные программы (соответствие запросам родителей);</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реализация учебных планов и рабочих программ (соответствие ФГОС);</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качество уроков и индивидуальной работы с учащимися;</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качество внеурочной деятельности (включая классное руководство);</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удовлетворѐнность учеников и родителей уроками и условиями в школе.</w:t>
      </w:r>
    </w:p>
    <w:p w:rsidR="00C236BE" w:rsidRPr="00A11BF0" w:rsidRDefault="00C236BE" w:rsidP="00C236BE">
      <w:pPr>
        <w:widowControl/>
        <w:autoSpaceDE w:val="0"/>
        <w:autoSpaceDN w:val="0"/>
        <w:adjustRightInd w:val="0"/>
        <w:jc w:val="both"/>
        <w:rPr>
          <w:rFonts w:ascii="Times New Roman" w:eastAsia="Times New Roman" w:hAnsi="Times New Roman" w:cs="Times New Roman"/>
          <w:b/>
          <w:iCs/>
          <w:color w:val="auto"/>
          <w:lang w:bidi="ar-SA"/>
        </w:rPr>
      </w:pPr>
      <w:r w:rsidRPr="00A11BF0">
        <w:rPr>
          <w:rFonts w:ascii="Times New Roman" w:eastAsia="Times New Roman" w:hAnsi="Times New Roman" w:cs="Times New Roman"/>
          <w:b/>
          <w:iCs/>
          <w:color w:val="auto"/>
          <w:lang w:bidi="ar-SA"/>
        </w:rPr>
        <w:t>3. Качество условий, обеспечивающих образовательный процесс:</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материально-техническое обеспечение;</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информационно-развивающая среда (включая средства ИКТ и учебно</w:t>
      </w:r>
      <w:r w:rsidR="004125CE">
        <w:rPr>
          <w:rFonts w:ascii="Times New Roman" w:eastAsia="Times New Roman" w:hAnsi="Times New Roman" w:cs="Times New Roman"/>
          <w:color w:val="auto"/>
          <w:lang w:bidi="ar-SA"/>
        </w:rPr>
        <w:t>-</w:t>
      </w:r>
      <w:r w:rsidRPr="00A11BF0">
        <w:rPr>
          <w:rFonts w:ascii="Times New Roman" w:eastAsia="Times New Roman" w:hAnsi="Times New Roman" w:cs="Times New Roman"/>
          <w:color w:val="auto"/>
          <w:lang w:bidi="ar-SA"/>
        </w:rPr>
        <w:t>методическое обеспечение);</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санитарно-гигиенические условия;</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медицинское сопровождение и общественное питание;</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психологический климат в образовательном учреждении;</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использование социальной сферы муниципалитета;</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кадровое обеспечение (включая повышение квалификации, инновационную и научно-</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методическую деятельность педагогов)</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общественно-государственное управление (педагогический</w:t>
      </w:r>
      <w:r w:rsidR="00495CD6">
        <w:rPr>
          <w:rFonts w:ascii="Times New Roman" w:eastAsia="Times New Roman" w:hAnsi="Times New Roman" w:cs="Times New Roman"/>
          <w:color w:val="auto"/>
          <w:lang w:bidi="ar-SA"/>
        </w:rPr>
        <w:t xml:space="preserve"> </w:t>
      </w:r>
      <w:r w:rsidRPr="00A11BF0">
        <w:rPr>
          <w:rFonts w:ascii="Times New Roman" w:eastAsia="Times New Roman" w:hAnsi="Times New Roman" w:cs="Times New Roman"/>
          <w:color w:val="auto"/>
          <w:lang w:bidi="ar-SA"/>
        </w:rPr>
        <w:t>совет, родительские комитеты, ученическое самоуправление) и стимулирование качества образования;</w:t>
      </w:r>
    </w:p>
    <w:p w:rsidR="00C236BE" w:rsidRPr="00A11BF0" w:rsidRDefault="00C236BE" w:rsidP="00C236BE">
      <w:pPr>
        <w:widowControl/>
        <w:autoSpaceDE w:val="0"/>
        <w:autoSpaceDN w:val="0"/>
        <w:adjustRightInd w:val="0"/>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 документооборот и нормативно-правовое обеспечение (включая программу развития ОО).</w:t>
      </w:r>
    </w:p>
    <w:p w:rsidR="00C236BE" w:rsidRPr="00A11BF0" w:rsidRDefault="00C236BE" w:rsidP="00C236BE">
      <w:pPr>
        <w:widowControl/>
        <w:autoSpaceDE w:val="0"/>
        <w:autoSpaceDN w:val="0"/>
        <w:adjustRightInd w:val="0"/>
        <w:spacing w:line="298" w:lineRule="exact"/>
        <w:ind w:left="11" w:right="11" w:firstLine="709"/>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Для осуществления контроля эффективности реализации образовательной программы планируется использовать следующие формы:</w:t>
      </w:r>
    </w:p>
    <w:p w:rsidR="00C236BE" w:rsidRPr="00A11BF0" w:rsidRDefault="00C236BE" w:rsidP="002D0FAC">
      <w:pPr>
        <w:widowControl/>
        <w:numPr>
          <w:ilvl w:val="1"/>
          <w:numId w:val="318"/>
        </w:numPr>
        <w:spacing w:after="200" w:line="276" w:lineRule="auto"/>
        <w:ind w:firstLine="284"/>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внутриучрежденческий контроль;</w:t>
      </w:r>
    </w:p>
    <w:p w:rsidR="00C236BE" w:rsidRPr="00A11BF0" w:rsidRDefault="00C236BE" w:rsidP="002D0FAC">
      <w:pPr>
        <w:widowControl/>
        <w:numPr>
          <w:ilvl w:val="1"/>
          <w:numId w:val="318"/>
        </w:numPr>
        <w:spacing w:after="200" w:line="276" w:lineRule="auto"/>
        <w:ind w:firstLine="284"/>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образовательный мониторинг.</w:t>
      </w:r>
    </w:p>
    <w:p w:rsidR="00C236BE" w:rsidRPr="00A11BF0" w:rsidRDefault="00C236BE" w:rsidP="00C236BE">
      <w:pPr>
        <w:widowControl/>
        <w:autoSpaceDE w:val="0"/>
        <w:autoSpaceDN w:val="0"/>
        <w:adjustRightInd w:val="0"/>
        <w:ind w:firstLine="709"/>
        <w:jc w:val="both"/>
        <w:rPr>
          <w:rFonts w:ascii="Times New Roman" w:eastAsia="Times New Roman" w:hAnsi="Times New Roman" w:cs="Times New Roman"/>
          <w:color w:val="auto"/>
          <w:lang w:bidi="ar-SA"/>
        </w:rPr>
      </w:pPr>
      <w:r w:rsidRPr="00A11BF0">
        <w:rPr>
          <w:rFonts w:ascii="Times New Roman" w:eastAsia="Times New Roman" w:hAnsi="Times New Roman" w:cs="Times New Roman"/>
          <w:b/>
          <w:bCs/>
          <w:color w:val="auto"/>
          <w:lang w:bidi="ar-SA"/>
        </w:rPr>
        <w:t xml:space="preserve">Внутриучрежденческий контроль </w:t>
      </w:r>
      <w:r w:rsidRPr="00A11BF0">
        <w:rPr>
          <w:rFonts w:ascii="Times New Roman" w:eastAsia="Times New Roman" w:hAnsi="Times New Roman" w:cs="Times New Roman"/>
          <w:color w:val="auto"/>
          <w:lang w:bidi="ar-SA"/>
        </w:rPr>
        <w:t>— главный источник информации для диагностики состояния образовательного процесса, основных результатов деятельности образовательного учреждения. Под внутри</w:t>
      </w:r>
      <w:r w:rsidRPr="00A11BF0">
        <w:rPr>
          <w:rFonts w:ascii="Times New Roman" w:eastAsia="Calibri" w:hAnsi="Times New Roman" w:cs="Times New Roman"/>
          <w:color w:val="auto"/>
          <w:lang w:eastAsia="en-US" w:bidi="ar-SA"/>
        </w:rPr>
        <w:t>учрежденческим</w:t>
      </w:r>
      <w:r w:rsidRPr="00A11BF0">
        <w:rPr>
          <w:rFonts w:ascii="Times New Roman" w:eastAsia="Times New Roman" w:hAnsi="Times New Roman" w:cs="Times New Roman"/>
          <w:color w:val="auto"/>
          <w:lang w:bidi="ar-SA"/>
        </w:rPr>
        <w:t xml:space="preserve"> контролем понимается проведение членами администрации школы проверок,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РФ, субъекта РФ, муниципалитета, школы в области образования.</w:t>
      </w:r>
    </w:p>
    <w:p w:rsidR="00C236BE" w:rsidRPr="00A11BF0" w:rsidRDefault="00C236BE" w:rsidP="00C236BE">
      <w:pPr>
        <w:widowControl/>
        <w:autoSpaceDE w:val="0"/>
        <w:autoSpaceDN w:val="0"/>
        <w:adjustRightInd w:val="0"/>
        <w:ind w:firstLine="456"/>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Главной</w:t>
      </w:r>
      <w:r w:rsidRPr="00A11BF0">
        <w:rPr>
          <w:rFonts w:ascii="Times New Roman" w:eastAsia="Times New Roman" w:hAnsi="Times New Roman" w:cs="Times New Roman"/>
          <w:b/>
          <w:color w:val="auto"/>
          <w:lang w:bidi="ar-SA"/>
        </w:rPr>
        <w:t xml:space="preserve"> целью</w:t>
      </w:r>
      <w:r w:rsidRPr="00A11BF0">
        <w:rPr>
          <w:rFonts w:ascii="Times New Roman" w:eastAsia="Times New Roman" w:hAnsi="Times New Roman" w:cs="Times New Roman"/>
          <w:color w:val="auto"/>
          <w:lang w:bidi="ar-SA"/>
        </w:rPr>
        <w:t xml:space="preserve"> внутри</w:t>
      </w:r>
      <w:r w:rsidRPr="00A11BF0">
        <w:rPr>
          <w:rFonts w:ascii="Times New Roman" w:eastAsia="Calibri" w:hAnsi="Times New Roman" w:cs="Times New Roman"/>
          <w:color w:val="auto"/>
          <w:lang w:eastAsia="en-US" w:bidi="ar-SA"/>
        </w:rPr>
        <w:t>учрежденческ</w:t>
      </w:r>
      <w:r w:rsidRPr="00A11BF0">
        <w:rPr>
          <w:rFonts w:ascii="Times New Roman" w:eastAsia="Times New Roman" w:hAnsi="Times New Roman" w:cs="Times New Roman"/>
          <w:color w:val="auto"/>
          <w:lang w:bidi="ar-SA"/>
        </w:rPr>
        <w:t>ого контроля является установление соответствия функционирования и развития педагогической системы требованиям государственного стандарта общего образования с установлением причинно-следственных связей, позволяющих сформулировать выводы и рекомендации по дальнейшему развитию образовательного процесса.</w:t>
      </w:r>
    </w:p>
    <w:p w:rsidR="00C236BE" w:rsidRPr="00A11BF0" w:rsidRDefault="00C236BE" w:rsidP="00C236BE">
      <w:pPr>
        <w:widowControl/>
        <w:autoSpaceDE w:val="0"/>
        <w:autoSpaceDN w:val="0"/>
        <w:adjustRightInd w:val="0"/>
        <w:ind w:firstLine="456"/>
        <w:jc w:val="both"/>
        <w:rPr>
          <w:rFonts w:ascii="Times New Roman" w:eastAsia="Times New Roman" w:hAnsi="Times New Roman" w:cs="Times New Roman"/>
          <w:b/>
          <w:iCs/>
          <w:color w:val="auto"/>
          <w:lang w:bidi="ar-SA"/>
        </w:rPr>
      </w:pPr>
      <w:r w:rsidRPr="00A11BF0">
        <w:rPr>
          <w:rFonts w:ascii="Times New Roman" w:eastAsia="Times New Roman" w:hAnsi="Times New Roman" w:cs="Times New Roman"/>
          <w:b/>
          <w:iCs/>
          <w:color w:val="auto"/>
          <w:lang w:bidi="ar-SA"/>
        </w:rPr>
        <w:t>Задачи внутри</w:t>
      </w:r>
      <w:r w:rsidRPr="00A11BF0">
        <w:rPr>
          <w:rFonts w:ascii="Times New Roman" w:eastAsia="Calibri" w:hAnsi="Times New Roman" w:cs="Times New Roman"/>
          <w:b/>
          <w:color w:val="auto"/>
          <w:lang w:eastAsia="en-US" w:bidi="ar-SA"/>
        </w:rPr>
        <w:t>учрежденческ</w:t>
      </w:r>
      <w:r w:rsidRPr="00A11BF0">
        <w:rPr>
          <w:rFonts w:ascii="Times New Roman" w:eastAsia="Times New Roman" w:hAnsi="Times New Roman" w:cs="Times New Roman"/>
          <w:b/>
          <w:iCs/>
          <w:color w:val="auto"/>
          <w:lang w:bidi="ar-SA"/>
        </w:rPr>
        <w:t>ого контроля:</w:t>
      </w:r>
    </w:p>
    <w:p w:rsidR="00C236BE" w:rsidRPr="00A11BF0" w:rsidRDefault="00C236BE" w:rsidP="002D0FAC">
      <w:pPr>
        <w:widowControl/>
        <w:numPr>
          <w:ilvl w:val="0"/>
          <w:numId w:val="330"/>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осуществлять контроль над исполнением законодательства в области образования, выявление случаев нарушений и неисполнения законодательных и иных нормативно-правовых актов, принятие мер по их пресечению;</w:t>
      </w:r>
    </w:p>
    <w:p w:rsidR="00C236BE" w:rsidRPr="00A11BF0" w:rsidRDefault="00C236BE" w:rsidP="002D0FAC">
      <w:pPr>
        <w:widowControl/>
        <w:numPr>
          <w:ilvl w:val="0"/>
          <w:numId w:val="330"/>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анализировать и оценивать эффективность результатов деятельности педагогических работников, ответственность за внедрение передовых, инновационных технологий, методов и приемов обучения;</w:t>
      </w:r>
    </w:p>
    <w:p w:rsidR="00C236BE" w:rsidRPr="00A11BF0" w:rsidRDefault="00C236BE" w:rsidP="002D0FAC">
      <w:pPr>
        <w:widowControl/>
        <w:numPr>
          <w:ilvl w:val="0"/>
          <w:numId w:val="330"/>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изучать результаты педагогической деятельности, выявлять положительные и отрицательные тенденций в организации образовательного процесса и разрабатывать на этой основе предложения и рекомендации по распространению педагогического опыта, устранению негативных тенденций;</w:t>
      </w:r>
    </w:p>
    <w:p w:rsidR="00C236BE" w:rsidRPr="00A11BF0" w:rsidRDefault="00C236BE" w:rsidP="002D0FAC">
      <w:pPr>
        <w:widowControl/>
        <w:numPr>
          <w:ilvl w:val="0"/>
          <w:numId w:val="330"/>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оказывать методическую помощь педагогическим работникам в процессе контроля;</w:t>
      </w:r>
    </w:p>
    <w:p w:rsidR="00C236BE" w:rsidRPr="00A11BF0" w:rsidRDefault="00C236BE" w:rsidP="002D0FAC">
      <w:pPr>
        <w:widowControl/>
        <w:numPr>
          <w:ilvl w:val="0"/>
          <w:numId w:val="330"/>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осуществлять 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обучающегося;</w:t>
      </w:r>
    </w:p>
    <w:p w:rsidR="00C236BE" w:rsidRPr="00A11BF0" w:rsidRDefault="00C236BE" w:rsidP="002D0FAC">
      <w:pPr>
        <w:widowControl/>
        <w:numPr>
          <w:ilvl w:val="0"/>
          <w:numId w:val="330"/>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осуществлять контроль за реализацией общеобразовательной программы общеобразовательного учреждения.</w:t>
      </w:r>
    </w:p>
    <w:p w:rsidR="00C236BE" w:rsidRPr="00A11BF0" w:rsidRDefault="00C236BE" w:rsidP="00C236BE">
      <w:pPr>
        <w:widowControl/>
        <w:autoSpaceDE w:val="0"/>
        <w:autoSpaceDN w:val="0"/>
        <w:adjustRightInd w:val="0"/>
        <w:ind w:firstLine="456"/>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Важным компонентом управления является получение обратной информации, то есть информации о</w:t>
      </w:r>
      <w:r w:rsidRPr="00A11BF0">
        <w:rPr>
          <w:rFonts w:ascii="Times New Roman" w:eastAsia="Times New Roman" w:hAnsi="Times New Roman" w:cs="Times New Roman"/>
          <w:color w:val="auto"/>
          <w:lang w:bidi="ar-SA"/>
        </w:rPr>
        <w:tab/>
        <w:t xml:space="preserve">происходящем. Эту роль во всех технологиях выполняет </w:t>
      </w:r>
      <w:r w:rsidRPr="00A11BF0">
        <w:rPr>
          <w:rFonts w:ascii="Times New Roman" w:eastAsia="Times New Roman" w:hAnsi="Times New Roman" w:cs="Times New Roman"/>
          <w:b/>
          <w:color w:val="auto"/>
          <w:lang w:bidi="ar-SA"/>
        </w:rPr>
        <w:t>образовательный мониторинг</w:t>
      </w:r>
      <w:r w:rsidRPr="00A11BF0">
        <w:rPr>
          <w:rFonts w:ascii="Times New Roman" w:eastAsia="Times New Roman" w:hAnsi="Times New Roman" w:cs="Times New Roman"/>
          <w:color w:val="auto"/>
          <w:lang w:bidi="ar-SA"/>
        </w:rPr>
        <w:t xml:space="preserve">. </w:t>
      </w:r>
    </w:p>
    <w:p w:rsidR="00C236BE" w:rsidRPr="00A11BF0" w:rsidRDefault="00C236BE" w:rsidP="00C236BE">
      <w:pPr>
        <w:widowControl/>
        <w:autoSpaceDE w:val="0"/>
        <w:autoSpaceDN w:val="0"/>
        <w:adjustRightInd w:val="0"/>
        <w:ind w:firstLine="456"/>
        <w:jc w:val="both"/>
        <w:rPr>
          <w:rFonts w:ascii="Times New Roman" w:eastAsia="Times New Roman" w:hAnsi="Times New Roman" w:cs="Times New Roman"/>
          <w:color w:val="auto"/>
          <w:lang w:bidi="ar-SA"/>
        </w:rPr>
      </w:pPr>
      <w:r w:rsidRPr="00A11BF0">
        <w:rPr>
          <w:rFonts w:ascii="Times New Roman" w:eastAsia="Times New Roman" w:hAnsi="Times New Roman" w:cs="Times New Roman"/>
          <w:b/>
          <w:color w:val="auto"/>
          <w:lang w:bidi="ar-SA"/>
        </w:rPr>
        <w:t>Цель мониторинга</w:t>
      </w:r>
      <w:r w:rsidRPr="00A11BF0">
        <w:rPr>
          <w:rFonts w:ascii="Times New Roman" w:eastAsia="Times New Roman" w:hAnsi="Times New Roman" w:cs="Times New Roman"/>
          <w:color w:val="auto"/>
          <w:lang w:bidi="ar-SA"/>
        </w:rPr>
        <w:t>: сбор, хранение и анализ достоверной информации о качестве текущего функционирования образовательного процесса и его развития, необходимой для принятия в школе управленческих решений, направленных на повышение качества образования.</w:t>
      </w:r>
    </w:p>
    <w:p w:rsidR="00C236BE" w:rsidRPr="00A11BF0" w:rsidRDefault="00C236BE" w:rsidP="00C236BE">
      <w:pPr>
        <w:widowControl/>
        <w:autoSpaceDE w:val="0"/>
        <w:autoSpaceDN w:val="0"/>
        <w:adjustRightInd w:val="0"/>
        <w:ind w:firstLine="456"/>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Принцип системности в проведении мониторинга реализуется и регламентируется годовой циклограммой мониторинга:</w:t>
      </w:r>
    </w:p>
    <w:p w:rsidR="00C236BE" w:rsidRPr="00A11BF0" w:rsidRDefault="00C236BE" w:rsidP="00C236BE">
      <w:pPr>
        <w:widowControl/>
        <w:autoSpaceDE w:val="0"/>
        <w:autoSpaceDN w:val="0"/>
        <w:adjustRightInd w:val="0"/>
        <w:ind w:firstLine="456"/>
        <w:jc w:val="both"/>
        <w:rPr>
          <w:rFonts w:ascii="Times New Roman" w:eastAsia="Times New Roman" w:hAnsi="Times New Roman" w:cs="Times New Roman"/>
          <w:color w:val="auto"/>
          <w:lang w:bidi="ar-SA"/>
        </w:rPr>
      </w:pPr>
      <w:r w:rsidRPr="00A11BF0">
        <w:rPr>
          <w:rFonts w:ascii="Times New Roman" w:eastAsia="Times New Roman" w:hAnsi="Times New Roman" w:cs="Times New Roman"/>
          <w:color w:val="auto"/>
          <w:lang w:bidi="ar-SA"/>
        </w:rPr>
        <w:t>Мониторинг результативности образовательной деятельности отслеживает:</w:t>
      </w:r>
    </w:p>
    <w:p w:rsidR="00C236BE" w:rsidRPr="00A11BF0" w:rsidRDefault="00C236BE" w:rsidP="002D0FAC">
      <w:pPr>
        <w:widowControl/>
        <w:numPr>
          <w:ilvl w:val="0"/>
          <w:numId w:val="331"/>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Качество образовательного процесса на каждом уровне образования (начальном, основном, среднем).</w:t>
      </w:r>
    </w:p>
    <w:p w:rsidR="00C236BE" w:rsidRPr="00A11BF0" w:rsidRDefault="00C236BE" w:rsidP="002D0FAC">
      <w:pPr>
        <w:widowControl/>
        <w:numPr>
          <w:ilvl w:val="0"/>
          <w:numId w:val="331"/>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Качество урока (мероприятия), учебной, методической, воспитательной, деятельности в целом.</w:t>
      </w:r>
    </w:p>
    <w:p w:rsidR="00C236BE" w:rsidRPr="00A11BF0" w:rsidRDefault="00C236BE" w:rsidP="002D0FAC">
      <w:pPr>
        <w:widowControl/>
        <w:numPr>
          <w:ilvl w:val="0"/>
          <w:numId w:val="331"/>
        </w:numPr>
        <w:spacing w:after="200" w:line="276" w:lineRule="auto"/>
        <w:jc w:val="both"/>
        <w:rPr>
          <w:rFonts w:ascii="Times New Roman" w:eastAsia="Calibri" w:hAnsi="Times New Roman" w:cs="Times New Roman"/>
          <w:color w:val="auto"/>
          <w:lang w:eastAsia="en-US" w:bidi="ar-SA"/>
        </w:rPr>
      </w:pPr>
      <w:r w:rsidRPr="00A11BF0">
        <w:rPr>
          <w:rFonts w:ascii="Times New Roman" w:eastAsia="Calibri" w:hAnsi="Times New Roman" w:cs="Times New Roman"/>
          <w:color w:val="auto"/>
          <w:lang w:eastAsia="en-US" w:bidi="ar-SA"/>
        </w:rPr>
        <w:t>Качество состава и деятельности участников образовательного процесса.</w:t>
      </w:r>
    </w:p>
    <w:p w:rsidR="00C236BE" w:rsidRPr="00A11BF0" w:rsidRDefault="00C236BE" w:rsidP="00C236BE">
      <w:pPr>
        <w:widowControl/>
        <w:ind w:left="720"/>
        <w:jc w:val="both"/>
        <w:rPr>
          <w:rFonts w:ascii="Times New Roman" w:eastAsia="Calibri" w:hAnsi="Times New Roman" w:cs="Times New Roman"/>
          <w:color w:val="auto"/>
          <w:lang w:eastAsia="en-US" w:bidi="ar-SA"/>
        </w:rPr>
      </w:pPr>
    </w:p>
    <w:tbl>
      <w:tblPr>
        <w:tblW w:w="956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936"/>
        <w:gridCol w:w="1843"/>
        <w:gridCol w:w="1701"/>
        <w:gridCol w:w="1417"/>
      </w:tblGrid>
      <w:tr w:rsidR="00C236BE" w:rsidRPr="00A11BF0" w:rsidTr="00C236BE">
        <w:tc>
          <w:tcPr>
            <w:tcW w:w="667" w:type="dxa"/>
            <w:shd w:val="clear" w:color="auto" w:fill="auto"/>
            <w:tcMar>
              <w:left w:w="28" w:type="dxa"/>
              <w:right w:w="28" w:type="dxa"/>
            </w:tcMar>
          </w:tcPr>
          <w:p w:rsidR="00C236BE" w:rsidRPr="00A11BF0" w:rsidRDefault="00C236BE" w:rsidP="00C236BE">
            <w:pPr>
              <w:widowControl/>
              <w:spacing w:line="360" w:lineRule="auto"/>
              <w:ind w:right="113"/>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№п/п</w:t>
            </w:r>
          </w:p>
        </w:tc>
        <w:tc>
          <w:tcPr>
            <w:tcW w:w="3936" w:type="dxa"/>
            <w:shd w:val="clear" w:color="auto" w:fill="auto"/>
          </w:tcPr>
          <w:p w:rsidR="00C236BE" w:rsidRPr="00A11BF0" w:rsidRDefault="00C236BE" w:rsidP="00C236BE">
            <w:pPr>
              <w:widowControl/>
              <w:tabs>
                <w:tab w:val="left" w:pos="5704"/>
              </w:tabs>
              <w:spacing w:line="360" w:lineRule="auto"/>
              <w:ind w:right="143"/>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Предмет контроля</w:t>
            </w:r>
          </w:p>
        </w:tc>
        <w:tc>
          <w:tcPr>
            <w:tcW w:w="1843"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Формы и методы контроля</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Ответственный</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 xml:space="preserve">Сроки </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Контроль кадровых условий реализации основной образовательной программы основного общего образования</w:t>
            </w:r>
          </w:p>
        </w:tc>
        <w:tc>
          <w:tcPr>
            <w:tcW w:w="1843"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Внутри-учрежденческий контроль</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Заместитель директора по УВРР</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 xml:space="preserve">Еже-квартально </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Контроль психолого-педагогических условий реализации основной образовательной программы основного общего образования</w:t>
            </w:r>
          </w:p>
        </w:tc>
        <w:tc>
          <w:tcPr>
            <w:tcW w:w="1843"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Внутри-учрежденческий</w:t>
            </w:r>
            <w:r w:rsidR="00A11BF0" w:rsidRPr="00A11BF0">
              <w:rPr>
                <w:rFonts w:ascii="Times New Roman" w:eastAsia="Calibri" w:hAnsi="Times New Roman" w:cs="Times New Roman"/>
                <w:color w:val="auto"/>
                <w:lang w:bidi="ar-SA"/>
              </w:rPr>
              <w:t xml:space="preserve"> </w:t>
            </w:r>
            <w:r w:rsidRPr="00A11BF0">
              <w:rPr>
                <w:rFonts w:ascii="Times New Roman" w:eastAsia="Calibri" w:hAnsi="Times New Roman" w:cs="Times New Roman"/>
                <w:color w:val="auto"/>
                <w:lang w:bidi="ar-SA"/>
              </w:rPr>
              <w:t>контроль</w:t>
            </w:r>
          </w:p>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Образовательный мониторинг</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Заместитель директора по УВР, психолог</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В течение периода реализации</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Контроль финансового обеспечения реализации основной образовательной программы основного общего образования</w:t>
            </w:r>
          </w:p>
        </w:tc>
        <w:tc>
          <w:tcPr>
            <w:tcW w:w="1843"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Отчет о ФХД</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Директор</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Еже-квартально</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Контроль материально-технических условий реализации основной образовательной программы</w:t>
            </w:r>
          </w:p>
        </w:tc>
        <w:tc>
          <w:tcPr>
            <w:tcW w:w="1843" w:type="dxa"/>
            <w:shd w:val="clear" w:color="auto" w:fill="auto"/>
          </w:tcPr>
          <w:p w:rsidR="00C236BE" w:rsidRPr="00A11BF0" w:rsidRDefault="00A11BF0"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Образователь</w:t>
            </w:r>
            <w:r w:rsidR="00C236BE" w:rsidRPr="00A11BF0">
              <w:rPr>
                <w:rFonts w:ascii="Times New Roman" w:eastAsia="Calibri" w:hAnsi="Times New Roman" w:cs="Times New Roman"/>
                <w:color w:val="auto"/>
                <w:lang w:bidi="ar-SA"/>
              </w:rPr>
              <w:t>ный мониторинг</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Директор, заместитель директора по АХР</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Ежегодно</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Контроль информационно-методических условий реализации основной образовательной программы основного общего образования</w:t>
            </w:r>
          </w:p>
        </w:tc>
        <w:tc>
          <w:tcPr>
            <w:tcW w:w="1843"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 xml:space="preserve">Внутри-учрежденческий контроль </w:t>
            </w:r>
          </w:p>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Образовательный мониторинг</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Заместитель директора по УВР, заместитель директора по АХР</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Ежегодно</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Контроль учебно-методического обеспечения реализации основной образовательной программы</w:t>
            </w:r>
          </w:p>
        </w:tc>
        <w:tc>
          <w:tcPr>
            <w:tcW w:w="1843" w:type="dxa"/>
            <w:shd w:val="clear" w:color="auto" w:fill="auto"/>
          </w:tcPr>
          <w:p w:rsidR="00C236BE" w:rsidRPr="00A11BF0" w:rsidRDefault="00A11BF0"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Образователь</w:t>
            </w:r>
            <w:r w:rsidR="00C236BE" w:rsidRPr="00A11BF0">
              <w:rPr>
                <w:rFonts w:ascii="Times New Roman" w:eastAsia="Calibri" w:hAnsi="Times New Roman" w:cs="Times New Roman"/>
                <w:color w:val="auto"/>
                <w:lang w:bidi="ar-SA"/>
              </w:rPr>
              <w:t>ный мониторинг</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Заместитель директора по УВР</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Ежегодно</w:t>
            </w:r>
          </w:p>
        </w:tc>
      </w:tr>
      <w:tr w:rsidR="00C236BE" w:rsidRPr="00A11BF0" w:rsidTr="00C236BE">
        <w:tc>
          <w:tcPr>
            <w:tcW w:w="667" w:type="dxa"/>
            <w:shd w:val="clear" w:color="auto" w:fill="auto"/>
          </w:tcPr>
          <w:p w:rsidR="00C236BE" w:rsidRPr="00A11BF0" w:rsidRDefault="00C236BE" w:rsidP="002D0FAC">
            <w:pPr>
              <w:widowControl/>
              <w:numPr>
                <w:ilvl w:val="0"/>
                <w:numId w:val="329"/>
              </w:numPr>
              <w:spacing w:after="200" w:line="360" w:lineRule="auto"/>
              <w:ind w:right="1294"/>
              <w:jc w:val="center"/>
              <w:rPr>
                <w:rFonts w:ascii="Times New Roman" w:eastAsia="Calibri" w:hAnsi="Times New Roman" w:cs="Times New Roman"/>
                <w:color w:val="auto"/>
                <w:lang w:bidi="ar-SA"/>
              </w:rPr>
            </w:pPr>
          </w:p>
        </w:tc>
        <w:tc>
          <w:tcPr>
            <w:tcW w:w="3936" w:type="dxa"/>
            <w:shd w:val="clear" w:color="auto" w:fill="auto"/>
          </w:tcPr>
          <w:p w:rsidR="00C236BE" w:rsidRPr="00A11BF0" w:rsidRDefault="00C236BE" w:rsidP="00C236BE">
            <w:pPr>
              <w:widowControl/>
              <w:jc w:val="both"/>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Внутренняя система оценки качества образования</w:t>
            </w:r>
          </w:p>
        </w:tc>
        <w:tc>
          <w:tcPr>
            <w:tcW w:w="1843"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 xml:space="preserve">Внутри-учрежденческий контроль </w:t>
            </w:r>
          </w:p>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Образовательный мониторинг</w:t>
            </w:r>
          </w:p>
        </w:tc>
        <w:tc>
          <w:tcPr>
            <w:tcW w:w="1701" w:type="dxa"/>
            <w:shd w:val="clear" w:color="auto" w:fill="auto"/>
          </w:tcPr>
          <w:p w:rsidR="00C236BE" w:rsidRPr="00A11BF0" w:rsidRDefault="00C236BE" w:rsidP="00C236BE">
            <w:pPr>
              <w:widowControl/>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заместитель директора по УВР</w:t>
            </w:r>
          </w:p>
        </w:tc>
        <w:tc>
          <w:tcPr>
            <w:tcW w:w="1417" w:type="dxa"/>
            <w:shd w:val="clear" w:color="auto" w:fill="auto"/>
          </w:tcPr>
          <w:p w:rsidR="00C236BE" w:rsidRPr="00A11BF0" w:rsidRDefault="00C236BE" w:rsidP="00C236BE">
            <w:pPr>
              <w:widowControl/>
              <w:spacing w:line="360" w:lineRule="auto"/>
              <w:jc w:val="center"/>
              <w:rPr>
                <w:rFonts w:ascii="Times New Roman" w:eastAsia="Calibri" w:hAnsi="Times New Roman" w:cs="Times New Roman"/>
                <w:color w:val="auto"/>
                <w:lang w:bidi="ar-SA"/>
              </w:rPr>
            </w:pPr>
            <w:r w:rsidRPr="00A11BF0">
              <w:rPr>
                <w:rFonts w:ascii="Times New Roman" w:eastAsia="Calibri" w:hAnsi="Times New Roman" w:cs="Times New Roman"/>
                <w:color w:val="auto"/>
                <w:lang w:bidi="ar-SA"/>
              </w:rPr>
              <w:t>В течение периода реализации</w:t>
            </w:r>
          </w:p>
        </w:tc>
      </w:tr>
    </w:tbl>
    <w:p w:rsidR="001D0FC7" w:rsidRPr="00A11BF0" w:rsidRDefault="001D0FC7">
      <w:pPr>
        <w:sectPr w:rsidR="001D0FC7" w:rsidRPr="00A11BF0" w:rsidSect="00BA5A04">
          <w:footerReference w:type="even" r:id="rId75"/>
          <w:footerReference w:type="default" r:id="rId76"/>
          <w:pgSz w:w="11900" w:h="16840"/>
          <w:pgMar w:top="976" w:right="843" w:bottom="1444" w:left="1581" w:header="0" w:footer="3" w:gutter="0"/>
          <w:cols w:space="720"/>
          <w:noEndnote/>
          <w:docGrid w:linePitch="360"/>
        </w:sectPr>
      </w:pPr>
    </w:p>
    <w:p w:rsidR="00C236BE" w:rsidRPr="00A11BF0" w:rsidRDefault="00C236BE" w:rsidP="00C236BE"/>
    <w:p w:rsidR="00C236BE" w:rsidRPr="00A11BF0" w:rsidRDefault="00C236BE" w:rsidP="00C236BE"/>
    <w:p w:rsidR="00C236BE" w:rsidRPr="00A11BF0" w:rsidRDefault="00C236BE" w:rsidP="00C236BE">
      <w:pPr>
        <w:widowControl/>
        <w:autoSpaceDE w:val="0"/>
        <w:autoSpaceDN w:val="0"/>
        <w:adjustRightInd w:val="0"/>
        <w:jc w:val="center"/>
        <w:rPr>
          <w:rFonts w:ascii="Times New Roman" w:eastAsia="Calibri" w:hAnsi="Times New Roman" w:cs="Times New Roman"/>
          <w:b/>
          <w:bCs/>
          <w:color w:val="auto"/>
          <w:lang w:eastAsia="en-US" w:bidi="ar-SA"/>
        </w:rPr>
      </w:pPr>
      <w:r w:rsidRPr="00A11BF0">
        <w:rPr>
          <w:rFonts w:ascii="Times New Roman" w:eastAsia="Calibri" w:hAnsi="Times New Roman" w:cs="Times New Roman"/>
          <w:b/>
          <w:bCs/>
          <w:color w:val="auto"/>
          <w:lang w:eastAsia="en-US" w:bidi="ar-SA"/>
        </w:rPr>
        <w:t>Лист внесения изменений</w:t>
      </w:r>
    </w:p>
    <w:p w:rsidR="00C236BE" w:rsidRPr="00A11BF0" w:rsidRDefault="00C236BE" w:rsidP="00C236BE">
      <w:pPr>
        <w:widowControl/>
        <w:autoSpaceDE w:val="0"/>
        <w:autoSpaceDN w:val="0"/>
        <w:adjustRightInd w:val="0"/>
        <w:rPr>
          <w:rFonts w:ascii="Times New Roman" w:eastAsia="Calibri" w:hAnsi="Times New Roman" w:cs="Times New Roman"/>
          <w:b/>
          <w:bCs/>
          <w:color w:val="auto"/>
          <w:lang w:eastAsia="en-US" w:bidi="ar-SA"/>
        </w:rPr>
      </w:pPr>
    </w:p>
    <w:p w:rsidR="00C236BE" w:rsidRPr="00A11BF0" w:rsidRDefault="00C236BE" w:rsidP="00C236BE">
      <w:pPr>
        <w:widowControl/>
        <w:autoSpaceDE w:val="0"/>
        <w:autoSpaceDN w:val="0"/>
        <w:adjustRightInd w:val="0"/>
        <w:rPr>
          <w:rFonts w:ascii="Times New Roman" w:eastAsia="Calibri" w:hAnsi="Times New Roman" w:cs="Times New Roman"/>
          <w:b/>
          <w:bCs/>
          <w:color w:val="auto"/>
          <w:lang w:eastAsia="en-US" w:bidi="ar-SA"/>
        </w:rPr>
      </w:pPr>
    </w:p>
    <w:tbl>
      <w:tblPr>
        <w:tblStyle w:val="931"/>
        <w:tblW w:w="0" w:type="auto"/>
        <w:tblLook w:val="04A0" w:firstRow="1" w:lastRow="0" w:firstColumn="1" w:lastColumn="0" w:noHBand="0" w:noVBand="1"/>
      </w:tblPr>
      <w:tblGrid>
        <w:gridCol w:w="818"/>
        <w:gridCol w:w="4921"/>
        <w:gridCol w:w="1979"/>
        <w:gridCol w:w="1944"/>
      </w:tblGrid>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r w:rsidRPr="00A11BF0">
              <w:rPr>
                <w:rFonts w:ascii="Times New Roman" w:hAnsi="Times New Roman"/>
                <w:b/>
                <w:bCs/>
                <w:color w:val="auto"/>
                <w:sz w:val="24"/>
                <w:szCs w:val="24"/>
              </w:rPr>
              <w:t>№</w:t>
            </w:r>
          </w:p>
          <w:p w:rsidR="00C236BE" w:rsidRPr="00A11BF0" w:rsidRDefault="00C236BE" w:rsidP="00C236BE">
            <w:pPr>
              <w:autoSpaceDE w:val="0"/>
              <w:autoSpaceDN w:val="0"/>
              <w:adjustRightInd w:val="0"/>
              <w:rPr>
                <w:rFonts w:ascii="Times New Roman" w:hAnsi="Times New Roman"/>
                <w:b/>
                <w:bCs/>
                <w:color w:val="auto"/>
                <w:sz w:val="24"/>
                <w:szCs w:val="24"/>
              </w:rPr>
            </w:pPr>
            <w:r w:rsidRPr="00A11BF0">
              <w:rPr>
                <w:rFonts w:ascii="Times New Roman" w:hAnsi="Times New Roman"/>
                <w:b/>
                <w:bCs/>
                <w:color w:val="auto"/>
                <w:sz w:val="24"/>
                <w:szCs w:val="24"/>
              </w:rPr>
              <w:t>п/п</w:t>
            </w:r>
          </w:p>
        </w:tc>
        <w:tc>
          <w:tcPr>
            <w:tcW w:w="4957" w:type="dxa"/>
          </w:tcPr>
          <w:p w:rsidR="00C236BE" w:rsidRPr="00A11BF0" w:rsidRDefault="00C236BE" w:rsidP="00C236BE">
            <w:pPr>
              <w:autoSpaceDE w:val="0"/>
              <w:autoSpaceDN w:val="0"/>
              <w:adjustRightInd w:val="0"/>
              <w:jc w:val="center"/>
              <w:rPr>
                <w:rFonts w:ascii="Times New Roman" w:hAnsi="Times New Roman"/>
                <w:b/>
                <w:bCs/>
                <w:color w:val="auto"/>
                <w:sz w:val="24"/>
                <w:szCs w:val="24"/>
              </w:rPr>
            </w:pPr>
            <w:r w:rsidRPr="00A11BF0">
              <w:rPr>
                <w:rFonts w:ascii="Times New Roman" w:hAnsi="Times New Roman"/>
                <w:b/>
                <w:bCs/>
                <w:color w:val="auto"/>
                <w:sz w:val="24"/>
                <w:szCs w:val="24"/>
              </w:rPr>
              <w:t>Тема изменений</w:t>
            </w: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r w:rsidRPr="00A11BF0">
              <w:rPr>
                <w:rFonts w:ascii="Times New Roman" w:hAnsi="Times New Roman"/>
                <w:b/>
                <w:bCs/>
                <w:color w:val="auto"/>
                <w:sz w:val="24"/>
                <w:szCs w:val="24"/>
              </w:rPr>
              <w:t>Дата внесения</w:t>
            </w:r>
          </w:p>
          <w:p w:rsidR="00C236BE" w:rsidRPr="00A11BF0" w:rsidRDefault="00C236BE" w:rsidP="00C236BE">
            <w:pPr>
              <w:autoSpaceDE w:val="0"/>
              <w:autoSpaceDN w:val="0"/>
              <w:adjustRightInd w:val="0"/>
              <w:rPr>
                <w:rFonts w:ascii="Times New Roman" w:hAnsi="Times New Roman"/>
                <w:b/>
                <w:bCs/>
                <w:color w:val="auto"/>
                <w:sz w:val="24"/>
                <w:szCs w:val="24"/>
              </w:rPr>
            </w:pPr>
            <w:r w:rsidRPr="00A11BF0">
              <w:rPr>
                <w:rFonts w:ascii="Times New Roman" w:hAnsi="Times New Roman"/>
                <w:b/>
                <w:bCs/>
                <w:color w:val="auto"/>
                <w:sz w:val="24"/>
                <w:szCs w:val="24"/>
              </w:rPr>
              <w:t>изменений</w:t>
            </w: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r w:rsidRPr="00A11BF0">
              <w:rPr>
                <w:rFonts w:ascii="Times New Roman" w:hAnsi="Times New Roman"/>
                <w:b/>
                <w:bCs/>
                <w:color w:val="auto"/>
                <w:sz w:val="24"/>
                <w:szCs w:val="24"/>
              </w:rPr>
              <w:t>Основание</w:t>
            </w: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r w:rsidR="00C236BE" w:rsidRPr="00A11BF0" w:rsidTr="00C236BE">
        <w:tc>
          <w:tcPr>
            <w:tcW w:w="821"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4957"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85" w:type="dxa"/>
          </w:tcPr>
          <w:p w:rsidR="00C236BE" w:rsidRPr="00A11BF0" w:rsidRDefault="00C236BE" w:rsidP="00C236BE">
            <w:pPr>
              <w:autoSpaceDE w:val="0"/>
              <w:autoSpaceDN w:val="0"/>
              <w:adjustRightInd w:val="0"/>
              <w:rPr>
                <w:rFonts w:ascii="Times New Roman" w:hAnsi="Times New Roman"/>
                <w:b/>
                <w:bCs/>
                <w:color w:val="auto"/>
                <w:sz w:val="24"/>
                <w:szCs w:val="24"/>
              </w:rPr>
            </w:pPr>
          </w:p>
        </w:tc>
        <w:tc>
          <w:tcPr>
            <w:tcW w:w="1949" w:type="dxa"/>
          </w:tcPr>
          <w:p w:rsidR="00C236BE" w:rsidRPr="00A11BF0" w:rsidRDefault="00C236BE" w:rsidP="00C236BE">
            <w:pPr>
              <w:autoSpaceDE w:val="0"/>
              <w:autoSpaceDN w:val="0"/>
              <w:adjustRightInd w:val="0"/>
              <w:rPr>
                <w:rFonts w:ascii="Times New Roman" w:hAnsi="Times New Roman"/>
                <w:b/>
                <w:bCs/>
                <w:color w:val="auto"/>
                <w:sz w:val="24"/>
                <w:szCs w:val="24"/>
              </w:rPr>
            </w:pPr>
          </w:p>
        </w:tc>
      </w:tr>
    </w:tbl>
    <w:p w:rsidR="003E24D5" w:rsidRDefault="003E24D5" w:rsidP="003E24D5">
      <w:pPr>
        <w:rPr>
          <w:rFonts w:ascii="Times New Roman" w:eastAsia="Times New Roman" w:hAnsi="Times New Roman" w:cs="Times New Roman"/>
          <w:lang w:eastAsia="en-US" w:bidi="ar-SA"/>
        </w:rPr>
      </w:pPr>
    </w:p>
    <w:p w:rsidR="00C236BE" w:rsidRPr="00C236BE" w:rsidRDefault="00C236BE" w:rsidP="00C236BE">
      <w:pPr>
        <w:rPr>
          <w:sz w:val="2"/>
          <w:szCs w:val="2"/>
        </w:rPr>
      </w:pPr>
    </w:p>
    <w:p w:rsidR="00C236BE" w:rsidRPr="00C236BE" w:rsidRDefault="00C236BE" w:rsidP="00C236BE">
      <w:pPr>
        <w:rPr>
          <w:sz w:val="2"/>
          <w:szCs w:val="2"/>
        </w:rPr>
      </w:pPr>
    </w:p>
    <w:p w:rsidR="00C236BE" w:rsidRPr="00C236BE" w:rsidRDefault="00C236BE" w:rsidP="00C236BE">
      <w:pPr>
        <w:rPr>
          <w:sz w:val="2"/>
          <w:szCs w:val="2"/>
        </w:rPr>
      </w:pPr>
    </w:p>
    <w:p w:rsidR="00C236BE" w:rsidRPr="00C236BE" w:rsidRDefault="00C236BE" w:rsidP="00C236BE">
      <w:pPr>
        <w:rPr>
          <w:sz w:val="2"/>
          <w:szCs w:val="2"/>
        </w:rPr>
      </w:pPr>
    </w:p>
    <w:p w:rsidR="00C236BE" w:rsidRPr="00C236BE" w:rsidRDefault="00C236BE" w:rsidP="00C236BE">
      <w:pPr>
        <w:rPr>
          <w:sz w:val="2"/>
          <w:szCs w:val="2"/>
        </w:rPr>
      </w:pPr>
    </w:p>
    <w:p w:rsidR="000B7743" w:rsidRPr="00C236BE" w:rsidRDefault="000B7743" w:rsidP="00C236BE">
      <w:pPr>
        <w:rPr>
          <w:sz w:val="2"/>
          <w:szCs w:val="2"/>
        </w:rPr>
        <w:sectPr w:rsidR="000B7743" w:rsidRPr="00C236BE" w:rsidSect="001D0FC7">
          <w:footerReference w:type="even" r:id="rId77"/>
          <w:footerReference w:type="default" r:id="rId78"/>
          <w:headerReference w:type="first" r:id="rId79"/>
          <w:footerReference w:type="first" r:id="rId80"/>
          <w:pgSz w:w="11900" w:h="16840"/>
          <w:pgMar w:top="1588" w:right="879" w:bottom="1956" w:left="1349" w:header="0" w:footer="6" w:gutter="0"/>
          <w:cols w:space="720"/>
          <w:noEndnote/>
          <w:docGrid w:linePitch="360"/>
        </w:sectPr>
      </w:pPr>
    </w:p>
    <w:p w:rsidR="001D0FC7" w:rsidRDefault="001D0FC7" w:rsidP="003E24D5">
      <w:pPr>
        <w:pStyle w:val="37"/>
        <w:keepNext/>
        <w:keepLines/>
        <w:shd w:val="clear" w:color="auto" w:fill="auto"/>
        <w:tabs>
          <w:tab w:val="left" w:pos="750"/>
        </w:tabs>
        <w:spacing w:after="222" w:line="326" w:lineRule="exact"/>
        <w:jc w:val="left"/>
      </w:pPr>
      <w:bookmarkStart w:id="198" w:name="bookmark302"/>
      <w:bookmarkEnd w:id="198"/>
    </w:p>
    <w:sectPr w:rsidR="001D0FC7" w:rsidSect="001D0FC7">
      <w:pgSz w:w="11900" w:h="16840"/>
      <w:pgMar w:top="1407" w:right="530" w:bottom="1263" w:left="130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EAD" w:rsidRDefault="00456EAD">
      <w:r>
        <w:separator/>
      </w:r>
    </w:p>
  </w:endnote>
  <w:endnote w:type="continuationSeparator" w:id="0">
    <w:p w:rsidR="00456EAD" w:rsidRDefault="0045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OpenSymbol">
    <w:altName w:val="MS Gothic"/>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
    <w:charset w:val="00"/>
    <w:family w:val="auto"/>
    <w:pitch w:val="variable"/>
  </w:font>
  <w:font w:name="DejaVu Sans">
    <w:charset w:val="CC"/>
    <w:family w:val="swiss"/>
    <w:pitch w:val="variable"/>
    <w:sig w:usb0="E7002EFF" w:usb1="D200FDFF" w:usb2="0A042029" w:usb3="00000000" w:csb0="800001FF" w:csb1="00000000"/>
  </w:font>
  <w:font w:name="Andale Sans UI">
    <w:altName w:val="Times New Roman"/>
    <w:charset w:val="00"/>
    <w:family w:val="auto"/>
    <w:pitch w:val="variable"/>
  </w:font>
  <w:font w:name="TimesNewRomanPS-Bold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484623"/>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2</w:t>
        </w:r>
        <w:r>
          <w:fldChar w:fldCharType="end"/>
        </w:r>
      </w:p>
    </w:sdtContent>
  </w:sdt>
  <w:p w:rsidR="00456EAD" w:rsidRDefault="00456EAD">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510027"/>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468</w:t>
        </w:r>
        <w:r>
          <w:fldChar w:fldCharType="end"/>
        </w:r>
      </w:p>
    </w:sdtContent>
  </w:sdt>
  <w:p w:rsidR="00456EAD" w:rsidRPr="00243AD2" w:rsidRDefault="00456EAD" w:rsidP="00243AD2">
    <w:pPr>
      <w:pStyle w:val="af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685682"/>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297</w:t>
        </w:r>
        <w:r>
          <w:fldChar w:fldCharType="end"/>
        </w:r>
      </w:p>
    </w:sdtContent>
  </w:sdt>
  <w:p w:rsidR="00456EAD" w:rsidRPr="004A5730" w:rsidRDefault="00456EAD" w:rsidP="00EF106E">
    <w:pPr>
      <w:pStyle w:val="af6"/>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pStyle w:val="af6"/>
      <w:jc w:val="right"/>
    </w:pPr>
    <w:r>
      <w:fldChar w:fldCharType="begin"/>
    </w:r>
    <w:r>
      <w:instrText xml:space="preserve"> PAGE   \* MERGEFORMAT </w:instrText>
    </w:r>
    <w:r>
      <w:fldChar w:fldCharType="separate"/>
    </w:r>
    <w:r w:rsidR="004E629D">
      <w:rPr>
        <w:noProof/>
      </w:rPr>
      <w:t>325</w:t>
    </w:r>
    <w:r>
      <w:rPr>
        <w:noProof/>
      </w:rPr>
      <w:fldChar w:fldCharType="end"/>
    </w:r>
  </w:p>
  <w:p w:rsidR="00456EAD" w:rsidRDefault="00456EAD">
    <w:pPr>
      <w:pStyle w:val="af6"/>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pStyle w:val="affb"/>
      <w:spacing w:line="14" w:lineRule="auto"/>
      <w:jc w:val="left"/>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b/>
        <w:sz w:val="28"/>
        <w:szCs w:val="28"/>
      </w:rPr>
      <w:id w:val="-1200170579"/>
      <w:docPartObj>
        <w:docPartGallery w:val="Page Numbers (Bottom of Page)"/>
        <w:docPartUnique/>
      </w:docPartObj>
    </w:sdtPr>
    <w:sdtContent>
      <w:p w:rsidR="00456EAD" w:rsidRPr="00810C15" w:rsidRDefault="00456EAD">
        <w:pPr>
          <w:pStyle w:val="af6"/>
          <w:jc w:val="center"/>
          <w:rPr>
            <w:rFonts w:asciiTheme="majorHAnsi" w:eastAsiaTheme="majorEastAsia" w:hAnsiTheme="majorHAnsi" w:cstheme="majorBidi"/>
            <w:b/>
            <w:sz w:val="28"/>
            <w:szCs w:val="28"/>
          </w:rPr>
        </w:pPr>
        <w:r w:rsidRPr="00810C15">
          <w:rPr>
            <w:rFonts w:asciiTheme="majorHAnsi" w:eastAsiaTheme="majorEastAsia" w:hAnsiTheme="majorHAnsi" w:cstheme="majorBidi"/>
            <w:b/>
            <w:sz w:val="28"/>
            <w:szCs w:val="28"/>
          </w:rPr>
          <w:t xml:space="preserve">~ </w:t>
        </w:r>
        <w:r w:rsidRPr="00810C15">
          <w:rPr>
            <w:rFonts w:asciiTheme="minorHAnsi" w:eastAsiaTheme="minorEastAsia" w:hAnsiTheme="minorHAnsi" w:cs="Times New Roman"/>
            <w:b/>
            <w:sz w:val="22"/>
            <w:szCs w:val="22"/>
          </w:rPr>
          <w:fldChar w:fldCharType="begin"/>
        </w:r>
        <w:r w:rsidRPr="00810C15">
          <w:rPr>
            <w:b/>
          </w:rPr>
          <w:instrText>PAGE    \* MERGEFORMAT</w:instrText>
        </w:r>
        <w:r w:rsidRPr="00810C15">
          <w:rPr>
            <w:rFonts w:asciiTheme="minorHAnsi" w:eastAsiaTheme="minorEastAsia" w:hAnsiTheme="minorHAnsi" w:cs="Times New Roman"/>
            <w:b/>
            <w:sz w:val="22"/>
            <w:szCs w:val="22"/>
          </w:rPr>
          <w:fldChar w:fldCharType="separate"/>
        </w:r>
        <w:r w:rsidR="004E629D" w:rsidRPr="004E629D">
          <w:rPr>
            <w:rFonts w:asciiTheme="majorHAnsi" w:eastAsiaTheme="majorEastAsia" w:hAnsiTheme="majorHAnsi" w:cstheme="majorBidi"/>
            <w:b/>
            <w:noProof/>
            <w:sz w:val="28"/>
            <w:szCs w:val="28"/>
          </w:rPr>
          <w:t>369</w:t>
        </w:r>
        <w:r w:rsidRPr="00810C15">
          <w:rPr>
            <w:rFonts w:asciiTheme="majorHAnsi" w:eastAsiaTheme="majorEastAsia" w:hAnsiTheme="majorHAnsi" w:cstheme="majorBidi"/>
            <w:b/>
            <w:sz w:val="28"/>
            <w:szCs w:val="28"/>
          </w:rPr>
          <w:fldChar w:fldCharType="end"/>
        </w:r>
        <w:r w:rsidRPr="00810C15">
          <w:rPr>
            <w:rFonts w:asciiTheme="majorHAnsi" w:eastAsiaTheme="majorEastAsia" w:hAnsiTheme="majorHAnsi" w:cstheme="majorBidi"/>
            <w:b/>
            <w:sz w:val="28"/>
            <w:szCs w:val="28"/>
          </w:rPr>
          <w:t xml:space="preserve"> ~</w:t>
        </w:r>
      </w:p>
    </w:sdtContent>
  </w:sdt>
  <w:p w:rsidR="00456EAD" w:rsidRDefault="00456EAD">
    <w:pPr>
      <w:pStyle w:val="af6"/>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274876"/>
      <w:docPartObj>
        <w:docPartGallery w:val="Page Numbers (Bottom of Page)"/>
        <w:docPartUnique/>
      </w:docPartObj>
    </w:sdtPr>
    <w:sdtContent>
      <w:p w:rsidR="00456EAD" w:rsidRDefault="00456EAD" w:rsidP="007E0554">
        <w:pPr>
          <w:pStyle w:val="af6"/>
          <w:jc w:val="right"/>
        </w:pPr>
        <w:r>
          <w:fldChar w:fldCharType="begin"/>
        </w:r>
        <w:r>
          <w:instrText>PAGE   \* MERGEFORMAT</w:instrText>
        </w:r>
        <w:r>
          <w:fldChar w:fldCharType="separate"/>
        </w:r>
        <w:r w:rsidR="004E629D">
          <w:rPr>
            <w:noProof/>
          </w:rPr>
          <w:t>467</w:t>
        </w:r>
        <w:r>
          <w:fldChar w:fldCharType="end"/>
        </w:r>
      </w:p>
    </w:sdtContent>
  </w:sdt>
  <w:p w:rsidR="00456EAD" w:rsidRDefault="00456EAD">
    <w:pPr>
      <w:pStyle w:val="af6"/>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973307"/>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478</w:t>
        </w:r>
        <w:r>
          <w:fldChar w:fldCharType="end"/>
        </w:r>
      </w:p>
    </w:sdtContent>
  </w:sdt>
  <w:p w:rsidR="00456EAD" w:rsidRDefault="00456EAD">
    <w:pP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792868"/>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479</w:t>
        </w:r>
        <w:r>
          <w:fldChar w:fldCharType="end"/>
        </w:r>
      </w:p>
    </w:sdtContent>
  </w:sdt>
  <w:p w:rsidR="00456EAD" w:rsidRDefault="00456EAD">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539167"/>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480</w:t>
        </w:r>
        <w:r>
          <w:fldChar w:fldCharType="end"/>
        </w:r>
      </w:p>
    </w:sdtContent>
  </w:sdt>
  <w:p w:rsidR="00456EAD" w:rsidRDefault="00456EAD">
    <w:pP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230247"/>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481</w:t>
        </w:r>
        <w:r>
          <w:fldChar w:fldCharType="end"/>
        </w:r>
      </w:p>
    </w:sdtContent>
  </w:sdt>
  <w:p w:rsidR="00456EAD" w:rsidRDefault="00456EA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075365"/>
      <w:docPartObj>
        <w:docPartGallery w:val="Page Numbers (Bottom of Page)"/>
        <w:docPartUnique/>
      </w:docPartObj>
    </w:sdtPr>
    <w:sdtContent>
      <w:p w:rsidR="00456EAD" w:rsidRDefault="00456EAD" w:rsidP="00C11C5C">
        <w:pPr>
          <w:pStyle w:val="af6"/>
          <w:ind w:right="843"/>
          <w:jc w:val="right"/>
        </w:pPr>
        <w:r>
          <w:fldChar w:fldCharType="begin"/>
        </w:r>
        <w:r>
          <w:instrText>PAGE   \* MERGEFORMAT</w:instrText>
        </w:r>
        <w:r>
          <w:fldChar w:fldCharType="separate"/>
        </w:r>
        <w:r w:rsidR="004E629D">
          <w:rPr>
            <w:noProof/>
          </w:rPr>
          <w:t>1</w:t>
        </w:r>
        <w:r>
          <w:fldChar w:fldCharType="end"/>
        </w:r>
      </w:p>
    </w:sdtContent>
  </w:sdt>
  <w:p w:rsidR="00456EAD" w:rsidRDefault="00456EAD">
    <w:pPr>
      <w:pStyle w:val="af6"/>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243389"/>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494</w:t>
        </w:r>
        <w:r>
          <w:fldChar w:fldCharType="end"/>
        </w:r>
      </w:p>
    </w:sdtContent>
  </w:sdt>
  <w:p w:rsidR="00456EAD" w:rsidRDefault="00456EAD">
    <w:pP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852140"/>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495</w:t>
        </w:r>
        <w:r>
          <w:fldChar w:fldCharType="end"/>
        </w:r>
      </w:p>
    </w:sdtContent>
  </w:sdt>
  <w:p w:rsidR="00456EAD" w:rsidRDefault="00456EAD">
    <w:pP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022064"/>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482</w:t>
        </w:r>
        <w:r>
          <w:fldChar w:fldCharType="end"/>
        </w:r>
      </w:p>
    </w:sdtContent>
  </w:sdt>
  <w:p w:rsidR="00456EAD" w:rsidRDefault="00456EAD">
    <w:pP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009699"/>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496</w:t>
        </w:r>
        <w:r>
          <w:fldChar w:fldCharType="end"/>
        </w:r>
      </w:p>
    </w:sdtContent>
  </w:sdt>
  <w:p w:rsidR="00456EAD" w:rsidRDefault="00456EAD"/>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183706"/>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497</w:t>
        </w:r>
        <w:r>
          <w:fldChar w:fldCharType="end"/>
        </w:r>
      </w:p>
    </w:sdtContent>
  </w:sdt>
  <w:p w:rsidR="00456EAD" w:rsidRDefault="00456EAD"/>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263894"/>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498</w:t>
        </w:r>
        <w:r>
          <w:fldChar w:fldCharType="end"/>
        </w:r>
      </w:p>
    </w:sdtContent>
  </w:sdt>
  <w:p w:rsidR="00456EAD" w:rsidRDefault="00456EAD"/>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956237"/>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499</w:t>
        </w:r>
        <w:r>
          <w:fldChar w:fldCharType="end"/>
        </w:r>
      </w:p>
    </w:sdtContent>
  </w:sdt>
  <w:p w:rsidR="00456EAD" w:rsidRDefault="00456EAD"/>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468191"/>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512</w:t>
        </w:r>
        <w:r>
          <w:fldChar w:fldCharType="end"/>
        </w:r>
      </w:p>
    </w:sdtContent>
  </w:sdt>
  <w:p w:rsidR="00456EAD" w:rsidRDefault="00456EAD">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542925</wp:posOffset>
              </wp:positionH>
              <wp:positionV relativeFrom="page">
                <wp:posOffset>9458325</wp:posOffset>
              </wp:positionV>
              <wp:extent cx="5660390" cy="1752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tabs>
                              <w:tab w:val="right" w:pos="4195"/>
                              <w:tab w:val="right" w:pos="8914"/>
                            </w:tabs>
                            <w:spacing w:line="240" w:lineRule="auto"/>
                            <w:jc w:val="left"/>
                          </w:pPr>
                          <w:r>
                            <w:rPr>
                              <w:rStyle w:val="af0"/>
                              <w:b/>
                              <w:bCs/>
                            </w:rPr>
                            <w:t>УРОВЕНЬ</w:t>
                          </w:r>
                          <w:r>
                            <w:rPr>
                              <w:rStyle w:val="af0"/>
                              <w:b/>
                              <w:bCs/>
                            </w:rPr>
                            <w:tab/>
                            <w:t>ОТМЕТКА</w:t>
                          </w:r>
                          <w:r>
                            <w:rPr>
                              <w:rStyle w:val="af0"/>
                              <w:b/>
                              <w:bCs/>
                            </w:rPr>
                            <w:tab/>
                            <w:t>КОЛИЧЕСТВО БАЛЛОВ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2.75pt;margin-top:744.75pt;width:445.7pt;height:13.8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I+rQIAAKo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" filled="f" stroked="f">
              <v:textbox style="mso-fit-shape-to-text:t" inset="0,0,0,0">
                <w:txbxContent>
                  <w:p w:rsidR="00456EAD" w:rsidRDefault="00456EAD">
                    <w:pPr>
                      <w:pStyle w:val="af"/>
                      <w:shd w:val="clear" w:color="auto" w:fill="auto"/>
                      <w:tabs>
                        <w:tab w:val="right" w:pos="4195"/>
                        <w:tab w:val="right" w:pos="8914"/>
                      </w:tabs>
                      <w:spacing w:line="240" w:lineRule="auto"/>
                      <w:jc w:val="left"/>
                    </w:pPr>
                    <w:r>
                      <w:rPr>
                        <w:rStyle w:val="af0"/>
                        <w:b/>
                        <w:bCs/>
                      </w:rPr>
                      <w:t>УРОВЕНЬ</w:t>
                    </w:r>
                    <w:r>
                      <w:rPr>
                        <w:rStyle w:val="af0"/>
                        <w:b/>
                        <w:bCs/>
                      </w:rPr>
                      <w:tab/>
                      <w:t>ОТМЕТКА</w:t>
                    </w:r>
                    <w:r>
                      <w:rPr>
                        <w:rStyle w:val="af0"/>
                        <w:b/>
                        <w:bCs/>
                      </w:rPr>
                      <w:tab/>
                      <w:t>КОЛИЧЕСТВО БАЛЛОВ</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355715"/>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511</w:t>
        </w:r>
        <w:r>
          <w:fldChar w:fldCharType="end"/>
        </w:r>
      </w:p>
    </w:sdtContent>
  </w:sdt>
  <w:p w:rsidR="00456EAD" w:rsidRDefault="00456EAD">
    <w:pPr>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703554"/>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514</w:t>
        </w:r>
        <w:r>
          <w:fldChar w:fldCharType="end"/>
        </w:r>
      </w:p>
    </w:sdtContent>
  </w:sdt>
  <w:p w:rsidR="00456EAD" w:rsidRDefault="00456EAD">
    <w:pP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249993"/>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515</w:t>
        </w:r>
        <w:r>
          <w:fldChar w:fldCharType="end"/>
        </w:r>
      </w:p>
    </w:sdtContent>
  </w:sdt>
  <w:p w:rsidR="00456EAD" w:rsidRDefault="00456EAD">
    <w:pPr>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130254"/>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516</w:t>
        </w:r>
        <w:r>
          <w:fldChar w:fldCharType="end"/>
        </w:r>
      </w:p>
    </w:sdtContent>
  </w:sdt>
  <w:p w:rsidR="00456EAD" w:rsidRDefault="00456EAD">
    <w:pP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351892"/>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517</w:t>
        </w:r>
        <w:r>
          <w:fldChar w:fldCharType="end"/>
        </w:r>
      </w:p>
    </w:sdtContent>
  </w:sdt>
  <w:p w:rsidR="00456EAD" w:rsidRDefault="00456EAD">
    <w:pPr>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2439" behindDoc="1" locked="0" layoutInCell="1" allowOverlap="1" wp14:anchorId="75448481" wp14:editId="609C3B21">
              <wp:simplePos x="0" y="0"/>
              <wp:positionH relativeFrom="page">
                <wp:posOffset>5736590</wp:posOffset>
              </wp:positionH>
              <wp:positionV relativeFrom="page">
                <wp:posOffset>6611620</wp:posOffset>
              </wp:positionV>
              <wp:extent cx="82550" cy="175260"/>
              <wp:effectExtent l="0" t="0" r="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448481" id="_x0000_t202" coordsize="21600,21600" o:spt="202" path="m,l,21600r21600,l21600,xe">
              <v:stroke joinstyle="miter"/>
              <v:path gradientshapeok="t" o:connecttype="rect"/>
            </v:shapetype>
            <v:shape id="Text Box 58" o:spid="_x0000_s1033" type="#_x0000_t202" style="position:absolute;margin-left:451.7pt;margin-top:520.6pt;width:6.5pt;height:13.8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vxrQIAAK0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" filled="f" stroked="f">
              <v:textbox style="mso-fit-shape-to-text:t" inset="0,0,0,0">
                <w:txbxContent>
                  <w:p w:rsidR="00456EAD" w:rsidRDefault="00456EAD">
                    <w:pPr>
                      <w:pStyle w:val="af"/>
                      <w:shd w:val="clear" w:color="auto" w:fill="auto"/>
                      <w:spacing w:line="240" w:lineRule="auto"/>
                      <w:jc w:val="left"/>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607781"/>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112</w:t>
        </w:r>
        <w:r>
          <w:fldChar w:fldCharType="end"/>
        </w:r>
      </w:p>
    </w:sdtContent>
  </w:sdt>
  <w:p w:rsidR="00456EAD" w:rsidRDefault="00456EAD">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494347"/>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114</w:t>
        </w:r>
        <w:r>
          <w:fldChar w:fldCharType="end"/>
        </w:r>
      </w:p>
    </w:sdtContent>
  </w:sdt>
  <w:p w:rsidR="00456EAD" w:rsidRDefault="00456EAD">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620226"/>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202</w:t>
        </w:r>
        <w:r>
          <w:fldChar w:fldCharType="end"/>
        </w:r>
      </w:p>
    </w:sdtContent>
  </w:sdt>
  <w:p w:rsidR="00456EAD" w:rsidRPr="00243AD2" w:rsidRDefault="00456EAD" w:rsidP="00243AD2">
    <w:pPr>
      <w:pStyle w:val="af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135599"/>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209</w:t>
        </w:r>
        <w:r>
          <w:fldChar w:fldCharType="end"/>
        </w:r>
      </w:p>
    </w:sdtContent>
  </w:sdt>
  <w:p w:rsidR="00456EAD" w:rsidRPr="004A5730" w:rsidRDefault="00456EAD" w:rsidP="00EF106E">
    <w:pPr>
      <w:pStyle w:val="af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866298"/>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210</w:t>
        </w:r>
        <w:r>
          <w:fldChar w:fldCharType="end"/>
        </w:r>
      </w:p>
    </w:sdtContent>
  </w:sdt>
  <w:p w:rsidR="00456EAD" w:rsidRDefault="00456EAD"/>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431634"/>
      <w:docPartObj>
        <w:docPartGallery w:val="Page Numbers (Bottom of Page)"/>
        <w:docPartUnique/>
      </w:docPartObj>
    </w:sdtPr>
    <w:sdtContent>
      <w:p w:rsidR="00456EAD" w:rsidRDefault="00456EAD">
        <w:pPr>
          <w:pStyle w:val="af6"/>
          <w:jc w:val="right"/>
        </w:pPr>
        <w:r>
          <w:fldChar w:fldCharType="begin"/>
        </w:r>
        <w:r>
          <w:instrText>PAGE   \* MERGEFORMAT</w:instrText>
        </w:r>
        <w:r>
          <w:fldChar w:fldCharType="separate"/>
        </w:r>
        <w:r w:rsidR="004E629D">
          <w:rPr>
            <w:noProof/>
          </w:rPr>
          <w:t>351</w:t>
        </w:r>
        <w:r>
          <w:fldChar w:fldCharType="end"/>
        </w:r>
      </w:p>
    </w:sdtContent>
  </w:sdt>
  <w:p w:rsidR="00456EAD" w:rsidRDefault="00456E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EAD" w:rsidRDefault="00456EAD">
      <w:r>
        <w:separator/>
      </w:r>
    </w:p>
  </w:footnote>
  <w:footnote w:type="continuationSeparator" w:id="0">
    <w:p w:rsidR="00456EAD" w:rsidRDefault="00456EAD">
      <w:r>
        <w:continuationSeparator/>
      </w:r>
    </w:p>
  </w:footnote>
  <w:footnote w:id="1">
    <w:p w:rsidR="00456EAD" w:rsidRDefault="00456EAD" w:rsidP="007902F6">
      <w:pPr>
        <w:pStyle w:val="affc"/>
      </w:pPr>
      <w:r>
        <w:rPr>
          <w:rStyle w:val="affe"/>
        </w:rPr>
        <w:footnoteRef/>
      </w:r>
      <w:r w:rsidRPr="00EB06C4">
        <w:t>Здесь и далее</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456EAD" w:rsidRDefault="00456EAD" w:rsidP="007902F6">
      <w:pPr>
        <w:pStyle w:val="affc"/>
      </w:pPr>
      <w:r>
        <w:rPr>
          <w:rStyle w:val="aff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456EAD" w:rsidRDefault="00456EAD" w:rsidP="007902F6">
      <w:pPr>
        <w:pStyle w:val="affc"/>
      </w:pPr>
      <w:r>
        <w:rPr>
          <w:rStyle w:val="affe"/>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544195</wp:posOffset>
              </wp:positionH>
              <wp:positionV relativeFrom="page">
                <wp:posOffset>579755</wp:posOffset>
              </wp:positionV>
              <wp:extent cx="3770630" cy="175260"/>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spacing w:line="240" w:lineRule="auto"/>
                            <w:jc w:val="left"/>
                          </w:pPr>
                          <w:r>
                            <w:rPr>
                              <w:rStyle w:val="af1"/>
                              <w:b/>
                              <w:bCs/>
                            </w:rPr>
                            <w:t>Элементы теории множеств и математической логики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42.85pt;margin-top:45.65pt;width:296.9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lrrwIAAK8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" filled="f" stroked="f">
              <v:textbox style="mso-fit-shape-to-text:t" inset="0,0,0,0">
                <w:txbxContent>
                  <w:p w:rsidR="00456EAD" w:rsidRDefault="00456EAD">
                    <w:pPr>
                      <w:pStyle w:val="af"/>
                      <w:shd w:val="clear" w:color="auto" w:fill="auto"/>
                      <w:spacing w:line="240" w:lineRule="auto"/>
                      <w:jc w:val="left"/>
                    </w:pPr>
                    <w:r>
                      <w:rPr>
                        <w:rStyle w:val="af1"/>
                        <w:b/>
                        <w:bCs/>
                      </w:rPr>
                      <w:t>Элементы теории множеств и математической логики</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2438" behindDoc="1" locked="0" layoutInCell="1" allowOverlap="1" wp14:anchorId="349B4241" wp14:editId="43497CC6">
              <wp:simplePos x="0" y="0"/>
              <wp:positionH relativeFrom="page">
                <wp:posOffset>1536700</wp:posOffset>
              </wp:positionH>
              <wp:positionV relativeFrom="page">
                <wp:posOffset>753110</wp:posOffset>
              </wp:positionV>
              <wp:extent cx="3057525" cy="175260"/>
              <wp:effectExtent l="0" t="0" r="0" b="0"/>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spacing w:line="240" w:lineRule="auto"/>
                            <w:jc w:val="left"/>
                          </w:pPr>
                          <w:r>
                            <w:rPr>
                              <w:rStyle w:val="af3"/>
                              <w:b/>
                              <w:bCs/>
                            </w:rPr>
                            <w:t>Обеспечение предметных кабинетов школы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9B4241" id="_x0000_t202" coordsize="21600,21600" o:spt="202" path="m,l,21600r21600,l21600,xe">
              <v:stroke joinstyle="miter"/>
              <v:path gradientshapeok="t" o:connecttype="rect"/>
            </v:shapetype>
            <v:shape id="Text Box 57" o:spid="_x0000_s1032" type="#_x0000_t202" style="position:absolute;margin-left:121pt;margin-top:59.3pt;width:240.75pt;height:13.8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" filled="f" stroked="f">
              <v:textbox style="mso-fit-shape-to-text:t" inset="0,0,0,0">
                <w:txbxContent>
                  <w:p w:rsidR="00456EAD" w:rsidRDefault="00456EAD">
                    <w:pPr>
                      <w:pStyle w:val="af"/>
                      <w:shd w:val="clear" w:color="auto" w:fill="auto"/>
                      <w:spacing w:line="240" w:lineRule="auto"/>
                      <w:jc w:val="left"/>
                    </w:pPr>
                    <w:r>
                      <w:rPr>
                        <w:rStyle w:val="af3"/>
                        <w:b/>
                        <w:bCs/>
                      </w:rPr>
                      <w:t>Обеспечение предметных кабинетов школы</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544195</wp:posOffset>
              </wp:positionH>
              <wp:positionV relativeFrom="page">
                <wp:posOffset>579755</wp:posOffset>
              </wp:positionV>
              <wp:extent cx="3523615" cy="11303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spacing w:line="240" w:lineRule="auto"/>
                            <w:jc w:val="left"/>
                          </w:pPr>
                          <w:r>
                            <w:rPr>
                              <w:rStyle w:val="af1"/>
                              <w:b/>
                              <w:bCs/>
                            </w:rPr>
                            <w:t>Элементы теории множеств и математической логики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42.85pt;margin-top:45.65pt;width:277.45pt;height:8.9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" filled="f" stroked="f">
              <v:textbox style="mso-fit-shape-to-text:t" inset="0,0,0,0">
                <w:txbxContent>
                  <w:p w:rsidR="00456EAD" w:rsidRDefault="00456EAD">
                    <w:pPr>
                      <w:pStyle w:val="af"/>
                      <w:shd w:val="clear" w:color="auto" w:fill="auto"/>
                      <w:spacing w:line="240" w:lineRule="auto"/>
                      <w:jc w:val="left"/>
                    </w:pPr>
                    <w:r>
                      <w:rPr>
                        <w:rStyle w:val="af1"/>
                        <w:b/>
                        <w:bCs/>
                      </w:rPr>
                      <w:t>Элементы теории множеств и математической логики</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 w:rsidR="00456EAD" w:rsidRDefault="00456EAD"/>
  <w:p w:rsidR="00456EAD" w:rsidRDefault="00456EAD"/>
  <w:p w:rsidR="00456EAD" w:rsidRDefault="00456EA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4487" behindDoc="1" locked="0" layoutInCell="1" allowOverlap="1">
              <wp:simplePos x="0" y="0"/>
              <wp:positionH relativeFrom="page">
                <wp:posOffset>6861810</wp:posOffset>
              </wp:positionH>
              <wp:positionV relativeFrom="page">
                <wp:posOffset>473075</wp:posOffset>
              </wp:positionV>
              <wp:extent cx="82550" cy="175260"/>
              <wp:effectExtent l="0" t="0" r="0" b="0"/>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0" type="#_x0000_t202" style="position:absolute;margin-left:540.3pt;margin-top:37.25pt;width:6.5pt;height:13.8pt;z-index:-188741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22rgIAAK0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" filled="f" stroked="f">
              <v:textbox style="mso-fit-shape-to-text:t" inset="0,0,0,0">
                <w:txbxContent>
                  <w:p w:rsidR="00456EAD" w:rsidRDefault="00456EAD">
                    <w:pPr>
                      <w:pStyle w:val="af"/>
                      <w:shd w:val="clear" w:color="auto" w:fill="auto"/>
                      <w:spacing w:line="240" w:lineRule="auto"/>
                      <w:jc w:val="left"/>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AD" w:rsidRDefault="00456EAD">
    <w:pPr>
      <w:rPr>
        <w:sz w:val="2"/>
        <w:szCs w:val="2"/>
      </w:rPr>
    </w:pPr>
    <w:r>
      <w:rPr>
        <w:noProof/>
        <w:lang w:bidi="ar-SA"/>
      </w:rPr>
      <mc:AlternateContent>
        <mc:Choice Requires="wps">
          <w:drawing>
            <wp:anchor distT="0" distB="0" distL="63500" distR="63500" simplePos="0" relativeHeight="314575511" behindDoc="1" locked="0" layoutInCell="1" allowOverlap="1">
              <wp:simplePos x="0" y="0"/>
              <wp:positionH relativeFrom="page">
                <wp:posOffset>7007860</wp:posOffset>
              </wp:positionH>
              <wp:positionV relativeFrom="page">
                <wp:posOffset>473075</wp:posOffset>
              </wp:positionV>
              <wp:extent cx="82550" cy="175260"/>
              <wp:effectExtent l="0" t="0" r="0" b="0"/>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6EAD" w:rsidRDefault="00456EAD">
                          <w:pPr>
                            <w:pStyle w:val="af"/>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1" type="#_x0000_t202" style="position:absolute;margin-left:551.8pt;margin-top:37.25pt;width:6.5pt;height:13.8pt;z-index:-188740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" filled="f" stroked="f">
              <v:textbox style="mso-fit-shape-to-text:t" inset="0,0,0,0">
                <w:txbxContent>
                  <w:p w:rsidR="00456EAD" w:rsidRDefault="00456EAD">
                    <w:pPr>
                      <w:pStyle w:val="af"/>
                      <w:shd w:val="clear" w:color="auto" w:fill="auto"/>
                      <w:spacing w:line="240" w:lineRule="auto"/>
                      <w:jc w:val="lef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4"/>
    <w:multiLevelType w:val="hybridMultilevel"/>
    <w:tmpl w:val="552255AE"/>
    <w:lvl w:ilvl="0" w:tplc="66D465AA">
      <w:start w:val="1"/>
      <w:numFmt w:val="decimal"/>
      <w:lvlText w:val="%1."/>
      <w:lvlJc w:val="left"/>
    </w:lvl>
    <w:lvl w:ilvl="1" w:tplc="A1C6ACAA">
      <w:numFmt w:val="decimal"/>
      <w:lvlText w:val=""/>
      <w:lvlJc w:val="left"/>
    </w:lvl>
    <w:lvl w:ilvl="2" w:tplc="87A2DB04">
      <w:numFmt w:val="decimal"/>
      <w:lvlText w:val=""/>
      <w:lvlJc w:val="left"/>
    </w:lvl>
    <w:lvl w:ilvl="3" w:tplc="ECA6296A">
      <w:numFmt w:val="decimal"/>
      <w:lvlText w:val=""/>
      <w:lvlJc w:val="left"/>
    </w:lvl>
    <w:lvl w:ilvl="4" w:tplc="1AA2192C">
      <w:numFmt w:val="decimal"/>
      <w:lvlText w:val=""/>
      <w:lvlJc w:val="left"/>
    </w:lvl>
    <w:lvl w:ilvl="5" w:tplc="36BE7968">
      <w:numFmt w:val="decimal"/>
      <w:lvlText w:val=""/>
      <w:lvlJc w:val="left"/>
    </w:lvl>
    <w:lvl w:ilvl="6" w:tplc="069AC312">
      <w:numFmt w:val="decimal"/>
      <w:lvlText w:val=""/>
      <w:lvlJc w:val="left"/>
    </w:lvl>
    <w:lvl w:ilvl="7" w:tplc="175203BC">
      <w:numFmt w:val="decimal"/>
      <w:lvlText w:val=""/>
      <w:lvlJc w:val="left"/>
    </w:lvl>
    <w:lvl w:ilvl="8" w:tplc="AE36CA64">
      <w:numFmt w:val="decimal"/>
      <w:lvlText w:val=""/>
      <w:lvlJc w:val="left"/>
    </w:lvl>
  </w:abstractNum>
  <w:abstractNum w:abstractNumId="1" w15:restartNumberingAfterBreak="0">
    <w:nsid w:val="0000037D"/>
    <w:multiLevelType w:val="multilevel"/>
    <w:tmpl w:val="0000037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000037F"/>
    <w:multiLevelType w:val="multilevel"/>
    <w:tmpl w:val="0000037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1547"/>
    <w:multiLevelType w:val="hybridMultilevel"/>
    <w:tmpl w:val="14FA3FC6"/>
    <w:lvl w:ilvl="0" w:tplc="04190001">
      <w:start w:val="1"/>
      <w:numFmt w:val="bullet"/>
      <w:lvlText w:val=""/>
      <w:lvlJc w:val="left"/>
      <w:rPr>
        <w:rFonts w:ascii="Symbol" w:hAnsi="Symbol" w:hint="default"/>
      </w:rPr>
    </w:lvl>
    <w:lvl w:ilvl="1" w:tplc="60065190">
      <w:numFmt w:val="decimal"/>
      <w:lvlText w:val=""/>
      <w:lvlJc w:val="left"/>
    </w:lvl>
    <w:lvl w:ilvl="2" w:tplc="90CA2C54">
      <w:numFmt w:val="decimal"/>
      <w:lvlText w:val=""/>
      <w:lvlJc w:val="left"/>
    </w:lvl>
    <w:lvl w:ilvl="3" w:tplc="05D4D960">
      <w:numFmt w:val="decimal"/>
      <w:lvlText w:val=""/>
      <w:lvlJc w:val="left"/>
    </w:lvl>
    <w:lvl w:ilvl="4" w:tplc="EBE0B796">
      <w:numFmt w:val="decimal"/>
      <w:lvlText w:val=""/>
      <w:lvlJc w:val="left"/>
    </w:lvl>
    <w:lvl w:ilvl="5" w:tplc="8D50CE30">
      <w:numFmt w:val="decimal"/>
      <w:lvlText w:val=""/>
      <w:lvlJc w:val="left"/>
    </w:lvl>
    <w:lvl w:ilvl="6" w:tplc="BCC0AC92">
      <w:numFmt w:val="decimal"/>
      <w:lvlText w:val=""/>
      <w:lvlJc w:val="left"/>
    </w:lvl>
    <w:lvl w:ilvl="7" w:tplc="CA048F48">
      <w:numFmt w:val="decimal"/>
      <w:lvlText w:val=""/>
      <w:lvlJc w:val="left"/>
    </w:lvl>
    <w:lvl w:ilvl="8" w:tplc="224E8686">
      <w:numFmt w:val="decimal"/>
      <w:lvlText w:val=""/>
      <w:lvlJc w:val="left"/>
    </w:lvl>
  </w:abstractNum>
  <w:abstractNum w:abstractNumId="4" w15:restartNumberingAfterBreak="0">
    <w:nsid w:val="00001AD4"/>
    <w:multiLevelType w:val="hybridMultilevel"/>
    <w:tmpl w:val="44E45574"/>
    <w:lvl w:ilvl="0" w:tplc="C65C446A">
      <w:start w:val="2"/>
      <w:numFmt w:val="decimal"/>
      <w:lvlText w:val="%1."/>
      <w:lvlJc w:val="left"/>
    </w:lvl>
    <w:lvl w:ilvl="1" w:tplc="2B3AD028">
      <w:numFmt w:val="decimal"/>
      <w:lvlText w:val=""/>
      <w:lvlJc w:val="left"/>
    </w:lvl>
    <w:lvl w:ilvl="2" w:tplc="14BE10AA">
      <w:numFmt w:val="decimal"/>
      <w:lvlText w:val=""/>
      <w:lvlJc w:val="left"/>
    </w:lvl>
    <w:lvl w:ilvl="3" w:tplc="CA106D8E">
      <w:numFmt w:val="decimal"/>
      <w:lvlText w:val=""/>
      <w:lvlJc w:val="left"/>
    </w:lvl>
    <w:lvl w:ilvl="4" w:tplc="4E2448D0">
      <w:numFmt w:val="decimal"/>
      <w:lvlText w:val=""/>
      <w:lvlJc w:val="left"/>
    </w:lvl>
    <w:lvl w:ilvl="5" w:tplc="A87AF422">
      <w:numFmt w:val="decimal"/>
      <w:lvlText w:val=""/>
      <w:lvlJc w:val="left"/>
    </w:lvl>
    <w:lvl w:ilvl="6" w:tplc="61404172">
      <w:numFmt w:val="decimal"/>
      <w:lvlText w:val=""/>
      <w:lvlJc w:val="left"/>
    </w:lvl>
    <w:lvl w:ilvl="7" w:tplc="1CE836E6">
      <w:numFmt w:val="decimal"/>
      <w:lvlText w:val=""/>
      <w:lvlJc w:val="left"/>
    </w:lvl>
    <w:lvl w:ilvl="8" w:tplc="8C3AF582">
      <w:numFmt w:val="decimal"/>
      <w:lvlText w:val=""/>
      <w:lvlJc w:val="left"/>
    </w:lvl>
  </w:abstractNum>
  <w:abstractNum w:abstractNumId="5" w15:restartNumberingAfterBreak="0">
    <w:nsid w:val="00001E1F"/>
    <w:multiLevelType w:val="hybridMultilevel"/>
    <w:tmpl w:val="F16EB798"/>
    <w:lvl w:ilvl="0" w:tplc="E9F4D73A">
      <w:start w:val="1"/>
      <w:numFmt w:val="bullet"/>
      <w:lvlText w:val="и"/>
      <w:lvlJc w:val="left"/>
    </w:lvl>
    <w:lvl w:ilvl="1" w:tplc="560688F6">
      <w:start w:val="1"/>
      <w:numFmt w:val="bullet"/>
      <w:lvlText w:val="-"/>
      <w:lvlJc w:val="left"/>
    </w:lvl>
    <w:lvl w:ilvl="2" w:tplc="EB1A0310">
      <w:numFmt w:val="decimal"/>
      <w:lvlText w:val=""/>
      <w:lvlJc w:val="left"/>
    </w:lvl>
    <w:lvl w:ilvl="3" w:tplc="F9780558">
      <w:numFmt w:val="decimal"/>
      <w:lvlText w:val=""/>
      <w:lvlJc w:val="left"/>
    </w:lvl>
    <w:lvl w:ilvl="4" w:tplc="722219F6">
      <w:numFmt w:val="decimal"/>
      <w:lvlText w:val=""/>
      <w:lvlJc w:val="left"/>
    </w:lvl>
    <w:lvl w:ilvl="5" w:tplc="3392F8B0">
      <w:numFmt w:val="decimal"/>
      <w:lvlText w:val=""/>
      <w:lvlJc w:val="left"/>
    </w:lvl>
    <w:lvl w:ilvl="6" w:tplc="25D6D62A">
      <w:numFmt w:val="decimal"/>
      <w:lvlText w:val=""/>
      <w:lvlJc w:val="left"/>
    </w:lvl>
    <w:lvl w:ilvl="7" w:tplc="85A210D0">
      <w:numFmt w:val="decimal"/>
      <w:lvlText w:val=""/>
      <w:lvlJc w:val="left"/>
    </w:lvl>
    <w:lvl w:ilvl="8" w:tplc="77348736">
      <w:numFmt w:val="decimal"/>
      <w:lvlText w:val=""/>
      <w:lvlJc w:val="left"/>
    </w:lvl>
  </w:abstractNum>
  <w:abstractNum w:abstractNumId="6" w15:restartNumberingAfterBreak="0">
    <w:nsid w:val="0000305E"/>
    <w:multiLevelType w:val="hybridMultilevel"/>
    <w:tmpl w:val="BB20712A"/>
    <w:lvl w:ilvl="0" w:tplc="04190001">
      <w:start w:val="1"/>
      <w:numFmt w:val="bullet"/>
      <w:lvlText w:val=""/>
      <w:lvlJc w:val="left"/>
      <w:rPr>
        <w:rFonts w:ascii="Symbol" w:hAnsi="Symbol" w:hint="default"/>
      </w:rPr>
    </w:lvl>
    <w:lvl w:ilvl="1" w:tplc="C602EC40">
      <w:numFmt w:val="decimal"/>
      <w:lvlText w:val=""/>
      <w:lvlJc w:val="left"/>
    </w:lvl>
    <w:lvl w:ilvl="2" w:tplc="D4101588">
      <w:numFmt w:val="decimal"/>
      <w:lvlText w:val=""/>
      <w:lvlJc w:val="left"/>
    </w:lvl>
    <w:lvl w:ilvl="3" w:tplc="4D88CC5E">
      <w:numFmt w:val="decimal"/>
      <w:lvlText w:val=""/>
      <w:lvlJc w:val="left"/>
    </w:lvl>
    <w:lvl w:ilvl="4" w:tplc="ED904634">
      <w:numFmt w:val="decimal"/>
      <w:lvlText w:val=""/>
      <w:lvlJc w:val="left"/>
    </w:lvl>
    <w:lvl w:ilvl="5" w:tplc="B29C8460">
      <w:numFmt w:val="decimal"/>
      <w:lvlText w:val=""/>
      <w:lvlJc w:val="left"/>
    </w:lvl>
    <w:lvl w:ilvl="6" w:tplc="E18EC498">
      <w:numFmt w:val="decimal"/>
      <w:lvlText w:val=""/>
      <w:lvlJc w:val="left"/>
    </w:lvl>
    <w:lvl w:ilvl="7" w:tplc="88689480">
      <w:numFmt w:val="decimal"/>
      <w:lvlText w:val=""/>
      <w:lvlJc w:val="left"/>
    </w:lvl>
    <w:lvl w:ilvl="8" w:tplc="63A4E900">
      <w:numFmt w:val="decimal"/>
      <w:lvlText w:val=""/>
      <w:lvlJc w:val="left"/>
    </w:lvl>
  </w:abstractNum>
  <w:abstractNum w:abstractNumId="7" w15:restartNumberingAfterBreak="0">
    <w:nsid w:val="000039B3"/>
    <w:multiLevelType w:val="hybridMultilevel"/>
    <w:tmpl w:val="500AEE98"/>
    <w:lvl w:ilvl="0" w:tplc="04190001">
      <w:start w:val="1"/>
      <w:numFmt w:val="bullet"/>
      <w:lvlText w:val=""/>
      <w:lvlJc w:val="left"/>
      <w:rPr>
        <w:rFonts w:ascii="Symbol" w:hAnsi="Symbol" w:hint="default"/>
      </w:rPr>
    </w:lvl>
    <w:lvl w:ilvl="1" w:tplc="646AD3B6">
      <w:numFmt w:val="decimal"/>
      <w:lvlText w:val=""/>
      <w:lvlJc w:val="left"/>
    </w:lvl>
    <w:lvl w:ilvl="2" w:tplc="8B2458B0">
      <w:numFmt w:val="decimal"/>
      <w:lvlText w:val=""/>
      <w:lvlJc w:val="left"/>
    </w:lvl>
    <w:lvl w:ilvl="3" w:tplc="E5A45704">
      <w:numFmt w:val="decimal"/>
      <w:lvlText w:val=""/>
      <w:lvlJc w:val="left"/>
    </w:lvl>
    <w:lvl w:ilvl="4" w:tplc="A9DAC4EA">
      <w:numFmt w:val="decimal"/>
      <w:lvlText w:val=""/>
      <w:lvlJc w:val="left"/>
    </w:lvl>
    <w:lvl w:ilvl="5" w:tplc="DB086168">
      <w:numFmt w:val="decimal"/>
      <w:lvlText w:val=""/>
      <w:lvlJc w:val="left"/>
    </w:lvl>
    <w:lvl w:ilvl="6" w:tplc="40381AE6">
      <w:numFmt w:val="decimal"/>
      <w:lvlText w:val=""/>
      <w:lvlJc w:val="left"/>
    </w:lvl>
    <w:lvl w:ilvl="7" w:tplc="679EA74E">
      <w:numFmt w:val="decimal"/>
      <w:lvlText w:val=""/>
      <w:lvlJc w:val="left"/>
    </w:lvl>
    <w:lvl w:ilvl="8" w:tplc="EF32F98E">
      <w:numFmt w:val="decimal"/>
      <w:lvlText w:val=""/>
      <w:lvlJc w:val="left"/>
    </w:lvl>
  </w:abstractNum>
  <w:abstractNum w:abstractNumId="8" w15:restartNumberingAfterBreak="0">
    <w:nsid w:val="0000440D"/>
    <w:multiLevelType w:val="hybridMultilevel"/>
    <w:tmpl w:val="30323484"/>
    <w:lvl w:ilvl="0" w:tplc="F1E695A6">
      <w:start w:val="2"/>
      <w:numFmt w:val="decimal"/>
      <w:lvlText w:val="%1."/>
      <w:lvlJc w:val="left"/>
    </w:lvl>
    <w:lvl w:ilvl="1" w:tplc="7A5479EC">
      <w:numFmt w:val="decimal"/>
      <w:lvlText w:val=""/>
      <w:lvlJc w:val="left"/>
    </w:lvl>
    <w:lvl w:ilvl="2" w:tplc="D068B5AE">
      <w:numFmt w:val="decimal"/>
      <w:lvlText w:val=""/>
      <w:lvlJc w:val="left"/>
    </w:lvl>
    <w:lvl w:ilvl="3" w:tplc="43D46D42">
      <w:numFmt w:val="decimal"/>
      <w:lvlText w:val=""/>
      <w:lvlJc w:val="left"/>
    </w:lvl>
    <w:lvl w:ilvl="4" w:tplc="FDDA2634">
      <w:numFmt w:val="decimal"/>
      <w:lvlText w:val=""/>
      <w:lvlJc w:val="left"/>
    </w:lvl>
    <w:lvl w:ilvl="5" w:tplc="F8BCD5B8">
      <w:numFmt w:val="decimal"/>
      <w:lvlText w:val=""/>
      <w:lvlJc w:val="left"/>
    </w:lvl>
    <w:lvl w:ilvl="6" w:tplc="A20AF968">
      <w:numFmt w:val="decimal"/>
      <w:lvlText w:val=""/>
      <w:lvlJc w:val="left"/>
    </w:lvl>
    <w:lvl w:ilvl="7" w:tplc="C60E7AE6">
      <w:numFmt w:val="decimal"/>
      <w:lvlText w:val=""/>
      <w:lvlJc w:val="left"/>
    </w:lvl>
    <w:lvl w:ilvl="8" w:tplc="28A0E2BC">
      <w:numFmt w:val="decimal"/>
      <w:lvlText w:val=""/>
      <w:lvlJc w:val="left"/>
    </w:lvl>
  </w:abstractNum>
  <w:abstractNum w:abstractNumId="9" w15:restartNumberingAfterBreak="0">
    <w:nsid w:val="0000491C"/>
    <w:multiLevelType w:val="hybridMultilevel"/>
    <w:tmpl w:val="AC20BDC4"/>
    <w:lvl w:ilvl="0" w:tplc="04190001">
      <w:start w:val="1"/>
      <w:numFmt w:val="bullet"/>
      <w:lvlText w:val=""/>
      <w:lvlJc w:val="left"/>
      <w:rPr>
        <w:rFonts w:ascii="Symbol" w:hAnsi="Symbol" w:hint="default"/>
      </w:rPr>
    </w:lvl>
    <w:lvl w:ilvl="1" w:tplc="BC3A8644">
      <w:numFmt w:val="decimal"/>
      <w:lvlText w:val=""/>
      <w:lvlJc w:val="left"/>
    </w:lvl>
    <w:lvl w:ilvl="2" w:tplc="43BE3F56">
      <w:numFmt w:val="decimal"/>
      <w:lvlText w:val=""/>
      <w:lvlJc w:val="left"/>
    </w:lvl>
    <w:lvl w:ilvl="3" w:tplc="263AF4FC">
      <w:numFmt w:val="decimal"/>
      <w:lvlText w:val=""/>
      <w:lvlJc w:val="left"/>
    </w:lvl>
    <w:lvl w:ilvl="4" w:tplc="2CD43758">
      <w:numFmt w:val="decimal"/>
      <w:lvlText w:val=""/>
      <w:lvlJc w:val="left"/>
    </w:lvl>
    <w:lvl w:ilvl="5" w:tplc="7C16BBEE">
      <w:numFmt w:val="decimal"/>
      <w:lvlText w:val=""/>
      <w:lvlJc w:val="left"/>
    </w:lvl>
    <w:lvl w:ilvl="6" w:tplc="531E27DE">
      <w:numFmt w:val="decimal"/>
      <w:lvlText w:val=""/>
      <w:lvlJc w:val="left"/>
    </w:lvl>
    <w:lvl w:ilvl="7" w:tplc="B89E323E">
      <w:numFmt w:val="decimal"/>
      <w:lvlText w:val=""/>
      <w:lvlJc w:val="left"/>
    </w:lvl>
    <w:lvl w:ilvl="8" w:tplc="E712280C">
      <w:numFmt w:val="decimal"/>
      <w:lvlText w:val=""/>
      <w:lvlJc w:val="left"/>
    </w:lvl>
  </w:abstractNum>
  <w:abstractNum w:abstractNumId="10" w15:restartNumberingAfterBreak="0">
    <w:nsid w:val="00004D06"/>
    <w:multiLevelType w:val="hybridMultilevel"/>
    <w:tmpl w:val="B5AC095A"/>
    <w:lvl w:ilvl="0" w:tplc="3F04D3C8">
      <w:start w:val="3"/>
      <w:numFmt w:val="decimal"/>
      <w:lvlText w:val="%1."/>
      <w:lvlJc w:val="left"/>
    </w:lvl>
    <w:lvl w:ilvl="1" w:tplc="1E085EA6">
      <w:numFmt w:val="decimal"/>
      <w:lvlText w:val=""/>
      <w:lvlJc w:val="left"/>
    </w:lvl>
    <w:lvl w:ilvl="2" w:tplc="8F203C68">
      <w:numFmt w:val="decimal"/>
      <w:lvlText w:val=""/>
      <w:lvlJc w:val="left"/>
    </w:lvl>
    <w:lvl w:ilvl="3" w:tplc="DDD6FCCA">
      <w:numFmt w:val="decimal"/>
      <w:lvlText w:val=""/>
      <w:lvlJc w:val="left"/>
    </w:lvl>
    <w:lvl w:ilvl="4" w:tplc="5D98FDDC">
      <w:numFmt w:val="decimal"/>
      <w:lvlText w:val=""/>
      <w:lvlJc w:val="left"/>
    </w:lvl>
    <w:lvl w:ilvl="5" w:tplc="85BE74D6">
      <w:numFmt w:val="decimal"/>
      <w:lvlText w:val=""/>
      <w:lvlJc w:val="left"/>
    </w:lvl>
    <w:lvl w:ilvl="6" w:tplc="D0201522">
      <w:numFmt w:val="decimal"/>
      <w:lvlText w:val=""/>
      <w:lvlJc w:val="left"/>
    </w:lvl>
    <w:lvl w:ilvl="7" w:tplc="0E9833A0">
      <w:numFmt w:val="decimal"/>
      <w:lvlText w:val=""/>
      <w:lvlJc w:val="left"/>
    </w:lvl>
    <w:lvl w:ilvl="8" w:tplc="D944A3DC">
      <w:numFmt w:val="decimal"/>
      <w:lvlText w:val=""/>
      <w:lvlJc w:val="left"/>
    </w:lvl>
  </w:abstractNum>
  <w:abstractNum w:abstractNumId="11" w15:restartNumberingAfterBreak="0">
    <w:nsid w:val="00004DB7"/>
    <w:multiLevelType w:val="hybridMultilevel"/>
    <w:tmpl w:val="9830CDF8"/>
    <w:lvl w:ilvl="0" w:tplc="04190001">
      <w:start w:val="1"/>
      <w:numFmt w:val="bullet"/>
      <w:lvlText w:val=""/>
      <w:lvlJc w:val="left"/>
      <w:rPr>
        <w:rFonts w:ascii="Symbol" w:hAnsi="Symbol" w:hint="default"/>
      </w:rPr>
    </w:lvl>
    <w:lvl w:ilvl="1" w:tplc="EBC46D5A">
      <w:numFmt w:val="decimal"/>
      <w:lvlText w:val=""/>
      <w:lvlJc w:val="left"/>
    </w:lvl>
    <w:lvl w:ilvl="2" w:tplc="88D86962">
      <w:numFmt w:val="decimal"/>
      <w:lvlText w:val=""/>
      <w:lvlJc w:val="left"/>
    </w:lvl>
    <w:lvl w:ilvl="3" w:tplc="301C23BA">
      <w:numFmt w:val="decimal"/>
      <w:lvlText w:val=""/>
      <w:lvlJc w:val="left"/>
    </w:lvl>
    <w:lvl w:ilvl="4" w:tplc="0DE088C8">
      <w:numFmt w:val="decimal"/>
      <w:lvlText w:val=""/>
      <w:lvlJc w:val="left"/>
    </w:lvl>
    <w:lvl w:ilvl="5" w:tplc="E4EE275A">
      <w:numFmt w:val="decimal"/>
      <w:lvlText w:val=""/>
      <w:lvlJc w:val="left"/>
    </w:lvl>
    <w:lvl w:ilvl="6" w:tplc="EEC8090A">
      <w:numFmt w:val="decimal"/>
      <w:lvlText w:val=""/>
      <w:lvlJc w:val="left"/>
    </w:lvl>
    <w:lvl w:ilvl="7" w:tplc="FE0A5E8E">
      <w:numFmt w:val="decimal"/>
      <w:lvlText w:val=""/>
      <w:lvlJc w:val="left"/>
    </w:lvl>
    <w:lvl w:ilvl="8" w:tplc="E094240E">
      <w:numFmt w:val="decimal"/>
      <w:lvlText w:val=""/>
      <w:lvlJc w:val="left"/>
    </w:lvl>
  </w:abstractNum>
  <w:abstractNum w:abstractNumId="12" w15:restartNumberingAfterBreak="0">
    <w:nsid w:val="00004E45"/>
    <w:multiLevelType w:val="hybridMultilevel"/>
    <w:tmpl w:val="C0A86E2E"/>
    <w:lvl w:ilvl="0" w:tplc="534CED4A">
      <w:start w:val="1"/>
      <w:numFmt w:val="bullet"/>
      <w:lvlText w:val="п"/>
      <w:lvlJc w:val="left"/>
    </w:lvl>
    <w:lvl w:ilvl="1" w:tplc="F6F4BA22">
      <w:numFmt w:val="decimal"/>
      <w:lvlText w:val=""/>
      <w:lvlJc w:val="left"/>
    </w:lvl>
    <w:lvl w:ilvl="2" w:tplc="2810389C">
      <w:numFmt w:val="decimal"/>
      <w:lvlText w:val=""/>
      <w:lvlJc w:val="left"/>
    </w:lvl>
    <w:lvl w:ilvl="3" w:tplc="35AC75B0">
      <w:numFmt w:val="decimal"/>
      <w:lvlText w:val=""/>
      <w:lvlJc w:val="left"/>
    </w:lvl>
    <w:lvl w:ilvl="4" w:tplc="5F66611A">
      <w:numFmt w:val="decimal"/>
      <w:lvlText w:val=""/>
      <w:lvlJc w:val="left"/>
    </w:lvl>
    <w:lvl w:ilvl="5" w:tplc="A9BC1EE2">
      <w:numFmt w:val="decimal"/>
      <w:lvlText w:val=""/>
      <w:lvlJc w:val="left"/>
    </w:lvl>
    <w:lvl w:ilvl="6" w:tplc="28583B1E">
      <w:numFmt w:val="decimal"/>
      <w:lvlText w:val=""/>
      <w:lvlJc w:val="left"/>
    </w:lvl>
    <w:lvl w:ilvl="7" w:tplc="42C877BC">
      <w:numFmt w:val="decimal"/>
      <w:lvlText w:val=""/>
      <w:lvlJc w:val="left"/>
    </w:lvl>
    <w:lvl w:ilvl="8" w:tplc="09EC0F4C">
      <w:numFmt w:val="decimal"/>
      <w:lvlText w:val=""/>
      <w:lvlJc w:val="left"/>
    </w:lvl>
  </w:abstractNum>
  <w:abstractNum w:abstractNumId="13" w15:restartNumberingAfterBreak="0">
    <w:nsid w:val="000054DE"/>
    <w:multiLevelType w:val="hybridMultilevel"/>
    <w:tmpl w:val="7610A4F6"/>
    <w:lvl w:ilvl="0" w:tplc="B38A6B46">
      <w:start w:val="1"/>
      <w:numFmt w:val="bullet"/>
      <w:lvlText w:val=""/>
      <w:lvlJc w:val="left"/>
      <w:rPr>
        <w:rFonts w:ascii="Symbol" w:hAnsi="Symbol" w:hint="default"/>
      </w:rPr>
    </w:lvl>
    <w:lvl w:ilvl="1" w:tplc="40B0F6EC">
      <w:numFmt w:val="decimal"/>
      <w:lvlText w:val=""/>
      <w:lvlJc w:val="left"/>
    </w:lvl>
    <w:lvl w:ilvl="2" w:tplc="6EC04EF2">
      <w:numFmt w:val="decimal"/>
      <w:lvlText w:val=""/>
      <w:lvlJc w:val="left"/>
    </w:lvl>
    <w:lvl w:ilvl="3" w:tplc="0FACBA0C">
      <w:numFmt w:val="decimal"/>
      <w:lvlText w:val=""/>
      <w:lvlJc w:val="left"/>
    </w:lvl>
    <w:lvl w:ilvl="4" w:tplc="D9BA3E8A">
      <w:numFmt w:val="decimal"/>
      <w:lvlText w:val=""/>
      <w:lvlJc w:val="left"/>
    </w:lvl>
    <w:lvl w:ilvl="5" w:tplc="C480FA3E">
      <w:numFmt w:val="decimal"/>
      <w:lvlText w:val=""/>
      <w:lvlJc w:val="left"/>
    </w:lvl>
    <w:lvl w:ilvl="6" w:tplc="A09AA324">
      <w:numFmt w:val="decimal"/>
      <w:lvlText w:val=""/>
      <w:lvlJc w:val="left"/>
    </w:lvl>
    <w:lvl w:ilvl="7" w:tplc="058AF906">
      <w:numFmt w:val="decimal"/>
      <w:lvlText w:val=""/>
      <w:lvlJc w:val="left"/>
    </w:lvl>
    <w:lvl w:ilvl="8" w:tplc="DF80BF32">
      <w:numFmt w:val="decimal"/>
      <w:lvlText w:val=""/>
      <w:lvlJc w:val="left"/>
    </w:lvl>
  </w:abstractNum>
  <w:abstractNum w:abstractNumId="14" w15:restartNumberingAfterBreak="0">
    <w:nsid w:val="000063CB"/>
    <w:multiLevelType w:val="hybridMultilevel"/>
    <w:tmpl w:val="FF5C05A6"/>
    <w:lvl w:ilvl="0" w:tplc="1CB480BE">
      <w:start w:val="3"/>
      <w:numFmt w:val="decimal"/>
      <w:lvlText w:val="%1."/>
      <w:lvlJc w:val="left"/>
    </w:lvl>
    <w:lvl w:ilvl="1" w:tplc="7E82C3C0">
      <w:numFmt w:val="decimal"/>
      <w:lvlText w:val=""/>
      <w:lvlJc w:val="left"/>
    </w:lvl>
    <w:lvl w:ilvl="2" w:tplc="4092A0AA">
      <w:numFmt w:val="decimal"/>
      <w:lvlText w:val=""/>
      <w:lvlJc w:val="left"/>
    </w:lvl>
    <w:lvl w:ilvl="3" w:tplc="2C5AD090">
      <w:numFmt w:val="decimal"/>
      <w:lvlText w:val=""/>
      <w:lvlJc w:val="left"/>
    </w:lvl>
    <w:lvl w:ilvl="4" w:tplc="DA80E1C0">
      <w:numFmt w:val="decimal"/>
      <w:lvlText w:val=""/>
      <w:lvlJc w:val="left"/>
    </w:lvl>
    <w:lvl w:ilvl="5" w:tplc="47168B94">
      <w:numFmt w:val="decimal"/>
      <w:lvlText w:val=""/>
      <w:lvlJc w:val="left"/>
    </w:lvl>
    <w:lvl w:ilvl="6" w:tplc="2E90D896">
      <w:numFmt w:val="decimal"/>
      <w:lvlText w:val=""/>
      <w:lvlJc w:val="left"/>
    </w:lvl>
    <w:lvl w:ilvl="7" w:tplc="B56A4216">
      <w:numFmt w:val="decimal"/>
      <w:lvlText w:val=""/>
      <w:lvlJc w:val="left"/>
    </w:lvl>
    <w:lvl w:ilvl="8" w:tplc="94D6712C">
      <w:numFmt w:val="decimal"/>
      <w:lvlText w:val=""/>
      <w:lvlJc w:val="left"/>
    </w:lvl>
  </w:abstractNum>
  <w:abstractNum w:abstractNumId="15" w15:restartNumberingAfterBreak="0">
    <w:nsid w:val="00006BFC"/>
    <w:multiLevelType w:val="hybridMultilevel"/>
    <w:tmpl w:val="132E4A0E"/>
    <w:lvl w:ilvl="0" w:tplc="6824910C">
      <w:start w:val="4"/>
      <w:numFmt w:val="decimal"/>
      <w:lvlText w:val="%1."/>
      <w:lvlJc w:val="left"/>
    </w:lvl>
    <w:lvl w:ilvl="1" w:tplc="006469F4">
      <w:numFmt w:val="decimal"/>
      <w:lvlText w:val=""/>
      <w:lvlJc w:val="left"/>
    </w:lvl>
    <w:lvl w:ilvl="2" w:tplc="1DDCF734">
      <w:numFmt w:val="decimal"/>
      <w:lvlText w:val=""/>
      <w:lvlJc w:val="left"/>
    </w:lvl>
    <w:lvl w:ilvl="3" w:tplc="35FEB2DC">
      <w:numFmt w:val="decimal"/>
      <w:lvlText w:val=""/>
      <w:lvlJc w:val="left"/>
    </w:lvl>
    <w:lvl w:ilvl="4" w:tplc="1A84A7D4">
      <w:numFmt w:val="decimal"/>
      <w:lvlText w:val=""/>
      <w:lvlJc w:val="left"/>
    </w:lvl>
    <w:lvl w:ilvl="5" w:tplc="1C08AE4C">
      <w:numFmt w:val="decimal"/>
      <w:lvlText w:val=""/>
      <w:lvlJc w:val="left"/>
    </w:lvl>
    <w:lvl w:ilvl="6" w:tplc="409AD8C8">
      <w:numFmt w:val="decimal"/>
      <w:lvlText w:val=""/>
      <w:lvlJc w:val="left"/>
    </w:lvl>
    <w:lvl w:ilvl="7" w:tplc="337A34B8">
      <w:numFmt w:val="decimal"/>
      <w:lvlText w:val=""/>
      <w:lvlJc w:val="left"/>
    </w:lvl>
    <w:lvl w:ilvl="8" w:tplc="C3AAF442">
      <w:numFmt w:val="decimal"/>
      <w:lvlText w:val=""/>
      <w:lvlJc w:val="left"/>
    </w:lvl>
  </w:abstractNum>
  <w:abstractNum w:abstractNumId="16" w15:restartNumberingAfterBreak="0">
    <w:nsid w:val="00006E5D"/>
    <w:multiLevelType w:val="hybridMultilevel"/>
    <w:tmpl w:val="C8D4EC9A"/>
    <w:lvl w:ilvl="0" w:tplc="69EC1160">
      <w:start w:val="1"/>
      <w:numFmt w:val="decimal"/>
      <w:lvlText w:val="%1."/>
      <w:lvlJc w:val="left"/>
    </w:lvl>
    <w:lvl w:ilvl="1" w:tplc="F5BAA358">
      <w:numFmt w:val="decimal"/>
      <w:lvlText w:val=""/>
      <w:lvlJc w:val="left"/>
    </w:lvl>
    <w:lvl w:ilvl="2" w:tplc="D9AA0974">
      <w:numFmt w:val="decimal"/>
      <w:lvlText w:val=""/>
      <w:lvlJc w:val="left"/>
    </w:lvl>
    <w:lvl w:ilvl="3" w:tplc="E1DEC128">
      <w:numFmt w:val="decimal"/>
      <w:lvlText w:val=""/>
      <w:lvlJc w:val="left"/>
    </w:lvl>
    <w:lvl w:ilvl="4" w:tplc="D68A10EE">
      <w:numFmt w:val="decimal"/>
      <w:lvlText w:val=""/>
      <w:lvlJc w:val="left"/>
    </w:lvl>
    <w:lvl w:ilvl="5" w:tplc="FC888F0C">
      <w:numFmt w:val="decimal"/>
      <w:lvlText w:val=""/>
      <w:lvlJc w:val="left"/>
    </w:lvl>
    <w:lvl w:ilvl="6" w:tplc="24A8B86E">
      <w:numFmt w:val="decimal"/>
      <w:lvlText w:val=""/>
      <w:lvlJc w:val="left"/>
    </w:lvl>
    <w:lvl w:ilvl="7" w:tplc="CF94FAFC">
      <w:numFmt w:val="decimal"/>
      <w:lvlText w:val=""/>
      <w:lvlJc w:val="left"/>
    </w:lvl>
    <w:lvl w:ilvl="8" w:tplc="4E64CEC0">
      <w:numFmt w:val="decimal"/>
      <w:lvlText w:val=""/>
      <w:lvlJc w:val="left"/>
    </w:lvl>
  </w:abstractNum>
  <w:abstractNum w:abstractNumId="17" w15:restartNumberingAfterBreak="0">
    <w:nsid w:val="00007F96"/>
    <w:multiLevelType w:val="hybridMultilevel"/>
    <w:tmpl w:val="111E25B2"/>
    <w:lvl w:ilvl="0" w:tplc="6F70B0FA">
      <w:start w:val="5"/>
      <w:numFmt w:val="decimal"/>
      <w:lvlText w:val="%1."/>
      <w:lvlJc w:val="left"/>
    </w:lvl>
    <w:lvl w:ilvl="1" w:tplc="194864EA">
      <w:numFmt w:val="decimal"/>
      <w:lvlText w:val=""/>
      <w:lvlJc w:val="left"/>
    </w:lvl>
    <w:lvl w:ilvl="2" w:tplc="D8AA9962">
      <w:numFmt w:val="decimal"/>
      <w:lvlText w:val=""/>
      <w:lvlJc w:val="left"/>
    </w:lvl>
    <w:lvl w:ilvl="3" w:tplc="CC8CC67A">
      <w:numFmt w:val="decimal"/>
      <w:lvlText w:val=""/>
      <w:lvlJc w:val="left"/>
    </w:lvl>
    <w:lvl w:ilvl="4" w:tplc="C0FC02DE">
      <w:numFmt w:val="decimal"/>
      <w:lvlText w:val=""/>
      <w:lvlJc w:val="left"/>
    </w:lvl>
    <w:lvl w:ilvl="5" w:tplc="4B2EB642">
      <w:numFmt w:val="decimal"/>
      <w:lvlText w:val=""/>
      <w:lvlJc w:val="left"/>
    </w:lvl>
    <w:lvl w:ilvl="6" w:tplc="A75C1050">
      <w:numFmt w:val="decimal"/>
      <w:lvlText w:val=""/>
      <w:lvlJc w:val="left"/>
    </w:lvl>
    <w:lvl w:ilvl="7" w:tplc="2E002808">
      <w:numFmt w:val="decimal"/>
      <w:lvlText w:val=""/>
      <w:lvlJc w:val="left"/>
    </w:lvl>
    <w:lvl w:ilvl="8" w:tplc="34B2085E">
      <w:numFmt w:val="decimal"/>
      <w:lvlText w:val=""/>
      <w:lvlJc w:val="left"/>
    </w:lvl>
  </w:abstractNum>
  <w:abstractNum w:abstractNumId="18" w15:restartNumberingAfterBreak="0">
    <w:nsid w:val="00007FF5"/>
    <w:multiLevelType w:val="hybridMultilevel"/>
    <w:tmpl w:val="3CF86E18"/>
    <w:lvl w:ilvl="0" w:tplc="F830D0FE">
      <w:start w:val="6"/>
      <w:numFmt w:val="decimal"/>
      <w:lvlText w:val="%1."/>
      <w:lvlJc w:val="left"/>
    </w:lvl>
    <w:lvl w:ilvl="1" w:tplc="18725224">
      <w:numFmt w:val="decimal"/>
      <w:lvlText w:val=""/>
      <w:lvlJc w:val="left"/>
    </w:lvl>
    <w:lvl w:ilvl="2" w:tplc="B9B25E52">
      <w:numFmt w:val="decimal"/>
      <w:lvlText w:val=""/>
      <w:lvlJc w:val="left"/>
    </w:lvl>
    <w:lvl w:ilvl="3" w:tplc="EF66E1A6">
      <w:numFmt w:val="decimal"/>
      <w:lvlText w:val=""/>
      <w:lvlJc w:val="left"/>
    </w:lvl>
    <w:lvl w:ilvl="4" w:tplc="1FBCD870">
      <w:numFmt w:val="decimal"/>
      <w:lvlText w:val=""/>
      <w:lvlJc w:val="left"/>
    </w:lvl>
    <w:lvl w:ilvl="5" w:tplc="E924BBEA">
      <w:numFmt w:val="decimal"/>
      <w:lvlText w:val=""/>
      <w:lvlJc w:val="left"/>
    </w:lvl>
    <w:lvl w:ilvl="6" w:tplc="ADE4B508">
      <w:numFmt w:val="decimal"/>
      <w:lvlText w:val=""/>
      <w:lvlJc w:val="left"/>
    </w:lvl>
    <w:lvl w:ilvl="7" w:tplc="94225312">
      <w:numFmt w:val="decimal"/>
      <w:lvlText w:val=""/>
      <w:lvlJc w:val="left"/>
    </w:lvl>
    <w:lvl w:ilvl="8" w:tplc="35242410">
      <w:numFmt w:val="decimal"/>
      <w:lvlText w:val=""/>
      <w:lvlJc w:val="left"/>
    </w:lvl>
  </w:abstractNum>
  <w:abstractNum w:abstractNumId="19" w15:restartNumberingAfterBreak="0">
    <w:nsid w:val="0025396C"/>
    <w:multiLevelType w:val="hybridMultilevel"/>
    <w:tmpl w:val="65F04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55615D"/>
    <w:multiLevelType w:val="hybridMultilevel"/>
    <w:tmpl w:val="CFB4D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18C771A"/>
    <w:multiLevelType w:val="hybridMultilevel"/>
    <w:tmpl w:val="E2625C12"/>
    <w:styleLink w:val="701"/>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01B36E37"/>
    <w:multiLevelType w:val="hybridMultilevel"/>
    <w:tmpl w:val="BC1E4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1F67AA3"/>
    <w:multiLevelType w:val="multilevel"/>
    <w:tmpl w:val="8ED61E74"/>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24E2B05"/>
    <w:multiLevelType w:val="hybridMultilevel"/>
    <w:tmpl w:val="61685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2581B40"/>
    <w:multiLevelType w:val="multilevel"/>
    <w:tmpl w:val="4B0C5B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30E632D"/>
    <w:multiLevelType w:val="hybridMultilevel"/>
    <w:tmpl w:val="F35CD4DA"/>
    <w:styleLink w:val="591"/>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03686685"/>
    <w:multiLevelType w:val="multilevel"/>
    <w:tmpl w:val="11621EB8"/>
    <w:styleLink w:val="541"/>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03755C91"/>
    <w:multiLevelType w:val="hybridMultilevel"/>
    <w:tmpl w:val="C4383162"/>
    <w:styleLink w:val="251"/>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03852F85"/>
    <w:multiLevelType w:val="hybridMultilevel"/>
    <w:tmpl w:val="9430A20A"/>
    <w:styleLink w:val="781"/>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31" w15:restartNumberingAfterBreak="0">
    <w:nsid w:val="04805D4A"/>
    <w:multiLevelType w:val="hybridMultilevel"/>
    <w:tmpl w:val="1280F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4821184"/>
    <w:multiLevelType w:val="hybridMultilevel"/>
    <w:tmpl w:val="47EA3DE6"/>
    <w:styleLink w:val="421"/>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04DE7632"/>
    <w:multiLevelType w:val="hybridMultilevel"/>
    <w:tmpl w:val="7C7C25FA"/>
    <w:styleLink w:val="141"/>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04F301A1"/>
    <w:multiLevelType w:val="hybridMultilevel"/>
    <w:tmpl w:val="32B6D69E"/>
    <w:styleLink w:val="401"/>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05997197"/>
    <w:multiLevelType w:val="hybridMultilevel"/>
    <w:tmpl w:val="EA1854F8"/>
    <w:styleLink w:val="61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05FC353B"/>
    <w:multiLevelType w:val="hybridMultilevel"/>
    <w:tmpl w:val="BE348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7D116C6"/>
    <w:multiLevelType w:val="hybridMultilevel"/>
    <w:tmpl w:val="9B02305C"/>
    <w:styleLink w:val="601"/>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08D86EB9"/>
    <w:multiLevelType w:val="hybridMultilevel"/>
    <w:tmpl w:val="17103534"/>
    <w:styleLink w:val="51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09DB5142"/>
    <w:multiLevelType w:val="hybridMultilevel"/>
    <w:tmpl w:val="4C1EAFF6"/>
    <w:styleLink w:val="191"/>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09EA7EDB"/>
    <w:multiLevelType w:val="hybridMultilevel"/>
    <w:tmpl w:val="C7745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44" w15:restartNumberingAfterBreak="0">
    <w:nsid w:val="0A3F3C38"/>
    <w:multiLevelType w:val="hybridMultilevel"/>
    <w:tmpl w:val="9AE23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AE52AD2"/>
    <w:multiLevelType w:val="multilevel"/>
    <w:tmpl w:val="F71EE5A2"/>
    <w:styleLink w:val="481"/>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0B4B79A7"/>
    <w:multiLevelType w:val="hybridMultilevel"/>
    <w:tmpl w:val="836EA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0C6B03E2"/>
    <w:multiLevelType w:val="hybridMultilevel"/>
    <w:tmpl w:val="31D64954"/>
    <w:styleLink w:val="21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48" w15:restartNumberingAfterBreak="0">
    <w:nsid w:val="0C6D6870"/>
    <w:multiLevelType w:val="hybridMultilevel"/>
    <w:tmpl w:val="1FBA8CD6"/>
    <w:lvl w:ilvl="0" w:tplc="05DC2AA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49" w15:restartNumberingAfterBreak="0">
    <w:nsid w:val="0D0767D3"/>
    <w:multiLevelType w:val="hybridMultilevel"/>
    <w:tmpl w:val="BD702914"/>
    <w:styleLink w:val="801"/>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0D147241"/>
    <w:multiLevelType w:val="multilevel"/>
    <w:tmpl w:val="10AA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202B5F"/>
    <w:multiLevelType w:val="multilevel"/>
    <w:tmpl w:val="2FEA75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rFonts w:hint="default"/>
        <w:lang w:val="ru-RU" w:eastAsia="en-US" w:bidi="ar-SA"/>
      </w:rPr>
    </w:lvl>
    <w:lvl w:ilvl="2" w:tplc="984041AA">
      <w:numFmt w:val="bullet"/>
      <w:lvlText w:val="•"/>
      <w:lvlJc w:val="left"/>
      <w:pPr>
        <w:ind w:left="2153" w:hanging="207"/>
      </w:pPr>
      <w:rPr>
        <w:rFonts w:hint="default"/>
        <w:lang w:val="ru-RU" w:eastAsia="en-US" w:bidi="ar-SA"/>
      </w:rPr>
    </w:lvl>
    <w:lvl w:ilvl="3" w:tplc="8166BBD2">
      <w:numFmt w:val="bullet"/>
      <w:lvlText w:val="•"/>
      <w:lvlJc w:val="left"/>
      <w:pPr>
        <w:ind w:left="3159" w:hanging="207"/>
      </w:pPr>
      <w:rPr>
        <w:rFonts w:hint="default"/>
        <w:lang w:val="ru-RU" w:eastAsia="en-US" w:bidi="ar-SA"/>
      </w:rPr>
    </w:lvl>
    <w:lvl w:ilvl="4" w:tplc="FE9A1EFE">
      <w:numFmt w:val="bullet"/>
      <w:lvlText w:val="•"/>
      <w:lvlJc w:val="left"/>
      <w:pPr>
        <w:ind w:left="4166" w:hanging="207"/>
      </w:pPr>
      <w:rPr>
        <w:rFonts w:hint="default"/>
        <w:lang w:val="ru-RU" w:eastAsia="en-US" w:bidi="ar-SA"/>
      </w:rPr>
    </w:lvl>
    <w:lvl w:ilvl="5" w:tplc="6308A100">
      <w:numFmt w:val="bullet"/>
      <w:lvlText w:val="•"/>
      <w:lvlJc w:val="left"/>
      <w:pPr>
        <w:ind w:left="5173" w:hanging="207"/>
      </w:pPr>
      <w:rPr>
        <w:rFonts w:hint="default"/>
        <w:lang w:val="ru-RU" w:eastAsia="en-US" w:bidi="ar-SA"/>
      </w:rPr>
    </w:lvl>
    <w:lvl w:ilvl="6" w:tplc="2CE47EEC">
      <w:numFmt w:val="bullet"/>
      <w:lvlText w:val="•"/>
      <w:lvlJc w:val="left"/>
      <w:pPr>
        <w:ind w:left="6179" w:hanging="207"/>
      </w:pPr>
      <w:rPr>
        <w:rFonts w:hint="default"/>
        <w:lang w:val="ru-RU" w:eastAsia="en-US" w:bidi="ar-SA"/>
      </w:rPr>
    </w:lvl>
    <w:lvl w:ilvl="7" w:tplc="84948F26">
      <w:numFmt w:val="bullet"/>
      <w:lvlText w:val="•"/>
      <w:lvlJc w:val="left"/>
      <w:pPr>
        <w:ind w:left="7186" w:hanging="207"/>
      </w:pPr>
      <w:rPr>
        <w:rFonts w:hint="default"/>
        <w:lang w:val="ru-RU" w:eastAsia="en-US" w:bidi="ar-SA"/>
      </w:rPr>
    </w:lvl>
    <w:lvl w:ilvl="8" w:tplc="4A0E5ECE">
      <w:numFmt w:val="bullet"/>
      <w:lvlText w:val="•"/>
      <w:lvlJc w:val="left"/>
      <w:pPr>
        <w:ind w:left="8193" w:hanging="207"/>
      </w:pPr>
      <w:rPr>
        <w:rFonts w:hint="default"/>
        <w:lang w:val="ru-RU" w:eastAsia="en-US" w:bidi="ar-SA"/>
      </w:rPr>
    </w:lvl>
  </w:abstractNum>
  <w:abstractNum w:abstractNumId="53" w15:restartNumberingAfterBreak="0">
    <w:nsid w:val="0E15718D"/>
    <w:multiLevelType w:val="multilevel"/>
    <w:tmpl w:val="0E1571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0E1E3EB0"/>
    <w:multiLevelType w:val="multilevel"/>
    <w:tmpl w:val="30EC1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56" w15:restartNumberingAfterBreak="0">
    <w:nsid w:val="0ECC6844"/>
    <w:multiLevelType w:val="multilevel"/>
    <w:tmpl w:val="9988A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F7425D"/>
    <w:multiLevelType w:val="multilevel"/>
    <w:tmpl w:val="76AE4D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F38050C"/>
    <w:multiLevelType w:val="multilevel"/>
    <w:tmpl w:val="BEEAB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F834E25"/>
    <w:multiLevelType w:val="multilevel"/>
    <w:tmpl w:val="0F834E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33F83E24">
      <w:numFmt w:val="bullet"/>
      <w:lvlText w:val="•"/>
      <w:lvlJc w:val="left"/>
      <w:pPr>
        <w:ind w:left="2046" w:hanging="288"/>
      </w:pPr>
      <w:rPr>
        <w:rFonts w:hint="default"/>
        <w:lang w:val="ru-RU" w:eastAsia="en-US" w:bidi="ar-SA"/>
      </w:rPr>
    </w:lvl>
    <w:lvl w:ilvl="2" w:tplc="78C4605E">
      <w:numFmt w:val="bullet"/>
      <w:lvlText w:val="•"/>
      <w:lvlJc w:val="left"/>
      <w:pPr>
        <w:ind w:left="2953" w:hanging="288"/>
      </w:pPr>
      <w:rPr>
        <w:rFonts w:hint="default"/>
        <w:lang w:val="ru-RU" w:eastAsia="en-US" w:bidi="ar-SA"/>
      </w:rPr>
    </w:lvl>
    <w:lvl w:ilvl="3" w:tplc="7F2658F8">
      <w:numFmt w:val="bullet"/>
      <w:lvlText w:val="•"/>
      <w:lvlJc w:val="left"/>
      <w:pPr>
        <w:ind w:left="3859" w:hanging="288"/>
      </w:pPr>
      <w:rPr>
        <w:rFonts w:hint="default"/>
        <w:lang w:val="ru-RU" w:eastAsia="en-US" w:bidi="ar-SA"/>
      </w:rPr>
    </w:lvl>
    <w:lvl w:ilvl="4" w:tplc="972283BA">
      <w:numFmt w:val="bullet"/>
      <w:lvlText w:val="•"/>
      <w:lvlJc w:val="left"/>
      <w:pPr>
        <w:ind w:left="4766" w:hanging="288"/>
      </w:pPr>
      <w:rPr>
        <w:rFonts w:hint="default"/>
        <w:lang w:val="ru-RU" w:eastAsia="en-US" w:bidi="ar-SA"/>
      </w:rPr>
    </w:lvl>
    <w:lvl w:ilvl="5" w:tplc="09CAE828">
      <w:numFmt w:val="bullet"/>
      <w:lvlText w:val="•"/>
      <w:lvlJc w:val="left"/>
      <w:pPr>
        <w:ind w:left="5673" w:hanging="288"/>
      </w:pPr>
      <w:rPr>
        <w:rFonts w:hint="default"/>
        <w:lang w:val="ru-RU" w:eastAsia="en-US" w:bidi="ar-SA"/>
      </w:rPr>
    </w:lvl>
    <w:lvl w:ilvl="6" w:tplc="F600261E">
      <w:numFmt w:val="bullet"/>
      <w:lvlText w:val="•"/>
      <w:lvlJc w:val="left"/>
      <w:pPr>
        <w:ind w:left="6579" w:hanging="288"/>
      </w:pPr>
      <w:rPr>
        <w:rFonts w:hint="default"/>
        <w:lang w:val="ru-RU" w:eastAsia="en-US" w:bidi="ar-SA"/>
      </w:rPr>
    </w:lvl>
    <w:lvl w:ilvl="7" w:tplc="BBDA5524">
      <w:numFmt w:val="bullet"/>
      <w:lvlText w:val="•"/>
      <w:lvlJc w:val="left"/>
      <w:pPr>
        <w:ind w:left="7486" w:hanging="288"/>
      </w:pPr>
      <w:rPr>
        <w:rFonts w:hint="default"/>
        <w:lang w:val="ru-RU" w:eastAsia="en-US" w:bidi="ar-SA"/>
      </w:rPr>
    </w:lvl>
    <w:lvl w:ilvl="8" w:tplc="E068719A">
      <w:numFmt w:val="bullet"/>
      <w:lvlText w:val="•"/>
      <w:lvlJc w:val="left"/>
      <w:pPr>
        <w:ind w:left="8393" w:hanging="288"/>
      </w:pPr>
      <w:rPr>
        <w:rFonts w:hint="default"/>
        <w:lang w:val="ru-RU" w:eastAsia="en-US" w:bidi="ar-SA"/>
      </w:rPr>
    </w:lvl>
  </w:abstractNum>
  <w:abstractNum w:abstractNumId="61" w15:restartNumberingAfterBreak="0">
    <w:nsid w:val="107C0DE8"/>
    <w:multiLevelType w:val="multilevel"/>
    <w:tmpl w:val="7ABAC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931D3B"/>
    <w:multiLevelType w:val="hybridMultilevel"/>
    <w:tmpl w:val="95A0B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B3617D"/>
    <w:multiLevelType w:val="multilevel"/>
    <w:tmpl w:val="932A5DC2"/>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F24A9F"/>
    <w:multiLevelType w:val="hybridMultilevel"/>
    <w:tmpl w:val="F5D69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1907D16"/>
    <w:multiLevelType w:val="hybridMultilevel"/>
    <w:tmpl w:val="15CA5A08"/>
    <w:styleLink w:val="821"/>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11BA4825"/>
    <w:multiLevelType w:val="hybridMultilevel"/>
    <w:tmpl w:val="7628695C"/>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67" w15:restartNumberingAfterBreak="0">
    <w:nsid w:val="123C2ADD"/>
    <w:multiLevelType w:val="hybridMultilevel"/>
    <w:tmpl w:val="DE8C5D0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24924FD"/>
    <w:multiLevelType w:val="multilevel"/>
    <w:tmpl w:val="622223E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2534013"/>
    <w:multiLevelType w:val="hybridMultilevel"/>
    <w:tmpl w:val="9EB0691C"/>
    <w:styleLink w:val="121"/>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12A04590"/>
    <w:multiLevelType w:val="hybridMultilevel"/>
    <w:tmpl w:val="E1F405C0"/>
    <w:styleLink w:val="131"/>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12B611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C40D4A"/>
    <w:multiLevelType w:val="multilevel"/>
    <w:tmpl w:val="EF3C6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318264A"/>
    <w:multiLevelType w:val="hybridMultilevel"/>
    <w:tmpl w:val="3BA0D3A4"/>
    <w:styleLink w:val="210"/>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131C4B95"/>
    <w:multiLevelType w:val="hybridMultilevel"/>
    <w:tmpl w:val="D340D330"/>
    <w:styleLink w:val="831"/>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133807D8"/>
    <w:multiLevelType w:val="hybridMultilevel"/>
    <w:tmpl w:val="72D25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3526066"/>
    <w:multiLevelType w:val="multilevel"/>
    <w:tmpl w:val="D3A29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78" w15:restartNumberingAfterBreak="0">
    <w:nsid w:val="13E332AE"/>
    <w:multiLevelType w:val="hybridMultilevel"/>
    <w:tmpl w:val="685C1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80" w15:restartNumberingAfterBreak="0">
    <w:nsid w:val="151B69AD"/>
    <w:multiLevelType w:val="hybridMultilevel"/>
    <w:tmpl w:val="A5646452"/>
    <w:lvl w:ilvl="0" w:tplc="F44A5BC2">
      <w:numFmt w:val="bullet"/>
      <w:lvlText w:val=""/>
      <w:lvlJc w:val="left"/>
      <w:pPr>
        <w:ind w:left="134" w:hanging="232"/>
      </w:pPr>
      <w:rPr>
        <w:rFonts w:ascii="Symbol" w:eastAsia="Symbol" w:hAnsi="Symbol" w:cs="Symbol" w:hint="default"/>
        <w:w w:val="99"/>
        <w:sz w:val="28"/>
        <w:szCs w:val="28"/>
        <w:lang w:val="ru-RU" w:eastAsia="en-US" w:bidi="ar-SA"/>
      </w:rPr>
    </w:lvl>
    <w:lvl w:ilvl="1" w:tplc="B81A713E">
      <w:numFmt w:val="bullet"/>
      <w:lvlText w:val="•"/>
      <w:lvlJc w:val="left"/>
      <w:pPr>
        <w:ind w:left="1146" w:hanging="232"/>
      </w:pPr>
      <w:rPr>
        <w:rFonts w:hint="default"/>
        <w:lang w:val="ru-RU" w:eastAsia="en-US" w:bidi="ar-SA"/>
      </w:rPr>
    </w:lvl>
    <w:lvl w:ilvl="2" w:tplc="BCA806AE">
      <w:numFmt w:val="bullet"/>
      <w:lvlText w:val="•"/>
      <w:lvlJc w:val="left"/>
      <w:pPr>
        <w:ind w:left="2153" w:hanging="232"/>
      </w:pPr>
      <w:rPr>
        <w:rFonts w:hint="default"/>
        <w:lang w:val="ru-RU" w:eastAsia="en-US" w:bidi="ar-SA"/>
      </w:rPr>
    </w:lvl>
    <w:lvl w:ilvl="3" w:tplc="961E9610">
      <w:numFmt w:val="bullet"/>
      <w:lvlText w:val="•"/>
      <w:lvlJc w:val="left"/>
      <w:pPr>
        <w:ind w:left="3159" w:hanging="232"/>
      </w:pPr>
      <w:rPr>
        <w:rFonts w:hint="default"/>
        <w:lang w:val="ru-RU" w:eastAsia="en-US" w:bidi="ar-SA"/>
      </w:rPr>
    </w:lvl>
    <w:lvl w:ilvl="4" w:tplc="561E53E2">
      <w:numFmt w:val="bullet"/>
      <w:lvlText w:val="•"/>
      <w:lvlJc w:val="left"/>
      <w:pPr>
        <w:ind w:left="4166" w:hanging="232"/>
      </w:pPr>
      <w:rPr>
        <w:rFonts w:hint="default"/>
        <w:lang w:val="ru-RU" w:eastAsia="en-US" w:bidi="ar-SA"/>
      </w:rPr>
    </w:lvl>
    <w:lvl w:ilvl="5" w:tplc="6E1A4CFE">
      <w:numFmt w:val="bullet"/>
      <w:lvlText w:val="•"/>
      <w:lvlJc w:val="left"/>
      <w:pPr>
        <w:ind w:left="5173" w:hanging="232"/>
      </w:pPr>
      <w:rPr>
        <w:rFonts w:hint="default"/>
        <w:lang w:val="ru-RU" w:eastAsia="en-US" w:bidi="ar-SA"/>
      </w:rPr>
    </w:lvl>
    <w:lvl w:ilvl="6" w:tplc="28A6EF9C">
      <w:numFmt w:val="bullet"/>
      <w:lvlText w:val="•"/>
      <w:lvlJc w:val="left"/>
      <w:pPr>
        <w:ind w:left="6179" w:hanging="232"/>
      </w:pPr>
      <w:rPr>
        <w:rFonts w:hint="default"/>
        <w:lang w:val="ru-RU" w:eastAsia="en-US" w:bidi="ar-SA"/>
      </w:rPr>
    </w:lvl>
    <w:lvl w:ilvl="7" w:tplc="ECD0942A">
      <w:numFmt w:val="bullet"/>
      <w:lvlText w:val="•"/>
      <w:lvlJc w:val="left"/>
      <w:pPr>
        <w:ind w:left="7186" w:hanging="232"/>
      </w:pPr>
      <w:rPr>
        <w:rFonts w:hint="default"/>
        <w:lang w:val="ru-RU" w:eastAsia="en-US" w:bidi="ar-SA"/>
      </w:rPr>
    </w:lvl>
    <w:lvl w:ilvl="8" w:tplc="84E0F7DE">
      <w:numFmt w:val="bullet"/>
      <w:lvlText w:val="•"/>
      <w:lvlJc w:val="left"/>
      <w:pPr>
        <w:ind w:left="8193" w:hanging="232"/>
      </w:pPr>
      <w:rPr>
        <w:rFonts w:hint="default"/>
        <w:lang w:val="ru-RU" w:eastAsia="en-US" w:bidi="ar-SA"/>
      </w:rPr>
    </w:lvl>
  </w:abstractNum>
  <w:abstractNum w:abstractNumId="81"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15923CB2"/>
    <w:multiLevelType w:val="hybridMultilevel"/>
    <w:tmpl w:val="66E4BE1A"/>
    <w:styleLink w:val="501"/>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3" w15:restartNumberingAfterBreak="0">
    <w:nsid w:val="15B1529A"/>
    <w:multiLevelType w:val="multilevel"/>
    <w:tmpl w:val="2DA43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85" w15:restartNumberingAfterBreak="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86" w15:restartNumberingAfterBreak="0">
    <w:nsid w:val="17D62053"/>
    <w:multiLevelType w:val="hybridMultilevel"/>
    <w:tmpl w:val="87BA5A6A"/>
    <w:styleLink w:val="651"/>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7" w15:restartNumberingAfterBreak="0">
    <w:nsid w:val="17DF7C60"/>
    <w:multiLevelType w:val="hybridMultilevel"/>
    <w:tmpl w:val="A266C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8F11AAA"/>
    <w:multiLevelType w:val="multilevel"/>
    <w:tmpl w:val="3CA4BE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9131CCA"/>
    <w:multiLevelType w:val="hybridMultilevel"/>
    <w:tmpl w:val="F4D2C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19197FA9"/>
    <w:multiLevelType w:val="hybridMultilevel"/>
    <w:tmpl w:val="61D80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1A4A2E6C"/>
    <w:multiLevelType w:val="multilevel"/>
    <w:tmpl w:val="27E83C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A8806E6"/>
    <w:multiLevelType w:val="hybridMultilevel"/>
    <w:tmpl w:val="B62AE204"/>
    <w:styleLink w:val="301"/>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95" w15:restartNumberingAfterBreak="0">
    <w:nsid w:val="1B3A2951"/>
    <w:multiLevelType w:val="multilevel"/>
    <w:tmpl w:val="AC6E6C7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1B536423"/>
    <w:multiLevelType w:val="multilevel"/>
    <w:tmpl w:val="BE5E9EA4"/>
    <w:styleLink w:val="List231"/>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97" w15:restartNumberingAfterBreak="0">
    <w:nsid w:val="1B6E7FF8"/>
    <w:multiLevelType w:val="multilevel"/>
    <w:tmpl w:val="43FEBB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B891FA4"/>
    <w:multiLevelType w:val="hybridMultilevel"/>
    <w:tmpl w:val="FC803DC4"/>
    <w:lvl w:ilvl="0" w:tplc="F6DC207A">
      <w:start w:val="1"/>
      <w:numFmt w:val="upperRoman"/>
      <w:lvlText w:val="%1."/>
      <w:lvlJc w:val="left"/>
      <w:pPr>
        <w:ind w:left="1004"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BC7676D"/>
    <w:multiLevelType w:val="multilevel"/>
    <w:tmpl w:val="34680022"/>
    <w:styleLink w:val="WWNum31"/>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0"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01" w15:restartNumberingAfterBreak="0">
    <w:nsid w:val="1BE13F0E"/>
    <w:multiLevelType w:val="hybridMultilevel"/>
    <w:tmpl w:val="840C4ECA"/>
    <w:styleLink w:val="451"/>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02" w15:restartNumberingAfterBreak="0">
    <w:nsid w:val="1C5C2418"/>
    <w:multiLevelType w:val="multilevel"/>
    <w:tmpl w:val="EC923A5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CB158EC"/>
    <w:multiLevelType w:val="multilevel"/>
    <w:tmpl w:val="608C3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05" w15:restartNumberingAfterBreak="0">
    <w:nsid w:val="1D242B4E"/>
    <w:multiLevelType w:val="multilevel"/>
    <w:tmpl w:val="0CB2481C"/>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DD772B2"/>
    <w:multiLevelType w:val="multilevel"/>
    <w:tmpl w:val="B6243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DD77BB9"/>
    <w:multiLevelType w:val="multilevel"/>
    <w:tmpl w:val="71B47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DE3364F"/>
    <w:multiLevelType w:val="multilevel"/>
    <w:tmpl w:val="7F78A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DE512A8"/>
    <w:multiLevelType w:val="multilevel"/>
    <w:tmpl w:val="CC4E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E670ACE"/>
    <w:multiLevelType w:val="hybridMultilevel"/>
    <w:tmpl w:val="6EE02B00"/>
    <w:styleLink w:val="171"/>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1ED87AC8"/>
    <w:multiLevelType w:val="multilevel"/>
    <w:tmpl w:val="470E3F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EED1799"/>
    <w:multiLevelType w:val="hybridMultilevel"/>
    <w:tmpl w:val="EA4021D0"/>
    <w:styleLink w:val="410"/>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1F326B1C"/>
    <w:multiLevelType w:val="multilevel"/>
    <w:tmpl w:val="BEC8AEC6"/>
    <w:lvl w:ilvl="0">
      <w:start w:val="4"/>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206F7CCF"/>
    <w:multiLevelType w:val="multilevel"/>
    <w:tmpl w:val="AD82CC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0E36D92"/>
    <w:multiLevelType w:val="multilevel"/>
    <w:tmpl w:val="887C63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149382E"/>
    <w:multiLevelType w:val="multilevel"/>
    <w:tmpl w:val="2149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21E33854"/>
    <w:multiLevelType w:val="multilevel"/>
    <w:tmpl w:val="65AE54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1E45E95"/>
    <w:multiLevelType w:val="hybridMultilevel"/>
    <w:tmpl w:val="63AADBC8"/>
    <w:styleLink w:val="771"/>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15:restartNumberingAfterBreak="0">
    <w:nsid w:val="2236282F"/>
    <w:multiLevelType w:val="hybridMultilevel"/>
    <w:tmpl w:val="C7C68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2BD6692"/>
    <w:multiLevelType w:val="multilevel"/>
    <w:tmpl w:val="71AEAE42"/>
    <w:styleLink w:val="List91"/>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22" w15:restartNumberingAfterBreak="0">
    <w:nsid w:val="22E02204"/>
    <w:multiLevelType w:val="multilevel"/>
    <w:tmpl w:val="75AC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425648E"/>
    <w:multiLevelType w:val="multilevel"/>
    <w:tmpl w:val="F5788B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437152C"/>
    <w:multiLevelType w:val="multilevel"/>
    <w:tmpl w:val="DBF27B8C"/>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24841C8F"/>
    <w:multiLevelType w:val="hybridMultilevel"/>
    <w:tmpl w:val="8A7669D2"/>
    <w:styleLink w:val="181"/>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2493647B"/>
    <w:multiLevelType w:val="multilevel"/>
    <w:tmpl w:val="15C8FA34"/>
    <w:lvl w:ilvl="0">
      <w:start w:val="3"/>
      <w:numFmt w:val="decimal"/>
      <w:lvlText w:val="%1."/>
      <w:lvlJc w:val="left"/>
      <w:pPr>
        <w:ind w:left="540" w:hanging="540"/>
      </w:pPr>
      <w:rPr>
        <w:rFonts w:hint="default"/>
      </w:rPr>
    </w:lvl>
    <w:lvl w:ilvl="1">
      <w:start w:val="5"/>
      <w:numFmt w:val="decimal"/>
      <w:lvlText w:val="%1.%2."/>
      <w:lvlJc w:val="left"/>
      <w:pPr>
        <w:ind w:left="682" w:hanging="54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7" w15:restartNumberingAfterBreak="0">
    <w:nsid w:val="24E40863"/>
    <w:multiLevelType w:val="hybridMultilevel"/>
    <w:tmpl w:val="D6C8533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15:restartNumberingAfterBreak="0">
    <w:nsid w:val="257361BF"/>
    <w:multiLevelType w:val="multilevel"/>
    <w:tmpl w:val="71F065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5E57F55"/>
    <w:multiLevelType w:val="hybridMultilevel"/>
    <w:tmpl w:val="7CFC571E"/>
    <w:styleLink w:val="471"/>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0" w15:restartNumberingAfterBreak="0">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31" w15:restartNumberingAfterBreak="0">
    <w:nsid w:val="262936AE"/>
    <w:multiLevelType w:val="hybridMultilevel"/>
    <w:tmpl w:val="AF2CC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2664106C"/>
    <w:multiLevelType w:val="hybridMultilevel"/>
    <w:tmpl w:val="45FE8B9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3" w15:restartNumberingAfterBreak="0">
    <w:nsid w:val="27D023C9"/>
    <w:multiLevelType w:val="multilevel"/>
    <w:tmpl w:val="17CE9420"/>
    <w:styleLink w:val="List201"/>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34" w15:restartNumberingAfterBreak="0">
    <w:nsid w:val="27F35429"/>
    <w:multiLevelType w:val="hybridMultilevel"/>
    <w:tmpl w:val="CD2470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5" w15:restartNumberingAfterBreak="0">
    <w:nsid w:val="27FB1229"/>
    <w:multiLevelType w:val="multilevel"/>
    <w:tmpl w:val="C49A05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8422CBA"/>
    <w:multiLevelType w:val="multilevel"/>
    <w:tmpl w:val="4DBA5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85B623F"/>
    <w:multiLevelType w:val="hybridMultilevel"/>
    <w:tmpl w:val="C352C6A0"/>
    <w:styleLink w:val="521"/>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38" w15:restartNumberingAfterBreak="0">
    <w:nsid w:val="2861450D"/>
    <w:multiLevelType w:val="multilevel"/>
    <w:tmpl w:val="714E35BC"/>
    <w:styleLink w:val="List161"/>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39" w15:restartNumberingAfterBreak="0">
    <w:nsid w:val="28F916C0"/>
    <w:multiLevelType w:val="hybridMultilevel"/>
    <w:tmpl w:val="E6C84386"/>
    <w:styleLink w:val="491"/>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0" w15:restartNumberingAfterBreak="0">
    <w:nsid w:val="29B07EA9"/>
    <w:multiLevelType w:val="multilevel"/>
    <w:tmpl w:val="EC16CF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9C0599F"/>
    <w:multiLevelType w:val="multilevel"/>
    <w:tmpl w:val="19D8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A147068"/>
    <w:multiLevelType w:val="hybridMultilevel"/>
    <w:tmpl w:val="49D0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A886908"/>
    <w:multiLevelType w:val="multilevel"/>
    <w:tmpl w:val="46DE13A0"/>
    <w:styleLink w:val="WWNum21"/>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44" w15:restartNumberingAfterBreak="0">
    <w:nsid w:val="2A8C7EAF"/>
    <w:multiLevelType w:val="multilevel"/>
    <w:tmpl w:val="88247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A900857"/>
    <w:multiLevelType w:val="hybridMultilevel"/>
    <w:tmpl w:val="28E2AC2A"/>
    <w:styleLink w:val="891"/>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15:restartNumberingAfterBreak="0">
    <w:nsid w:val="2AEA7AEA"/>
    <w:multiLevelType w:val="hybridMultilevel"/>
    <w:tmpl w:val="72F45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B0171F7"/>
    <w:multiLevelType w:val="hybridMultilevel"/>
    <w:tmpl w:val="CF4291FC"/>
    <w:styleLink w:val="681"/>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15:restartNumberingAfterBreak="0">
    <w:nsid w:val="2B0224AC"/>
    <w:multiLevelType w:val="hybridMultilevel"/>
    <w:tmpl w:val="420A0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B8C5642"/>
    <w:multiLevelType w:val="multilevel"/>
    <w:tmpl w:val="E3108A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BA468FE"/>
    <w:multiLevelType w:val="hybridMultilevel"/>
    <w:tmpl w:val="2948F9B6"/>
    <w:styleLink w:val="561"/>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15:restartNumberingAfterBreak="0">
    <w:nsid w:val="2CE214EC"/>
    <w:multiLevelType w:val="hybridMultilevel"/>
    <w:tmpl w:val="9EB02C98"/>
    <w:styleLink w:val="161"/>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15:restartNumberingAfterBreak="0">
    <w:nsid w:val="2D5309BA"/>
    <w:multiLevelType w:val="hybridMultilevel"/>
    <w:tmpl w:val="9D52D788"/>
    <w:styleLink w:val="441"/>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3" w15:restartNumberingAfterBreak="0">
    <w:nsid w:val="2DB35C50"/>
    <w:multiLevelType w:val="multilevel"/>
    <w:tmpl w:val="7C82EC3C"/>
    <w:lvl w:ilvl="0">
      <w:start w:val="1"/>
      <w:numFmt w:val="decimal"/>
      <w:lvlText w:val="3.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DF418AE"/>
    <w:multiLevelType w:val="hybridMultilevel"/>
    <w:tmpl w:val="259AC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E0B2238"/>
    <w:multiLevelType w:val="multilevel"/>
    <w:tmpl w:val="EBD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E4B3329"/>
    <w:multiLevelType w:val="hybridMultilevel"/>
    <w:tmpl w:val="D7A20060"/>
    <w:styleLink w:val="110"/>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15:restartNumberingAfterBreak="0">
    <w:nsid w:val="310F4809"/>
    <w:multiLevelType w:val="hybridMultilevel"/>
    <w:tmpl w:val="AA90F4C0"/>
    <w:styleLink w:val="291"/>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15:restartNumberingAfterBreak="0">
    <w:nsid w:val="31247704"/>
    <w:multiLevelType w:val="multilevel"/>
    <w:tmpl w:val="3124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317A54CA"/>
    <w:multiLevelType w:val="hybridMultilevel"/>
    <w:tmpl w:val="0B5AC7E0"/>
    <w:styleLink w:val="461"/>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60" w15:restartNumberingAfterBreak="0">
    <w:nsid w:val="3269106A"/>
    <w:multiLevelType w:val="multilevel"/>
    <w:tmpl w:val="CC8CD4FA"/>
    <w:styleLink w:val="List12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61" w15:restartNumberingAfterBreak="0">
    <w:nsid w:val="329C3525"/>
    <w:multiLevelType w:val="multilevel"/>
    <w:tmpl w:val="24C062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2A35C50"/>
    <w:multiLevelType w:val="multilevel"/>
    <w:tmpl w:val="1EDE9190"/>
    <w:styleLink w:val="551"/>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63" w15:restartNumberingAfterBreak="0">
    <w:nsid w:val="32C15DFA"/>
    <w:multiLevelType w:val="hybridMultilevel"/>
    <w:tmpl w:val="0614751A"/>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64" w15:restartNumberingAfterBreak="0">
    <w:nsid w:val="32F87ECD"/>
    <w:multiLevelType w:val="multilevel"/>
    <w:tmpl w:val="99F26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3A74442"/>
    <w:multiLevelType w:val="hybridMultilevel"/>
    <w:tmpl w:val="A1BE7914"/>
    <w:styleLink w:val="871"/>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15:restartNumberingAfterBreak="0">
    <w:nsid w:val="342811A5"/>
    <w:multiLevelType w:val="hybridMultilevel"/>
    <w:tmpl w:val="539E42D8"/>
    <w:styleLink w:val="381"/>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15:restartNumberingAfterBreak="0">
    <w:nsid w:val="344E5FE5"/>
    <w:multiLevelType w:val="hybridMultilevel"/>
    <w:tmpl w:val="2DBCF6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15:restartNumberingAfterBreak="0">
    <w:nsid w:val="347D6DE5"/>
    <w:multiLevelType w:val="hybridMultilevel"/>
    <w:tmpl w:val="5E2081F0"/>
    <w:styleLink w:val="321"/>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15:restartNumberingAfterBreak="0">
    <w:nsid w:val="34AB400C"/>
    <w:multiLevelType w:val="multilevel"/>
    <w:tmpl w:val="ABCEB4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4B42599"/>
    <w:multiLevelType w:val="multilevel"/>
    <w:tmpl w:val="35CA11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54E36CD"/>
    <w:multiLevelType w:val="multilevel"/>
    <w:tmpl w:val="0C4072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56C29D4"/>
    <w:multiLevelType w:val="multilevel"/>
    <w:tmpl w:val="76064980"/>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59E2365"/>
    <w:multiLevelType w:val="multilevel"/>
    <w:tmpl w:val="1D28EE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15:restartNumberingAfterBreak="0">
    <w:nsid w:val="35A41BCF"/>
    <w:multiLevelType w:val="multilevel"/>
    <w:tmpl w:val="015A4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pStyle w:val="1"/>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5D8639A"/>
    <w:multiLevelType w:val="hybridMultilevel"/>
    <w:tmpl w:val="FF5648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15:restartNumberingAfterBreak="0">
    <w:nsid w:val="36051B62"/>
    <w:multiLevelType w:val="hybridMultilevel"/>
    <w:tmpl w:val="7F9CE0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15:restartNumberingAfterBreak="0">
    <w:nsid w:val="36BB6F8F"/>
    <w:multiLevelType w:val="hybridMultilevel"/>
    <w:tmpl w:val="36B63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6C13D78"/>
    <w:multiLevelType w:val="multilevel"/>
    <w:tmpl w:val="E4CAC748"/>
    <w:lvl w:ilvl="0">
      <w:start w:val="17"/>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6DE2A10"/>
    <w:multiLevelType w:val="hybridMultilevel"/>
    <w:tmpl w:val="E952B43C"/>
    <w:lvl w:ilvl="0" w:tplc="F01C06DA">
      <w:numFmt w:val="bullet"/>
      <w:lvlText w:val=""/>
      <w:lvlJc w:val="left"/>
      <w:pPr>
        <w:ind w:left="216" w:hanging="232"/>
      </w:pPr>
      <w:rPr>
        <w:rFonts w:ascii="Symbol" w:eastAsia="Symbol" w:hAnsi="Symbol" w:cs="Symbol" w:hint="default"/>
        <w:w w:val="99"/>
        <w:sz w:val="28"/>
        <w:szCs w:val="28"/>
        <w:lang w:val="ru-RU" w:eastAsia="en-US" w:bidi="ar-SA"/>
      </w:rPr>
    </w:lvl>
    <w:lvl w:ilvl="1" w:tplc="2EEC6006">
      <w:start w:val="1"/>
      <w:numFmt w:val="decimal"/>
      <w:lvlText w:val="%2."/>
      <w:lvlJc w:val="left"/>
      <w:pPr>
        <w:ind w:left="134" w:hanging="288"/>
        <w:jc w:val="left"/>
      </w:pPr>
      <w:rPr>
        <w:rFonts w:ascii="Times New Roman" w:eastAsia="Times New Roman" w:hAnsi="Times New Roman" w:cs="Times New Roman" w:hint="default"/>
        <w:color w:val="231F20"/>
        <w:w w:val="99"/>
        <w:sz w:val="28"/>
        <w:szCs w:val="28"/>
        <w:lang w:val="ru-RU" w:eastAsia="en-US" w:bidi="ar-SA"/>
      </w:rPr>
    </w:lvl>
    <w:lvl w:ilvl="2" w:tplc="5ED47CBC">
      <w:numFmt w:val="bullet"/>
      <w:lvlText w:val="•"/>
      <w:lvlJc w:val="left"/>
      <w:pPr>
        <w:ind w:left="1234" w:hanging="288"/>
      </w:pPr>
      <w:rPr>
        <w:rFonts w:hint="default"/>
        <w:lang w:val="ru-RU" w:eastAsia="en-US" w:bidi="ar-SA"/>
      </w:rPr>
    </w:lvl>
    <w:lvl w:ilvl="3" w:tplc="9C30706A">
      <w:numFmt w:val="bullet"/>
      <w:lvlText w:val="•"/>
      <w:lvlJc w:val="left"/>
      <w:pPr>
        <w:ind w:left="2248" w:hanging="288"/>
      </w:pPr>
      <w:rPr>
        <w:rFonts w:hint="default"/>
        <w:lang w:val="ru-RU" w:eastAsia="en-US" w:bidi="ar-SA"/>
      </w:rPr>
    </w:lvl>
    <w:lvl w:ilvl="4" w:tplc="12A47572">
      <w:numFmt w:val="bullet"/>
      <w:lvlText w:val="•"/>
      <w:lvlJc w:val="left"/>
      <w:pPr>
        <w:ind w:left="3262" w:hanging="288"/>
      </w:pPr>
      <w:rPr>
        <w:rFonts w:hint="default"/>
        <w:lang w:val="ru-RU" w:eastAsia="en-US" w:bidi="ar-SA"/>
      </w:rPr>
    </w:lvl>
    <w:lvl w:ilvl="5" w:tplc="F85C9DC0">
      <w:numFmt w:val="bullet"/>
      <w:lvlText w:val="•"/>
      <w:lvlJc w:val="left"/>
      <w:pPr>
        <w:ind w:left="4276" w:hanging="288"/>
      </w:pPr>
      <w:rPr>
        <w:rFonts w:hint="default"/>
        <w:lang w:val="ru-RU" w:eastAsia="en-US" w:bidi="ar-SA"/>
      </w:rPr>
    </w:lvl>
    <w:lvl w:ilvl="6" w:tplc="692AD8B4">
      <w:numFmt w:val="bullet"/>
      <w:lvlText w:val="•"/>
      <w:lvlJc w:val="left"/>
      <w:pPr>
        <w:ind w:left="5291" w:hanging="288"/>
      </w:pPr>
      <w:rPr>
        <w:rFonts w:hint="default"/>
        <w:lang w:val="ru-RU" w:eastAsia="en-US" w:bidi="ar-SA"/>
      </w:rPr>
    </w:lvl>
    <w:lvl w:ilvl="7" w:tplc="0396E29E">
      <w:numFmt w:val="bullet"/>
      <w:lvlText w:val="•"/>
      <w:lvlJc w:val="left"/>
      <w:pPr>
        <w:ind w:left="6305" w:hanging="288"/>
      </w:pPr>
      <w:rPr>
        <w:rFonts w:hint="default"/>
        <w:lang w:val="ru-RU" w:eastAsia="en-US" w:bidi="ar-SA"/>
      </w:rPr>
    </w:lvl>
    <w:lvl w:ilvl="8" w:tplc="5B4611FA">
      <w:numFmt w:val="bullet"/>
      <w:lvlText w:val="•"/>
      <w:lvlJc w:val="left"/>
      <w:pPr>
        <w:ind w:left="7319" w:hanging="288"/>
      </w:pPr>
      <w:rPr>
        <w:rFonts w:hint="default"/>
        <w:lang w:val="ru-RU" w:eastAsia="en-US" w:bidi="ar-SA"/>
      </w:rPr>
    </w:lvl>
  </w:abstractNum>
  <w:abstractNum w:abstractNumId="180" w15:restartNumberingAfterBreak="0">
    <w:nsid w:val="393B4769"/>
    <w:multiLevelType w:val="multilevel"/>
    <w:tmpl w:val="7FF689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9885436"/>
    <w:multiLevelType w:val="hybridMultilevel"/>
    <w:tmpl w:val="C736D4FE"/>
    <w:styleLink w:val="221"/>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15:restartNumberingAfterBreak="0">
    <w:nsid w:val="398F6983"/>
    <w:multiLevelType w:val="multilevel"/>
    <w:tmpl w:val="46745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A0D4395"/>
    <w:multiLevelType w:val="multilevel"/>
    <w:tmpl w:val="F2A655C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A0F10F9"/>
    <w:multiLevelType w:val="hybridMultilevel"/>
    <w:tmpl w:val="C3F8AB4C"/>
    <w:lvl w:ilvl="0" w:tplc="DF74FD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3AF34A6C"/>
    <w:multiLevelType w:val="multilevel"/>
    <w:tmpl w:val="92F41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AFD4308"/>
    <w:multiLevelType w:val="multilevel"/>
    <w:tmpl w:val="C51A012A"/>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7" w15:restartNumberingAfterBreak="0">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188" w15:restartNumberingAfterBreak="0">
    <w:nsid w:val="3BA03300"/>
    <w:multiLevelType w:val="hybridMultilevel"/>
    <w:tmpl w:val="699ACFF6"/>
    <w:styleLink w:val="1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9" w15:restartNumberingAfterBreak="0">
    <w:nsid w:val="3BB011CF"/>
    <w:multiLevelType w:val="hybridMultilevel"/>
    <w:tmpl w:val="6472C1DA"/>
    <w:lvl w:ilvl="0" w:tplc="EB76A876">
      <w:start w:val="7"/>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90"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1" w15:restartNumberingAfterBreak="0">
    <w:nsid w:val="3C9A1541"/>
    <w:multiLevelType w:val="multilevel"/>
    <w:tmpl w:val="28209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DA93D1C"/>
    <w:multiLevelType w:val="multilevel"/>
    <w:tmpl w:val="3DA9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3DDC66F3"/>
    <w:multiLevelType w:val="hybridMultilevel"/>
    <w:tmpl w:val="80A001D0"/>
    <w:styleLink w:val="41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5" w15:restartNumberingAfterBreak="0">
    <w:nsid w:val="3EE815C0"/>
    <w:multiLevelType w:val="hybridMultilevel"/>
    <w:tmpl w:val="300CA468"/>
    <w:styleLink w:val="810"/>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6" w15:restartNumberingAfterBreak="0">
    <w:nsid w:val="3F1248E9"/>
    <w:multiLevelType w:val="multilevel"/>
    <w:tmpl w:val="8F0E8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F1A7C51"/>
    <w:multiLevelType w:val="multilevel"/>
    <w:tmpl w:val="0BB45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F8756DD"/>
    <w:multiLevelType w:val="multilevel"/>
    <w:tmpl w:val="68D87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0386767"/>
    <w:multiLevelType w:val="multilevel"/>
    <w:tmpl w:val="29A27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167548C"/>
    <w:multiLevelType w:val="multilevel"/>
    <w:tmpl w:val="6764D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1A51EE3"/>
    <w:multiLevelType w:val="hybridMultilevel"/>
    <w:tmpl w:val="715655A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15:restartNumberingAfterBreak="0">
    <w:nsid w:val="41A932D7"/>
    <w:multiLevelType w:val="multilevel"/>
    <w:tmpl w:val="5A2246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1E64F56"/>
    <w:multiLevelType w:val="multilevel"/>
    <w:tmpl w:val="C638E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2074806"/>
    <w:multiLevelType w:val="hybridMultilevel"/>
    <w:tmpl w:val="896A3692"/>
    <w:styleLink w:val="101"/>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15:restartNumberingAfterBreak="0">
    <w:nsid w:val="426A19D2"/>
    <w:multiLevelType w:val="hybridMultilevel"/>
    <w:tmpl w:val="56BE4B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6" w15:restartNumberingAfterBreak="0">
    <w:nsid w:val="42A15AF7"/>
    <w:multiLevelType w:val="multilevel"/>
    <w:tmpl w:val="16EA5EF2"/>
    <w:styleLink w:val="List141"/>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07" w15:restartNumberingAfterBreak="0">
    <w:nsid w:val="42DC3BB7"/>
    <w:multiLevelType w:val="hybridMultilevel"/>
    <w:tmpl w:val="388834F2"/>
    <w:styleLink w:val="631"/>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15:restartNumberingAfterBreak="0">
    <w:nsid w:val="42F97D10"/>
    <w:multiLevelType w:val="multilevel"/>
    <w:tmpl w:val="2654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3D32CE2"/>
    <w:multiLevelType w:val="hybridMultilevel"/>
    <w:tmpl w:val="44D27EE2"/>
    <w:styleLink w:val="621"/>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0" w15:restartNumberingAfterBreak="0">
    <w:nsid w:val="43F54AAD"/>
    <w:multiLevelType w:val="hybridMultilevel"/>
    <w:tmpl w:val="01BAA772"/>
    <w:styleLink w:val="571"/>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15:restartNumberingAfterBreak="0">
    <w:nsid w:val="44C7400D"/>
    <w:multiLevelType w:val="hybridMultilevel"/>
    <w:tmpl w:val="04C8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4D8476F"/>
    <w:multiLevelType w:val="multilevel"/>
    <w:tmpl w:val="6562D674"/>
    <w:styleLink w:val="List221"/>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13" w15:restartNumberingAfterBreak="0">
    <w:nsid w:val="44E41C43"/>
    <w:multiLevelType w:val="multilevel"/>
    <w:tmpl w:val="CBDA1B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4F11087"/>
    <w:multiLevelType w:val="hybridMultilevel"/>
    <w:tmpl w:val="76064980"/>
    <w:styleLink w:val="510"/>
    <w:lvl w:ilvl="0" w:tplc="199CFD7E">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5" w15:restartNumberingAfterBreak="0">
    <w:nsid w:val="453B320E"/>
    <w:multiLevelType w:val="multilevel"/>
    <w:tmpl w:val="1E5E69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45F20990"/>
    <w:multiLevelType w:val="multilevel"/>
    <w:tmpl w:val="32763F70"/>
    <w:lvl w:ilvl="0">
      <w:start w:val="2"/>
      <w:numFmt w:val="decimal"/>
      <w:lvlText w:val="%1."/>
      <w:lvlJc w:val="left"/>
      <w:pPr>
        <w:ind w:left="675" w:hanging="675"/>
      </w:pPr>
      <w:rPr>
        <w:rFonts w:hint="default"/>
      </w:rPr>
    </w:lvl>
    <w:lvl w:ilvl="1">
      <w:start w:val="2"/>
      <w:numFmt w:val="decimal"/>
      <w:lvlText w:val="%1.%2."/>
      <w:lvlJc w:val="left"/>
      <w:pPr>
        <w:ind w:left="1010" w:hanging="720"/>
      </w:pPr>
      <w:rPr>
        <w:rFonts w:hint="default"/>
      </w:rPr>
    </w:lvl>
    <w:lvl w:ilvl="2">
      <w:start w:val="7"/>
      <w:numFmt w:val="decimal"/>
      <w:lvlText w:val="%1.%2.%3."/>
      <w:lvlJc w:val="left"/>
      <w:pPr>
        <w:ind w:left="1300" w:hanging="72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240" w:hanging="1080"/>
      </w:pPr>
      <w:rPr>
        <w:rFonts w:hint="default"/>
      </w:rPr>
    </w:lvl>
    <w:lvl w:ilvl="5">
      <w:start w:val="1"/>
      <w:numFmt w:val="decimal"/>
      <w:lvlText w:val="%1.%2.%3.%4.%5.%6."/>
      <w:lvlJc w:val="left"/>
      <w:pPr>
        <w:ind w:left="2890" w:hanging="1440"/>
      </w:pPr>
      <w:rPr>
        <w:rFonts w:hint="default"/>
      </w:rPr>
    </w:lvl>
    <w:lvl w:ilvl="6">
      <w:start w:val="1"/>
      <w:numFmt w:val="decimal"/>
      <w:lvlText w:val="%1.%2.%3.%4.%5.%6.%7."/>
      <w:lvlJc w:val="left"/>
      <w:pPr>
        <w:ind w:left="3540" w:hanging="1800"/>
      </w:pPr>
      <w:rPr>
        <w:rFonts w:hint="default"/>
      </w:rPr>
    </w:lvl>
    <w:lvl w:ilvl="7">
      <w:start w:val="1"/>
      <w:numFmt w:val="decimal"/>
      <w:lvlText w:val="%1.%2.%3.%4.%5.%6.%7.%8."/>
      <w:lvlJc w:val="left"/>
      <w:pPr>
        <w:ind w:left="3830" w:hanging="1800"/>
      </w:pPr>
      <w:rPr>
        <w:rFonts w:hint="default"/>
      </w:rPr>
    </w:lvl>
    <w:lvl w:ilvl="8">
      <w:start w:val="1"/>
      <w:numFmt w:val="decimal"/>
      <w:lvlText w:val="%1.%2.%3.%4.%5.%6.%7.%8.%9."/>
      <w:lvlJc w:val="left"/>
      <w:pPr>
        <w:ind w:left="4480" w:hanging="2160"/>
      </w:pPr>
      <w:rPr>
        <w:rFonts w:hint="default"/>
      </w:rPr>
    </w:lvl>
  </w:abstractNum>
  <w:abstractNum w:abstractNumId="218" w15:restartNumberingAfterBreak="0">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4618434F"/>
    <w:multiLevelType w:val="multilevel"/>
    <w:tmpl w:val="E084D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62F4F22"/>
    <w:multiLevelType w:val="multilevel"/>
    <w:tmpl w:val="3DFE8B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6D344E2"/>
    <w:multiLevelType w:val="hybridMultilevel"/>
    <w:tmpl w:val="C8A62D4E"/>
    <w:styleLink w:val="751"/>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2" w15:restartNumberingAfterBreak="0">
    <w:nsid w:val="47F72364"/>
    <w:multiLevelType w:val="hybridMultilevel"/>
    <w:tmpl w:val="B4A84196"/>
    <w:styleLink w:val="581"/>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15:restartNumberingAfterBreak="0">
    <w:nsid w:val="48505977"/>
    <w:multiLevelType w:val="hybridMultilevel"/>
    <w:tmpl w:val="CE96D326"/>
    <w:lvl w:ilvl="0" w:tplc="FA426296">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746CE36E">
      <w:numFmt w:val="bullet"/>
      <w:lvlText w:val="•"/>
      <w:lvlJc w:val="left"/>
      <w:pPr>
        <w:ind w:left="1146" w:hanging="288"/>
      </w:pPr>
      <w:rPr>
        <w:rFonts w:hint="default"/>
        <w:lang w:val="ru-RU" w:eastAsia="en-US" w:bidi="ar-SA"/>
      </w:rPr>
    </w:lvl>
    <w:lvl w:ilvl="2" w:tplc="A45AA97A">
      <w:numFmt w:val="bullet"/>
      <w:lvlText w:val="•"/>
      <w:lvlJc w:val="left"/>
      <w:pPr>
        <w:ind w:left="2153" w:hanging="288"/>
      </w:pPr>
      <w:rPr>
        <w:rFonts w:hint="default"/>
        <w:lang w:val="ru-RU" w:eastAsia="en-US" w:bidi="ar-SA"/>
      </w:rPr>
    </w:lvl>
    <w:lvl w:ilvl="3" w:tplc="40569106">
      <w:numFmt w:val="bullet"/>
      <w:lvlText w:val="•"/>
      <w:lvlJc w:val="left"/>
      <w:pPr>
        <w:ind w:left="3159" w:hanging="288"/>
      </w:pPr>
      <w:rPr>
        <w:rFonts w:hint="default"/>
        <w:lang w:val="ru-RU" w:eastAsia="en-US" w:bidi="ar-SA"/>
      </w:rPr>
    </w:lvl>
    <w:lvl w:ilvl="4" w:tplc="13ECB588">
      <w:numFmt w:val="bullet"/>
      <w:lvlText w:val="•"/>
      <w:lvlJc w:val="left"/>
      <w:pPr>
        <w:ind w:left="4166" w:hanging="288"/>
      </w:pPr>
      <w:rPr>
        <w:rFonts w:hint="default"/>
        <w:lang w:val="ru-RU" w:eastAsia="en-US" w:bidi="ar-SA"/>
      </w:rPr>
    </w:lvl>
    <w:lvl w:ilvl="5" w:tplc="92AC3892">
      <w:numFmt w:val="bullet"/>
      <w:lvlText w:val="•"/>
      <w:lvlJc w:val="left"/>
      <w:pPr>
        <w:ind w:left="5173" w:hanging="288"/>
      </w:pPr>
      <w:rPr>
        <w:rFonts w:hint="default"/>
        <w:lang w:val="ru-RU" w:eastAsia="en-US" w:bidi="ar-SA"/>
      </w:rPr>
    </w:lvl>
    <w:lvl w:ilvl="6" w:tplc="AEAEBA08">
      <w:numFmt w:val="bullet"/>
      <w:lvlText w:val="•"/>
      <w:lvlJc w:val="left"/>
      <w:pPr>
        <w:ind w:left="6179" w:hanging="288"/>
      </w:pPr>
      <w:rPr>
        <w:rFonts w:hint="default"/>
        <w:lang w:val="ru-RU" w:eastAsia="en-US" w:bidi="ar-SA"/>
      </w:rPr>
    </w:lvl>
    <w:lvl w:ilvl="7" w:tplc="3FD2C9B2">
      <w:numFmt w:val="bullet"/>
      <w:lvlText w:val="•"/>
      <w:lvlJc w:val="left"/>
      <w:pPr>
        <w:ind w:left="7186" w:hanging="288"/>
      </w:pPr>
      <w:rPr>
        <w:rFonts w:hint="default"/>
        <w:lang w:val="ru-RU" w:eastAsia="en-US" w:bidi="ar-SA"/>
      </w:rPr>
    </w:lvl>
    <w:lvl w:ilvl="8" w:tplc="66B0CB1E">
      <w:numFmt w:val="bullet"/>
      <w:lvlText w:val="•"/>
      <w:lvlJc w:val="left"/>
      <w:pPr>
        <w:ind w:left="8193" w:hanging="288"/>
      </w:pPr>
      <w:rPr>
        <w:rFonts w:hint="default"/>
        <w:lang w:val="ru-RU" w:eastAsia="en-US" w:bidi="ar-SA"/>
      </w:rPr>
    </w:lvl>
  </w:abstractNum>
  <w:abstractNum w:abstractNumId="224" w15:restartNumberingAfterBreak="0">
    <w:nsid w:val="488E37E8"/>
    <w:multiLevelType w:val="hybridMultilevel"/>
    <w:tmpl w:val="12FCA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8AB1E20"/>
    <w:multiLevelType w:val="hybridMultilevel"/>
    <w:tmpl w:val="C3D679D0"/>
    <w:styleLink w:val="31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7" w15:restartNumberingAfterBreak="0">
    <w:nsid w:val="493D73B4"/>
    <w:multiLevelType w:val="multilevel"/>
    <w:tmpl w:val="FDA66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9CA20BD"/>
    <w:multiLevelType w:val="multilevel"/>
    <w:tmpl w:val="36B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9DF3537"/>
    <w:multiLevelType w:val="multilevel"/>
    <w:tmpl w:val="5F68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A02674A"/>
    <w:multiLevelType w:val="hybridMultilevel"/>
    <w:tmpl w:val="BA8ABF02"/>
    <w:styleLink w:val="371"/>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1" w15:restartNumberingAfterBreak="0">
    <w:nsid w:val="4A364BFB"/>
    <w:multiLevelType w:val="hybridMultilevel"/>
    <w:tmpl w:val="4D508346"/>
    <w:styleLink w:val="761"/>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2" w15:restartNumberingAfterBreak="0">
    <w:nsid w:val="4A6D719F"/>
    <w:multiLevelType w:val="multilevel"/>
    <w:tmpl w:val="574C71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A7A75CA"/>
    <w:multiLevelType w:val="multilevel"/>
    <w:tmpl w:val="1C181906"/>
    <w:styleLink w:val="WWNum61"/>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34" w15:restartNumberingAfterBreak="0">
    <w:nsid w:val="4B303412"/>
    <w:multiLevelType w:val="hybridMultilevel"/>
    <w:tmpl w:val="A6B05F14"/>
    <w:styleLink w:val="281"/>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5" w15:restartNumberingAfterBreak="0">
    <w:nsid w:val="4B3D2792"/>
    <w:multiLevelType w:val="multilevel"/>
    <w:tmpl w:val="83C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C1F0D54"/>
    <w:multiLevelType w:val="hybridMultilevel"/>
    <w:tmpl w:val="EBDCFB48"/>
    <w:styleLink w:val="81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7" w15:restartNumberingAfterBreak="0">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8" w15:restartNumberingAfterBreak="0">
    <w:nsid w:val="4D8539CE"/>
    <w:multiLevelType w:val="multilevel"/>
    <w:tmpl w:val="AFD62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DA57DEB"/>
    <w:multiLevelType w:val="hybridMultilevel"/>
    <w:tmpl w:val="D16CD5CC"/>
    <w:styleLink w:val="851"/>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0" w15:restartNumberingAfterBreak="0">
    <w:nsid w:val="4E3D51EF"/>
    <w:multiLevelType w:val="multilevel"/>
    <w:tmpl w:val="E618B9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ECD5C60"/>
    <w:multiLevelType w:val="hybridMultilevel"/>
    <w:tmpl w:val="1E808816"/>
    <w:lvl w:ilvl="0" w:tplc="2F3C7E24">
      <w:numFmt w:val="bullet"/>
      <w:lvlText w:val="—"/>
      <w:lvlJc w:val="left"/>
      <w:pPr>
        <w:ind w:left="1174" w:hanging="360"/>
      </w:pPr>
      <w:rPr>
        <w:rFonts w:ascii="Times New Roman" w:eastAsia="Times New Roman" w:hAnsi="Times New Roman" w:cs="Times New Roman" w:hint="default"/>
      </w:rPr>
    </w:lvl>
    <w:lvl w:ilvl="1" w:tplc="00000003">
      <w:start w:val="1"/>
      <w:numFmt w:val="bullet"/>
      <w:lvlText w:val=""/>
      <w:lvlJc w:val="left"/>
      <w:pPr>
        <w:ind w:left="1894" w:hanging="360"/>
      </w:pPr>
      <w:rPr>
        <w:rFonts w:ascii="Symbol" w:hAnsi="Symbol" w:cs="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15:restartNumberingAfterBreak="0">
    <w:nsid w:val="4EFE2B8D"/>
    <w:multiLevelType w:val="hybridMultilevel"/>
    <w:tmpl w:val="FD0C6976"/>
    <w:styleLink w:val="71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3" w15:restartNumberingAfterBreak="0">
    <w:nsid w:val="4F9604EA"/>
    <w:multiLevelType w:val="hybridMultilevel"/>
    <w:tmpl w:val="82A20C06"/>
    <w:styleLink w:val="91"/>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4"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15:restartNumberingAfterBreak="0">
    <w:nsid w:val="507C7379"/>
    <w:multiLevelType w:val="multilevel"/>
    <w:tmpl w:val="74182402"/>
    <w:styleLink w:val="List181"/>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46" w15:restartNumberingAfterBreak="0">
    <w:nsid w:val="50E35D7B"/>
    <w:multiLevelType w:val="multilevel"/>
    <w:tmpl w:val="F6FCCA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248" w15:restartNumberingAfterBreak="0">
    <w:nsid w:val="51753EEC"/>
    <w:multiLevelType w:val="multilevel"/>
    <w:tmpl w:val="6AE65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1987478"/>
    <w:multiLevelType w:val="hybridMultilevel"/>
    <w:tmpl w:val="F46C5DAE"/>
    <w:styleLink w:val="721"/>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50" w15:restartNumberingAfterBreak="0">
    <w:nsid w:val="519E72BC"/>
    <w:multiLevelType w:val="hybridMultilevel"/>
    <w:tmpl w:val="BF466B44"/>
    <w:styleLink w:val="901"/>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1" w15:restartNumberingAfterBreak="0">
    <w:nsid w:val="51BB3885"/>
    <w:multiLevelType w:val="multilevel"/>
    <w:tmpl w:val="1140290A"/>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22A6731"/>
    <w:multiLevelType w:val="hybridMultilevel"/>
    <w:tmpl w:val="F1642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54" w15:restartNumberingAfterBreak="0">
    <w:nsid w:val="53830442"/>
    <w:multiLevelType w:val="hybridMultilevel"/>
    <w:tmpl w:val="1E3C3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4BB4C4F"/>
    <w:multiLevelType w:val="hybridMultilevel"/>
    <w:tmpl w:val="5888C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54C30E72"/>
    <w:multiLevelType w:val="multilevel"/>
    <w:tmpl w:val="3BA6CF5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rPr>
    </w:lvl>
    <w:lvl w:ilvl="1">
      <w:start w:val="1"/>
      <w:numFmt w:val="decimal"/>
      <w:lvlText w:val="%2)"/>
      <w:lvlJc w:val="left"/>
      <w:rPr>
        <w:rFonts w:ascii="Segoe UI" w:eastAsia="Segoe UI" w:hAnsi="Segoe UI" w:cs="Segoe UI"/>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4ED4377"/>
    <w:multiLevelType w:val="multilevel"/>
    <w:tmpl w:val="FE86EB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4FD2951"/>
    <w:multiLevelType w:val="hybridMultilevel"/>
    <w:tmpl w:val="6F4C58F6"/>
    <w:styleLink w:val="661"/>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59" w15:restartNumberingAfterBreak="0">
    <w:nsid w:val="550F7AA2"/>
    <w:multiLevelType w:val="multilevel"/>
    <w:tmpl w:val="ECC274A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5850654"/>
    <w:multiLevelType w:val="multilevel"/>
    <w:tmpl w:val="55850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2" w15:restartNumberingAfterBreak="0">
    <w:nsid w:val="56542148"/>
    <w:multiLevelType w:val="multilevel"/>
    <w:tmpl w:val="108AE6B4"/>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68A3A90"/>
    <w:multiLevelType w:val="multilevel"/>
    <w:tmpl w:val="B4F0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65" w15:restartNumberingAfterBreak="0">
    <w:nsid w:val="57E3783A"/>
    <w:multiLevelType w:val="multilevel"/>
    <w:tmpl w:val="29609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8032E3D"/>
    <w:multiLevelType w:val="multilevel"/>
    <w:tmpl w:val="1886317C"/>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80A3B1B"/>
    <w:multiLevelType w:val="multilevel"/>
    <w:tmpl w:val="8056D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15:restartNumberingAfterBreak="0">
    <w:nsid w:val="58BE4190"/>
    <w:multiLevelType w:val="multilevel"/>
    <w:tmpl w:val="CB6EB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8DC2EA6"/>
    <w:multiLevelType w:val="hybridMultilevel"/>
    <w:tmpl w:val="223E1CE2"/>
    <w:lvl w:ilvl="0" w:tplc="6EE851E2">
      <w:start w:val="1"/>
      <w:numFmt w:val="bullet"/>
      <w:pStyle w:val="2"/>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1" w15:restartNumberingAfterBreak="0">
    <w:nsid w:val="58EB0297"/>
    <w:multiLevelType w:val="hybridMultilevel"/>
    <w:tmpl w:val="F7F03544"/>
    <w:styleLink w:val="261"/>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15:restartNumberingAfterBreak="0">
    <w:nsid w:val="59E7383A"/>
    <w:multiLevelType w:val="hybridMultilevel"/>
    <w:tmpl w:val="779C1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A2C1E10"/>
    <w:multiLevelType w:val="hybridMultilevel"/>
    <w:tmpl w:val="2402B2EC"/>
    <w:lvl w:ilvl="0" w:tplc="9AEE26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9ADA107A">
      <w:numFmt w:val="bullet"/>
      <w:lvlText w:val="•"/>
      <w:lvlJc w:val="left"/>
      <w:pPr>
        <w:ind w:left="2064" w:hanging="311"/>
      </w:pPr>
      <w:rPr>
        <w:rFonts w:hint="default"/>
        <w:lang w:val="ru-RU" w:eastAsia="en-US" w:bidi="ar-SA"/>
      </w:rPr>
    </w:lvl>
    <w:lvl w:ilvl="2" w:tplc="99DAE170">
      <w:numFmt w:val="bullet"/>
      <w:lvlText w:val="•"/>
      <w:lvlJc w:val="left"/>
      <w:pPr>
        <w:ind w:left="2969" w:hanging="311"/>
      </w:pPr>
      <w:rPr>
        <w:rFonts w:hint="default"/>
        <w:lang w:val="ru-RU" w:eastAsia="en-US" w:bidi="ar-SA"/>
      </w:rPr>
    </w:lvl>
    <w:lvl w:ilvl="3" w:tplc="0FA0EA58">
      <w:numFmt w:val="bullet"/>
      <w:lvlText w:val="•"/>
      <w:lvlJc w:val="left"/>
      <w:pPr>
        <w:ind w:left="3873" w:hanging="311"/>
      </w:pPr>
      <w:rPr>
        <w:rFonts w:hint="default"/>
        <w:lang w:val="ru-RU" w:eastAsia="en-US" w:bidi="ar-SA"/>
      </w:rPr>
    </w:lvl>
    <w:lvl w:ilvl="4" w:tplc="D9D2E88A">
      <w:numFmt w:val="bullet"/>
      <w:lvlText w:val="•"/>
      <w:lvlJc w:val="left"/>
      <w:pPr>
        <w:ind w:left="4778" w:hanging="311"/>
      </w:pPr>
      <w:rPr>
        <w:rFonts w:hint="default"/>
        <w:lang w:val="ru-RU" w:eastAsia="en-US" w:bidi="ar-SA"/>
      </w:rPr>
    </w:lvl>
    <w:lvl w:ilvl="5" w:tplc="9D182D32">
      <w:numFmt w:val="bullet"/>
      <w:lvlText w:val="•"/>
      <w:lvlJc w:val="left"/>
      <w:pPr>
        <w:ind w:left="5683" w:hanging="311"/>
      </w:pPr>
      <w:rPr>
        <w:rFonts w:hint="default"/>
        <w:lang w:val="ru-RU" w:eastAsia="en-US" w:bidi="ar-SA"/>
      </w:rPr>
    </w:lvl>
    <w:lvl w:ilvl="6" w:tplc="573C0A20">
      <w:numFmt w:val="bullet"/>
      <w:lvlText w:val="•"/>
      <w:lvlJc w:val="left"/>
      <w:pPr>
        <w:ind w:left="6587" w:hanging="311"/>
      </w:pPr>
      <w:rPr>
        <w:rFonts w:hint="default"/>
        <w:lang w:val="ru-RU" w:eastAsia="en-US" w:bidi="ar-SA"/>
      </w:rPr>
    </w:lvl>
    <w:lvl w:ilvl="7" w:tplc="D8082742">
      <w:numFmt w:val="bullet"/>
      <w:lvlText w:val="•"/>
      <w:lvlJc w:val="left"/>
      <w:pPr>
        <w:ind w:left="7492" w:hanging="311"/>
      </w:pPr>
      <w:rPr>
        <w:rFonts w:hint="default"/>
        <w:lang w:val="ru-RU" w:eastAsia="en-US" w:bidi="ar-SA"/>
      </w:rPr>
    </w:lvl>
    <w:lvl w:ilvl="8" w:tplc="61601566">
      <w:numFmt w:val="bullet"/>
      <w:lvlText w:val="•"/>
      <w:lvlJc w:val="left"/>
      <w:pPr>
        <w:ind w:left="8397" w:hanging="311"/>
      </w:pPr>
      <w:rPr>
        <w:rFonts w:hint="default"/>
        <w:lang w:val="ru-RU" w:eastAsia="en-US" w:bidi="ar-SA"/>
      </w:rPr>
    </w:lvl>
  </w:abstractNum>
  <w:abstractNum w:abstractNumId="274" w15:restartNumberingAfterBreak="0">
    <w:nsid w:val="5B2D22F8"/>
    <w:multiLevelType w:val="hybridMultilevel"/>
    <w:tmpl w:val="57FA74E4"/>
    <w:styleLink w:val="671"/>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5" w15:restartNumberingAfterBreak="0">
    <w:nsid w:val="5B4652D3"/>
    <w:multiLevelType w:val="multilevel"/>
    <w:tmpl w:val="5C5CA97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B964281"/>
    <w:multiLevelType w:val="hybridMultilevel"/>
    <w:tmpl w:val="3E4A1C8A"/>
    <w:styleLink w:val="710"/>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77" w15:restartNumberingAfterBreak="0">
    <w:nsid w:val="5BB32DA8"/>
    <w:multiLevelType w:val="hybridMultilevel"/>
    <w:tmpl w:val="7A00DEB4"/>
    <w:styleLink w:val="241"/>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8" w15:restartNumberingAfterBreak="0">
    <w:nsid w:val="5C2C5E6D"/>
    <w:multiLevelType w:val="multilevel"/>
    <w:tmpl w:val="873C8C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C9223A3"/>
    <w:multiLevelType w:val="multilevel"/>
    <w:tmpl w:val="C3C26AF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D332852"/>
    <w:multiLevelType w:val="multilevel"/>
    <w:tmpl w:val="35D80FB0"/>
    <w:lvl w:ilvl="0">
      <w:start w:val="1"/>
      <w:numFmt w:val="decimal"/>
      <w:lvlText w:val="%1."/>
      <w:lvlJc w:val="left"/>
      <w:pPr>
        <w:ind w:left="502" w:hanging="360"/>
      </w:pPr>
      <w:rPr>
        <w:rFonts w:cs="Times New Roman"/>
      </w:rPr>
    </w:lvl>
    <w:lvl w:ilvl="1">
      <w:start w:val="1"/>
      <w:numFmt w:val="decimal"/>
      <w:isLgl/>
      <w:lvlText w:val="%1.%2."/>
      <w:lvlJc w:val="left"/>
      <w:pPr>
        <w:ind w:left="862" w:hanging="720"/>
      </w:pPr>
      <w:rPr>
        <w:rFonts w:cs="Times New Roman"/>
      </w:rPr>
    </w:lvl>
    <w:lvl w:ilvl="2">
      <w:start w:val="1"/>
      <w:numFmt w:val="decimal"/>
      <w:isLgl/>
      <w:lvlText w:val="%1.%2.%3."/>
      <w:lvlJc w:val="left"/>
      <w:pPr>
        <w:ind w:left="862" w:hanging="720"/>
      </w:pPr>
      <w:rPr>
        <w:rFonts w:cs="Times New Roman"/>
      </w:rPr>
    </w:lvl>
    <w:lvl w:ilvl="3">
      <w:start w:val="1"/>
      <w:numFmt w:val="decimal"/>
      <w:isLgl/>
      <w:lvlText w:val="%1.%2.%3.%4."/>
      <w:lvlJc w:val="left"/>
      <w:pPr>
        <w:ind w:left="1222" w:hanging="1080"/>
      </w:pPr>
      <w:rPr>
        <w:rFonts w:cs="Times New Roman"/>
      </w:rPr>
    </w:lvl>
    <w:lvl w:ilvl="4">
      <w:start w:val="1"/>
      <w:numFmt w:val="decimal"/>
      <w:isLgl/>
      <w:lvlText w:val="%1.%2.%3.%4.%5."/>
      <w:lvlJc w:val="left"/>
      <w:pPr>
        <w:ind w:left="1222" w:hanging="1080"/>
      </w:pPr>
      <w:rPr>
        <w:rFonts w:cs="Times New Roman"/>
      </w:rPr>
    </w:lvl>
    <w:lvl w:ilvl="5">
      <w:start w:val="1"/>
      <w:numFmt w:val="decimal"/>
      <w:isLgl/>
      <w:lvlText w:val="%1.%2.%3.%4.%5.%6."/>
      <w:lvlJc w:val="left"/>
      <w:pPr>
        <w:ind w:left="1582" w:hanging="1440"/>
      </w:pPr>
      <w:rPr>
        <w:rFonts w:cs="Times New Roman"/>
      </w:rPr>
    </w:lvl>
    <w:lvl w:ilvl="6">
      <w:start w:val="1"/>
      <w:numFmt w:val="decimal"/>
      <w:isLgl/>
      <w:lvlText w:val="%1.%2.%3.%4.%5.%6.%7."/>
      <w:lvlJc w:val="left"/>
      <w:pPr>
        <w:ind w:left="1942" w:hanging="1800"/>
      </w:pPr>
      <w:rPr>
        <w:rFonts w:cs="Times New Roman"/>
      </w:rPr>
    </w:lvl>
    <w:lvl w:ilvl="7">
      <w:start w:val="1"/>
      <w:numFmt w:val="decimal"/>
      <w:isLgl/>
      <w:lvlText w:val="%1.%2.%3.%4.%5.%6.%7.%8."/>
      <w:lvlJc w:val="left"/>
      <w:pPr>
        <w:ind w:left="1942" w:hanging="1800"/>
      </w:pPr>
      <w:rPr>
        <w:rFonts w:cs="Times New Roman"/>
      </w:rPr>
    </w:lvl>
    <w:lvl w:ilvl="8">
      <w:start w:val="1"/>
      <w:numFmt w:val="decimal"/>
      <w:isLgl/>
      <w:lvlText w:val="%1.%2.%3.%4.%5.%6.%7.%8.%9."/>
      <w:lvlJc w:val="left"/>
      <w:pPr>
        <w:ind w:left="2302" w:hanging="2160"/>
      </w:pPr>
      <w:rPr>
        <w:rFonts w:cs="Times New Roman"/>
      </w:rPr>
    </w:lvl>
  </w:abstractNum>
  <w:abstractNum w:abstractNumId="281" w15:restartNumberingAfterBreak="0">
    <w:nsid w:val="5D7358D8"/>
    <w:multiLevelType w:val="multilevel"/>
    <w:tmpl w:val="446E99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D7D5054"/>
    <w:multiLevelType w:val="hybridMultilevel"/>
    <w:tmpl w:val="BE9E589A"/>
    <w:lvl w:ilvl="0" w:tplc="85F4577A">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1AA10C">
      <w:numFmt w:val="bullet"/>
      <w:lvlText w:val="•"/>
      <w:lvlJc w:val="left"/>
      <w:pPr>
        <w:ind w:left="1146" w:hanging="274"/>
      </w:pPr>
      <w:rPr>
        <w:rFonts w:hint="default"/>
        <w:lang w:val="ru-RU" w:eastAsia="en-US" w:bidi="ar-SA"/>
      </w:rPr>
    </w:lvl>
    <w:lvl w:ilvl="2" w:tplc="B9125952">
      <w:numFmt w:val="bullet"/>
      <w:lvlText w:val="•"/>
      <w:lvlJc w:val="left"/>
      <w:pPr>
        <w:ind w:left="2153" w:hanging="274"/>
      </w:pPr>
      <w:rPr>
        <w:rFonts w:hint="default"/>
        <w:lang w:val="ru-RU" w:eastAsia="en-US" w:bidi="ar-SA"/>
      </w:rPr>
    </w:lvl>
    <w:lvl w:ilvl="3" w:tplc="FD9CDB56">
      <w:numFmt w:val="bullet"/>
      <w:lvlText w:val="•"/>
      <w:lvlJc w:val="left"/>
      <w:pPr>
        <w:ind w:left="3159" w:hanging="274"/>
      </w:pPr>
      <w:rPr>
        <w:rFonts w:hint="default"/>
        <w:lang w:val="ru-RU" w:eastAsia="en-US" w:bidi="ar-SA"/>
      </w:rPr>
    </w:lvl>
    <w:lvl w:ilvl="4" w:tplc="01C2AA52">
      <w:numFmt w:val="bullet"/>
      <w:lvlText w:val="•"/>
      <w:lvlJc w:val="left"/>
      <w:pPr>
        <w:ind w:left="4166" w:hanging="274"/>
      </w:pPr>
      <w:rPr>
        <w:rFonts w:hint="default"/>
        <w:lang w:val="ru-RU" w:eastAsia="en-US" w:bidi="ar-SA"/>
      </w:rPr>
    </w:lvl>
    <w:lvl w:ilvl="5" w:tplc="B4325A6A">
      <w:numFmt w:val="bullet"/>
      <w:lvlText w:val="•"/>
      <w:lvlJc w:val="left"/>
      <w:pPr>
        <w:ind w:left="5173" w:hanging="274"/>
      </w:pPr>
      <w:rPr>
        <w:rFonts w:hint="default"/>
        <w:lang w:val="ru-RU" w:eastAsia="en-US" w:bidi="ar-SA"/>
      </w:rPr>
    </w:lvl>
    <w:lvl w:ilvl="6" w:tplc="2B0CCCE2">
      <w:numFmt w:val="bullet"/>
      <w:lvlText w:val="•"/>
      <w:lvlJc w:val="left"/>
      <w:pPr>
        <w:ind w:left="6179" w:hanging="274"/>
      </w:pPr>
      <w:rPr>
        <w:rFonts w:hint="default"/>
        <w:lang w:val="ru-RU" w:eastAsia="en-US" w:bidi="ar-SA"/>
      </w:rPr>
    </w:lvl>
    <w:lvl w:ilvl="7" w:tplc="8C3EC310">
      <w:numFmt w:val="bullet"/>
      <w:lvlText w:val="•"/>
      <w:lvlJc w:val="left"/>
      <w:pPr>
        <w:ind w:left="7186" w:hanging="274"/>
      </w:pPr>
      <w:rPr>
        <w:rFonts w:hint="default"/>
        <w:lang w:val="ru-RU" w:eastAsia="en-US" w:bidi="ar-SA"/>
      </w:rPr>
    </w:lvl>
    <w:lvl w:ilvl="8" w:tplc="DB0E5C58">
      <w:numFmt w:val="bullet"/>
      <w:lvlText w:val="•"/>
      <w:lvlJc w:val="left"/>
      <w:pPr>
        <w:ind w:left="8193" w:hanging="274"/>
      </w:pPr>
      <w:rPr>
        <w:rFonts w:hint="default"/>
        <w:lang w:val="ru-RU" w:eastAsia="en-US" w:bidi="ar-SA"/>
      </w:rPr>
    </w:lvl>
  </w:abstractNum>
  <w:abstractNum w:abstractNumId="283" w15:restartNumberingAfterBreak="0">
    <w:nsid w:val="5DBE7A3B"/>
    <w:multiLevelType w:val="multilevel"/>
    <w:tmpl w:val="D9EE25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E7A2CDE"/>
    <w:multiLevelType w:val="multilevel"/>
    <w:tmpl w:val="FD484C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15:restartNumberingAfterBreak="0">
    <w:nsid w:val="601D140A"/>
    <w:multiLevelType w:val="hybridMultilevel"/>
    <w:tmpl w:val="F8A45358"/>
    <w:styleLink w:val="310"/>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7" w15:restartNumberingAfterBreak="0">
    <w:nsid w:val="604C0C6D"/>
    <w:multiLevelType w:val="multilevel"/>
    <w:tmpl w:val="D700A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0EB62A5"/>
    <w:multiLevelType w:val="hybridMultilevel"/>
    <w:tmpl w:val="1F961806"/>
    <w:lvl w:ilvl="0" w:tplc="1FE4F7FC">
      <w:numFmt w:val="bullet"/>
      <w:lvlText w:val=""/>
      <w:lvlJc w:val="left"/>
      <w:pPr>
        <w:ind w:left="134" w:hanging="302"/>
      </w:pPr>
      <w:rPr>
        <w:rFonts w:ascii="Symbol" w:eastAsia="Symbol" w:hAnsi="Symbol" w:cs="Symbol" w:hint="default"/>
        <w:w w:val="99"/>
        <w:sz w:val="28"/>
        <w:szCs w:val="28"/>
        <w:lang w:val="ru-RU" w:eastAsia="en-US" w:bidi="ar-SA"/>
      </w:rPr>
    </w:lvl>
    <w:lvl w:ilvl="1" w:tplc="3452B126">
      <w:numFmt w:val="bullet"/>
      <w:lvlText w:val="•"/>
      <w:lvlJc w:val="left"/>
      <w:pPr>
        <w:ind w:left="1146" w:hanging="302"/>
      </w:pPr>
      <w:rPr>
        <w:rFonts w:hint="default"/>
        <w:lang w:val="ru-RU" w:eastAsia="en-US" w:bidi="ar-SA"/>
      </w:rPr>
    </w:lvl>
    <w:lvl w:ilvl="2" w:tplc="AA9CD34E">
      <w:numFmt w:val="bullet"/>
      <w:lvlText w:val="•"/>
      <w:lvlJc w:val="left"/>
      <w:pPr>
        <w:ind w:left="2153" w:hanging="302"/>
      </w:pPr>
      <w:rPr>
        <w:rFonts w:hint="default"/>
        <w:lang w:val="ru-RU" w:eastAsia="en-US" w:bidi="ar-SA"/>
      </w:rPr>
    </w:lvl>
    <w:lvl w:ilvl="3" w:tplc="0AF01E3C">
      <w:numFmt w:val="bullet"/>
      <w:lvlText w:val="•"/>
      <w:lvlJc w:val="left"/>
      <w:pPr>
        <w:ind w:left="3159" w:hanging="302"/>
      </w:pPr>
      <w:rPr>
        <w:rFonts w:hint="default"/>
        <w:lang w:val="ru-RU" w:eastAsia="en-US" w:bidi="ar-SA"/>
      </w:rPr>
    </w:lvl>
    <w:lvl w:ilvl="4" w:tplc="590C7E8E">
      <w:numFmt w:val="bullet"/>
      <w:lvlText w:val="•"/>
      <w:lvlJc w:val="left"/>
      <w:pPr>
        <w:ind w:left="4166" w:hanging="302"/>
      </w:pPr>
      <w:rPr>
        <w:rFonts w:hint="default"/>
        <w:lang w:val="ru-RU" w:eastAsia="en-US" w:bidi="ar-SA"/>
      </w:rPr>
    </w:lvl>
    <w:lvl w:ilvl="5" w:tplc="74A67DFA">
      <w:numFmt w:val="bullet"/>
      <w:lvlText w:val="•"/>
      <w:lvlJc w:val="left"/>
      <w:pPr>
        <w:ind w:left="5173" w:hanging="302"/>
      </w:pPr>
      <w:rPr>
        <w:rFonts w:hint="default"/>
        <w:lang w:val="ru-RU" w:eastAsia="en-US" w:bidi="ar-SA"/>
      </w:rPr>
    </w:lvl>
    <w:lvl w:ilvl="6" w:tplc="6E8AFF80">
      <w:numFmt w:val="bullet"/>
      <w:lvlText w:val="•"/>
      <w:lvlJc w:val="left"/>
      <w:pPr>
        <w:ind w:left="6179" w:hanging="302"/>
      </w:pPr>
      <w:rPr>
        <w:rFonts w:hint="default"/>
        <w:lang w:val="ru-RU" w:eastAsia="en-US" w:bidi="ar-SA"/>
      </w:rPr>
    </w:lvl>
    <w:lvl w:ilvl="7" w:tplc="75A8285E">
      <w:numFmt w:val="bullet"/>
      <w:lvlText w:val="•"/>
      <w:lvlJc w:val="left"/>
      <w:pPr>
        <w:ind w:left="7186" w:hanging="302"/>
      </w:pPr>
      <w:rPr>
        <w:rFonts w:hint="default"/>
        <w:lang w:val="ru-RU" w:eastAsia="en-US" w:bidi="ar-SA"/>
      </w:rPr>
    </w:lvl>
    <w:lvl w:ilvl="8" w:tplc="EF9E3564">
      <w:numFmt w:val="bullet"/>
      <w:lvlText w:val="•"/>
      <w:lvlJc w:val="left"/>
      <w:pPr>
        <w:ind w:left="8193" w:hanging="302"/>
      </w:pPr>
      <w:rPr>
        <w:rFonts w:hint="default"/>
        <w:lang w:val="ru-RU" w:eastAsia="en-US" w:bidi="ar-SA"/>
      </w:rPr>
    </w:lvl>
  </w:abstractNum>
  <w:abstractNum w:abstractNumId="289" w15:restartNumberingAfterBreak="0">
    <w:nsid w:val="610134D5"/>
    <w:multiLevelType w:val="hybridMultilevel"/>
    <w:tmpl w:val="1BC48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1095BD6"/>
    <w:multiLevelType w:val="hybridMultilevel"/>
    <w:tmpl w:val="DBFE3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611F3D1E"/>
    <w:multiLevelType w:val="hybridMultilevel"/>
    <w:tmpl w:val="EFF2A284"/>
    <w:styleLink w:val="610"/>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2" w15:restartNumberingAfterBreak="0">
    <w:nsid w:val="611F3DA8"/>
    <w:multiLevelType w:val="multilevel"/>
    <w:tmpl w:val="2586F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12924A1"/>
    <w:multiLevelType w:val="multilevel"/>
    <w:tmpl w:val="C06A19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1EB38D6"/>
    <w:multiLevelType w:val="hybridMultilevel"/>
    <w:tmpl w:val="6242ECE6"/>
    <w:styleLink w:val="151"/>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5" w15:restartNumberingAfterBreak="0">
    <w:nsid w:val="620347F0"/>
    <w:multiLevelType w:val="multilevel"/>
    <w:tmpl w:val="555E8DA2"/>
    <w:styleLink w:val="36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96" w15:restartNumberingAfterBreak="0">
    <w:nsid w:val="62272EAE"/>
    <w:multiLevelType w:val="multilevel"/>
    <w:tmpl w:val="449A12EC"/>
    <w:lvl w:ilvl="0">
      <w:start w:val="1"/>
      <w:numFmt w:val="decimal"/>
      <w:lvlText w:val="%1."/>
      <w:lvlJc w:val="left"/>
      <w:pPr>
        <w:ind w:left="786" w:hanging="360"/>
      </w:pPr>
      <w:rPr>
        <w:rFonts w:hint="default"/>
      </w:rPr>
    </w:lvl>
    <w:lvl w:ilvl="1">
      <w:start w:val="3"/>
      <w:numFmt w:val="decimal"/>
      <w:isLgl/>
      <w:lvlText w:val="%1.%2."/>
      <w:lvlJc w:val="left"/>
      <w:pPr>
        <w:ind w:left="1146" w:hanging="720"/>
      </w:pPr>
      <w:rPr>
        <w:rFonts w:hint="default"/>
      </w:rPr>
    </w:lvl>
    <w:lvl w:ilvl="2">
      <w:start w:val="5"/>
      <w:numFmt w:val="decimal"/>
      <w:isLgl/>
      <w:lvlText w:val="%1.%2.%3."/>
      <w:lvlJc w:val="left"/>
      <w:pPr>
        <w:ind w:left="1145"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97" w15:restartNumberingAfterBreak="0">
    <w:nsid w:val="625F2D30"/>
    <w:multiLevelType w:val="multilevel"/>
    <w:tmpl w:val="8BA0DAA4"/>
    <w:styleLink w:val="List151"/>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98" w15:restartNumberingAfterBreak="0">
    <w:nsid w:val="62867A47"/>
    <w:multiLevelType w:val="hybridMultilevel"/>
    <w:tmpl w:val="F98E4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2D545CB"/>
    <w:multiLevelType w:val="multilevel"/>
    <w:tmpl w:val="5CAA6E9C"/>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338215D"/>
    <w:multiLevelType w:val="hybridMultilevel"/>
    <w:tmpl w:val="E3747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38003CD"/>
    <w:multiLevelType w:val="hybridMultilevel"/>
    <w:tmpl w:val="1414C2F8"/>
    <w:styleLink w:val="431"/>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2" w15:restartNumberingAfterBreak="0">
    <w:nsid w:val="63952157"/>
    <w:multiLevelType w:val="multilevel"/>
    <w:tmpl w:val="9EB64A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409741B"/>
    <w:multiLevelType w:val="hybridMultilevel"/>
    <w:tmpl w:val="9C141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4B25B9D"/>
    <w:multiLevelType w:val="hybridMultilevel"/>
    <w:tmpl w:val="359ACD2A"/>
    <w:lvl w:ilvl="0" w:tplc="D78A5BE8">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05" w15:restartNumberingAfterBreak="0">
    <w:nsid w:val="64C05BBF"/>
    <w:multiLevelType w:val="hybridMultilevel"/>
    <w:tmpl w:val="ED54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15:restartNumberingAfterBreak="0">
    <w:nsid w:val="65B34E76"/>
    <w:multiLevelType w:val="hybridMultilevel"/>
    <w:tmpl w:val="DF52D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6051092"/>
    <w:multiLevelType w:val="hybridMultilevel"/>
    <w:tmpl w:val="CF1860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9" w15:restartNumberingAfterBreak="0">
    <w:nsid w:val="6691145C"/>
    <w:multiLevelType w:val="multilevel"/>
    <w:tmpl w:val="771A8F2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6BA4BA0"/>
    <w:multiLevelType w:val="hybridMultilevel"/>
    <w:tmpl w:val="2A883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7A57E20"/>
    <w:multiLevelType w:val="multilevel"/>
    <w:tmpl w:val="C7C0BF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15:restartNumberingAfterBreak="0">
    <w:nsid w:val="681C430A"/>
    <w:multiLevelType w:val="hybridMultilevel"/>
    <w:tmpl w:val="19AE7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8A26BF2"/>
    <w:multiLevelType w:val="hybridMultilevel"/>
    <w:tmpl w:val="D97E2E7C"/>
    <w:styleLink w:val="691"/>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5" w15:restartNumberingAfterBreak="0">
    <w:nsid w:val="68B24A36"/>
    <w:multiLevelType w:val="hybridMultilevel"/>
    <w:tmpl w:val="6BFE65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6" w15:restartNumberingAfterBreak="0">
    <w:nsid w:val="692D35FE"/>
    <w:multiLevelType w:val="multilevel"/>
    <w:tmpl w:val="1CB46C1A"/>
    <w:styleLink w:val="List101"/>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17" w15:restartNumberingAfterBreak="0">
    <w:nsid w:val="6A160B98"/>
    <w:multiLevelType w:val="hybridMultilevel"/>
    <w:tmpl w:val="F3081C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8" w15:restartNumberingAfterBreak="0">
    <w:nsid w:val="6B450002"/>
    <w:multiLevelType w:val="multilevel"/>
    <w:tmpl w:val="DE1EE608"/>
    <w:styleLink w:val="List241"/>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19" w15:restartNumberingAfterBreak="0">
    <w:nsid w:val="6BB12B48"/>
    <w:multiLevelType w:val="hybridMultilevel"/>
    <w:tmpl w:val="5E986558"/>
    <w:styleLink w:val="861"/>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0" w15:restartNumberingAfterBreak="0">
    <w:nsid w:val="6C8570EC"/>
    <w:multiLevelType w:val="hybridMultilevel"/>
    <w:tmpl w:val="DA907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C930F02"/>
    <w:multiLevelType w:val="hybridMultilevel"/>
    <w:tmpl w:val="0B725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CA13E15"/>
    <w:multiLevelType w:val="hybridMultilevel"/>
    <w:tmpl w:val="FE3E190C"/>
    <w:styleLink w:val="841"/>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3" w15:restartNumberingAfterBreak="0">
    <w:nsid w:val="6D162410"/>
    <w:multiLevelType w:val="multilevel"/>
    <w:tmpl w:val="6698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325" w15:restartNumberingAfterBreak="0">
    <w:nsid w:val="6EA8617E"/>
    <w:multiLevelType w:val="hybridMultilevel"/>
    <w:tmpl w:val="D9E6D272"/>
    <w:styleLink w:val="201"/>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6" w15:restartNumberingAfterBreak="0">
    <w:nsid w:val="6ECC4551"/>
    <w:multiLevelType w:val="multilevel"/>
    <w:tmpl w:val="F3EC5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EE338C4"/>
    <w:multiLevelType w:val="multilevel"/>
    <w:tmpl w:val="C80C2B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F8E69E8"/>
    <w:multiLevelType w:val="multilevel"/>
    <w:tmpl w:val="533A35E4"/>
    <w:lvl w:ilvl="0">
      <w:start w:val="2"/>
      <w:numFmt w:val="decimal"/>
      <w:lvlText w:val="%1."/>
      <w:lvlJc w:val="left"/>
      <w:pPr>
        <w:ind w:left="810" w:hanging="810"/>
      </w:pPr>
      <w:rPr>
        <w:rFonts w:hint="default"/>
      </w:rPr>
    </w:lvl>
    <w:lvl w:ilvl="1">
      <w:start w:val="2"/>
      <w:numFmt w:val="decimal"/>
      <w:lvlText w:val="%1.%2."/>
      <w:lvlJc w:val="left"/>
      <w:pPr>
        <w:ind w:left="1215" w:hanging="810"/>
      </w:pPr>
      <w:rPr>
        <w:rFonts w:hint="default"/>
      </w:rPr>
    </w:lvl>
    <w:lvl w:ilvl="2">
      <w:start w:val="29"/>
      <w:numFmt w:val="decimal"/>
      <w:lvlText w:val="%1.%2.%3."/>
      <w:lvlJc w:val="left"/>
      <w:pPr>
        <w:ind w:left="1620" w:hanging="81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329"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30" w15:restartNumberingAfterBreak="0">
    <w:nsid w:val="700258AB"/>
    <w:multiLevelType w:val="hybridMultilevel"/>
    <w:tmpl w:val="A6DE3640"/>
    <w:styleLink w:val="741"/>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1" w15:restartNumberingAfterBreak="0">
    <w:nsid w:val="70AB1A1B"/>
    <w:multiLevelType w:val="multilevel"/>
    <w:tmpl w:val="75C46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33" w15:restartNumberingAfterBreak="0">
    <w:nsid w:val="714A044B"/>
    <w:multiLevelType w:val="multilevel"/>
    <w:tmpl w:val="A86A7F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2C844D5"/>
    <w:multiLevelType w:val="multilevel"/>
    <w:tmpl w:val="AA282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55047FD"/>
    <w:multiLevelType w:val="hybridMultilevel"/>
    <w:tmpl w:val="11F2B8A0"/>
    <w:styleLink w:val="271"/>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6" w15:restartNumberingAfterBreak="0">
    <w:nsid w:val="759B02B0"/>
    <w:multiLevelType w:val="hybridMultilevel"/>
    <w:tmpl w:val="85241D1A"/>
    <w:lvl w:ilvl="0" w:tplc="C882CC7E">
      <w:start w:val="3"/>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37" w15:restartNumberingAfterBreak="0">
    <w:nsid w:val="75BB4CC4"/>
    <w:multiLevelType w:val="multilevel"/>
    <w:tmpl w:val="82CC37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5C13D81"/>
    <w:multiLevelType w:val="multilevel"/>
    <w:tmpl w:val="722ED736"/>
    <w:styleLink w:val="List1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39" w15:restartNumberingAfterBreak="0">
    <w:nsid w:val="768775E8"/>
    <w:multiLevelType w:val="multilevel"/>
    <w:tmpl w:val="76877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15:restartNumberingAfterBreak="0">
    <w:nsid w:val="768A5358"/>
    <w:multiLevelType w:val="hybridMultilevel"/>
    <w:tmpl w:val="6FC440E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1" w15:restartNumberingAfterBreak="0">
    <w:nsid w:val="76DD5B0E"/>
    <w:multiLevelType w:val="hybridMultilevel"/>
    <w:tmpl w:val="0EB20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2" w15:restartNumberingAfterBreak="0">
    <w:nsid w:val="77B94E1A"/>
    <w:multiLevelType w:val="multilevel"/>
    <w:tmpl w:val="4B38F172"/>
    <w:styleLink w:val="881"/>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43" w15:restartNumberingAfterBreak="0">
    <w:nsid w:val="788A076E"/>
    <w:multiLevelType w:val="hybridMultilevel"/>
    <w:tmpl w:val="52CE4378"/>
    <w:styleLink w:val="791"/>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4" w15:restartNumberingAfterBreak="0">
    <w:nsid w:val="78995427"/>
    <w:multiLevelType w:val="multilevel"/>
    <w:tmpl w:val="5C76A6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8FB7715"/>
    <w:multiLevelType w:val="hybridMultilevel"/>
    <w:tmpl w:val="68F27E32"/>
    <w:styleLink w:val="641"/>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6"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15:restartNumberingAfterBreak="0">
    <w:nsid w:val="79382100"/>
    <w:multiLevelType w:val="multilevel"/>
    <w:tmpl w:val="4F68C37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9685EA4"/>
    <w:multiLevelType w:val="multilevel"/>
    <w:tmpl w:val="F83E2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A090E03"/>
    <w:multiLevelType w:val="hybridMultilevel"/>
    <w:tmpl w:val="6D523C60"/>
    <w:styleLink w:val="341"/>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0" w15:restartNumberingAfterBreak="0">
    <w:nsid w:val="7A0C7635"/>
    <w:multiLevelType w:val="multilevel"/>
    <w:tmpl w:val="5C48CF9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A281671"/>
    <w:multiLevelType w:val="hybridMultilevel"/>
    <w:tmpl w:val="591028C8"/>
    <w:styleLink w:val="731"/>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52" w15:restartNumberingAfterBreak="0">
    <w:nsid w:val="7B1B1756"/>
    <w:multiLevelType w:val="multilevel"/>
    <w:tmpl w:val="CC0227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B485955"/>
    <w:multiLevelType w:val="multilevel"/>
    <w:tmpl w:val="CC9AD4D4"/>
    <w:styleLink w:val="List01"/>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54" w15:restartNumberingAfterBreak="0">
    <w:nsid w:val="7B577CC4"/>
    <w:multiLevelType w:val="hybridMultilevel"/>
    <w:tmpl w:val="7F8ED3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5" w15:restartNumberingAfterBreak="0">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56" w15:restartNumberingAfterBreak="0">
    <w:nsid w:val="7C5C32F2"/>
    <w:multiLevelType w:val="hybridMultilevel"/>
    <w:tmpl w:val="5C06B324"/>
    <w:styleLink w:val="391"/>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7" w15:restartNumberingAfterBreak="0">
    <w:nsid w:val="7D3067ED"/>
    <w:multiLevelType w:val="multilevel"/>
    <w:tmpl w:val="6A1E9760"/>
    <w:styleLink w:val="List81"/>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58" w15:restartNumberingAfterBreak="0">
    <w:nsid w:val="7D7544B9"/>
    <w:multiLevelType w:val="hybridMultilevel"/>
    <w:tmpl w:val="559EF250"/>
    <w:styleLink w:val="331"/>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9" w15:restartNumberingAfterBreak="0">
    <w:nsid w:val="7DA1507A"/>
    <w:multiLevelType w:val="hybridMultilevel"/>
    <w:tmpl w:val="0972D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C70148"/>
    <w:multiLevelType w:val="multilevel"/>
    <w:tmpl w:val="4D0660CA"/>
    <w:styleLink w:val="531"/>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61" w15:restartNumberingAfterBreak="0">
    <w:nsid w:val="7E5D1510"/>
    <w:multiLevelType w:val="hybridMultilevel"/>
    <w:tmpl w:val="4F666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E5F6473"/>
    <w:multiLevelType w:val="multilevel"/>
    <w:tmpl w:val="CAF225E2"/>
    <w:lvl w:ilvl="0">
      <w:start w:val="1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E9B4DB3"/>
    <w:multiLevelType w:val="multilevel"/>
    <w:tmpl w:val="139CB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F594455"/>
    <w:multiLevelType w:val="hybridMultilevel"/>
    <w:tmpl w:val="50041E76"/>
    <w:styleLink w:val="231"/>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5" w15:restartNumberingAfterBreak="0">
    <w:nsid w:val="7FCB6389"/>
    <w:multiLevelType w:val="hybridMultilevel"/>
    <w:tmpl w:val="98CC6BAC"/>
    <w:styleLink w:val="351"/>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74"/>
  </w:num>
  <w:num w:numId="2">
    <w:abstractNumId w:val="56"/>
  </w:num>
  <w:num w:numId="3">
    <w:abstractNumId w:val="68"/>
  </w:num>
  <w:num w:numId="4">
    <w:abstractNumId w:val="115"/>
  </w:num>
  <w:num w:numId="5">
    <w:abstractNumId w:val="327"/>
  </w:num>
  <w:num w:numId="6">
    <w:abstractNumId w:val="265"/>
  </w:num>
  <w:num w:numId="7">
    <w:abstractNumId w:val="144"/>
  </w:num>
  <w:num w:numId="8">
    <w:abstractNumId w:val="292"/>
  </w:num>
  <w:num w:numId="9">
    <w:abstractNumId w:val="197"/>
  </w:num>
  <w:num w:numId="10">
    <w:abstractNumId w:val="61"/>
  </w:num>
  <w:num w:numId="11">
    <w:abstractNumId w:val="103"/>
  </w:num>
  <w:num w:numId="12">
    <w:abstractNumId w:val="140"/>
  </w:num>
  <w:num w:numId="13">
    <w:abstractNumId w:val="135"/>
  </w:num>
  <w:num w:numId="14">
    <w:abstractNumId w:val="219"/>
  </w:num>
  <w:num w:numId="15">
    <w:abstractNumId w:val="227"/>
  </w:num>
  <w:num w:numId="16">
    <w:abstractNumId w:val="57"/>
  </w:num>
  <w:num w:numId="17">
    <w:abstractNumId w:val="326"/>
  </w:num>
  <w:num w:numId="18">
    <w:abstractNumId w:val="108"/>
  </w:num>
  <w:num w:numId="19">
    <w:abstractNumId w:val="363"/>
  </w:num>
  <w:num w:numId="20">
    <w:abstractNumId w:val="213"/>
  </w:num>
  <w:num w:numId="21">
    <w:abstractNumId w:val="352"/>
  </w:num>
  <w:num w:numId="22">
    <w:abstractNumId w:val="109"/>
  </w:num>
  <w:num w:numId="23">
    <w:abstractNumId w:val="182"/>
  </w:num>
  <w:num w:numId="24">
    <w:abstractNumId w:val="267"/>
  </w:num>
  <w:num w:numId="25">
    <w:abstractNumId w:val="54"/>
  </w:num>
  <w:num w:numId="26">
    <w:abstractNumId w:val="106"/>
  </w:num>
  <w:num w:numId="27">
    <w:abstractNumId w:val="196"/>
  </w:num>
  <w:num w:numId="28">
    <w:abstractNumId w:val="238"/>
  </w:num>
  <w:num w:numId="29">
    <w:abstractNumId w:val="200"/>
  </w:num>
  <w:num w:numId="30">
    <w:abstractNumId w:val="164"/>
  </w:num>
  <w:num w:numId="31">
    <w:abstractNumId w:val="107"/>
  </w:num>
  <w:num w:numId="32">
    <w:abstractNumId w:val="185"/>
  </w:num>
  <w:num w:numId="33">
    <w:abstractNumId w:val="334"/>
  </w:num>
  <w:num w:numId="34">
    <w:abstractNumId w:val="83"/>
  </w:num>
  <w:num w:numId="35">
    <w:abstractNumId w:val="287"/>
  </w:num>
  <w:num w:numId="36">
    <w:abstractNumId w:val="251"/>
  </w:num>
  <w:num w:numId="37">
    <w:abstractNumId w:val="299"/>
  </w:num>
  <w:num w:numId="38">
    <w:abstractNumId w:val="337"/>
  </w:num>
  <w:num w:numId="39">
    <w:abstractNumId w:val="198"/>
  </w:num>
  <w:num w:numId="40">
    <w:abstractNumId w:val="331"/>
  </w:num>
  <w:num w:numId="41">
    <w:abstractNumId w:val="161"/>
  </w:num>
  <w:num w:numId="42">
    <w:abstractNumId w:val="347"/>
  </w:num>
  <w:num w:numId="43">
    <w:abstractNumId w:val="199"/>
  </w:num>
  <w:num w:numId="44">
    <w:abstractNumId w:val="348"/>
  </w:num>
  <w:num w:numId="45">
    <w:abstractNumId w:val="203"/>
  </w:num>
  <w:num w:numId="46">
    <w:abstractNumId w:val="76"/>
  </w:num>
  <w:num w:numId="47">
    <w:abstractNumId w:val="191"/>
  </w:num>
  <w:num w:numId="48">
    <w:abstractNumId w:val="269"/>
  </w:num>
  <w:num w:numId="49">
    <w:abstractNumId w:val="63"/>
  </w:num>
  <w:num w:numId="50">
    <w:abstractNumId w:val="113"/>
  </w:num>
  <w:num w:numId="51">
    <w:abstractNumId w:val="220"/>
  </w:num>
  <w:num w:numId="52">
    <w:abstractNumId w:val="58"/>
  </w:num>
  <w:num w:numId="53">
    <w:abstractNumId w:val="232"/>
  </w:num>
  <w:num w:numId="54">
    <w:abstractNumId w:val="257"/>
  </w:num>
  <w:num w:numId="55">
    <w:abstractNumId w:val="25"/>
  </w:num>
  <w:num w:numId="56">
    <w:abstractNumId w:val="202"/>
  </w:num>
  <w:num w:numId="57">
    <w:abstractNumId w:val="362"/>
  </w:num>
  <w:num w:numId="58">
    <w:abstractNumId w:val="259"/>
  </w:num>
  <w:num w:numId="59">
    <w:abstractNumId w:val="311"/>
  </w:num>
  <w:num w:numId="60">
    <w:abstractNumId w:val="170"/>
  </w:num>
  <w:num w:numId="61">
    <w:abstractNumId w:val="183"/>
  </w:num>
  <w:num w:numId="62">
    <w:abstractNumId w:val="278"/>
  </w:num>
  <w:num w:numId="63">
    <w:abstractNumId w:val="240"/>
  </w:num>
  <w:num w:numId="64">
    <w:abstractNumId w:val="215"/>
  </w:num>
  <w:num w:numId="65">
    <w:abstractNumId w:val="169"/>
  </w:num>
  <w:num w:numId="66">
    <w:abstractNumId w:val="116"/>
  </w:num>
  <w:num w:numId="67">
    <w:abstractNumId w:val="102"/>
  </w:num>
  <w:num w:numId="68">
    <w:abstractNumId w:val="180"/>
  </w:num>
  <w:num w:numId="69">
    <w:abstractNumId w:val="51"/>
  </w:num>
  <w:num w:numId="70">
    <w:abstractNumId w:val="111"/>
  </w:num>
  <w:num w:numId="71">
    <w:abstractNumId w:val="333"/>
  </w:num>
  <w:num w:numId="72">
    <w:abstractNumId w:val="97"/>
  </w:num>
  <w:num w:numId="73">
    <w:abstractNumId w:val="279"/>
  </w:num>
  <w:num w:numId="74">
    <w:abstractNumId w:val="246"/>
  </w:num>
  <w:num w:numId="75">
    <w:abstractNumId w:val="178"/>
  </w:num>
  <w:num w:numId="76">
    <w:abstractNumId w:val="128"/>
  </w:num>
  <w:num w:numId="77">
    <w:abstractNumId w:val="281"/>
  </w:num>
  <w:num w:numId="78">
    <w:abstractNumId w:val="284"/>
  </w:num>
  <w:num w:numId="79">
    <w:abstractNumId w:val="149"/>
  </w:num>
  <w:num w:numId="80">
    <w:abstractNumId w:val="105"/>
  </w:num>
  <w:num w:numId="81">
    <w:abstractNumId w:val="262"/>
  </w:num>
  <w:num w:numId="82">
    <w:abstractNumId w:val="123"/>
  </w:num>
  <w:num w:numId="83">
    <w:abstractNumId w:val="153"/>
  </w:num>
  <w:num w:numId="84">
    <w:abstractNumId w:val="118"/>
  </w:num>
  <w:num w:numId="85">
    <w:abstractNumId w:val="171"/>
  </w:num>
  <w:num w:numId="86">
    <w:abstractNumId w:val="309"/>
  </w:num>
  <w:num w:numId="87">
    <w:abstractNumId w:val="350"/>
  </w:num>
  <w:num w:numId="88">
    <w:abstractNumId w:val="302"/>
  </w:num>
  <w:num w:numId="89">
    <w:abstractNumId w:val="283"/>
  </w:num>
  <w:num w:numId="90">
    <w:abstractNumId w:val="344"/>
  </w:num>
  <w:num w:numId="91">
    <w:abstractNumId w:val="293"/>
  </w:num>
  <w:num w:numId="92">
    <w:abstractNumId w:val="92"/>
  </w:num>
  <w:num w:numId="93">
    <w:abstractNumId w:val="266"/>
  </w:num>
  <w:num w:numId="94">
    <w:abstractNumId w:val="48"/>
  </w:num>
  <w:num w:numId="95">
    <w:abstractNumId w:val="248"/>
  </w:num>
  <w:num w:numId="96">
    <w:abstractNumId w:val="88"/>
  </w:num>
  <w:num w:numId="97">
    <w:abstractNumId w:val="136"/>
  </w:num>
  <w:num w:numId="98">
    <w:abstractNumId w:val="1"/>
  </w:num>
  <w:num w:numId="99">
    <w:abstractNumId w:val="2"/>
  </w:num>
  <w:num w:numId="100">
    <w:abstractNumId w:val="0"/>
  </w:num>
  <w:num w:numId="101">
    <w:abstractNumId w:val="6"/>
  </w:num>
  <w:num w:numId="102">
    <w:abstractNumId w:val="8"/>
  </w:num>
  <w:num w:numId="103">
    <w:abstractNumId w:val="9"/>
  </w:num>
  <w:num w:numId="104">
    <w:abstractNumId w:val="10"/>
  </w:num>
  <w:num w:numId="105">
    <w:abstractNumId w:val="11"/>
  </w:num>
  <w:num w:numId="106">
    <w:abstractNumId w:val="3"/>
  </w:num>
  <w:num w:numId="107">
    <w:abstractNumId w:val="13"/>
  </w:num>
  <w:num w:numId="108">
    <w:abstractNumId w:val="7"/>
  </w:num>
  <w:num w:numId="109">
    <w:abstractNumId w:val="224"/>
  </w:num>
  <w:num w:numId="110">
    <w:abstractNumId w:val="296"/>
  </w:num>
  <w:num w:numId="111">
    <w:abstractNumId w:val="211"/>
  </w:num>
  <w:num w:numId="112">
    <w:abstractNumId w:val="305"/>
  </w:num>
  <w:num w:numId="113">
    <w:abstractNumId w:val="20"/>
  </w:num>
  <w:num w:numId="114">
    <w:abstractNumId w:val="154"/>
  </w:num>
  <w:num w:numId="115">
    <w:abstractNumId w:val="176"/>
  </w:num>
  <w:num w:numId="116">
    <w:abstractNumId w:val="315"/>
  </w:num>
  <w:num w:numId="117">
    <w:abstractNumId w:val="19"/>
  </w:num>
  <w:num w:numId="118">
    <w:abstractNumId w:val="254"/>
  </w:num>
  <w:num w:numId="119">
    <w:abstractNumId w:val="256"/>
  </w:num>
  <w:num w:numId="120">
    <w:abstractNumId w:val="275"/>
  </w:num>
  <w:num w:numId="121">
    <w:abstractNumId w:val="163"/>
  </w:num>
  <w:num w:numId="122">
    <w:abstractNumId w:val="308"/>
  </w:num>
  <w:num w:numId="123">
    <w:abstractNumId w:val="186"/>
  </w:num>
  <w:num w:numId="124">
    <w:abstractNumId w:val="217"/>
  </w:num>
  <w:num w:numId="125">
    <w:abstractNumId w:val="132"/>
  </w:num>
  <w:num w:numId="126">
    <w:abstractNumId w:val="201"/>
  </w:num>
  <w:num w:numId="127">
    <w:abstractNumId w:val="5"/>
  </w:num>
  <w:num w:numId="128">
    <w:abstractNumId w:val="16"/>
  </w:num>
  <w:num w:numId="129">
    <w:abstractNumId w:val="4"/>
  </w:num>
  <w:num w:numId="130">
    <w:abstractNumId w:val="14"/>
  </w:num>
  <w:num w:numId="131">
    <w:abstractNumId w:val="15"/>
  </w:num>
  <w:num w:numId="132">
    <w:abstractNumId w:val="17"/>
  </w:num>
  <w:num w:numId="133">
    <w:abstractNumId w:val="18"/>
  </w:num>
  <w:num w:numId="134">
    <w:abstractNumId w:val="12"/>
  </w:num>
  <w:num w:numId="135">
    <w:abstractNumId w:val="341"/>
  </w:num>
  <w:num w:numId="136">
    <w:abstractNumId w:val="23"/>
  </w:num>
  <w:num w:numId="137">
    <w:abstractNumId w:val="184"/>
  </w:num>
  <w:num w:numId="138">
    <w:abstractNumId w:val="98"/>
  </w:num>
  <w:num w:numId="139">
    <w:abstractNumId w:val="328"/>
  </w:num>
  <w:num w:numId="140">
    <w:abstractNumId w:val="225"/>
  </w:num>
  <w:num w:numId="141">
    <w:abstractNumId w:val="285"/>
  </w:num>
  <w:num w:numId="142">
    <w:abstractNumId w:val="312"/>
  </w:num>
  <w:num w:numId="143">
    <w:abstractNumId w:val="244"/>
  </w:num>
  <w:num w:numId="144">
    <w:abstractNumId w:val="216"/>
  </w:num>
  <w:num w:numId="145">
    <w:abstractNumId w:val="40"/>
  </w:num>
  <w:num w:numId="146">
    <w:abstractNumId w:val="194"/>
  </w:num>
  <w:num w:numId="147">
    <w:abstractNumId w:val="38"/>
  </w:num>
  <w:num w:numId="148">
    <w:abstractNumId w:val="81"/>
  </w:num>
  <w:num w:numId="149">
    <w:abstractNumId w:val="114"/>
  </w:num>
  <w:num w:numId="150">
    <w:abstractNumId w:val="346"/>
  </w:num>
  <w:num w:numId="151">
    <w:abstractNumId w:val="268"/>
  </w:num>
  <w:num w:numId="152">
    <w:abstractNumId w:val="148"/>
  </w:num>
  <w:num w:numId="153">
    <w:abstractNumId w:val="300"/>
  </w:num>
  <w:num w:numId="154">
    <w:abstractNumId w:val="290"/>
  </w:num>
  <w:num w:numId="155">
    <w:abstractNumId w:val="84"/>
  </w:num>
  <w:num w:numId="156">
    <w:abstractNumId w:val="264"/>
  </w:num>
  <w:num w:numId="157">
    <w:abstractNumId w:val="324"/>
  </w:num>
  <w:num w:numId="158">
    <w:abstractNumId w:val="253"/>
  </w:num>
  <w:num w:numId="159">
    <w:abstractNumId w:val="30"/>
  </w:num>
  <w:num w:numId="160">
    <w:abstractNumId w:val="104"/>
  </w:num>
  <w:num w:numId="161">
    <w:abstractNumId w:val="329"/>
  </w:num>
  <w:num w:numId="162">
    <w:abstractNumId w:val="332"/>
  </w:num>
  <w:num w:numId="163">
    <w:abstractNumId w:val="79"/>
  </w:num>
  <w:num w:numId="164">
    <w:abstractNumId w:val="43"/>
  </w:num>
  <w:num w:numId="165">
    <w:abstractNumId w:val="85"/>
  </w:num>
  <w:num w:numId="166">
    <w:abstractNumId w:val="247"/>
  </w:num>
  <w:num w:numId="167">
    <w:abstractNumId w:val="355"/>
  </w:num>
  <w:num w:numId="168">
    <w:abstractNumId w:val="55"/>
  </w:num>
  <w:num w:numId="169">
    <w:abstractNumId w:val="130"/>
  </w:num>
  <w:num w:numId="170">
    <w:abstractNumId w:val="100"/>
  </w:num>
  <w:num w:numId="171">
    <w:abstractNumId w:val="94"/>
  </w:num>
  <w:num w:numId="172">
    <w:abstractNumId w:val="187"/>
  </w:num>
  <w:num w:numId="173">
    <w:abstractNumId w:val="95"/>
  </w:num>
  <w:num w:numId="174">
    <w:abstractNumId w:val="173"/>
    <w:lvlOverride w:ilvl="0"/>
    <w:lvlOverride w:ilvl="1">
      <w:startOverride w:val="1"/>
    </w:lvlOverride>
    <w:lvlOverride w:ilvl="2"/>
    <w:lvlOverride w:ilvl="3"/>
    <w:lvlOverride w:ilvl="4"/>
    <w:lvlOverride w:ilvl="5"/>
    <w:lvlOverride w:ilvl="6"/>
    <w:lvlOverride w:ilvl="7"/>
    <w:lvlOverride w:ilvl="8"/>
  </w:num>
  <w:num w:numId="175">
    <w:abstractNumId w:val="304"/>
  </w:num>
  <w:num w:numId="176">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9"/>
  </w:num>
  <w:num w:numId="180">
    <w:abstractNumId w:val="255"/>
  </w:num>
  <w:num w:numId="181">
    <w:abstractNumId w:val="142"/>
  </w:num>
  <w:num w:numId="182">
    <w:abstractNumId w:val="353"/>
  </w:num>
  <w:num w:numId="183">
    <w:abstractNumId w:val="357"/>
  </w:num>
  <w:num w:numId="184">
    <w:abstractNumId w:val="121"/>
  </w:num>
  <w:num w:numId="185">
    <w:abstractNumId w:val="316"/>
  </w:num>
  <w:num w:numId="186">
    <w:abstractNumId w:val="338"/>
  </w:num>
  <w:num w:numId="187">
    <w:abstractNumId w:val="160"/>
  </w:num>
  <w:num w:numId="188">
    <w:abstractNumId w:val="206"/>
  </w:num>
  <w:num w:numId="189">
    <w:abstractNumId w:val="297"/>
  </w:num>
  <w:num w:numId="190">
    <w:abstractNumId w:val="138"/>
  </w:num>
  <w:num w:numId="191">
    <w:abstractNumId w:val="245"/>
  </w:num>
  <w:num w:numId="192">
    <w:abstractNumId w:val="133"/>
  </w:num>
  <w:num w:numId="193">
    <w:abstractNumId w:val="212"/>
  </w:num>
  <w:num w:numId="194">
    <w:abstractNumId w:val="96"/>
  </w:num>
  <w:num w:numId="195">
    <w:abstractNumId w:val="318"/>
  </w:num>
  <w:num w:numId="196">
    <w:abstractNumId w:val="237"/>
  </w:num>
  <w:num w:numId="197">
    <w:abstractNumId w:val="77"/>
  </w:num>
  <w:num w:numId="198">
    <w:abstractNumId w:val="156"/>
  </w:num>
  <w:num w:numId="199">
    <w:abstractNumId w:val="73"/>
  </w:num>
  <w:num w:numId="200">
    <w:abstractNumId w:val="286"/>
  </w:num>
  <w:num w:numId="201">
    <w:abstractNumId w:val="112"/>
  </w:num>
  <w:num w:numId="202">
    <w:abstractNumId w:val="214"/>
  </w:num>
  <w:num w:numId="203">
    <w:abstractNumId w:val="172"/>
    <w:lvlOverride w:ilvl="0">
      <w:lvl w:ilvl="0">
        <w:start w:val="1"/>
        <w:numFmt w:val="decimal"/>
        <w:pStyle w:val="a0"/>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04">
    <w:abstractNumId w:val="291"/>
  </w:num>
  <w:num w:numId="205">
    <w:abstractNumId w:val="276"/>
  </w:num>
  <w:num w:numId="206">
    <w:abstractNumId w:val="195"/>
  </w:num>
  <w:num w:numId="207">
    <w:abstractNumId w:val="243"/>
  </w:num>
  <w:num w:numId="208">
    <w:abstractNumId w:val="204"/>
  </w:num>
  <w:num w:numId="209">
    <w:abstractNumId w:val="188"/>
  </w:num>
  <w:num w:numId="210">
    <w:abstractNumId w:val="69"/>
  </w:num>
  <w:num w:numId="211">
    <w:abstractNumId w:val="70"/>
  </w:num>
  <w:num w:numId="212">
    <w:abstractNumId w:val="33"/>
  </w:num>
  <w:num w:numId="213">
    <w:abstractNumId w:val="294"/>
  </w:num>
  <w:num w:numId="214">
    <w:abstractNumId w:val="151"/>
  </w:num>
  <w:num w:numId="215">
    <w:abstractNumId w:val="110"/>
  </w:num>
  <w:num w:numId="216">
    <w:abstractNumId w:val="125"/>
  </w:num>
  <w:num w:numId="217">
    <w:abstractNumId w:val="41"/>
  </w:num>
  <w:num w:numId="218">
    <w:abstractNumId w:val="325"/>
  </w:num>
  <w:num w:numId="219">
    <w:abstractNumId w:val="47"/>
  </w:num>
  <w:num w:numId="220">
    <w:abstractNumId w:val="181"/>
  </w:num>
  <w:num w:numId="221">
    <w:abstractNumId w:val="364"/>
  </w:num>
  <w:num w:numId="222">
    <w:abstractNumId w:val="277"/>
  </w:num>
  <w:num w:numId="223">
    <w:abstractNumId w:val="28"/>
  </w:num>
  <w:num w:numId="224">
    <w:abstractNumId w:val="271"/>
  </w:num>
  <w:num w:numId="225">
    <w:abstractNumId w:val="335"/>
  </w:num>
  <w:num w:numId="226">
    <w:abstractNumId w:val="234"/>
  </w:num>
  <w:num w:numId="227">
    <w:abstractNumId w:val="157"/>
  </w:num>
  <w:num w:numId="228">
    <w:abstractNumId w:val="93"/>
  </w:num>
  <w:num w:numId="229">
    <w:abstractNumId w:val="226"/>
  </w:num>
  <w:num w:numId="230">
    <w:abstractNumId w:val="168"/>
  </w:num>
  <w:num w:numId="231">
    <w:abstractNumId w:val="358"/>
  </w:num>
  <w:num w:numId="232">
    <w:abstractNumId w:val="349"/>
  </w:num>
  <w:num w:numId="233">
    <w:abstractNumId w:val="365"/>
  </w:num>
  <w:num w:numId="234">
    <w:abstractNumId w:val="295"/>
  </w:num>
  <w:num w:numId="235">
    <w:abstractNumId w:val="230"/>
  </w:num>
  <w:num w:numId="236">
    <w:abstractNumId w:val="166"/>
  </w:num>
  <w:num w:numId="237">
    <w:abstractNumId w:val="356"/>
  </w:num>
  <w:num w:numId="238">
    <w:abstractNumId w:val="34"/>
  </w:num>
  <w:num w:numId="239">
    <w:abstractNumId w:val="193"/>
  </w:num>
  <w:num w:numId="240">
    <w:abstractNumId w:val="32"/>
  </w:num>
  <w:num w:numId="241">
    <w:abstractNumId w:val="301"/>
  </w:num>
  <w:num w:numId="242">
    <w:abstractNumId w:val="152"/>
  </w:num>
  <w:num w:numId="243">
    <w:abstractNumId w:val="101"/>
  </w:num>
  <w:num w:numId="244">
    <w:abstractNumId w:val="159"/>
  </w:num>
  <w:num w:numId="245">
    <w:abstractNumId w:val="129"/>
  </w:num>
  <w:num w:numId="246">
    <w:abstractNumId w:val="45"/>
  </w:num>
  <w:num w:numId="247">
    <w:abstractNumId w:val="139"/>
  </w:num>
  <w:num w:numId="248">
    <w:abstractNumId w:val="82"/>
  </w:num>
  <w:num w:numId="249">
    <w:abstractNumId w:val="39"/>
  </w:num>
  <w:num w:numId="250">
    <w:abstractNumId w:val="137"/>
  </w:num>
  <w:num w:numId="251">
    <w:abstractNumId w:val="360"/>
  </w:num>
  <w:num w:numId="252">
    <w:abstractNumId w:val="27"/>
  </w:num>
  <w:num w:numId="253">
    <w:abstractNumId w:val="162"/>
  </w:num>
  <w:num w:numId="254">
    <w:abstractNumId w:val="150"/>
  </w:num>
  <w:num w:numId="255">
    <w:abstractNumId w:val="210"/>
  </w:num>
  <w:num w:numId="256">
    <w:abstractNumId w:val="222"/>
  </w:num>
  <w:num w:numId="257">
    <w:abstractNumId w:val="26"/>
  </w:num>
  <w:num w:numId="258">
    <w:abstractNumId w:val="37"/>
  </w:num>
  <w:num w:numId="259">
    <w:abstractNumId w:val="35"/>
  </w:num>
  <w:num w:numId="260">
    <w:abstractNumId w:val="209"/>
  </w:num>
  <w:num w:numId="261">
    <w:abstractNumId w:val="207"/>
  </w:num>
  <w:num w:numId="262">
    <w:abstractNumId w:val="345"/>
  </w:num>
  <w:num w:numId="263">
    <w:abstractNumId w:val="86"/>
  </w:num>
  <w:num w:numId="264">
    <w:abstractNumId w:val="258"/>
  </w:num>
  <w:num w:numId="265">
    <w:abstractNumId w:val="274"/>
  </w:num>
  <w:num w:numId="266">
    <w:abstractNumId w:val="147"/>
  </w:num>
  <w:num w:numId="267">
    <w:abstractNumId w:val="314"/>
  </w:num>
  <w:num w:numId="268">
    <w:abstractNumId w:val="21"/>
  </w:num>
  <w:num w:numId="269">
    <w:abstractNumId w:val="242"/>
  </w:num>
  <w:num w:numId="270">
    <w:abstractNumId w:val="249"/>
  </w:num>
  <w:num w:numId="271">
    <w:abstractNumId w:val="351"/>
  </w:num>
  <w:num w:numId="272">
    <w:abstractNumId w:val="330"/>
  </w:num>
  <w:num w:numId="273">
    <w:abstractNumId w:val="221"/>
  </w:num>
  <w:num w:numId="274">
    <w:abstractNumId w:val="231"/>
  </w:num>
  <w:num w:numId="275">
    <w:abstractNumId w:val="119"/>
  </w:num>
  <w:num w:numId="276">
    <w:abstractNumId w:val="29"/>
  </w:num>
  <w:num w:numId="277">
    <w:abstractNumId w:val="343"/>
  </w:num>
  <w:num w:numId="278">
    <w:abstractNumId w:val="49"/>
  </w:num>
  <w:num w:numId="279">
    <w:abstractNumId w:val="236"/>
  </w:num>
  <w:num w:numId="280">
    <w:abstractNumId w:val="65"/>
  </w:num>
  <w:num w:numId="281">
    <w:abstractNumId w:val="74"/>
  </w:num>
  <w:num w:numId="282">
    <w:abstractNumId w:val="322"/>
  </w:num>
  <w:num w:numId="283">
    <w:abstractNumId w:val="239"/>
  </w:num>
  <w:num w:numId="284">
    <w:abstractNumId w:val="319"/>
  </w:num>
  <w:num w:numId="285">
    <w:abstractNumId w:val="165"/>
  </w:num>
  <w:num w:numId="286">
    <w:abstractNumId w:val="342"/>
  </w:num>
  <w:num w:numId="287">
    <w:abstractNumId w:val="145"/>
  </w:num>
  <w:num w:numId="288">
    <w:abstractNumId w:val="250"/>
  </w:num>
  <w:num w:numId="289">
    <w:abstractNumId w:val="270"/>
  </w:num>
  <w:num w:numId="290">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306"/>
  </w:num>
  <w:num w:numId="292">
    <w:abstractNumId w:val="233"/>
  </w:num>
  <w:num w:numId="293">
    <w:abstractNumId w:val="143"/>
  </w:num>
  <w:num w:numId="294">
    <w:abstractNumId w:val="99"/>
  </w:num>
  <w:num w:numId="295">
    <w:abstractNumId w:val="190"/>
    <w:lvlOverride w:ilvl="0">
      <w:startOverride w:val="1"/>
    </w:lvlOverride>
  </w:num>
  <w:num w:numId="296">
    <w:abstractNumId w:val="177"/>
  </w:num>
  <w:num w:numId="297">
    <w:abstractNumId w:val="289"/>
  </w:num>
  <w:num w:numId="298">
    <w:abstractNumId w:val="307"/>
  </w:num>
  <w:num w:numId="299">
    <w:abstractNumId w:val="42"/>
  </w:num>
  <w:num w:numId="300">
    <w:abstractNumId w:val="62"/>
  </w:num>
  <w:num w:numId="301">
    <w:abstractNumId w:val="78"/>
  </w:num>
  <w:num w:numId="302">
    <w:abstractNumId w:val="321"/>
  </w:num>
  <w:num w:numId="303">
    <w:abstractNumId w:val="24"/>
  </w:num>
  <w:num w:numId="304">
    <w:abstractNumId w:val="22"/>
  </w:num>
  <w:num w:numId="305">
    <w:abstractNumId w:val="134"/>
  </w:num>
  <w:num w:numId="306">
    <w:abstractNumId w:val="361"/>
  </w:num>
  <w:num w:numId="307">
    <w:abstractNumId w:val="303"/>
  </w:num>
  <w:num w:numId="308">
    <w:abstractNumId w:val="167"/>
  </w:num>
  <w:num w:numId="309">
    <w:abstractNumId w:val="313"/>
  </w:num>
  <w:num w:numId="310">
    <w:abstractNumId w:val="205"/>
  </w:num>
  <w:num w:numId="311">
    <w:abstractNumId w:val="31"/>
  </w:num>
  <w:num w:numId="312">
    <w:abstractNumId w:val="90"/>
  </w:num>
  <w:num w:numId="313">
    <w:abstractNumId w:val="252"/>
  </w:num>
  <w:num w:numId="314">
    <w:abstractNumId w:val="298"/>
  </w:num>
  <w:num w:numId="315">
    <w:abstractNumId w:val="317"/>
  </w:num>
  <w:num w:numId="316">
    <w:abstractNumId w:val="75"/>
  </w:num>
  <w:num w:numId="317">
    <w:abstractNumId w:val="272"/>
  </w:num>
  <w:num w:numId="318">
    <w:abstractNumId w:val="241"/>
  </w:num>
  <w:num w:numId="319">
    <w:abstractNumId w:val="44"/>
  </w:num>
  <w:num w:numId="320">
    <w:abstractNumId w:val="359"/>
  </w:num>
  <w:num w:numId="321">
    <w:abstractNumId w:val="36"/>
  </w:num>
  <w:num w:numId="322">
    <w:abstractNumId w:val="46"/>
  </w:num>
  <w:num w:numId="323">
    <w:abstractNumId w:val="131"/>
  </w:num>
  <w:num w:numId="324">
    <w:abstractNumId w:val="354"/>
  </w:num>
  <w:num w:numId="325">
    <w:abstractNumId w:val="175"/>
  </w:num>
  <w:num w:numId="326">
    <w:abstractNumId w:val="127"/>
  </w:num>
  <w:num w:numId="327">
    <w:abstractNumId w:val="124"/>
  </w:num>
  <w:num w:numId="328">
    <w:abstractNumId w:val="320"/>
  </w:num>
  <w:num w:numId="329">
    <w:abstractNumId w:val="64"/>
  </w:num>
  <w:num w:numId="330">
    <w:abstractNumId w:val="310"/>
  </w:num>
  <w:num w:numId="331">
    <w:abstractNumId w:val="120"/>
  </w:num>
  <w:num w:numId="332">
    <w:abstractNumId w:val="340"/>
  </w:num>
  <w:num w:numId="333">
    <w:abstractNumId w:val="155"/>
  </w:num>
  <w:num w:numId="334">
    <w:abstractNumId w:val="87"/>
  </w:num>
  <w:num w:numId="335">
    <w:abstractNumId w:val="146"/>
  </w:num>
  <w:num w:numId="336">
    <w:abstractNumId w:val="67"/>
  </w:num>
  <w:num w:numId="337">
    <w:abstractNumId w:val="66"/>
  </w:num>
  <w:num w:numId="338">
    <w:abstractNumId w:val="282"/>
  </w:num>
  <w:num w:numId="339">
    <w:abstractNumId w:val="60"/>
  </w:num>
  <w:num w:numId="340">
    <w:abstractNumId w:val="223"/>
  </w:num>
  <w:num w:numId="341">
    <w:abstractNumId w:val="273"/>
  </w:num>
  <w:num w:numId="342">
    <w:abstractNumId w:val="80"/>
  </w:num>
  <w:num w:numId="343">
    <w:abstractNumId w:val="288"/>
  </w:num>
  <w:num w:numId="344">
    <w:abstractNumId w:val="52"/>
  </w:num>
  <w:num w:numId="345">
    <w:abstractNumId w:val="179"/>
  </w:num>
  <w:num w:numId="346">
    <w:abstractNumId w:val="91"/>
  </w:num>
  <w:num w:numId="347">
    <w:abstractNumId w:val="218"/>
  </w:num>
  <w:num w:numId="348">
    <w:abstractNumId w:val="117"/>
  </w:num>
  <w:num w:numId="349">
    <w:abstractNumId w:val="192"/>
  </w:num>
  <w:num w:numId="350">
    <w:abstractNumId w:val="260"/>
  </w:num>
  <w:num w:numId="351">
    <w:abstractNumId w:val="53"/>
  </w:num>
  <w:num w:numId="352">
    <w:abstractNumId w:val="158"/>
  </w:num>
  <w:num w:numId="353">
    <w:abstractNumId w:val="59"/>
  </w:num>
  <w:num w:numId="354">
    <w:abstractNumId w:val="339"/>
  </w:num>
  <w:num w:numId="355">
    <w:abstractNumId w:val="141"/>
  </w:num>
  <w:num w:numId="356">
    <w:abstractNumId w:val="229"/>
  </w:num>
  <w:num w:numId="357">
    <w:abstractNumId w:val="122"/>
  </w:num>
  <w:num w:numId="358">
    <w:abstractNumId w:val="235"/>
  </w:num>
  <w:num w:numId="359">
    <w:abstractNumId w:val="72"/>
  </w:num>
  <w:num w:numId="360">
    <w:abstractNumId w:val="50"/>
  </w:num>
  <w:num w:numId="361">
    <w:abstractNumId w:val="263"/>
  </w:num>
  <w:num w:numId="362">
    <w:abstractNumId w:val="208"/>
  </w:num>
  <w:num w:numId="363">
    <w:abstractNumId w:val="228"/>
  </w:num>
  <w:num w:numId="364">
    <w:abstractNumId w:val="323"/>
  </w:num>
  <w:num w:numId="365">
    <w:abstractNumId w:val="280"/>
  </w:num>
  <w:num w:numId="366">
    <w:abstractNumId w:val="71"/>
  </w:num>
  <w:num w:numId="367">
    <w:abstractNumId w:val="126"/>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743"/>
    <w:rsid w:val="00026107"/>
    <w:rsid w:val="000629F7"/>
    <w:rsid w:val="0006551D"/>
    <w:rsid w:val="00067B8B"/>
    <w:rsid w:val="00085248"/>
    <w:rsid w:val="00095964"/>
    <w:rsid w:val="000A4DC4"/>
    <w:rsid w:val="000B7743"/>
    <w:rsid w:val="000C20D5"/>
    <w:rsid w:val="000D5E8D"/>
    <w:rsid w:val="000E74F0"/>
    <w:rsid w:val="000F217C"/>
    <w:rsid w:val="0011121A"/>
    <w:rsid w:val="001137E5"/>
    <w:rsid w:val="00122F0F"/>
    <w:rsid w:val="00155503"/>
    <w:rsid w:val="00177810"/>
    <w:rsid w:val="001779D1"/>
    <w:rsid w:val="00184831"/>
    <w:rsid w:val="00194F29"/>
    <w:rsid w:val="00196056"/>
    <w:rsid w:val="001B0391"/>
    <w:rsid w:val="001B4FF7"/>
    <w:rsid w:val="001B66B2"/>
    <w:rsid w:val="001D0FC7"/>
    <w:rsid w:val="001D561D"/>
    <w:rsid w:val="001D5C45"/>
    <w:rsid w:val="001E3E17"/>
    <w:rsid w:val="001E424B"/>
    <w:rsid w:val="001F3ADB"/>
    <w:rsid w:val="00243AD2"/>
    <w:rsid w:val="00272767"/>
    <w:rsid w:val="00274FB0"/>
    <w:rsid w:val="00282CE8"/>
    <w:rsid w:val="00291D27"/>
    <w:rsid w:val="002A3ED6"/>
    <w:rsid w:val="002B4247"/>
    <w:rsid w:val="002C2174"/>
    <w:rsid w:val="002D0FAC"/>
    <w:rsid w:val="002D4C7A"/>
    <w:rsid w:val="002E7CC6"/>
    <w:rsid w:val="002F25DC"/>
    <w:rsid w:val="002F61C9"/>
    <w:rsid w:val="00303DD6"/>
    <w:rsid w:val="00304C0F"/>
    <w:rsid w:val="00337C95"/>
    <w:rsid w:val="003416A8"/>
    <w:rsid w:val="003A52A5"/>
    <w:rsid w:val="003A7869"/>
    <w:rsid w:val="003D6063"/>
    <w:rsid w:val="003E24D5"/>
    <w:rsid w:val="003E7FFC"/>
    <w:rsid w:val="003F648C"/>
    <w:rsid w:val="004125CE"/>
    <w:rsid w:val="00456EAD"/>
    <w:rsid w:val="00467A2B"/>
    <w:rsid w:val="00477D82"/>
    <w:rsid w:val="00495B50"/>
    <w:rsid w:val="00495CD6"/>
    <w:rsid w:val="004D669C"/>
    <w:rsid w:val="004E4773"/>
    <w:rsid w:val="004E629D"/>
    <w:rsid w:val="004E77F3"/>
    <w:rsid w:val="004F09AD"/>
    <w:rsid w:val="004F5BD9"/>
    <w:rsid w:val="00534BAC"/>
    <w:rsid w:val="0054655E"/>
    <w:rsid w:val="005518E0"/>
    <w:rsid w:val="005611B8"/>
    <w:rsid w:val="005704B6"/>
    <w:rsid w:val="005716B4"/>
    <w:rsid w:val="00576E16"/>
    <w:rsid w:val="00585E2E"/>
    <w:rsid w:val="00590876"/>
    <w:rsid w:val="005A03B5"/>
    <w:rsid w:val="005C176F"/>
    <w:rsid w:val="005C2960"/>
    <w:rsid w:val="005F1DF5"/>
    <w:rsid w:val="00626067"/>
    <w:rsid w:val="0063345C"/>
    <w:rsid w:val="00636EA3"/>
    <w:rsid w:val="00637127"/>
    <w:rsid w:val="00642BE1"/>
    <w:rsid w:val="00644382"/>
    <w:rsid w:val="0067325F"/>
    <w:rsid w:val="00683F1E"/>
    <w:rsid w:val="006C5D36"/>
    <w:rsid w:val="006F3BA8"/>
    <w:rsid w:val="006F66D6"/>
    <w:rsid w:val="00716797"/>
    <w:rsid w:val="0072203D"/>
    <w:rsid w:val="00725867"/>
    <w:rsid w:val="00734C1A"/>
    <w:rsid w:val="00737672"/>
    <w:rsid w:val="0075163F"/>
    <w:rsid w:val="007902F6"/>
    <w:rsid w:val="00790343"/>
    <w:rsid w:val="00795AE2"/>
    <w:rsid w:val="007A06BA"/>
    <w:rsid w:val="007D213A"/>
    <w:rsid w:val="007E0554"/>
    <w:rsid w:val="00823EA2"/>
    <w:rsid w:val="008315E4"/>
    <w:rsid w:val="00842C88"/>
    <w:rsid w:val="00846985"/>
    <w:rsid w:val="00852960"/>
    <w:rsid w:val="008C2AE6"/>
    <w:rsid w:val="008C663C"/>
    <w:rsid w:val="008D0F54"/>
    <w:rsid w:val="008D37D2"/>
    <w:rsid w:val="008D4CC6"/>
    <w:rsid w:val="008D4D87"/>
    <w:rsid w:val="008F0BEB"/>
    <w:rsid w:val="00902DDC"/>
    <w:rsid w:val="009278DB"/>
    <w:rsid w:val="0093620D"/>
    <w:rsid w:val="00947DDA"/>
    <w:rsid w:val="00957AB5"/>
    <w:rsid w:val="00966CF6"/>
    <w:rsid w:val="00982AE6"/>
    <w:rsid w:val="009C5CF5"/>
    <w:rsid w:val="00A00220"/>
    <w:rsid w:val="00A005CE"/>
    <w:rsid w:val="00A10000"/>
    <w:rsid w:val="00A11BF0"/>
    <w:rsid w:val="00A2156A"/>
    <w:rsid w:val="00A21F22"/>
    <w:rsid w:val="00A23489"/>
    <w:rsid w:val="00A25439"/>
    <w:rsid w:val="00A25F5B"/>
    <w:rsid w:val="00A32A83"/>
    <w:rsid w:val="00A34D21"/>
    <w:rsid w:val="00A53BC2"/>
    <w:rsid w:val="00A65090"/>
    <w:rsid w:val="00A669D7"/>
    <w:rsid w:val="00A7011E"/>
    <w:rsid w:val="00A755BC"/>
    <w:rsid w:val="00A94395"/>
    <w:rsid w:val="00AA4A81"/>
    <w:rsid w:val="00AA62F9"/>
    <w:rsid w:val="00AC70A1"/>
    <w:rsid w:val="00AD464E"/>
    <w:rsid w:val="00AE29A7"/>
    <w:rsid w:val="00AE41F8"/>
    <w:rsid w:val="00AF1BAC"/>
    <w:rsid w:val="00B0068B"/>
    <w:rsid w:val="00B0231C"/>
    <w:rsid w:val="00B155E8"/>
    <w:rsid w:val="00B4724D"/>
    <w:rsid w:val="00B63954"/>
    <w:rsid w:val="00B64267"/>
    <w:rsid w:val="00B6694A"/>
    <w:rsid w:val="00BA5A04"/>
    <w:rsid w:val="00BB5872"/>
    <w:rsid w:val="00BE137F"/>
    <w:rsid w:val="00BF1267"/>
    <w:rsid w:val="00BF4CEB"/>
    <w:rsid w:val="00C11C5C"/>
    <w:rsid w:val="00C162A1"/>
    <w:rsid w:val="00C236BE"/>
    <w:rsid w:val="00C25EFE"/>
    <w:rsid w:val="00C27435"/>
    <w:rsid w:val="00C4345E"/>
    <w:rsid w:val="00C50711"/>
    <w:rsid w:val="00C515BD"/>
    <w:rsid w:val="00C74296"/>
    <w:rsid w:val="00C76564"/>
    <w:rsid w:val="00CC084E"/>
    <w:rsid w:val="00CD2A55"/>
    <w:rsid w:val="00CF1819"/>
    <w:rsid w:val="00D02C7C"/>
    <w:rsid w:val="00D070F1"/>
    <w:rsid w:val="00D07D48"/>
    <w:rsid w:val="00D7158B"/>
    <w:rsid w:val="00D75548"/>
    <w:rsid w:val="00D76D06"/>
    <w:rsid w:val="00D83327"/>
    <w:rsid w:val="00D86B33"/>
    <w:rsid w:val="00D94E41"/>
    <w:rsid w:val="00DA57D4"/>
    <w:rsid w:val="00DE405A"/>
    <w:rsid w:val="00DE7357"/>
    <w:rsid w:val="00E00FBE"/>
    <w:rsid w:val="00E4216A"/>
    <w:rsid w:val="00E67865"/>
    <w:rsid w:val="00E81ACF"/>
    <w:rsid w:val="00E87E80"/>
    <w:rsid w:val="00E933EF"/>
    <w:rsid w:val="00EA4753"/>
    <w:rsid w:val="00ED168B"/>
    <w:rsid w:val="00EE3F71"/>
    <w:rsid w:val="00EF106E"/>
    <w:rsid w:val="00F644AD"/>
    <w:rsid w:val="00F73B36"/>
    <w:rsid w:val="00F76AC7"/>
    <w:rsid w:val="00FB77BF"/>
    <w:rsid w:val="00FC0488"/>
    <w:rsid w:val="00FE4EB8"/>
    <w:rsid w:val="00FF43F4"/>
    <w:rsid w:val="00FF51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0A81F6"/>
  <w15:docId w15:val="{822D9DB9-4AA5-43C2-BDD2-11619869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A21F22"/>
    <w:rPr>
      <w:color w:val="000000"/>
    </w:rPr>
  </w:style>
  <w:style w:type="paragraph" w:styleId="10">
    <w:name w:val="heading 1"/>
    <w:basedOn w:val="a5"/>
    <w:next w:val="a5"/>
    <w:link w:val="11"/>
    <w:uiPriority w:val="1"/>
    <w:qFormat/>
    <w:rsid w:val="00DA57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H2,Numbered text 3"/>
    <w:basedOn w:val="a5"/>
    <w:next w:val="a5"/>
    <w:link w:val="21"/>
    <w:uiPriority w:val="1"/>
    <w:unhideWhenUsed/>
    <w:qFormat/>
    <w:rsid w:val="00DA57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5"/>
    <w:next w:val="a5"/>
    <w:link w:val="31"/>
    <w:uiPriority w:val="1"/>
    <w:unhideWhenUsed/>
    <w:qFormat/>
    <w:rsid w:val="002F61C9"/>
    <w:pPr>
      <w:keepNext/>
      <w:keepLines/>
      <w:widowControl/>
      <w:suppressAutoHyphens/>
      <w:spacing w:line="360" w:lineRule="auto"/>
      <w:ind w:firstLine="709"/>
      <w:jc w:val="both"/>
      <w:outlineLvl w:val="2"/>
    </w:pPr>
    <w:rPr>
      <w:rFonts w:ascii="Times New Roman" w:eastAsia="Times New Roman" w:hAnsi="Times New Roman" w:cs="Times New Roman"/>
      <w:b/>
      <w:color w:val="auto"/>
      <w:sz w:val="28"/>
      <w:szCs w:val="28"/>
      <w:lang w:eastAsia="en-US" w:bidi="ar-SA"/>
    </w:rPr>
  </w:style>
  <w:style w:type="paragraph" w:styleId="4">
    <w:name w:val="heading 4"/>
    <w:basedOn w:val="a5"/>
    <w:next w:val="a5"/>
    <w:link w:val="40"/>
    <w:uiPriority w:val="1"/>
    <w:unhideWhenUsed/>
    <w:qFormat/>
    <w:rsid w:val="007902F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5"/>
    <w:next w:val="a5"/>
    <w:link w:val="50"/>
    <w:uiPriority w:val="9"/>
    <w:qFormat/>
    <w:rsid w:val="00194F29"/>
    <w:pPr>
      <w:keepNext/>
      <w:keepLines/>
      <w:widowControl/>
      <w:suppressAutoHyphens/>
      <w:spacing w:before="40" w:line="360" w:lineRule="auto"/>
      <w:ind w:firstLine="709"/>
      <w:jc w:val="both"/>
      <w:outlineLvl w:val="4"/>
    </w:pPr>
    <w:rPr>
      <w:rFonts w:ascii="Times New Roman" w:eastAsia="Calibri" w:hAnsi="Times New Roman" w:cs="Times New Roman"/>
      <w:b/>
      <w:color w:val="auto"/>
      <w:sz w:val="28"/>
      <w:szCs w:val="20"/>
      <w:u w:color="222222"/>
      <w:bdr w:val="nil"/>
      <w:shd w:val="clear" w:color="auto" w:fill="FFFFFF"/>
      <w:lang w:val="x-none" w:bidi="ar-SA"/>
    </w:rPr>
  </w:style>
  <w:style w:type="paragraph" w:styleId="6">
    <w:name w:val="heading 6"/>
    <w:basedOn w:val="a5"/>
    <w:next w:val="a5"/>
    <w:link w:val="60"/>
    <w:qFormat/>
    <w:rsid w:val="00194F29"/>
    <w:pPr>
      <w:keepNext/>
      <w:keepLines/>
      <w:widowControl/>
      <w:suppressAutoHyphens/>
      <w:spacing w:before="200" w:line="360" w:lineRule="auto"/>
      <w:ind w:firstLine="709"/>
      <w:jc w:val="both"/>
      <w:outlineLvl w:val="5"/>
    </w:pPr>
    <w:rPr>
      <w:rFonts w:ascii="Calibri Light" w:eastAsia="Times New Roman" w:hAnsi="Calibri Light" w:cs="Times New Roman"/>
      <w:i/>
      <w:iCs/>
      <w:color w:val="1F4D78"/>
      <w:sz w:val="28"/>
      <w:szCs w:val="20"/>
      <w:lang w:val="x-none" w:eastAsia="x-none" w:bidi="ar-SA"/>
    </w:rPr>
  </w:style>
  <w:style w:type="paragraph" w:styleId="7">
    <w:name w:val="heading 7"/>
    <w:basedOn w:val="a5"/>
    <w:next w:val="a5"/>
    <w:link w:val="70"/>
    <w:qFormat/>
    <w:rsid w:val="00194F29"/>
    <w:pPr>
      <w:keepNext/>
      <w:keepLines/>
      <w:widowControl/>
      <w:spacing w:before="200" w:line="276" w:lineRule="auto"/>
      <w:outlineLvl w:val="6"/>
    </w:pPr>
    <w:rPr>
      <w:rFonts w:ascii="Cambria" w:eastAsia="Times New Roman" w:hAnsi="Cambria" w:cs="Times New Roman"/>
      <w:i/>
      <w:iCs/>
      <w:color w:val="404040"/>
      <w:sz w:val="20"/>
      <w:szCs w:val="20"/>
      <w:lang w:val="x-none" w:bidi="ar-SA"/>
    </w:rPr>
  </w:style>
  <w:style w:type="paragraph" w:styleId="8">
    <w:name w:val="heading 8"/>
    <w:basedOn w:val="a5"/>
    <w:next w:val="a5"/>
    <w:link w:val="80"/>
    <w:qFormat/>
    <w:rsid w:val="00194F29"/>
    <w:pPr>
      <w:keepNext/>
      <w:keepLines/>
      <w:widowControl/>
      <w:spacing w:before="200" w:line="276" w:lineRule="auto"/>
      <w:outlineLvl w:val="7"/>
    </w:pPr>
    <w:rPr>
      <w:rFonts w:ascii="Cambria" w:eastAsia="Times New Roman" w:hAnsi="Cambria" w:cs="Times New Roman"/>
      <w:color w:val="2DA2BF"/>
      <w:sz w:val="20"/>
      <w:szCs w:val="20"/>
      <w:lang w:val="x-none" w:bidi="ar-SA"/>
    </w:rPr>
  </w:style>
  <w:style w:type="paragraph" w:styleId="9">
    <w:name w:val="heading 9"/>
    <w:basedOn w:val="a5"/>
    <w:next w:val="a5"/>
    <w:link w:val="90"/>
    <w:qFormat/>
    <w:rsid w:val="00194F29"/>
    <w:pPr>
      <w:keepNext/>
      <w:keepLines/>
      <w:widowControl/>
      <w:spacing w:before="200" w:line="276" w:lineRule="auto"/>
      <w:outlineLvl w:val="8"/>
    </w:pPr>
    <w:rPr>
      <w:rFonts w:ascii="Cambria" w:eastAsia="Times New Roman" w:hAnsi="Cambria" w:cs="Times New Roman"/>
      <w:i/>
      <w:iCs/>
      <w:color w:val="404040"/>
      <w:sz w:val="20"/>
      <w:szCs w:val="20"/>
      <w:lang w:val="x-none" w:bidi="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basedOn w:val="a6"/>
    <w:uiPriority w:val="99"/>
    <w:rsid w:val="00A21F22"/>
    <w:rPr>
      <w:color w:val="0066CC"/>
      <w:u w:val="single"/>
    </w:rPr>
  </w:style>
  <w:style w:type="character" w:customStyle="1" w:styleId="aa">
    <w:name w:val="Сноска_"/>
    <w:basedOn w:val="a6"/>
    <w:link w:val="ab"/>
    <w:rsid w:val="00A21F22"/>
    <w:rPr>
      <w:rFonts w:ascii="Times New Roman" w:eastAsia="Times New Roman" w:hAnsi="Times New Roman" w:cs="Times New Roman"/>
      <w:b w:val="0"/>
      <w:bCs w:val="0"/>
      <w:i w:val="0"/>
      <w:iCs w:val="0"/>
      <w:smallCaps w:val="0"/>
      <w:strike w:val="0"/>
      <w:u w:val="none"/>
    </w:rPr>
  </w:style>
  <w:style w:type="character" w:customStyle="1" w:styleId="22">
    <w:name w:val="Сноска (2)_"/>
    <w:basedOn w:val="a6"/>
    <w:link w:val="23"/>
    <w:rsid w:val="00A21F22"/>
    <w:rPr>
      <w:rFonts w:ascii="Times New Roman" w:eastAsia="Times New Roman" w:hAnsi="Times New Roman" w:cs="Times New Roman"/>
      <w:b/>
      <w:bCs/>
      <w:i w:val="0"/>
      <w:iCs w:val="0"/>
      <w:smallCaps w:val="0"/>
      <w:strike w:val="0"/>
      <w:u w:val="none"/>
    </w:rPr>
  </w:style>
  <w:style w:type="character" w:customStyle="1" w:styleId="32">
    <w:name w:val="Сноска (3)_"/>
    <w:basedOn w:val="a6"/>
    <w:link w:val="33"/>
    <w:rsid w:val="00A21F22"/>
    <w:rPr>
      <w:rFonts w:ascii="Times New Roman" w:eastAsia="Times New Roman" w:hAnsi="Times New Roman" w:cs="Times New Roman"/>
      <w:b/>
      <w:bCs/>
      <w:i/>
      <w:iCs/>
      <w:smallCaps w:val="0"/>
      <w:strike w:val="0"/>
      <w:sz w:val="23"/>
      <w:szCs w:val="23"/>
      <w:u w:val="none"/>
    </w:rPr>
  </w:style>
  <w:style w:type="character" w:customStyle="1" w:styleId="2115pt">
    <w:name w:val="Сноска (2) + 11;5 pt;Курсив"/>
    <w:basedOn w:val="22"/>
    <w:rsid w:val="00A21F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c">
    <w:name w:val="Подпись к таблице_"/>
    <w:basedOn w:val="a6"/>
    <w:link w:val="ad"/>
    <w:rsid w:val="00A21F22"/>
    <w:rPr>
      <w:rFonts w:ascii="Times New Roman" w:eastAsia="Times New Roman" w:hAnsi="Times New Roman" w:cs="Times New Roman"/>
      <w:b w:val="0"/>
      <w:bCs w:val="0"/>
      <w:i w:val="0"/>
      <w:iCs w:val="0"/>
      <w:smallCaps w:val="0"/>
      <w:strike w:val="0"/>
      <w:sz w:val="48"/>
      <w:szCs w:val="48"/>
      <w:u w:val="none"/>
    </w:rPr>
  </w:style>
  <w:style w:type="character" w:customStyle="1" w:styleId="24">
    <w:name w:val="Основной текст (2)_"/>
    <w:basedOn w:val="a6"/>
    <w:link w:val="25"/>
    <w:uiPriority w:val="99"/>
    <w:rsid w:val="00A21F22"/>
    <w:rPr>
      <w:rFonts w:ascii="Times New Roman" w:eastAsia="Times New Roman" w:hAnsi="Times New Roman" w:cs="Times New Roman"/>
      <w:b w:val="0"/>
      <w:bCs w:val="0"/>
      <w:i w:val="0"/>
      <w:iCs w:val="0"/>
      <w:smallCaps w:val="0"/>
      <w:strike w:val="0"/>
      <w:u w:val="none"/>
    </w:rPr>
  </w:style>
  <w:style w:type="character" w:customStyle="1" w:styleId="225pt-4pt">
    <w:name w:val="Основной текст (2) + 25 pt;Курсив;Интервал -4 pt"/>
    <w:basedOn w:val="24"/>
    <w:rsid w:val="00A21F22"/>
    <w:rPr>
      <w:rFonts w:ascii="Times New Roman" w:eastAsia="Times New Roman" w:hAnsi="Times New Roman" w:cs="Times New Roman"/>
      <w:b w:val="0"/>
      <w:bCs w:val="0"/>
      <w:i/>
      <w:iCs/>
      <w:smallCaps w:val="0"/>
      <w:strike w:val="0"/>
      <w:color w:val="000000"/>
      <w:spacing w:val="-80"/>
      <w:w w:val="100"/>
      <w:position w:val="0"/>
      <w:sz w:val="50"/>
      <w:szCs w:val="50"/>
      <w:u w:val="none"/>
      <w:lang w:val="ru-RU" w:eastAsia="ru-RU" w:bidi="ru-RU"/>
    </w:rPr>
  </w:style>
  <w:style w:type="character" w:customStyle="1" w:styleId="2Arial85pt1pt">
    <w:name w:val="Основной текст (2) + Arial;8;5 pt;Интервал 1 pt"/>
    <w:basedOn w:val="24"/>
    <w:rsid w:val="00A21F22"/>
    <w:rPr>
      <w:rFonts w:ascii="Arial" w:eastAsia="Arial" w:hAnsi="Arial" w:cs="Arial"/>
      <w:b w:val="0"/>
      <w:bCs w:val="0"/>
      <w:i w:val="0"/>
      <w:iCs w:val="0"/>
      <w:smallCaps w:val="0"/>
      <w:strike w:val="0"/>
      <w:color w:val="000000"/>
      <w:spacing w:val="20"/>
      <w:w w:val="100"/>
      <w:position w:val="0"/>
      <w:sz w:val="17"/>
      <w:szCs w:val="17"/>
      <w:u w:val="none"/>
      <w:lang w:val="ru-RU" w:eastAsia="ru-RU" w:bidi="ru-RU"/>
    </w:rPr>
  </w:style>
  <w:style w:type="character" w:customStyle="1" w:styleId="218pt0pt">
    <w:name w:val="Основной текст (2) + 18 pt;Интервал 0 pt"/>
    <w:basedOn w:val="24"/>
    <w:rsid w:val="00A21F22"/>
    <w:rPr>
      <w:rFonts w:ascii="Times New Roman" w:eastAsia="Times New Roman" w:hAnsi="Times New Roman" w:cs="Times New Roman"/>
      <w:b w:val="0"/>
      <w:bCs w:val="0"/>
      <w:i w:val="0"/>
      <w:iCs w:val="0"/>
      <w:smallCaps w:val="0"/>
      <w:strike w:val="0"/>
      <w:color w:val="000000"/>
      <w:spacing w:val="-10"/>
      <w:w w:val="100"/>
      <w:position w:val="0"/>
      <w:sz w:val="36"/>
      <w:szCs w:val="36"/>
      <w:u w:val="none"/>
      <w:lang w:val="ru-RU" w:eastAsia="ru-RU" w:bidi="ru-RU"/>
    </w:rPr>
  </w:style>
  <w:style w:type="character" w:customStyle="1" w:styleId="223pt">
    <w:name w:val="Основной текст (2) + 23 pt"/>
    <w:basedOn w:val="24"/>
    <w:rsid w:val="00A21F22"/>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25pt-1pt">
    <w:name w:val="Основной текст (2) + 25 pt;Курсив;Интервал -1 pt"/>
    <w:basedOn w:val="24"/>
    <w:rsid w:val="00A21F22"/>
    <w:rPr>
      <w:rFonts w:ascii="Times New Roman" w:eastAsia="Times New Roman" w:hAnsi="Times New Roman" w:cs="Times New Roman"/>
      <w:b w:val="0"/>
      <w:bCs w:val="0"/>
      <w:i/>
      <w:iCs/>
      <w:smallCaps w:val="0"/>
      <w:strike w:val="0"/>
      <w:color w:val="000000"/>
      <w:spacing w:val="-30"/>
      <w:w w:val="100"/>
      <w:position w:val="0"/>
      <w:sz w:val="50"/>
      <w:szCs w:val="50"/>
      <w:u w:val="none"/>
      <w:lang w:val="ru-RU" w:eastAsia="ru-RU" w:bidi="ru-RU"/>
    </w:rPr>
  </w:style>
  <w:style w:type="character" w:customStyle="1" w:styleId="238pt">
    <w:name w:val="Основной текст (2) + 38 pt;Курсив"/>
    <w:basedOn w:val="24"/>
    <w:rsid w:val="00A21F22"/>
    <w:rPr>
      <w:rFonts w:ascii="Times New Roman" w:eastAsia="Times New Roman" w:hAnsi="Times New Roman" w:cs="Times New Roman"/>
      <w:b w:val="0"/>
      <w:bCs w:val="0"/>
      <w:i/>
      <w:iCs/>
      <w:smallCaps w:val="0"/>
      <w:strike w:val="0"/>
      <w:color w:val="000000"/>
      <w:spacing w:val="0"/>
      <w:w w:val="100"/>
      <w:position w:val="0"/>
      <w:sz w:val="76"/>
      <w:szCs w:val="76"/>
      <w:u w:val="none"/>
      <w:lang w:val="ru-RU" w:eastAsia="ru-RU" w:bidi="ru-RU"/>
    </w:rPr>
  </w:style>
  <w:style w:type="character" w:customStyle="1" w:styleId="34">
    <w:name w:val="Основной текст (3)_"/>
    <w:basedOn w:val="a6"/>
    <w:link w:val="35"/>
    <w:uiPriority w:val="99"/>
    <w:rsid w:val="00A21F22"/>
    <w:rPr>
      <w:rFonts w:ascii="Calibri" w:eastAsia="Calibri" w:hAnsi="Calibri" w:cs="Calibri"/>
      <w:b w:val="0"/>
      <w:bCs w:val="0"/>
      <w:i w:val="0"/>
      <w:iCs w:val="0"/>
      <w:smallCaps w:val="0"/>
      <w:strike w:val="0"/>
      <w:sz w:val="54"/>
      <w:szCs w:val="54"/>
      <w:u w:val="none"/>
    </w:rPr>
  </w:style>
  <w:style w:type="character" w:customStyle="1" w:styleId="41">
    <w:name w:val="Основной текст (4)_"/>
    <w:basedOn w:val="a6"/>
    <w:link w:val="42"/>
    <w:uiPriority w:val="99"/>
    <w:rsid w:val="00A21F22"/>
    <w:rPr>
      <w:rFonts w:ascii="Times New Roman" w:eastAsia="Times New Roman" w:hAnsi="Times New Roman" w:cs="Times New Roman"/>
      <w:b w:val="0"/>
      <w:bCs w:val="0"/>
      <w:i w:val="0"/>
      <w:iCs w:val="0"/>
      <w:smallCaps w:val="0"/>
      <w:strike w:val="0"/>
      <w:sz w:val="58"/>
      <w:szCs w:val="58"/>
      <w:u w:val="none"/>
    </w:rPr>
  </w:style>
  <w:style w:type="character" w:customStyle="1" w:styleId="51">
    <w:name w:val="Основной текст (5)_"/>
    <w:basedOn w:val="a6"/>
    <w:link w:val="52"/>
    <w:uiPriority w:val="99"/>
    <w:rsid w:val="00A21F22"/>
    <w:rPr>
      <w:rFonts w:ascii="Calibri" w:eastAsia="Calibri" w:hAnsi="Calibri" w:cs="Calibri"/>
      <w:b w:val="0"/>
      <w:bCs w:val="0"/>
      <w:i w:val="0"/>
      <w:iCs w:val="0"/>
      <w:smallCaps w:val="0"/>
      <w:strike w:val="0"/>
      <w:sz w:val="30"/>
      <w:szCs w:val="30"/>
      <w:u w:val="none"/>
    </w:rPr>
  </w:style>
  <w:style w:type="character" w:customStyle="1" w:styleId="61">
    <w:name w:val="Основной текст (6)_"/>
    <w:basedOn w:val="a6"/>
    <w:link w:val="62"/>
    <w:uiPriority w:val="99"/>
    <w:rsid w:val="00A21F22"/>
    <w:rPr>
      <w:rFonts w:ascii="Times New Roman" w:eastAsia="Times New Roman" w:hAnsi="Times New Roman" w:cs="Times New Roman"/>
      <w:b w:val="0"/>
      <w:bCs w:val="0"/>
      <w:i w:val="0"/>
      <w:iCs w:val="0"/>
      <w:smallCaps w:val="0"/>
      <w:strike w:val="0"/>
      <w:sz w:val="56"/>
      <w:szCs w:val="56"/>
      <w:u w:val="none"/>
    </w:rPr>
  </w:style>
  <w:style w:type="character" w:customStyle="1" w:styleId="36">
    <w:name w:val="Заголовок №3_"/>
    <w:basedOn w:val="a6"/>
    <w:link w:val="37"/>
    <w:rsid w:val="00A21F22"/>
    <w:rPr>
      <w:rFonts w:ascii="Times New Roman" w:eastAsia="Times New Roman" w:hAnsi="Times New Roman" w:cs="Times New Roman"/>
      <w:b/>
      <w:bCs/>
      <w:i w:val="0"/>
      <w:iCs w:val="0"/>
      <w:smallCaps w:val="0"/>
      <w:strike w:val="0"/>
      <w:sz w:val="28"/>
      <w:szCs w:val="28"/>
      <w:u w:val="none"/>
    </w:rPr>
  </w:style>
  <w:style w:type="character" w:customStyle="1" w:styleId="12">
    <w:name w:val="Оглавление 1 Знак"/>
    <w:basedOn w:val="a6"/>
    <w:link w:val="1"/>
    <w:uiPriority w:val="1"/>
    <w:rsid w:val="001137E5"/>
    <w:rPr>
      <w:rFonts w:ascii="Times New Roman" w:eastAsia="Times New Roman" w:hAnsi="Times New Roman" w:cs="Times New Roman"/>
      <w:color w:val="000000"/>
    </w:rPr>
  </w:style>
  <w:style w:type="character" w:customStyle="1" w:styleId="26">
    <w:name w:val="Оглавление (2)_"/>
    <w:basedOn w:val="a6"/>
    <w:link w:val="27"/>
    <w:uiPriority w:val="99"/>
    <w:rsid w:val="00A21F22"/>
    <w:rPr>
      <w:rFonts w:ascii="Times New Roman" w:eastAsia="Times New Roman" w:hAnsi="Times New Roman" w:cs="Times New Roman"/>
      <w:b/>
      <w:bCs/>
      <w:i w:val="0"/>
      <w:iCs w:val="0"/>
      <w:smallCaps w:val="0"/>
      <w:strike w:val="0"/>
      <w:u w:val="none"/>
    </w:rPr>
  </w:style>
  <w:style w:type="character" w:customStyle="1" w:styleId="28">
    <w:name w:val="Оглавление (2) + Не полужирный"/>
    <w:basedOn w:val="26"/>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3">
    <w:name w:val="Заголовок №4_"/>
    <w:basedOn w:val="a6"/>
    <w:link w:val="44"/>
    <w:rsid w:val="00A21F22"/>
    <w:rPr>
      <w:rFonts w:ascii="Times New Roman" w:eastAsia="Times New Roman" w:hAnsi="Times New Roman" w:cs="Times New Roman"/>
      <w:b/>
      <w:bCs/>
      <w:i w:val="0"/>
      <w:iCs w:val="0"/>
      <w:smallCaps w:val="0"/>
      <w:strike w:val="0"/>
      <w:u w:val="none"/>
    </w:rPr>
  </w:style>
  <w:style w:type="character" w:customStyle="1" w:styleId="45">
    <w:name w:val="Заголовок №4"/>
    <w:basedOn w:val="43"/>
    <w:rsid w:val="00A21F2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
    <w:name w:val="Заголовок №2_"/>
    <w:basedOn w:val="a6"/>
    <w:link w:val="2a"/>
    <w:uiPriority w:val="99"/>
    <w:rsid w:val="00A21F22"/>
    <w:rPr>
      <w:rFonts w:ascii="Times New Roman" w:eastAsia="Times New Roman" w:hAnsi="Times New Roman" w:cs="Times New Roman"/>
      <w:b/>
      <w:bCs/>
      <w:i w:val="0"/>
      <w:iCs w:val="0"/>
      <w:smallCaps w:val="0"/>
      <w:strike w:val="0"/>
      <w:sz w:val="32"/>
      <w:szCs w:val="32"/>
      <w:u w:val="none"/>
    </w:rPr>
  </w:style>
  <w:style w:type="character" w:customStyle="1" w:styleId="2b">
    <w:name w:val="Основной текст (2) + 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_"/>
    <w:basedOn w:val="a6"/>
    <w:link w:val="72"/>
    <w:rsid w:val="00A21F22"/>
    <w:rPr>
      <w:rFonts w:ascii="Times New Roman" w:eastAsia="Times New Roman" w:hAnsi="Times New Roman" w:cs="Times New Roman"/>
      <w:b/>
      <w:bCs/>
      <w:i w:val="0"/>
      <w:iCs w:val="0"/>
      <w:smallCaps w:val="0"/>
      <w:strike w:val="0"/>
      <w:u w:val="none"/>
    </w:rPr>
  </w:style>
  <w:style w:type="character" w:customStyle="1" w:styleId="81">
    <w:name w:val="Основной текст (8)_"/>
    <w:basedOn w:val="a6"/>
    <w:link w:val="82"/>
    <w:uiPriority w:val="99"/>
    <w:rsid w:val="00A21F22"/>
    <w:rPr>
      <w:rFonts w:ascii="Times New Roman" w:eastAsia="Times New Roman" w:hAnsi="Times New Roman" w:cs="Times New Roman"/>
      <w:b/>
      <w:bCs/>
      <w:i w:val="0"/>
      <w:iCs w:val="0"/>
      <w:smallCaps w:val="0"/>
      <w:strike w:val="0"/>
      <w:sz w:val="20"/>
      <w:szCs w:val="20"/>
      <w:u w:val="none"/>
    </w:rPr>
  </w:style>
  <w:style w:type="character" w:customStyle="1" w:styleId="73">
    <w:name w:val="Основной текст (7) + Не полужирный"/>
    <w:basedOn w:val="71"/>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
    <w:name w:val="Подпись к таблице (2)_"/>
    <w:basedOn w:val="a6"/>
    <w:link w:val="2d"/>
    <w:uiPriority w:val="99"/>
    <w:rsid w:val="00A21F22"/>
    <w:rPr>
      <w:rFonts w:ascii="Times New Roman" w:eastAsia="Times New Roman" w:hAnsi="Times New Roman" w:cs="Times New Roman"/>
      <w:b/>
      <w:bCs/>
      <w:i w:val="0"/>
      <w:iCs w:val="0"/>
      <w:smallCaps w:val="0"/>
      <w:strike w:val="0"/>
      <w:u w:val="none"/>
    </w:rPr>
  </w:style>
  <w:style w:type="character" w:customStyle="1" w:styleId="2e">
    <w:name w:val="Подпись к таблице (2)"/>
    <w:basedOn w:val="2c"/>
    <w:rsid w:val="00A21F2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
    <w:name w:val="Основной текст (2) + 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0">
    <w:name w:val="Основной текст (2)"/>
    <w:basedOn w:val="24"/>
    <w:rsid w:val="00A21F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2">
    <w:name w:val="Основной текст (9)_"/>
    <w:basedOn w:val="a6"/>
    <w:link w:val="93"/>
    <w:uiPriority w:val="99"/>
    <w:rsid w:val="00A21F22"/>
    <w:rPr>
      <w:rFonts w:ascii="Times New Roman" w:eastAsia="Times New Roman" w:hAnsi="Times New Roman" w:cs="Times New Roman"/>
      <w:b/>
      <w:bCs/>
      <w:i w:val="0"/>
      <w:iCs w:val="0"/>
      <w:smallCaps w:val="0"/>
      <w:strike w:val="0"/>
      <w:sz w:val="22"/>
      <w:szCs w:val="22"/>
      <w:u w:val="none"/>
    </w:rPr>
  </w:style>
  <w:style w:type="character" w:customStyle="1" w:styleId="2f1">
    <w:name w:val="Основной текст (2) + Курсив"/>
    <w:basedOn w:val="24"/>
    <w:rsid w:val="00A21F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6">
    <w:name w:val="Заголовок №4 + Не полужирный"/>
    <w:basedOn w:val="43"/>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7">
    <w:name w:val="Заголовок №4 + Не полужирный;Курсив"/>
    <w:basedOn w:val="43"/>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2">
    <w:name w:val="Подпись к таблице (2) + Не полужирный;Курсив"/>
    <w:basedOn w:val="2c"/>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3">
    <w:name w:val="Подпись к таблице (2) + Не полужирный"/>
    <w:basedOn w:val="2c"/>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8">
    <w:name w:val="Подпись к таблице (3)_"/>
    <w:basedOn w:val="a6"/>
    <w:link w:val="39"/>
    <w:uiPriority w:val="99"/>
    <w:rsid w:val="00A21F22"/>
    <w:rPr>
      <w:rFonts w:ascii="Times New Roman" w:eastAsia="Times New Roman" w:hAnsi="Times New Roman" w:cs="Times New Roman"/>
      <w:b w:val="0"/>
      <w:bCs w:val="0"/>
      <w:i w:val="0"/>
      <w:iCs w:val="0"/>
      <w:smallCaps w:val="0"/>
      <w:strike w:val="0"/>
      <w:u w:val="none"/>
    </w:rPr>
  </w:style>
  <w:style w:type="character" w:customStyle="1" w:styleId="3a">
    <w:name w:val="Подпись к таблице (3) + Полужирный"/>
    <w:basedOn w:val="38"/>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e">
    <w:name w:val="Колонтитул_"/>
    <w:basedOn w:val="a6"/>
    <w:link w:val="af"/>
    <w:rsid w:val="00A21F22"/>
    <w:rPr>
      <w:rFonts w:ascii="Times New Roman" w:eastAsia="Times New Roman" w:hAnsi="Times New Roman" w:cs="Times New Roman"/>
      <w:b/>
      <w:bCs/>
      <w:i w:val="0"/>
      <w:iCs w:val="0"/>
      <w:smallCaps w:val="0"/>
      <w:strike w:val="0"/>
      <w:u w:val="none"/>
    </w:rPr>
  </w:style>
  <w:style w:type="character" w:customStyle="1" w:styleId="11pt">
    <w:name w:val="Колонтитул + 11 pt;Не полужирный"/>
    <w:basedOn w:val="ae"/>
    <w:rsid w:val="00A21F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0">
    <w:name w:val="Колонтитул"/>
    <w:basedOn w:val="ae"/>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4"/>
    <w:rsid w:val="00A21F22"/>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3Exact">
    <w:name w:val="Подпись к таблице (3) Exact"/>
    <w:basedOn w:val="a6"/>
    <w:rsid w:val="00A21F22"/>
    <w:rPr>
      <w:rFonts w:ascii="Times New Roman" w:eastAsia="Times New Roman" w:hAnsi="Times New Roman" w:cs="Times New Roman"/>
      <w:b w:val="0"/>
      <w:bCs w:val="0"/>
      <w:i w:val="0"/>
      <w:iCs w:val="0"/>
      <w:smallCaps w:val="0"/>
      <w:strike w:val="0"/>
      <w:u w:val="none"/>
    </w:rPr>
  </w:style>
  <w:style w:type="character" w:customStyle="1" w:styleId="3Exact0">
    <w:name w:val="Подпись к таблице (3) Exact"/>
    <w:basedOn w:val="38"/>
    <w:rsid w:val="00A21F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Малые прописные"/>
    <w:basedOn w:val="24"/>
    <w:rsid w:val="00A21F22"/>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9Exact">
    <w:name w:val="Основной текст (9) Exact"/>
    <w:basedOn w:val="a6"/>
    <w:rsid w:val="00A21F22"/>
    <w:rPr>
      <w:rFonts w:ascii="Times New Roman" w:eastAsia="Times New Roman" w:hAnsi="Times New Roman" w:cs="Times New Roman"/>
      <w:b/>
      <w:bCs/>
      <w:i w:val="0"/>
      <w:iCs w:val="0"/>
      <w:smallCaps w:val="0"/>
      <w:strike w:val="0"/>
      <w:sz w:val="22"/>
      <w:szCs w:val="22"/>
      <w:u w:val="none"/>
    </w:rPr>
  </w:style>
  <w:style w:type="character" w:customStyle="1" w:styleId="13">
    <w:name w:val="Заголовок №1_"/>
    <w:basedOn w:val="a6"/>
    <w:link w:val="14"/>
    <w:uiPriority w:val="99"/>
    <w:rsid w:val="00A21F22"/>
    <w:rPr>
      <w:rFonts w:ascii="Times New Roman" w:eastAsia="Times New Roman" w:hAnsi="Times New Roman" w:cs="Times New Roman"/>
      <w:b/>
      <w:bCs/>
      <w:i w:val="0"/>
      <w:iCs w:val="0"/>
      <w:smallCaps w:val="0"/>
      <w:strike w:val="0"/>
      <w:sz w:val="36"/>
      <w:szCs w:val="36"/>
      <w:u w:val="none"/>
    </w:rPr>
  </w:style>
  <w:style w:type="character" w:customStyle="1" w:styleId="100">
    <w:name w:val="Основной текст (10)_"/>
    <w:basedOn w:val="a6"/>
    <w:link w:val="102"/>
    <w:uiPriority w:val="99"/>
    <w:rsid w:val="00A21F22"/>
    <w:rPr>
      <w:rFonts w:ascii="Times New Roman" w:eastAsia="Times New Roman" w:hAnsi="Times New Roman" w:cs="Times New Roman"/>
      <w:b/>
      <w:bCs/>
      <w:i w:val="0"/>
      <w:iCs w:val="0"/>
      <w:smallCaps w:val="0"/>
      <w:strike w:val="0"/>
      <w:sz w:val="28"/>
      <w:szCs w:val="28"/>
      <w:u w:val="none"/>
    </w:rPr>
  </w:style>
  <w:style w:type="character" w:customStyle="1" w:styleId="112">
    <w:name w:val="Основной текст (11)_"/>
    <w:basedOn w:val="a6"/>
    <w:link w:val="113"/>
    <w:uiPriority w:val="99"/>
    <w:rsid w:val="00A21F22"/>
    <w:rPr>
      <w:rFonts w:ascii="Times New Roman" w:eastAsia="Times New Roman" w:hAnsi="Times New Roman" w:cs="Times New Roman"/>
      <w:b/>
      <w:bCs/>
      <w:i/>
      <w:iCs/>
      <w:smallCaps w:val="0"/>
      <w:strike w:val="0"/>
      <w:sz w:val="23"/>
      <w:szCs w:val="23"/>
      <w:u w:val="none"/>
    </w:rPr>
  </w:style>
  <w:style w:type="character" w:customStyle="1" w:styleId="120">
    <w:name w:val="Основной текст (12)_"/>
    <w:basedOn w:val="a6"/>
    <w:link w:val="122"/>
    <w:rsid w:val="00A21F22"/>
    <w:rPr>
      <w:rFonts w:ascii="Times New Roman" w:eastAsia="Times New Roman" w:hAnsi="Times New Roman" w:cs="Times New Roman"/>
      <w:b w:val="0"/>
      <w:bCs w:val="0"/>
      <w:i/>
      <w:iCs/>
      <w:smallCaps w:val="0"/>
      <w:strike w:val="0"/>
      <w:u w:val="none"/>
    </w:rPr>
  </w:style>
  <w:style w:type="character" w:customStyle="1" w:styleId="48">
    <w:name w:val="Подпись к таблице (4)_"/>
    <w:basedOn w:val="a6"/>
    <w:link w:val="49"/>
    <w:rsid w:val="00A21F22"/>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5pt0">
    <w:name w:val="Основной текст (2) + 11;5 pt;Полужирный;Курсив"/>
    <w:basedOn w:val="24"/>
    <w:rsid w:val="00A21F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0pt">
    <w:name w:val="Основной текст (2) + 10 pt;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912pt">
    <w:name w:val="Основной текст (9) + 12 pt;Не полужирный"/>
    <w:basedOn w:val="92"/>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1pt">
    <w:name w:val="Основной текст (7) + 11 pt"/>
    <w:basedOn w:val="71"/>
    <w:rsid w:val="00A21F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115pt">
    <w:name w:val="Основной текст (9) + 11;5 pt;Курсив"/>
    <w:basedOn w:val="92"/>
    <w:rsid w:val="00A21F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910pt">
    <w:name w:val="Основной текст (9) + 10 pt"/>
    <w:basedOn w:val="92"/>
    <w:rsid w:val="00A21F2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94">
    <w:name w:val="Основной текст (9) + Курсив"/>
    <w:basedOn w:val="92"/>
    <w:rsid w:val="00A21F22"/>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912pt0">
    <w:name w:val="Основной текст (9) + 12 pt"/>
    <w:basedOn w:val="92"/>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11pt">
    <w:name w:val="Заголовок №4 + 11 pt"/>
    <w:basedOn w:val="43"/>
    <w:rsid w:val="00A21F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4">
    <w:name w:val="Основной текст (2) + Курсив"/>
    <w:basedOn w:val="24"/>
    <w:uiPriority w:val="99"/>
    <w:rsid w:val="00A21F2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f5">
    <w:name w:val="Основной текст (2)"/>
    <w:basedOn w:val="24"/>
    <w:rsid w:val="00A21F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112pt">
    <w:name w:val="Основной текст (11) + 12 pt;Не полужирный;Не курсив"/>
    <w:basedOn w:val="112"/>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110pt">
    <w:name w:val="Основной текст (11) + 10 pt;Не курсив"/>
    <w:basedOn w:val="112"/>
    <w:rsid w:val="00A21F22"/>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3">
    <w:name w:val="Подпись к таблице (5)_"/>
    <w:basedOn w:val="a6"/>
    <w:link w:val="54"/>
    <w:rsid w:val="00A21F22"/>
    <w:rPr>
      <w:rFonts w:ascii="Times New Roman" w:eastAsia="Times New Roman" w:hAnsi="Times New Roman" w:cs="Times New Roman"/>
      <w:b/>
      <w:bCs/>
      <w:i/>
      <w:iCs/>
      <w:smallCaps w:val="0"/>
      <w:strike w:val="0"/>
      <w:sz w:val="23"/>
      <w:szCs w:val="23"/>
      <w:u w:val="none"/>
    </w:rPr>
  </w:style>
  <w:style w:type="character" w:customStyle="1" w:styleId="63">
    <w:name w:val="Подпись к таблице (6)_"/>
    <w:basedOn w:val="a6"/>
    <w:link w:val="64"/>
    <w:rsid w:val="00A21F22"/>
    <w:rPr>
      <w:rFonts w:ascii="Times New Roman" w:eastAsia="Times New Roman" w:hAnsi="Times New Roman" w:cs="Times New Roman"/>
      <w:b w:val="0"/>
      <w:bCs w:val="0"/>
      <w:i/>
      <w:iCs/>
      <w:smallCaps w:val="0"/>
      <w:strike w:val="0"/>
      <w:u w:val="none"/>
    </w:rPr>
  </w:style>
  <w:style w:type="character" w:customStyle="1" w:styleId="285pt0pt">
    <w:name w:val="Основной текст (2) + 8;5 pt;Интервал 0 pt"/>
    <w:basedOn w:val="24"/>
    <w:rsid w:val="00A21F2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7115pt">
    <w:name w:val="Основной текст (7) + 11;5 pt;Курсив"/>
    <w:basedOn w:val="71"/>
    <w:rsid w:val="00A21F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f6">
    <w:name w:val="Основной текст (2) + Малые прописные"/>
    <w:basedOn w:val="24"/>
    <w:rsid w:val="00A21F22"/>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14pt">
    <w:name w:val="Основной текст (2) + 14 pt;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4">
    <w:name w:val="Основной текст (7)"/>
    <w:basedOn w:val="71"/>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7">
    <w:name w:val="Основной текст (2)"/>
    <w:basedOn w:val="24"/>
    <w:rsid w:val="00A21F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8">
    <w:name w:val="Основной текст (2) + 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3">
    <w:name w:val="Основной текст (12) + Не курсив"/>
    <w:basedOn w:val="120"/>
    <w:rsid w:val="00A21F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20">
    <w:name w:val="Заголовок №3 (2)_"/>
    <w:basedOn w:val="a6"/>
    <w:link w:val="322"/>
    <w:rsid w:val="00A21F22"/>
    <w:rPr>
      <w:rFonts w:ascii="Arial" w:eastAsia="Arial" w:hAnsi="Arial" w:cs="Arial"/>
      <w:b/>
      <w:bCs/>
      <w:i w:val="0"/>
      <w:iCs w:val="0"/>
      <w:smallCaps w:val="0"/>
      <w:strike w:val="0"/>
      <w:u w:val="none"/>
    </w:rPr>
  </w:style>
  <w:style w:type="character" w:customStyle="1" w:styleId="2f9">
    <w:name w:val="Подпись к таблице (2)"/>
    <w:basedOn w:val="2c"/>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a">
    <w:name w:val="Заголовок №4"/>
    <w:basedOn w:val="43"/>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4">
    <w:name w:val="Основной текст (12)"/>
    <w:basedOn w:val="120"/>
    <w:rsid w:val="00A21F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5">
    <w:name w:val="Основной текст (7) + Не полужирный;Курсив"/>
    <w:basedOn w:val="71"/>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115pt1pt">
    <w:name w:val="Основной текст (7) + 11;5 pt;Курсив;Интервал 1 pt"/>
    <w:basedOn w:val="71"/>
    <w:rsid w:val="00A21F22"/>
    <w:rPr>
      <w:rFonts w:ascii="Times New Roman" w:eastAsia="Times New Roman" w:hAnsi="Times New Roman" w:cs="Times New Roman"/>
      <w:b/>
      <w:bCs/>
      <w:i/>
      <w:iCs/>
      <w:smallCaps w:val="0"/>
      <w:strike w:val="0"/>
      <w:color w:val="000000"/>
      <w:spacing w:val="30"/>
      <w:w w:val="100"/>
      <w:position w:val="0"/>
      <w:sz w:val="23"/>
      <w:szCs w:val="23"/>
      <w:u w:val="none"/>
      <w:lang w:val="ru-RU" w:eastAsia="ru-RU" w:bidi="ru-RU"/>
    </w:rPr>
  </w:style>
  <w:style w:type="character" w:customStyle="1" w:styleId="76">
    <w:name w:val="Основной текст (7) + Не полужирный"/>
    <w:basedOn w:val="71"/>
    <w:uiPriority w:val="99"/>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7">
    <w:name w:val="Основной текст (7)"/>
    <w:basedOn w:val="71"/>
    <w:rsid w:val="00A21F2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78">
    <w:name w:val="Основной текст (7) + Не полужирный;Курсив"/>
    <w:basedOn w:val="71"/>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5">
    <w:name w:val="Основной текст (12) + Полужирный;Не курсив"/>
    <w:basedOn w:val="120"/>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2115pt1pt">
    <w:name w:val="Основной текст (12) + 11;5 pt;Полужирный;Интервал 1 pt"/>
    <w:basedOn w:val="120"/>
    <w:rsid w:val="00A21F22"/>
    <w:rPr>
      <w:rFonts w:ascii="Times New Roman" w:eastAsia="Times New Roman" w:hAnsi="Times New Roman" w:cs="Times New Roman"/>
      <w:b/>
      <w:bCs/>
      <w:i/>
      <w:iCs/>
      <w:smallCaps w:val="0"/>
      <w:strike w:val="0"/>
      <w:color w:val="000000"/>
      <w:spacing w:val="30"/>
      <w:w w:val="100"/>
      <w:position w:val="0"/>
      <w:sz w:val="23"/>
      <w:szCs w:val="23"/>
      <w:u w:val="none"/>
      <w:lang w:val="ru-RU" w:eastAsia="ru-RU" w:bidi="ru-RU"/>
    </w:rPr>
  </w:style>
  <w:style w:type="character" w:customStyle="1" w:styleId="7115pt1pt0">
    <w:name w:val="Основной текст (7) + 11;5 pt;Курсив;Интервал 1 pt"/>
    <w:basedOn w:val="71"/>
    <w:rsid w:val="00A21F22"/>
    <w:rPr>
      <w:rFonts w:ascii="Times New Roman" w:eastAsia="Times New Roman" w:hAnsi="Times New Roman" w:cs="Times New Roman"/>
      <w:b/>
      <w:bCs/>
      <w:i/>
      <w:iCs/>
      <w:smallCaps w:val="0"/>
      <w:strike w:val="0"/>
      <w:color w:val="000000"/>
      <w:spacing w:val="30"/>
      <w:w w:val="100"/>
      <w:position w:val="0"/>
      <w:sz w:val="23"/>
      <w:szCs w:val="23"/>
      <w:u w:val="none"/>
      <w:lang w:val="ru-RU" w:eastAsia="ru-RU" w:bidi="ru-RU"/>
    </w:rPr>
  </w:style>
  <w:style w:type="character" w:customStyle="1" w:styleId="af1">
    <w:name w:val="Колонтитул"/>
    <w:basedOn w:val="ae"/>
    <w:rsid w:val="00A21F2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775pt">
    <w:name w:val="Основной текст (7) + 7;5 pt;Не полужирный;Курсив"/>
    <w:basedOn w:val="71"/>
    <w:rsid w:val="00A21F22"/>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78pt-1pt">
    <w:name w:val="Основной текст (7) + 8 pt;Не полужирный;Интервал -1 pt"/>
    <w:basedOn w:val="71"/>
    <w:rsid w:val="00A21F22"/>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style>
  <w:style w:type="character" w:customStyle="1" w:styleId="775pt0">
    <w:name w:val="Основной текст (7) + 7;5 pt"/>
    <w:basedOn w:val="71"/>
    <w:rsid w:val="00A21F22"/>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128pt-1pt">
    <w:name w:val="Основной текст (12) + 8 pt;Не курсив;Интервал -1 pt"/>
    <w:basedOn w:val="120"/>
    <w:rsid w:val="00A21F22"/>
    <w:rPr>
      <w:rFonts w:ascii="Times New Roman" w:eastAsia="Times New Roman" w:hAnsi="Times New Roman" w:cs="Times New Roman"/>
      <w:b w:val="0"/>
      <w:bCs w:val="0"/>
      <w:i/>
      <w:iCs/>
      <w:smallCaps w:val="0"/>
      <w:strike w:val="0"/>
      <w:color w:val="000000"/>
      <w:spacing w:val="-20"/>
      <w:w w:val="100"/>
      <w:position w:val="0"/>
      <w:sz w:val="16"/>
      <w:szCs w:val="16"/>
      <w:u w:val="none"/>
      <w:lang w:val="ru-RU" w:eastAsia="ru-RU" w:bidi="ru-RU"/>
    </w:rPr>
  </w:style>
  <w:style w:type="character" w:customStyle="1" w:styleId="126">
    <w:name w:val="Основной текст (12)"/>
    <w:basedOn w:val="120"/>
    <w:rsid w:val="00A21F2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b">
    <w:name w:val="Заголовок №3"/>
    <w:basedOn w:val="36"/>
    <w:rsid w:val="00A21F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7">
    <w:name w:val="Основной текст (12) + Полужирный;Не курсив"/>
    <w:basedOn w:val="120"/>
    <w:rsid w:val="00A21F2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30">
    <w:name w:val="Основной текст (13)_"/>
    <w:basedOn w:val="a6"/>
    <w:link w:val="132"/>
    <w:rsid w:val="00A21F22"/>
    <w:rPr>
      <w:rFonts w:ascii="Times New Roman" w:eastAsia="Times New Roman" w:hAnsi="Times New Roman" w:cs="Times New Roman"/>
      <w:b/>
      <w:bCs/>
      <w:i/>
      <w:iCs/>
      <w:smallCaps w:val="0"/>
      <w:strike w:val="0"/>
      <w:sz w:val="23"/>
      <w:szCs w:val="23"/>
      <w:u w:val="none"/>
    </w:rPr>
  </w:style>
  <w:style w:type="character" w:customStyle="1" w:styleId="79pt">
    <w:name w:val="Основной текст (7) + 9 pt"/>
    <w:basedOn w:val="71"/>
    <w:rsid w:val="00A21F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6"/>
    <w:link w:val="142"/>
    <w:rsid w:val="00A21F22"/>
    <w:rPr>
      <w:rFonts w:ascii="Times New Roman" w:eastAsia="Times New Roman" w:hAnsi="Times New Roman" w:cs="Times New Roman"/>
      <w:b w:val="0"/>
      <w:bCs w:val="0"/>
      <w:i w:val="0"/>
      <w:iCs w:val="0"/>
      <w:smallCaps w:val="0"/>
      <w:strike w:val="0"/>
      <w:sz w:val="28"/>
      <w:szCs w:val="28"/>
      <w:u w:val="none"/>
    </w:rPr>
  </w:style>
  <w:style w:type="character" w:customStyle="1" w:styleId="27pt">
    <w:name w:val="Основной текст (2) + 7 pt"/>
    <w:basedOn w:val="24"/>
    <w:rsid w:val="00A21F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Consolas16pt">
    <w:name w:val="Основной текст (2) + Consolas;16 pt;Курсив"/>
    <w:basedOn w:val="24"/>
    <w:rsid w:val="00A21F22"/>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27pt0">
    <w:name w:val="Основной текст (2) + 7 pt"/>
    <w:basedOn w:val="24"/>
    <w:rsid w:val="00A21F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312pt">
    <w:name w:val="Заголовок №3 + 12 pt"/>
    <w:basedOn w:val="36"/>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c">
    <w:name w:val="Заголовок №3"/>
    <w:basedOn w:val="36"/>
    <w:rsid w:val="00A21F22"/>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1pt0">
    <w:name w:val="Колонтитул + 11 pt;Не полужирный"/>
    <w:basedOn w:val="ae"/>
    <w:rsid w:val="00A21F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6"/>
    <w:rsid w:val="00A21F22"/>
    <w:rPr>
      <w:rFonts w:ascii="Times New Roman" w:eastAsia="Times New Roman" w:hAnsi="Times New Roman" w:cs="Times New Roman"/>
      <w:b/>
      <w:bCs/>
      <w:i w:val="0"/>
      <w:iCs w:val="0"/>
      <w:smallCaps w:val="0"/>
      <w:strike w:val="0"/>
      <w:u w:val="none"/>
    </w:rPr>
  </w:style>
  <w:style w:type="character" w:customStyle="1" w:styleId="7Exact0">
    <w:name w:val="Основной текст (7) Exact"/>
    <w:basedOn w:val="71"/>
    <w:rsid w:val="00A21F2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Exact">
    <w:name w:val="Подпись к картинке Exact"/>
    <w:basedOn w:val="a6"/>
    <w:link w:val="af2"/>
    <w:uiPriority w:val="99"/>
    <w:rsid w:val="00A21F22"/>
    <w:rPr>
      <w:rFonts w:ascii="Times New Roman" w:eastAsia="Times New Roman" w:hAnsi="Times New Roman" w:cs="Times New Roman"/>
      <w:b/>
      <w:bCs/>
      <w:i w:val="0"/>
      <w:iCs w:val="0"/>
      <w:smallCaps w:val="0"/>
      <w:strike w:val="0"/>
      <w:u w:val="none"/>
    </w:rPr>
  </w:style>
  <w:style w:type="character" w:customStyle="1" w:styleId="79">
    <w:name w:val="Основной текст (7)"/>
    <w:basedOn w:val="71"/>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4pt">
    <w:name w:val="Основной текст (7) + 14 pt;Не полужирный"/>
    <w:basedOn w:val="71"/>
    <w:rsid w:val="00A21F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15pt0">
    <w:name w:val="Основной текст (7) + 11;5 pt;Курсив"/>
    <w:basedOn w:val="71"/>
    <w:rsid w:val="00A21F22"/>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133">
    <w:name w:val="Основной текст (13)"/>
    <w:basedOn w:val="130"/>
    <w:rsid w:val="00A21F22"/>
    <w:rPr>
      <w:rFonts w:ascii="Times New Roman" w:eastAsia="Times New Roman" w:hAnsi="Times New Roman" w:cs="Times New Roman"/>
      <w:b/>
      <w:bCs/>
      <w:i/>
      <w:iCs/>
      <w:smallCaps w:val="0"/>
      <w:strike w:val="0"/>
      <w:color w:val="000000"/>
      <w:spacing w:val="0"/>
      <w:w w:val="100"/>
      <w:position w:val="0"/>
      <w:sz w:val="23"/>
      <w:szCs w:val="23"/>
      <w:u w:val="single"/>
      <w:lang w:val="ru-RU" w:eastAsia="ru-RU" w:bidi="ru-RU"/>
    </w:rPr>
  </w:style>
  <w:style w:type="character" w:customStyle="1" w:styleId="11pt1">
    <w:name w:val="Колонтитул + 11 pt;Не полужирный"/>
    <w:basedOn w:val="ae"/>
    <w:rsid w:val="00A21F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5Exact">
    <w:name w:val="Основной текст (15) Exact"/>
    <w:basedOn w:val="a6"/>
    <w:link w:val="15"/>
    <w:rsid w:val="00A21F22"/>
    <w:rPr>
      <w:rFonts w:ascii="Times New Roman" w:eastAsia="Times New Roman" w:hAnsi="Times New Roman" w:cs="Times New Roman"/>
      <w:b w:val="0"/>
      <w:bCs w:val="0"/>
      <w:i w:val="0"/>
      <w:iCs w:val="0"/>
      <w:smallCaps w:val="0"/>
      <w:strike w:val="0"/>
      <w:sz w:val="14"/>
      <w:szCs w:val="14"/>
      <w:u w:val="none"/>
    </w:rPr>
  </w:style>
  <w:style w:type="character" w:customStyle="1" w:styleId="2fa">
    <w:name w:val="Основной текст (2) + Полужирный"/>
    <w:basedOn w:val="24"/>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2pt">
    <w:name w:val="Основной текст (13) + 12 pt;Не курсив"/>
    <w:basedOn w:val="130"/>
    <w:rsid w:val="00A21F2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20">
    <w:name w:val="Заголовок №4 (2)_"/>
    <w:basedOn w:val="a6"/>
    <w:link w:val="422"/>
    <w:rsid w:val="00A21F22"/>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6"/>
    <w:rsid w:val="00A21F22"/>
    <w:rPr>
      <w:rFonts w:ascii="Times New Roman" w:eastAsia="Times New Roman" w:hAnsi="Times New Roman" w:cs="Times New Roman"/>
      <w:b w:val="0"/>
      <w:bCs w:val="0"/>
      <w:i w:val="0"/>
      <w:iCs w:val="0"/>
      <w:smallCaps w:val="0"/>
      <w:strike w:val="0"/>
      <w:u w:val="none"/>
    </w:rPr>
  </w:style>
  <w:style w:type="character" w:customStyle="1" w:styleId="7a">
    <w:name w:val="Подпись к таблице (7)_"/>
    <w:basedOn w:val="a6"/>
    <w:link w:val="7b"/>
    <w:rsid w:val="00A21F22"/>
    <w:rPr>
      <w:rFonts w:ascii="Times New Roman" w:eastAsia="Times New Roman" w:hAnsi="Times New Roman" w:cs="Times New Roman"/>
      <w:b/>
      <w:bCs/>
      <w:i/>
      <w:iCs/>
      <w:smallCaps w:val="0"/>
      <w:strike w:val="0"/>
      <w:sz w:val="23"/>
      <w:szCs w:val="23"/>
      <w:u w:val="none"/>
    </w:rPr>
  </w:style>
  <w:style w:type="character" w:customStyle="1" w:styleId="13Exact">
    <w:name w:val="Основной текст (13) Exact"/>
    <w:basedOn w:val="a6"/>
    <w:rsid w:val="00A21F22"/>
    <w:rPr>
      <w:rFonts w:ascii="Times New Roman" w:eastAsia="Times New Roman" w:hAnsi="Times New Roman" w:cs="Times New Roman"/>
      <w:b/>
      <w:bCs/>
      <w:i/>
      <w:iCs/>
      <w:smallCaps w:val="0"/>
      <w:strike w:val="0"/>
      <w:sz w:val="23"/>
      <w:szCs w:val="23"/>
      <w:u w:val="none"/>
    </w:rPr>
  </w:style>
  <w:style w:type="character" w:customStyle="1" w:styleId="16">
    <w:name w:val="Основной текст (16)_"/>
    <w:basedOn w:val="a6"/>
    <w:link w:val="160"/>
    <w:uiPriority w:val="99"/>
    <w:rsid w:val="00A21F22"/>
    <w:rPr>
      <w:rFonts w:ascii="Tahoma" w:eastAsia="Tahoma" w:hAnsi="Tahoma" w:cs="Tahoma"/>
      <w:b/>
      <w:bCs/>
      <w:i w:val="0"/>
      <w:iCs w:val="0"/>
      <w:smallCaps w:val="0"/>
      <w:strike w:val="0"/>
      <w:sz w:val="13"/>
      <w:szCs w:val="13"/>
      <w:u w:val="none"/>
    </w:rPr>
  </w:style>
  <w:style w:type="character" w:customStyle="1" w:styleId="17">
    <w:name w:val="Основной текст (17)_"/>
    <w:basedOn w:val="a6"/>
    <w:link w:val="170"/>
    <w:rsid w:val="00A21F22"/>
    <w:rPr>
      <w:rFonts w:ascii="Tahoma" w:eastAsia="Tahoma" w:hAnsi="Tahoma" w:cs="Tahoma"/>
      <w:b/>
      <w:bCs/>
      <w:i w:val="0"/>
      <w:iCs w:val="0"/>
      <w:smallCaps w:val="0"/>
      <w:strike w:val="0"/>
      <w:sz w:val="13"/>
      <w:szCs w:val="13"/>
      <w:u w:val="none"/>
    </w:rPr>
  </w:style>
  <w:style w:type="character" w:customStyle="1" w:styleId="3Exact1">
    <w:name w:val="Заголовок №3 Exact"/>
    <w:basedOn w:val="a6"/>
    <w:rsid w:val="00A21F22"/>
    <w:rPr>
      <w:rFonts w:ascii="Times New Roman" w:eastAsia="Times New Roman" w:hAnsi="Times New Roman" w:cs="Times New Roman"/>
      <w:b/>
      <w:bCs/>
      <w:i w:val="0"/>
      <w:iCs w:val="0"/>
      <w:smallCaps w:val="0"/>
      <w:strike w:val="0"/>
      <w:sz w:val="28"/>
      <w:szCs w:val="28"/>
      <w:u w:val="none"/>
    </w:rPr>
  </w:style>
  <w:style w:type="character" w:customStyle="1" w:styleId="7c">
    <w:name w:val="Основной текст (7)"/>
    <w:basedOn w:val="71"/>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3">
    <w:name w:val="Колонтитул"/>
    <w:basedOn w:val="ae"/>
    <w:rsid w:val="00A21F2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b">
    <w:name w:val="Основной текст (2) + Полужирный"/>
    <w:basedOn w:val="24"/>
    <w:uiPriority w:val="99"/>
    <w:rsid w:val="00A21F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6"/>
    <w:link w:val="18"/>
    <w:rsid w:val="00A21F22"/>
    <w:rPr>
      <w:rFonts w:ascii="Times New Roman" w:eastAsia="Times New Roman" w:hAnsi="Times New Roman" w:cs="Times New Roman"/>
      <w:b/>
      <w:bCs/>
      <w:i w:val="0"/>
      <w:iCs w:val="0"/>
      <w:smallCaps w:val="0"/>
      <w:strike w:val="0"/>
      <w:sz w:val="18"/>
      <w:szCs w:val="18"/>
      <w:u w:val="none"/>
    </w:rPr>
  </w:style>
  <w:style w:type="character" w:customStyle="1" w:styleId="10pt">
    <w:name w:val="Колонтитул + 10 pt;Не полужирный"/>
    <w:basedOn w:val="ae"/>
    <w:rsid w:val="00A21F2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ab">
    <w:name w:val="Сноска"/>
    <w:basedOn w:val="a5"/>
    <w:link w:val="aa"/>
    <w:rsid w:val="00A21F22"/>
    <w:pPr>
      <w:shd w:val="clear" w:color="auto" w:fill="FFFFFF"/>
      <w:spacing w:line="274" w:lineRule="exact"/>
      <w:ind w:hanging="360"/>
    </w:pPr>
    <w:rPr>
      <w:rFonts w:ascii="Times New Roman" w:eastAsia="Times New Roman" w:hAnsi="Times New Roman" w:cs="Times New Roman"/>
    </w:rPr>
  </w:style>
  <w:style w:type="paragraph" w:customStyle="1" w:styleId="23">
    <w:name w:val="Сноска (2)"/>
    <w:basedOn w:val="a5"/>
    <w:link w:val="22"/>
    <w:rsid w:val="00A21F22"/>
    <w:pPr>
      <w:shd w:val="clear" w:color="auto" w:fill="FFFFFF"/>
      <w:spacing w:line="274" w:lineRule="exact"/>
      <w:jc w:val="both"/>
    </w:pPr>
    <w:rPr>
      <w:rFonts w:ascii="Times New Roman" w:eastAsia="Times New Roman" w:hAnsi="Times New Roman" w:cs="Times New Roman"/>
      <w:b/>
      <w:bCs/>
    </w:rPr>
  </w:style>
  <w:style w:type="paragraph" w:customStyle="1" w:styleId="33">
    <w:name w:val="Сноска (3)"/>
    <w:basedOn w:val="a5"/>
    <w:link w:val="32"/>
    <w:rsid w:val="00A21F22"/>
    <w:pPr>
      <w:shd w:val="clear" w:color="auto" w:fill="FFFFFF"/>
      <w:spacing w:line="274" w:lineRule="exact"/>
      <w:jc w:val="both"/>
    </w:pPr>
    <w:rPr>
      <w:rFonts w:ascii="Times New Roman" w:eastAsia="Times New Roman" w:hAnsi="Times New Roman" w:cs="Times New Roman"/>
      <w:b/>
      <w:bCs/>
      <w:i/>
      <w:iCs/>
      <w:sz w:val="23"/>
      <w:szCs w:val="23"/>
    </w:rPr>
  </w:style>
  <w:style w:type="paragraph" w:customStyle="1" w:styleId="ad">
    <w:name w:val="Подпись к таблице"/>
    <w:basedOn w:val="a5"/>
    <w:link w:val="ac"/>
    <w:rsid w:val="00A21F22"/>
    <w:pPr>
      <w:shd w:val="clear" w:color="auto" w:fill="FFFFFF"/>
      <w:spacing w:line="610" w:lineRule="exact"/>
      <w:jc w:val="center"/>
    </w:pPr>
    <w:rPr>
      <w:rFonts w:ascii="Times New Roman" w:eastAsia="Times New Roman" w:hAnsi="Times New Roman" w:cs="Times New Roman"/>
      <w:sz w:val="48"/>
      <w:szCs w:val="48"/>
    </w:rPr>
  </w:style>
  <w:style w:type="paragraph" w:customStyle="1" w:styleId="25">
    <w:name w:val="Основной текст (2)"/>
    <w:basedOn w:val="a5"/>
    <w:link w:val="24"/>
    <w:rsid w:val="00A21F22"/>
    <w:pPr>
      <w:shd w:val="clear" w:color="auto" w:fill="FFFFFF"/>
      <w:spacing w:before="120" w:line="317" w:lineRule="exact"/>
      <w:ind w:hanging="780"/>
    </w:pPr>
    <w:rPr>
      <w:rFonts w:ascii="Times New Roman" w:eastAsia="Times New Roman" w:hAnsi="Times New Roman" w:cs="Times New Roman"/>
    </w:rPr>
  </w:style>
  <w:style w:type="paragraph" w:customStyle="1" w:styleId="35">
    <w:name w:val="Основной текст (3)"/>
    <w:basedOn w:val="a5"/>
    <w:link w:val="34"/>
    <w:uiPriority w:val="99"/>
    <w:rsid w:val="00A21F22"/>
    <w:pPr>
      <w:shd w:val="clear" w:color="auto" w:fill="FFFFFF"/>
      <w:spacing w:before="2220" w:after="2220" w:line="0" w:lineRule="atLeast"/>
    </w:pPr>
    <w:rPr>
      <w:rFonts w:ascii="Calibri" w:eastAsia="Calibri" w:hAnsi="Calibri" w:cs="Calibri"/>
      <w:sz w:val="54"/>
      <w:szCs w:val="54"/>
    </w:rPr>
  </w:style>
  <w:style w:type="paragraph" w:customStyle="1" w:styleId="42">
    <w:name w:val="Основной текст (4)"/>
    <w:basedOn w:val="a5"/>
    <w:link w:val="41"/>
    <w:uiPriority w:val="99"/>
    <w:rsid w:val="00A21F22"/>
    <w:pPr>
      <w:shd w:val="clear" w:color="auto" w:fill="FFFFFF"/>
      <w:spacing w:before="2220" w:after="300" w:line="0" w:lineRule="atLeast"/>
      <w:jc w:val="center"/>
    </w:pPr>
    <w:rPr>
      <w:rFonts w:ascii="Times New Roman" w:eastAsia="Times New Roman" w:hAnsi="Times New Roman" w:cs="Times New Roman"/>
      <w:sz w:val="58"/>
      <w:szCs w:val="58"/>
    </w:rPr>
  </w:style>
  <w:style w:type="paragraph" w:customStyle="1" w:styleId="52">
    <w:name w:val="Основной текст (5)"/>
    <w:basedOn w:val="a5"/>
    <w:link w:val="51"/>
    <w:rsid w:val="00A21F22"/>
    <w:pPr>
      <w:shd w:val="clear" w:color="auto" w:fill="FFFFFF"/>
      <w:spacing w:before="840" w:after="9480" w:line="0" w:lineRule="atLeast"/>
    </w:pPr>
    <w:rPr>
      <w:rFonts w:ascii="Calibri" w:eastAsia="Calibri" w:hAnsi="Calibri" w:cs="Calibri"/>
      <w:sz w:val="30"/>
      <w:szCs w:val="30"/>
    </w:rPr>
  </w:style>
  <w:style w:type="paragraph" w:customStyle="1" w:styleId="62">
    <w:name w:val="Основной текст (6)"/>
    <w:basedOn w:val="a5"/>
    <w:link w:val="61"/>
    <w:rsid w:val="00A21F22"/>
    <w:pPr>
      <w:shd w:val="clear" w:color="auto" w:fill="FFFFFF"/>
      <w:spacing w:before="9480" w:line="0" w:lineRule="atLeast"/>
      <w:jc w:val="center"/>
    </w:pPr>
    <w:rPr>
      <w:rFonts w:ascii="Times New Roman" w:eastAsia="Times New Roman" w:hAnsi="Times New Roman" w:cs="Times New Roman"/>
      <w:sz w:val="56"/>
      <w:szCs w:val="56"/>
    </w:rPr>
  </w:style>
  <w:style w:type="paragraph" w:customStyle="1" w:styleId="37">
    <w:name w:val="Заголовок №3"/>
    <w:basedOn w:val="a5"/>
    <w:link w:val="36"/>
    <w:rsid w:val="00A21F22"/>
    <w:pPr>
      <w:shd w:val="clear" w:color="auto" w:fill="FFFFFF"/>
      <w:spacing w:after="120" w:line="0" w:lineRule="atLeast"/>
      <w:jc w:val="center"/>
      <w:outlineLvl w:val="2"/>
    </w:pPr>
    <w:rPr>
      <w:rFonts w:ascii="Times New Roman" w:eastAsia="Times New Roman" w:hAnsi="Times New Roman" w:cs="Times New Roman"/>
      <w:b/>
      <w:bCs/>
      <w:sz w:val="28"/>
      <w:szCs w:val="28"/>
    </w:rPr>
  </w:style>
  <w:style w:type="paragraph" w:styleId="1">
    <w:name w:val="toc 1"/>
    <w:basedOn w:val="a5"/>
    <w:link w:val="12"/>
    <w:autoRedefine/>
    <w:uiPriority w:val="1"/>
    <w:qFormat/>
    <w:rsid w:val="001137E5"/>
    <w:pPr>
      <w:numPr>
        <w:ilvl w:val="2"/>
        <w:numId w:val="1"/>
      </w:numPr>
      <w:tabs>
        <w:tab w:val="left" w:pos="718"/>
      </w:tabs>
      <w:jc w:val="both"/>
    </w:pPr>
    <w:rPr>
      <w:rFonts w:ascii="Times New Roman" w:eastAsia="Times New Roman" w:hAnsi="Times New Roman" w:cs="Times New Roman"/>
    </w:rPr>
  </w:style>
  <w:style w:type="paragraph" w:customStyle="1" w:styleId="27">
    <w:name w:val="Оглавление (2)"/>
    <w:basedOn w:val="a5"/>
    <w:link w:val="26"/>
    <w:uiPriority w:val="99"/>
    <w:rsid w:val="00A21F22"/>
    <w:pPr>
      <w:shd w:val="clear" w:color="auto" w:fill="FFFFFF"/>
      <w:spacing w:line="317" w:lineRule="exact"/>
    </w:pPr>
    <w:rPr>
      <w:rFonts w:ascii="Times New Roman" w:eastAsia="Times New Roman" w:hAnsi="Times New Roman" w:cs="Times New Roman"/>
      <w:b/>
      <w:bCs/>
    </w:rPr>
  </w:style>
  <w:style w:type="paragraph" w:customStyle="1" w:styleId="44">
    <w:name w:val="Заголовок №4"/>
    <w:basedOn w:val="a5"/>
    <w:link w:val="43"/>
    <w:rsid w:val="00A21F22"/>
    <w:pPr>
      <w:shd w:val="clear" w:color="auto" w:fill="FFFFFF"/>
      <w:spacing w:line="317" w:lineRule="exact"/>
      <w:jc w:val="both"/>
      <w:outlineLvl w:val="3"/>
    </w:pPr>
    <w:rPr>
      <w:rFonts w:ascii="Times New Roman" w:eastAsia="Times New Roman" w:hAnsi="Times New Roman" w:cs="Times New Roman"/>
      <w:b/>
      <w:bCs/>
    </w:rPr>
  </w:style>
  <w:style w:type="paragraph" w:customStyle="1" w:styleId="2a">
    <w:name w:val="Заголовок №2"/>
    <w:basedOn w:val="a5"/>
    <w:link w:val="29"/>
    <w:rsid w:val="00A21F22"/>
    <w:pPr>
      <w:shd w:val="clear" w:color="auto" w:fill="FFFFFF"/>
      <w:spacing w:before="360" w:line="422" w:lineRule="exact"/>
      <w:jc w:val="both"/>
      <w:outlineLvl w:val="1"/>
    </w:pPr>
    <w:rPr>
      <w:rFonts w:ascii="Times New Roman" w:eastAsia="Times New Roman" w:hAnsi="Times New Roman" w:cs="Times New Roman"/>
      <w:b/>
      <w:bCs/>
      <w:sz w:val="32"/>
      <w:szCs w:val="32"/>
    </w:rPr>
  </w:style>
  <w:style w:type="paragraph" w:customStyle="1" w:styleId="72">
    <w:name w:val="Основной текст (7)"/>
    <w:basedOn w:val="a5"/>
    <w:link w:val="71"/>
    <w:rsid w:val="00A21F22"/>
    <w:pPr>
      <w:shd w:val="clear" w:color="auto" w:fill="FFFFFF"/>
      <w:spacing w:line="312" w:lineRule="exact"/>
      <w:jc w:val="both"/>
    </w:pPr>
    <w:rPr>
      <w:rFonts w:ascii="Times New Roman" w:eastAsia="Times New Roman" w:hAnsi="Times New Roman" w:cs="Times New Roman"/>
      <w:b/>
      <w:bCs/>
    </w:rPr>
  </w:style>
  <w:style w:type="paragraph" w:customStyle="1" w:styleId="82">
    <w:name w:val="Основной текст (8)"/>
    <w:basedOn w:val="a5"/>
    <w:link w:val="81"/>
    <w:uiPriority w:val="99"/>
    <w:rsid w:val="00A21F22"/>
    <w:pPr>
      <w:shd w:val="clear" w:color="auto" w:fill="FFFFFF"/>
      <w:spacing w:line="288" w:lineRule="exact"/>
      <w:jc w:val="both"/>
    </w:pPr>
    <w:rPr>
      <w:rFonts w:ascii="Times New Roman" w:eastAsia="Times New Roman" w:hAnsi="Times New Roman" w:cs="Times New Roman"/>
      <w:b/>
      <w:bCs/>
      <w:sz w:val="20"/>
      <w:szCs w:val="20"/>
    </w:rPr>
  </w:style>
  <w:style w:type="paragraph" w:customStyle="1" w:styleId="2d">
    <w:name w:val="Подпись к таблице (2)"/>
    <w:basedOn w:val="a5"/>
    <w:link w:val="2c"/>
    <w:uiPriority w:val="99"/>
    <w:rsid w:val="00A21F22"/>
    <w:pPr>
      <w:shd w:val="clear" w:color="auto" w:fill="FFFFFF"/>
      <w:spacing w:line="278" w:lineRule="exact"/>
      <w:ind w:firstLine="1160"/>
    </w:pPr>
    <w:rPr>
      <w:rFonts w:ascii="Times New Roman" w:eastAsia="Times New Roman" w:hAnsi="Times New Roman" w:cs="Times New Roman"/>
      <w:b/>
      <w:bCs/>
    </w:rPr>
  </w:style>
  <w:style w:type="paragraph" w:customStyle="1" w:styleId="93">
    <w:name w:val="Основной текст (9)"/>
    <w:basedOn w:val="a5"/>
    <w:link w:val="92"/>
    <w:uiPriority w:val="99"/>
    <w:rsid w:val="00A21F22"/>
    <w:pPr>
      <w:shd w:val="clear" w:color="auto" w:fill="FFFFFF"/>
      <w:spacing w:before="240" w:after="60" w:line="0" w:lineRule="atLeast"/>
      <w:jc w:val="both"/>
    </w:pPr>
    <w:rPr>
      <w:rFonts w:ascii="Times New Roman" w:eastAsia="Times New Roman" w:hAnsi="Times New Roman" w:cs="Times New Roman"/>
      <w:b/>
      <w:bCs/>
      <w:sz w:val="22"/>
      <w:szCs w:val="22"/>
    </w:rPr>
  </w:style>
  <w:style w:type="paragraph" w:customStyle="1" w:styleId="39">
    <w:name w:val="Подпись к таблице (3)"/>
    <w:basedOn w:val="a5"/>
    <w:link w:val="38"/>
    <w:rsid w:val="00A21F22"/>
    <w:pPr>
      <w:shd w:val="clear" w:color="auto" w:fill="FFFFFF"/>
      <w:spacing w:line="278" w:lineRule="exact"/>
      <w:jc w:val="both"/>
    </w:pPr>
    <w:rPr>
      <w:rFonts w:ascii="Times New Roman" w:eastAsia="Times New Roman" w:hAnsi="Times New Roman" w:cs="Times New Roman"/>
    </w:rPr>
  </w:style>
  <w:style w:type="paragraph" w:customStyle="1" w:styleId="af">
    <w:name w:val="Колонтитул"/>
    <w:basedOn w:val="a5"/>
    <w:link w:val="ae"/>
    <w:rsid w:val="00A21F22"/>
    <w:pPr>
      <w:shd w:val="clear" w:color="auto" w:fill="FFFFFF"/>
      <w:spacing w:line="0" w:lineRule="atLeast"/>
      <w:jc w:val="both"/>
    </w:pPr>
    <w:rPr>
      <w:rFonts w:ascii="Times New Roman" w:eastAsia="Times New Roman" w:hAnsi="Times New Roman" w:cs="Times New Roman"/>
      <w:b/>
      <w:bCs/>
    </w:rPr>
  </w:style>
  <w:style w:type="paragraph" w:customStyle="1" w:styleId="14">
    <w:name w:val="Заголовок №1"/>
    <w:basedOn w:val="a5"/>
    <w:link w:val="13"/>
    <w:uiPriority w:val="99"/>
    <w:rsid w:val="00A21F22"/>
    <w:pPr>
      <w:shd w:val="clear" w:color="auto" w:fill="FFFFFF"/>
      <w:spacing w:after="180" w:line="0" w:lineRule="atLeast"/>
      <w:jc w:val="both"/>
      <w:outlineLvl w:val="0"/>
    </w:pPr>
    <w:rPr>
      <w:rFonts w:ascii="Times New Roman" w:eastAsia="Times New Roman" w:hAnsi="Times New Roman" w:cs="Times New Roman"/>
      <w:b/>
      <w:bCs/>
      <w:sz w:val="36"/>
      <w:szCs w:val="36"/>
    </w:rPr>
  </w:style>
  <w:style w:type="paragraph" w:customStyle="1" w:styleId="102">
    <w:name w:val="Основной текст (10)"/>
    <w:basedOn w:val="a5"/>
    <w:link w:val="100"/>
    <w:rsid w:val="00A21F22"/>
    <w:pPr>
      <w:shd w:val="clear" w:color="auto" w:fill="FFFFFF"/>
      <w:spacing w:line="370" w:lineRule="exact"/>
      <w:ind w:firstLine="740"/>
      <w:jc w:val="both"/>
    </w:pPr>
    <w:rPr>
      <w:rFonts w:ascii="Times New Roman" w:eastAsia="Times New Roman" w:hAnsi="Times New Roman" w:cs="Times New Roman"/>
      <w:b/>
      <w:bCs/>
      <w:sz w:val="28"/>
      <w:szCs w:val="28"/>
    </w:rPr>
  </w:style>
  <w:style w:type="paragraph" w:customStyle="1" w:styleId="113">
    <w:name w:val="Основной текст (11)"/>
    <w:basedOn w:val="a5"/>
    <w:link w:val="112"/>
    <w:rsid w:val="00A21F22"/>
    <w:pPr>
      <w:shd w:val="clear" w:color="auto" w:fill="FFFFFF"/>
      <w:spacing w:line="317" w:lineRule="exact"/>
      <w:jc w:val="both"/>
    </w:pPr>
    <w:rPr>
      <w:rFonts w:ascii="Times New Roman" w:eastAsia="Times New Roman" w:hAnsi="Times New Roman" w:cs="Times New Roman"/>
      <w:b/>
      <w:bCs/>
      <w:i/>
      <w:iCs/>
      <w:sz w:val="23"/>
      <w:szCs w:val="23"/>
    </w:rPr>
  </w:style>
  <w:style w:type="paragraph" w:customStyle="1" w:styleId="122">
    <w:name w:val="Основной текст (12)"/>
    <w:basedOn w:val="a5"/>
    <w:link w:val="120"/>
    <w:rsid w:val="00A21F22"/>
    <w:pPr>
      <w:shd w:val="clear" w:color="auto" w:fill="FFFFFF"/>
      <w:spacing w:line="317" w:lineRule="exact"/>
    </w:pPr>
    <w:rPr>
      <w:rFonts w:ascii="Times New Roman" w:eastAsia="Times New Roman" w:hAnsi="Times New Roman" w:cs="Times New Roman"/>
      <w:i/>
      <w:iCs/>
    </w:rPr>
  </w:style>
  <w:style w:type="paragraph" w:customStyle="1" w:styleId="49">
    <w:name w:val="Подпись к таблице (4)"/>
    <w:basedOn w:val="a5"/>
    <w:link w:val="48"/>
    <w:rsid w:val="00A21F22"/>
    <w:pPr>
      <w:shd w:val="clear" w:color="auto" w:fill="FFFFFF"/>
      <w:spacing w:line="0" w:lineRule="atLeast"/>
    </w:pPr>
    <w:rPr>
      <w:rFonts w:ascii="Times New Roman" w:eastAsia="Times New Roman" w:hAnsi="Times New Roman" w:cs="Times New Roman"/>
      <w:b/>
      <w:bCs/>
      <w:sz w:val="22"/>
      <w:szCs w:val="22"/>
    </w:rPr>
  </w:style>
  <w:style w:type="paragraph" w:customStyle="1" w:styleId="54">
    <w:name w:val="Подпись к таблице (5)"/>
    <w:basedOn w:val="a5"/>
    <w:link w:val="53"/>
    <w:rsid w:val="00A21F22"/>
    <w:pPr>
      <w:shd w:val="clear" w:color="auto" w:fill="FFFFFF"/>
      <w:spacing w:line="0" w:lineRule="atLeast"/>
    </w:pPr>
    <w:rPr>
      <w:rFonts w:ascii="Times New Roman" w:eastAsia="Times New Roman" w:hAnsi="Times New Roman" w:cs="Times New Roman"/>
      <w:b/>
      <w:bCs/>
      <w:i/>
      <w:iCs/>
      <w:sz w:val="23"/>
      <w:szCs w:val="23"/>
    </w:rPr>
  </w:style>
  <w:style w:type="paragraph" w:customStyle="1" w:styleId="64">
    <w:name w:val="Подпись к таблице (6)"/>
    <w:basedOn w:val="a5"/>
    <w:link w:val="63"/>
    <w:rsid w:val="00A21F22"/>
    <w:pPr>
      <w:shd w:val="clear" w:color="auto" w:fill="FFFFFF"/>
      <w:spacing w:line="0" w:lineRule="atLeast"/>
    </w:pPr>
    <w:rPr>
      <w:rFonts w:ascii="Times New Roman" w:eastAsia="Times New Roman" w:hAnsi="Times New Roman" w:cs="Times New Roman"/>
      <w:i/>
      <w:iCs/>
    </w:rPr>
  </w:style>
  <w:style w:type="paragraph" w:customStyle="1" w:styleId="322">
    <w:name w:val="Заголовок №3 (2)"/>
    <w:basedOn w:val="a5"/>
    <w:link w:val="320"/>
    <w:rsid w:val="00A21F22"/>
    <w:pPr>
      <w:shd w:val="clear" w:color="auto" w:fill="FFFFFF"/>
      <w:spacing w:before="300" w:after="60" w:line="0" w:lineRule="atLeast"/>
      <w:jc w:val="center"/>
      <w:outlineLvl w:val="2"/>
    </w:pPr>
    <w:rPr>
      <w:rFonts w:ascii="Arial" w:eastAsia="Arial" w:hAnsi="Arial" w:cs="Arial"/>
      <w:b/>
      <w:bCs/>
    </w:rPr>
  </w:style>
  <w:style w:type="paragraph" w:customStyle="1" w:styleId="132">
    <w:name w:val="Основной текст (13)"/>
    <w:basedOn w:val="a5"/>
    <w:link w:val="130"/>
    <w:rsid w:val="00A21F22"/>
    <w:pPr>
      <w:shd w:val="clear" w:color="auto" w:fill="FFFFFF"/>
      <w:spacing w:before="300" w:line="317" w:lineRule="exact"/>
      <w:jc w:val="both"/>
    </w:pPr>
    <w:rPr>
      <w:rFonts w:ascii="Times New Roman" w:eastAsia="Times New Roman" w:hAnsi="Times New Roman" w:cs="Times New Roman"/>
      <w:b/>
      <w:bCs/>
      <w:i/>
      <w:iCs/>
      <w:sz w:val="23"/>
      <w:szCs w:val="23"/>
    </w:rPr>
  </w:style>
  <w:style w:type="paragraph" w:customStyle="1" w:styleId="142">
    <w:name w:val="Основной текст (14)"/>
    <w:basedOn w:val="a5"/>
    <w:link w:val="140"/>
    <w:rsid w:val="00A21F22"/>
    <w:pPr>
      <w:shd w:val="clear" w:color="auto" w:fill="FFFFFF"/>
      <w:spacing w:before="60" w:line="0" w:lineRule="atLeast"/>
      <w:jc w:val="center"/>
    </w:pPr>
    <w:rPr>
      <w:rFonts w:ascii="Times New Roman" w:eastAsia="Times New Roman" w:hAnsi="Times New Roman" w:cs="Times New Roman"/>
      <w:sz w:val="28"/>
      <w:szCs w:val="28"/>
    </w:rPr>
  </w:style>
  <w:style w:type="paragraph" w:customStyle="1" w:styleId="af2">
    <w:name w:val="Подпись к картинке"/>
    <w:basedOn w:val="a5"/>
    <w:link w:val="Exact"/>
    <w:uiPriority w:val="99"/>
    <w:rsid w:val="00A21F22"/>
    <w:pPr>
      <w:shd w:val="clear" w:color="auto" w:fill="FFFFFF"/>
      <w:spacing w:line="0" w:lineRule="atLeast"/>
    </w:pPr>
    <w:rPr>
      <w:rFonts w:ascii="Times New Roman" w:eastAsia="Times New Roman" w:hAnsi="Times New Roman" w:cs="Times New Roman"/>
      <w:b/>
      <w:bCs/>
    </w:rPr>
  </w:style>
  <w:style w:type="paragraph" w:customStyle="1" w:styleId="15">
    <w:name w:val="Основной текст (15)"/>
    <w:basedOn w:val="a5"/>
    <w:link w:val="15Exact"/>
    <w:uiPriority w:val="99"/>
    <w:rsid w:val="00A21F22"/>
    <w:pPr>
      <w:shd w:val="clear" w:color="auto" w:fill="FFFFFF"/>
      <w:spacing w:line="0" w:lineRule="atLeast"/>
    </w:pPr>
    <w:rPr>
      <w:rFonts w:ascii="Times New Roman" w:eastAsia="Times New Roman" w:hAnsi="Times New Roman" w:cs="Times New Roman"/>
      <w:sz w:val="14"/>
      <w:szCs w:val="14"/>
    </w:rPr>
  </w:style>
  <w:style w:type="paragraph" w:customStyle="1" w:styleId="422">
    <w:name w:val="Заголовок №4 (2)"/>
    <w:basedOn w:val="a5"/>
    <w:link w:val="420"/>
    <w:rsid w:val="00A21F22"/>
    <w:pPr>
      <w:shd w:val="clear" w:color="auto" w:fill="FFFFFF"/>
      <w:spacing w:before="240" w:line="274" w:lineRule="exact"/>
      <w:ind w:firstLine="680"/>
      <w:jc w:val="both"/>
      <w:outlineLvl w:val="3"/>
    </w:pPr>
    <w:rPr>
      <w:rFonts w:ascii="Times New Roman" w:eastAsia="Times New Roman" w:hAnsi="Times New Roman" w:cs="Times New Roman"/>
    </w:rPr>
  </w:style>
  <w:style w:type="paragraph" w:customStyle="1" w:styleId="7b">
    <w:name w:val="Подпись к таблице (7)"/>
    <w:basedOn w:val="a5"/>
    <w:link w:val="7a"/>
    <w:rsid w:val="00A21F22"/>
    <w:pPr>
      <w:shd w:val="clear" w:color="auto" w:fill="FFFFFF"/>
      <w:spacing w:line="0" w:lineRule="atLeast"/>
    </w:pPr>
    <w:rPr>
      <w:rFonts w:ascii="Times New Roman" w:eastAsia="Times New Roman" w:hAnsi="Times New Roman" w:cs="Times New Roman"/>
      <w:b/>
      <w:bCs/>
      <w:i/>
      <w:iCs/>
      <w:sz w:val="23"/>
      <w:szCs w:val="23"/>
    </w:rPr>
  </w:style>
  <w:style w:type="paragraph" w:customStyle="1" w:styleId="160">
    <w:name w:val="Основной текст (16)"/>
    <w:basedOn w:val="a5"/>
    <w:link w:val="16"/>
    <w:uiPriority w:val="99"/>
    <w:rsid w:val="00A21F22"/>
    <w:pPr>
      <w:shd w:val="clear" w:color="auto" w:fill="FFFFFF"/>
      <w:spacing w:after="60" w:line="0" w:lineRule="atLeast"/>
      <w:jc w:val="both"/>
    </w:pPr>
    <w:rPr>
      <w:rFonts w:ascii="Tahoma" w:eastAsia="Tahoma" w:hAnsi="Tahoma" w:cs="Tahoma"/>
      <w:b/>
      <w:bCs/>
      <w:sz w:val="13"/>
      <w:szCs w:val="13"/>
    </w:rPr>
  </w:style>
  <w:style w:type="paragraph" w:customStyle="1" w:styleId="170">
    <w:name w:val="Основной текст (17)"/>
    <w:basedOn w:val="a5"/>
    <w:link w:val="17"/>
    <w:rsid w:val="00A21F22"/>
    <w:pPr>
      <w:shd w:val="clear" w:color="auto" w:fill="FFFFFF"/>
      <w:spacing w:after="60" w:line="0" w:lineRule="atLeast"/>
      <w:jc w:val="both"/>
    </w:pPr>
    <w:rPr>
      <w:rFonts w:ascii="Tahoma" w:eastAsia="Tahoma" w:hAnsi="Tahoma" w:cs="Tahoma"/>
      <w:b/>
      <w:bCs/>
      <w:sz w:val="13"/>
      <w:szCs w:val="13"/>
    </w:rPr>
  </w:style>
  <w:style w:type="paragraph" w:customStyle="1" w:styleId="18">
    <w:name w:val="Основной текст (18)"/>
    <w:basedOn w:val="a5"/>
    <w:link w:val="18Exact"/>
    <w:rsid w:val="00A21F22"/>
    <w:pPr>
      <w:shd w:val="clear" w:color="auto" w:fill="FFFFFF"/>
      <w:spacing w:line="226" w:lineRule="exact"/>
    </w:pPr>
    <w:rPr>
      <w:rFonts w:ascii="Times New Roman" w:eastAsia="Times New Roman" w:hAnsi="Times New Roman" w:cs="Times New Roman"/>
      <w:b/>
      <w:bCs/>
      <w:sz w:val="18"/>
      <w:szCs w:val="18"/>
    </w:rPr>
  </w:style>
  <w:style w:type="paragraph" w:styleId="2fc">
    <w:name w:val="toc 2"/>
    <w:basedOn w:val="a5"/>
    <w:autoRedefine/>
    <w:uiPriority w:val="1"/>
    <w:qFormat/>
    <w:rsid w:val="00A21F22"/>
    <w:pPr>
      <w:shd w:val="clear" w:color="auto" w:fill="FFFFFF"/>
      <w:spacing w:line="317" w:lineRule="exact"/>
      <w:jc w:val="both"/>
    </w:pPr>
    <w:rPr>
      <w:rFonts w:ascii="Times New Roman" w:eastAsia="Times New Roman" w:hAnsi="Times New Roman" w:cs="Times New Roman"/>
    </w:rPr>
  </w:style>
  <w:style w:type="paragraph" w:styleId="3d">
    <w:name w:val="toc 3"/>
    <w:basedOn w:val="a5"/>
    <w:autoRedefine/>
    <w:uiPriority w:val="1"/>
    <w:qFormat/>
    <w:rsid w:val="00A21F22"/>
    <w:pPr>
      <w:shd w:val="clear" w:color="auto" w:fill="FFFFFF"/>
      <w:spacing w:line="317" w:lineRule="exact"/>
      <w:jc w:val="both"/>
    </w:pPr>
    <w:rPr>
      <w:rFonts w:ascii="Times New Roman" w:eastAsia="Times New Roman" w:hAnsi="Times New Roman" w:cs="Times New Roman"/>
    </w:rPr>
  </w:style>
  <w:style w:type="paragraph" w:styleId="4b">
    <w:name w:val="toc 4"/>
    <w:basedOn w:val="a5"/>
    <w:autoRedefine/>
    <w:uiPriority w:val="99"/>
    <w:rsid w:val="00A21F22"/>
    <w:pPr>
      <w:shd w:val="clear" w:color="auto" w:fill="FFFFFF"/>
      <w:spacing w:line="317" w:lineRule="exact"/>
      <w:jc w:val="both"/>
    </w:pPr>
    <w:rPr>
      <w:rFonts w:ascii="Times New Roman" w:eastAsia="Times New Roman" w:hAnsi="Times New Roman" w:cs="Times New Roman"/>
    </w:rPr>
  </w:style>
  <w:style w:type="paragraph" w:styleId="af4">
    <w:name w:val="header"/>
    <w:basedOn w:val="a5"/>
    <w:link w:val="af5"/>
    <w:uiPriority w:val="99"/>
    <w:unhideWhenUsed/>
    <w:rsid w:val="004E4773"/>
    <w:pPr>
      <w:tabs>
        <w:tab w:val="center" w:pos="4677"/>
        <w:tab w:val="right" w:pos="9355"/>
      </w:tabs>
    </w:pPr>
  </w:style>
  <w:style w:type="character" w:customStyle="1" w:styleId="af5">
    <w:name w:val="Верхний колонтитул Знак"/>
    <w:basedOn w:val="a6"/>
    <w:link w:val="af4"/>
    <w:uiPriority w:val="99"/>
    <w:rsid w:val="004E4773"/>
    <w:rPr>
      <w:color w:val="000000"/>
    </w:rPr>
  </w:style>
  <w:style w:type="paragraph" w:styleId="af6">
    <w:name w:val="footer"/>
    <w:basedOn w:val="a5"/>
    <w:link w:val="af7"/>
    <w:uiPriority w:val="99"/>
    <w:unhideWhenUsed/>
    <w:rsid w:val="004E4773"/>
    <w:pPr>
      <w:tabs>
        <w:tab w:val="center" w:pos="4677"/>
        <w:tab w:val="right" w:pos="9355"/>
      </w:tabs>
    </w:pPr>
  </w:style>
  <w:style w:type="character" w:customStyle="1" w:styleId="af7">
    <w:name w:val="Нижний колонтитул Знак"/>
    <w:basedOn w:val="a6"/>
    <w:link w:val="af6"/>
    <w:uiPriority w:val="99"/>
    <w:rsid w:val="004E4773"/>
    <w:rPr>
      <w:color w:val="000000"/>
    </w:rPr>
  </w:style>
  <w:style w:type="table" w:styleId="af8">
    <w:name w:val="Table Grid"/>
    <w:basedOn w:val="a7"/>
    <w:uiPriority w:val="39"/>
    <w:rsid w:val="002A3ED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sid w:val="000E74F0"/>
    <w:rPr>
      <w:b/>
      <w:bCs/>
    </w:rPr>
  </w:style>
  <w:style w:type="paragraph" w:styleId="afa">
    <w:name w:val="List Paragraph"/>
    <w:basedOn w:val="a5"/>
    <w:link w:val="afb"/>
    <w:uiPriority w:val="1"/>
    <w:qFormat/>
    <w:rsid w:val="000E74F0"/>
    <w:pPr>
      <w:ind w:left="720"/>
      <w:contextualSpacing/>
    </w:pPr>
  </w:style>
  <w:style w:type="paragraph" w:styleId="afc">
    <w:name w:val="Balloon Text"/>
    <w:basedOn w:val="a5"/>
    <w:link w:val="afd"/>
    <w:uiPriority w:val="99"/>
    <w:unhideWhenUsed/>
    <w:rsid w:val="000E74F0"/>
    <w:rPr>
      <w:rFonts w:ascii="Segoe UI" w:hAnsi="Segoe UI" w:cs="Segoe UI"/>
      <w:sz w:val="18"/>
      <w:szCs w:val="18"/>
    </w:rPr>
  </w:style>
  <w:style w:type="character" w:customStyle="1" w:styleId="afd">
    <w:name w:val="Текст выноски Знак"/>
    <w:basedOn w:val="a6"/>
    <w:link w:val="afc"/>
    <w:uiPriority w:val="99"/>
    <w:semiHidden/>
    <w:rsid w:val="000E74F0"/>
    <w:rPr>
      <w:rFonts w:ascii="Segoe UI" w:hAnsi="Segoe UI" w:cs="Segoe UI"/>
      <w:color w:val="000000"/>
      <w:sz w:val="18"/>
      <w:szCs w:val="18"/>
    </w:rPr>
  </w:style>
  <w:style w:type="paragraph" w:customStyle="1" w:styleId="Default">
    <w:name w:val="Default"/>
    <w:rsid w:val="0063345C"/>
    <w:pPr>
      <w:widowControl/>
      <w:autoSpaceDE w:val="0"/>
      <w:autoSpaceDN w:val="0"/>
      <w:adjustRightInd w:val="0"/>
    </w:pPr>
    <w:rPr>
      <w:rFonts w:ascii="Times New Roman" w:eastAsia="Calibri" w:hAnsi="Times New Roman" w:cs="Times New Roman"/>
      <w:color w:val="000000"/>
      <w:lang w:eastAsia="en-US" w:bidi="ar-SA"/>
    </w:rPr>
  </w:style>
  <w:style w:type="character" w:customStyle="1" w:styleId="65pt0pt">
    <w:name w:val="Основной текст + 6;5 pt;Интервал 0 pt"/>
    <w:rsid w:val="0063345C"/>
    <w:rPr>
      <w:rFonts w:ascii="Times New Roman" w:eastAsia="Times New Roman" w:hAnsi="Times New Roman"/>
      <w:color w:val="000000"/>
      <w:spacing w:val="1"/>
      <w:w w:val="100"/>
      <w:position w:val="0"/>
      <w:sz w:val="13"/>
      <w:szCs w:val="13"/>
      <w:shd w:val="clear" w:color="auto" w:fill="FFFFFF"/>
      <w:lang w:val="ru-RU" w:eastAsia="ru-RU" w:bidi="ru-RU"/>
    </w:rPr>
  </w:style>
  <w:style w:type="paragraph" w:styleId="afe">
    <w:name w:val="No Spacing"/>
    <w:link w:val="aff"/>
    <w:uiPriority w:val="1"/>
    <w:qFormat/>
    <w:rsid w:val="00D75548"/>
    <w:pPr>
      <w:widowControl/>
    </w:pPr>
    <w:rPr>
      <w:rFonts w:ascii="Arial Unicode MS" w:eastAsia="Arial Unicode MS" w:hAnsi="Arial Unicode MS" w:cs="Arial Unicode MS"/>
      <w:color w:val="000000"/>
      <w:lang w:bidi="ar-SA"/>
    </w:rPr>
  </w:style>
  <w:style w:type="character" w:customStyle="1" w:styleId="aff">
    <w:name w:val="Без интервала Знак"/>
    <w:link w:val="afe"/>
    <w:uiPriority w:val="1"/>
    <w:rsid w:val="00D75548"/>
    <w:rPr>
      <w:rFonts w:ascii="Arial Unicode MS" w:eastAsia="Arial Unicode MS" w:hAnsi="Arial Unicode MS" w:cs="Arial Unicode MS"/>
      <w:color w:val="000000"/>
      <w:lang w:bidi="ar-SA"/>
    </w:rPr>
  </w:style>
  <w:style w:type="character" w:customStyle="1" w:styleId="Bodytext">
    <w:name w:val="Body text_"/>
    <w:basedOn w:val="a6"/>
    <w:link w:val="19"/>
    <w:rsid w:val="00737672"/>
    <w:rPr>
      <w:rFonts w:ascii="Times New Roman" w:eastAsia="Times New Roman" w:hAnsi="Times New Roman" w:cs="Times New Roman"/>
      <w:sz w:val="23"/>
      <w:szCs w:val="23"/>
      <w:shd w:val="clear" w:color="auto" w:fill="FFFFFF"/>
    </w:rPr>
  </w:style>
  <w:style w:type="character" w:customStyle="1" w:styleId="Heading2">
    <w:name w:val="Heading #2_"/>
    <w:basedOn w:val="a6"/>
    <w:link w:val="Heading20"/>
    <w:rsid w:val="00737672"/>
    <w:rPr>
      <w:rFonts w:ascii="Times New Roman" w:eastAsia="Times New Roman" w:hAnsi="Times New Roman" w:cs="Times New Roman"/>
      <w:sz w:val="23"/>
      <w:szCs w:val="23"/>
      <w:shd w:val="clear" w:color="auto" w:fill="FFFFFF"/>
    </w:rPr>
  </w:style>
  <w:style w:type="paragraph" w:customStyle="1" w:styleId="19">
    <w:name w:val="Основной текст1"/>
    <w:basedOn w:val="a5"/>
    <w:link w:val="Bodytext"/>
    <w:rsid w:val="00737672"/>
    <w:pPr>
      <w:widowControl/>
      <w:shd w:val="clear" w:color="auto" w:fill="FFFFFF"/>
      <w:spacing w:before="300" w:after="300" w:line="0" w:lineRule="atLeast"/>
      <w:ind w:hanging="560"/>
      <w:jc w:val="center"/>
    </w:pPr>
    <w:rPr>
      <w:rFonts w:ascii="Times New Roman" w:eastAsia="Times New Roman" w:hAnsi="Times New Roman" w:cs="Times New Roman"/>
      <w:color w:val="auto"/>
      <w:sz w:val="23"/>
      <w:szCs w:val="23"/>
    </w:rPr>
  </w:style>
  <w:style w:type="paragraph" w:customStyle="1" w:styleId="Heading20">
    <w:name w:val="Heading #2"/>
    <w:basedOn w:val="a5"/>
    <w:link w:val="Heading2"/>
    <w:rsid w:val="00737672"/>
    <w:pPr>
      <w:widowControl/>
      <w:shd w:val="clear" w:color="auto" w:fill="FFFFFF"/>
      <w:spacing w:line="274" w:lineRule="exact"/>
      <w:outlineLvl w:val="1"/>
    </w:pPr>
    <w:rPr>
      <w:rFonts w:ascii="Times New Roman" w:eastAsia="Times New Roman" w:hAnsi="Times New Roman" w:cs="Times New Roman"/>
      <w:color w:val="auto"/>
      <w:sz w:val="23"/>
      <w:szCs w:val="23"/>
    </w:rPr>
  </w:style>
  <w:style w:type="character" w:customStyle="1" w:styleId="aff0">
    <w:name w:val="Основной текст_"/>
    <w:basedOn w:val="a6"/>
    <w:link w:val="212"/>
    <w:rsid w:val="00737672"/>
    <w:rPr>
      <w:rFonts w:ascii="Segoe UI" w:eastAsia="Segoe UI" w:hAnsi="Segoe UI" w:cs="Segoe UI"/>
      <w:sz w:val="19"/>
      <w:szCs w:val="19"/>
      <w:shd w:val="clear" w:color="auto" w:fill="FFFFFF"/>
    </w:rPr>
  </w:style>
  <w:style w:type="paragraph" w:customStyle="1" w:styleId="212">
    <w:name w:val="Основной текст21"/>
    <w:basedOn w:val="a5"/>
    <w:link w:val="aff0"/>
    <w:rsid w:val="00737672"/>
    <w:pPr>
      <w:widowControl/>
      <w:shd w:val="clear" w:color="auto" w:fill="FFFFFF"/>
      <w:spacing w:after="5700" w:line="0" w:lineRule="atLeast"/>
      <w:ind w:hanging="340"/>
    </w:pPr>
    <w:rPr>
      <w:rFonts w:ascii="Segoe UI" w:eastAsia="Segoe UI" w:hAnsi="Segoe UI" w:cs="Segoe UI"/>
      <w:color w:val="auto"/>
      <w:sz w:val="19"/>
      <w:szCs w:val="19"/>
    </w:rPr>
  </w:style>
  <w:style w:type="character" w:customStyle="1" w:styleId="65">
    <w:name w:val="Заголовок №6"/>
    <w:basedOn w:val="a6"/>
    <w:rsid w:val="00737672"/>
    <w:rPr>
      <w:rFonts w:ascii="Segoe UI" w:eastAsia="Segoe UI" w:hAnsi="Segoe UI" w:cs="Segoe UI"/>
      <w:b w:val="0"/>
      <w:bCs w:val="0"/>
      <w:i w:val="0"/>
      <w:iCs w:val="0"/>
      <w:smallCaps w:val="0"/>
      <w:strike w:val="0"/>
      <w:spacing w:val="10"/>
      <w:sz w:val="29"/>
      <w:szCs w:val="29"/>
    </w:rPr>
  </w:style>
  <w:style w:type="character" w:customStyle="1" w:styleId="128">
    <w:name w:val="Основной текст12"/>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character" w:customStyle="1" w:styleId="134">
    <w:name w:val="Основной текст13"/>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character" w:customStyle="1" w:styleId="143">
    <w:name w:val="Основной текст14"/>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character" w:customStyle="1" w:styleId="83">
    <w:name w:val="Заголовок №8_"/>
    <w:basedOn w:val="a6"/>
    <w:link w:val="84"/>
    <w:rsid w:val="00737672"/>
    <w:rPr>
      <w:rFonts w:ascii="Segoe UI" w:eastAsia="Segoe UI" w:hAnsi="Segoe UI" w:cs="Segoe UI"/>
      <w:sz w:val="19"/>
      <w:szCs w:val="19"/>
      <w:shd w:val="clear" w:color="auto" w:fill="FFFFFF"/>
    </w:rPr>
  </w:style>
  <w:style w:type="character" w:customStyle="1" w:styleId="150">
    <w:name w:val="Основной текст15"/>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character" w:customStyle="1" w:styleId="aff1">
    <w:name w:val="Основной текст + Курсив"/>
    <w:basedOn w:val="aff0"/>
    <w:uiPriority w:val="99"/>
    <w:rsid w:val="00737672"/>
    <w:rPr>
      <w:rFonts w:ascii="Segoe UI" w:eastAsia="Segoe UI" w:hAnsi="Segoe UI" w:cs="Segoe UI"/>
      <w:b w:val="0"/>
      <w:bCs w:val="0"/>
      <w:i/>
      <w:iCs/>
      <w:smallCaps w:val="0"/>
      <w:strike w:val="0"/>
      <w:spacing w:val="0"/>
      <w:sz w:val="19"/>
      <w:szCs w:val="19"/>
      <w:shd w:val="clear" w:color="auto" w:fill="FFFFFF"/>
    </w:rPr>
  </w:style>
  <w:style w:type="character" w:customStyle="1" w:styleId="162">
    <w:name w:val="Основной текст16"/>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character" w:customStyle="1" w:styleId="172">
    <w:name w:val="Основной текст17"/>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character" w:customStyle="1" w:styleId="190">
    <w:name w:val="Основной текст19"/>
    <w:basedOn w:val="aff0"/>
    <w:rsid w:val="00737672"/>
    <w:rPr>
      <w:rFonts w:ascii="Segoe UI" w:eastAsia="Segoe UI" w:hAnsi="Segoe UI" w:cs="Segoe UI"/>
      <w:b w:val="0"/>
      <w:bCs w:val="0"/>
      <w:i w:val="0"/>
      <w:iCs w:val="0"/>
      <w:smallCaps w:val="0"/>
      <w:strike w:val="0"/>
      <w:spacing w:val="0"/>
      <w:sz w:val="19"/>
      <w:szCs w:val="19"/>
      <w:shd w:val="clear" w:color="auto" w:fill="FFFFFF"/>
    </w:rPr>
  </w:style>
  <w:style w:type="paragraph" w:customStyle="1" w:styleId="84">
    <w:name w:val="Заголовок №8"/>
    <w:basedOn w:val="a5"/>
    <w:link w:val="83"/>
    <w:rsid w:val="00737672"/>
    <w:pPr>
      <w:widowControl/>
      <w:shd w:val="clear" w:color="auto" w:fill="FFFFFF"/>
      <w:spacing w:before="420" w:line="245" w:lineRule="exact"/>
      <w:jc w:val="both"/>
      <w:outlineLvl w:val="7"/>
    </w:pPr>
    <w:rPr>
      <w:rFonts w:ascii="Segoe UI" w:eastAsia="Segoe UI" w:hAnsi="Segoe UI" w:cs="Segoe UI"/>
      <w:color w:val="auto"/>
      <w:sz w:val="19"/>
      <w:szCs w:val="19"/>
    </w:rPr>
  </w:style>
  <w:style w:type="table" w:customStyle="1" w:styleId="1a">
    <w:name w:val="Сетка таблицы1"/>
    <w:basedOn w:val="a7"/>
    <w:next w:val="af8"/>
    <w:uiPriority w:val="39"/>
    <w:rsid w:val="00737672"/>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Normal (Web)"/>
    <w:aliases w:val="Обычный (веб) Знак Знак,Обычный (веб) Знак Знак Знак Знак Знак Знак,Обычный (веб) Знак Знак Знак Знак Знак"/>
    <w:basedOn w:val="a5"/>
    <w:link w:val="aff3"/>
    <w:uiPriority w:val="99"/>
    <w:unhideWhenUsed/>
    <w:qFormat/>
    <w:rsid w:val="00D76D0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b">
    <w:name w:val="Абзац списка Знак"/>
    <w:link w:val="afa"/>
    <w:uiPriority w:val="34"/>
    <w:qFormat/>
    <w:locked/>
    <w:rsid w:val="00D76D06"/>
    <w:rPr>
      <w:color w:val="000000"/>
    </w:rPr>
  </w:style>
  <w:style w:type="table" w:customStyle="1" w:styleId="2fd">
    <w:name w:val="Сетка таблицы2"/>
    <w:basedOn w:val="a7"/>
    <w:next w:val="af8"/>
    <w:uiPriority w:val="39"/>
    <w:rsid w:val="008D0F5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6"/>
    <w:link w:val="30"/>
    <w:uiPriority w:val="99"/>
    <w:rsid w:val="002F61C9"/>
    <w:rPr>
      <w:rFonts w:ascii="Times New Roman" w:eastAsia="Times New Roman" w:hAnsi="Times New Roman" w:cs="Times New Roman"/>
      <w:b/>
      <w:sz w:val="28"/>
      <w:szCs w:val="28"/>
      <w:lang w:eastAsia="en-US" w:bidi="ar-SA"/>
    </w:rPr>
  </w:style>
  <w:style w:type="character" w:customStyle="1" w:styleId="aff4">
    <w:name w:val="Перечень Знак"/>
    <w:link w:val="aff5"/>
    <w:locked/>
    <w:rsid w:val="002F61C9"/>
    <w:rPr>
      <w:sz w:val="28"/>
      <w:u w:color="000000"/>
    </w:rPr>
  </w:style>
  <w:style w:type="paragraph" w:customStyle="1" w:styleId="aff5">
    <w:name w:val="Перечень"/>
    <w:basedOn w:val="a5"/>
    <w:next w:val="a5"/>
    <w:link w:val="aff4"/>
    <w:qFormat/>
    <w:rsid w:val="002F61C9"/>
    <w:pPr>
      <w:widowControl/>
      <w:suppressAutoHyphens/>
      <w:spacing w:line="360" w:lineRule="auto"/>
      <w:jc w:val="both"/>
    </w:pPr>
    <w:rPr>
      <w:color w:val="auto"/>
      <w:sz w:val="28"/>
      <w:u w:color="000000"/>
    </w:rPr>
  </w:style>
  <w:style w:type="numbering" w:customStyle="1" w:styleId="1b">
    <w:name w:val="Нет списка1"/>
    <w:next w:val="a8"/>
    <w:uiPriority w:val="99"/>
    <w:semiHidden/>
    <w:unhideWhenUsed/>
    <w:rsid w:val="003F648C"/>
  </w:style>
  <w:style w:type="paragraph" w:customStyle="1" w:styleId="aff6">
    <w:basedOn w:val="a5"/>
    <w:next w:val="aff7"/>
    <w:link w:val="aff8"/>
    <w:qFormat/>
    <w:rsid w:val="003F648C"/>
    <w:pPr>
      <w:widowControl/>
      <w:spacing w:after="200" w:line="276" w:lineRule="auto"/>
      <w:jc w:val="center"/>
    </w:pPr>
    <w:rPr>
      <w:rFonts w:eastAsia="Times New Roman"/>
      <w:color w:val="auto"/>
      <w:sz w:val="32"/>
      <w:szCs w:val="32"/>
    </w:rPr>
  </w:style>
  <w:style w:type="character" w:customStyle="1" w:styleId="aff8">
    <w:name w:val="Название Знак"/>
    <w:link w:val="aff6"/>
    <w:rsid w:val="003F648C"/>
    <w:rPr>
      <w:rFonts w:eastAsia="Times New Roman"/>
      <w:b w:val="0"/>
      <w:sz w:val="32"/>
      <w:szCs w:val="32"/>
      <w:lang w:eastAsia="ru-RU"/>
    </w:rPr>
  </w:style>
  <w:style w:type="paragraph" w:customStyle="1" w:styleId="Style2">
    <w:name w:val="Style2"/>
    <w:basedOn w:val="a5"/>
    <w:rsid w:val="003F648C"/>
    <w:pPr>
      <w:autoSpaceDE w:val="0"/>
      <w:autoSpaceDN w:val="0"/>
      <w:adjustRightInd w:val="0"/>
      <w:spacing w:line="298" w:lineRule="exact"/>
      <w:jc w:val="center"/>
    </w:pPr>
    <w:rPr>
      <w:rFonts w:eastAsia="Times New Roman"/>
      <w:color w:val="auto"/>
      <w:lang w:bidi="ar-SA"/>
    </w:rPr>
  </w:style>
  <w:style w:type="paragraph" w:customStyle="1" w:styleId="Style3">
    <w:name w:val="Style3"/>
    <w:basedOn w:val="a5"/>
    <w:rsid w:val="003F648C"/>
    <w:pPr>
      <w:autoSpaceDE w:val="0"/>
      <w:autoSpaceDN w:val="0"/>
      <w:adjustRightInd w:val="0"/>
    </w:pPr>
    <w:rPr>
      <w:rFonts w:eastAsia="Times New Roman"/>
      <w:color w:val="auto"/>
      <w:lang w:bidi="ar-SA"/>
    </w:rPr>
  </w:style>
  <w:style w:type="paragraph" w:customStyle="1" w:styleId="Style4">
    <w:name w:val="Style4"/>
    <w:basedOn w:val="a5"/>
    <w:uiPriority w:val="99"/>
    <w:rsid w:val="003F648C"/>
    <w:pPr>
      <w:autoSpaceDE w:val="0"/>
      <w:autoSpaceDN w:val="0"/>
      <w:adjustRightInd w:val="0"/>
      <w:spacing w:line="233" w:lineRule="exact"/>
      <w:ind w:firstLine="341"/>
      <w:jc w:val="both"/>
    </w:pPr>
    <w:rPr>
      <w:rFonts w:eastAsia="Times New Roman"/>
      <w:color w:val="auto"/>
      <w:lang w:bidi="ar-SA"/>
    </w:rPr>
  </w:style>
  <w:style w:type="paragraph" w:customStyle="1" w:styleId="Style5">
    <w:name w:val="Style5"/>
    <w:basedOn w:val="a5"/>
    <w:uiPriority w:val="99"/>
    <w:rsid w:val="003F648C"/>
    <w:pPr>
      <w:autoSpaceDE w:val="0"/>
      <w:autoSpaceDN w:val="0"/>
      <w:adjustRightInd w:val="0"/>
      <w:spacing w:line="230" w:lineRule="exact"/>
      <w:ind w:firstLine="341"/>
    </w:pPr>
    <w:rPr>
      <w:rFonts w:eastAsia="Times New Roman"/>
      <w:color w:val="auto"/>
      <w:lang w:bidi="ar-SA"/>
    </w:rPr>
  </w:style>
  <w:style w:type="character" w:customStyle="1" w:styleId="FontStyle12">
    <w:name w:val="Font Style12"/>
    <w:uiPriority w:val="99"/>
    <w:rsid w:val="003F648C"/>
    <w:rPr>
      <w:rFonts w:ascii="Microsoft Sans Serif" w:hAnsi="Microsoft Sans Serif" w:cs="Microsoft Sans Serif"/>
      <w:sz w:val="20"/>
      <w:szCs w:val="20"/>
    </w:rPr>
  </w:style>
  <w:style w:type="character" w:customStyle="1" w:styleId="FontStyle13">
    <w:name w:val="Font Style13"/>
    <w:uiPriority w:val="99"/>
    <w:rsid w:val="003F648C"/>
    <w:rPr>
      <w:rFonts w:ascii="Microsoft Sans Serif" w:hAnsi="Microsoft Sans Serif" w:cs="Microsoft Sans Serif"/>
      <w:b/>
      <w:bCs/>
      <w:sz w:val="10"/>
      <w:szCs w:val="10"/>
    </w:rPr>
  </w:style>
  <w:style w:type="character" w:customStyle="1" w:styleId="FontStyle14">
    <w:name w:val="Font Style14"/>
    <w:rsid w:val="003F648C"/>
    <w:rPr>
      <w:rFonts w:ascii="Microsoft Sans Serif" w:hAnsi="Microsoft Sans Serif" w:cs="Microsoft Sans Serif"/>
      <w:b/>
      <w:bCs/>
      <w:sz w:val="24"/>
      <w:szCs w:val="24"/>
    </w:rPr>
  </w:style>
  <w:style w:type="character" w:customStyle="1" w:styleId="FontStyle15">
    <w:name w:val="Font Style15"/>
    <w:uiPriority w:val="99"/>
    <w:rsid w:val="003F648C"/>
    <w:rPr>
      <w:rFonts w:ascii="Georgia" w:hAnsi="Georgia" w:cs="Georgia"/>
      <w:sz w:val="18"/>
      <w:szCs w:val="18"/>
    </w:rPr>
  </w:style>
  <w:style w:type="paragraph" w:customStyle="1" w:styleId="Style7">
    <w:name w:val="Style7"/>
    <w:basedOn w:val="a5"/>
    <w:uiPriority w:val="99"/>
    <w:rsid w:val="003F648C"/>
    <w:pPr>
      <w:autoSpaceDE w:val="0"/>
      <w:autoSpaceDN w:val="0"/>
      <w:adjustRightInd w:val="0"/>
      <w:spacing w:line="230" w:lineRule="exact"/>
      <w:jc w:val="both"/>
    </w:pPr>
    <w:rPr>
      <w:rFonts w:eastAsia="Times New Roman"/>
      <w:color w:val="auto"/>
      <w:lang w:bidi="ar-SA"/>
    </w:rPr>
  </w:style>
  <w:style w:type="character" w:customStyle="1" w:styleId="FontStyle16">
    <w:name w:val="Font Style16"/>
    <w:uiPriority w:val="99"/>
    <w:rsid w:val="003F648C"/>
    <w:rPr>
      <w:rFonts w:ascii="Georgia" w:hAnsi="Georgia" w:cs="Georgia"/>
      <w:sz w:val="18"/>
      <w:szCs w:val="18"/>
    </w:rPr>
  </w:style>
  <w:style w:type="paragraph" w:customStyle="1" w:styleId="Style1">
    <w:name w:val="Style1"/>
    <w:basedOn w:val="a5"/>
    <w:rsid w:val="003F648C"/>
    <w:pPr>
      <w:autoSpaceDE w:val="0"/>
      <w:autoSpaceDN w:val="0"/>
      <w:adjustRightInd w:val="0"/>
    </w:pPr>
    <w:rPr>
      <w:rFonts w:ascii="Georgia" w:eastAsia="Times New Roman" w:hAnsi="Georgia" w:cs="Times New Roman"/>
      <w:color w:val="auto"/>
      <w:lang w:bidi="ar-SA"/>
    </w:rPr>
  </w:style>
  <w:style w:type="paragraph" w:customStyle="1" w:styleId="Style6">
    <w:name w:val="Style6"/>
    <w:basedOn w:val="a5"/>
    <w:uiPriority w:val="99"/>
    <w:rsid w:val="003F648C"/>
    <w:pPr>
      <w:autoSpaceDE w:val="0"/>
      <w:autoSpaceDN w:val="0"/>
      <w:adjustRightInd w:val="0"/>
      <w:spacing w:line="230" w:lineRule="exact"/>
      <w:jc w:val="both"/>
    </w:pPr>
    <w:rPr>
      <w:rFonts w:ascii="Georgia" w:eastAsia="Times New Roman" w:hAnsi="Georgia" w:cs="Times New Roman"/>
      <w:color w:val="auto"/>
      <w:lang w:bidi="ar-SA"/>
    </w:rPr>
  </w:style>
  <w:style w:type="character" w:customStyle="1" w:styleId="FontStyle11">
    <w:name w:val="Font Style11"/>
    <w:uiPriority w:val="99"/>
    <w:rsid w:val="003F648C"/>
    <w:rPr>
      <w:rFonts w:ascii="Microsoft Sans Serif" w:hAnsi="Microsoft Sans Serif" w:cs="Microsoft Sans Serif"/>
      <w:i/>
      <w:iCs/>
      <w:spacing w:val="20"/>
      <w:sz w:val="18"/>
      <w:szCs w:val="18"/>
    </w:rPr>
  </w:style>
  <w:style w:type="paragraph" w:customStyle="1" w:styleId="Style12">
    <w:name w:val="Style12"/>
    <w:basedOn w:val="a5"/>
    <w:rsid w:val="003F648C"/>
    <w:pPr>
      <w:autoSpaceDE w:val="0"/>
      <w:autoSpaceDN w:val="0"/>
      <w:adjustRightInd w:val="0"/>
      <w:jc w:val="both"/>
    </w:pPr>
    <w:rPr>
      <w:rFonts w:eastAsia="Times New Roman" w:cs="Times New Roman"/>
      <w:color w:val="auto"/>
      <w:lang w:bidi="ar-SA"/>
    </w:rPr>
  </w:style>
  <w:style w:type="character" w:customStyle="1" w:styleId="FontStyle26">
    <w:name w:val="Font Style26"/>
    <w:rsid w:val="003F648C"/>
    <w:rPr>
      <w:rFonts w:ascii="Microsoft Sans Serif" w:hAnsi="Microsoft Sans Serif" w:cs="Microsoft Sans Serif" w:hint="default"/>
      <w:sz w:val="20"/>
      <w:szCs w:val="20"/>
    </w:rPr>
  </w:style>
  <w:style w:type="paragraph" w:customStyle="1" w:styleId="213">
    <w:name w:val="Основной текст с отступом 21"/>
    <w:basedOn w:val="a5"/>
    <w:rsid w:val="003F648C"/>
    <w:pPr>
      <w:widowControl/>
      <w:suppressAutoHyphens/>
      <w:spacing w:line="360" w:lineRule="auto"/>
      <w:ind w:firstLine="709"/>
      <w:jc w:val="both"/>
    </w:pPr>
    <w:rPr>
      <w:rFonts w:ascii="Times New Roman" w:eastAsia="Times New Roman" w:hAnsi="Times New Roman" w:cs="Times New Roman"/>
      <w:color w:val="auto"/>
      <w:sz w:val="28"/>
      <w:lang w:eastAsia="zh-CN" w:bidi="ar-SA"/>
    </w:rPr>
  </w:style>
  <w:style w:type="table" w:customStyle="1" w:styleId="3e">
    <w:name w:val="Сетка таблицы3"/>
    <w:basedOn w:val="a7"/>
    <w:next w:val="af8"/>
    <w:uiPriority w:val="39"/>
    <w:rsid w:val="003F648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
    <w:name w:val="Style15"/>
    <w:basedOn w:val="a5"/>
    <w:rsid w:val="003F648C"/>
    <w:pPr>
      <w:autoSpaceDE w:val="0"/>
      <w:autoSpaceDN w:val="0"/>
      <w:adjustRightInd w:val="0"/>
    </w:pPr>
    <w:rPr>
      <w:rFonts w:eastAsia="Times New Roman" w:cs="Times New Roman"/>
      <w:color w:val="auto"/>
      <w:lang w:bidi="ar-SA"/>
    </w:rPr>
  </w:style>
  <w:style w:type="table" w:customStyle="1" w:styleId="114">
    <w:name w:val="Сетка таблицы11"/>
    <w:basedOn w:val="a7"/>
    <w:next w:val="af8"/>
    <w:uiPriority w:val="39"/>
    <w:rsid w:val="003F648C"/>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Title"/>
    <w:basedOn w:val="a5"/>
    <w:next w:val="a5"/>
    <w:link w:val="aff9"/>
    <w:uiPriority w:val="1"/>
    <w:qFormat/>
    <w:rsid w:val="003F648C"/>
    <w:pPr>
      <w:contextualSpacing/>
    </w:pPr>
    <w:rPr>
      <w:rFonts w:asciiTheme="majorHAnsi" w:eastAsiaTheme="majorEastAsia" w:hAnsiTheme="majorHAnsi" w:cstheme="majorBidi"/>
      <w:color w:val="auto"/>
      <w:spacing w:val="-10"/>
      <w:kern w:val="28"/>
      <w:sz w:val="56"/>
      <w:szCs w:val="56"/>
    </w:rPr>
  </w:style>
  <w:style w:type="character" w:customStyle="1" w:styleId="aff9">
    <w:name w:val="Заголовок Знак"/>
    <w:basedOn w:val="a6"/>
    <w:link w:val="aff7"/>
    <w:uiPriority w:val="99"/>
    <w:rsid w:val="003F648C"/>
    <w:rPr>
      <w:rFonts w:asciiTheme="majorHAnsi" w:eastAsiaTheme="majorEastAsia" w:hAnsiTheme="majorHAnsi" w:cstheme="majorBidi"/>
      <w:spacing w:val="-10"/>
      <w:kern w:val="28"/>
      <w:sz w:val="56"/>
      <w:szCs w:val="56"/>
    </w:rPr>
  </w:style>
  <w:style w:type="character" w:customStyle="1" w:styleId="af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b"/>
    <w:rsid w:val="002F25DC"/>
    <w:rPr>
      <w:rFonts w:ascii="Times New Roman" w:hAnsi="Times New Roman" w:cs="Times New Roman"/>
      <w:sz w:val="26"/>
      <w:szCs w:val="26"/>
      <w:shd w:val="clear" w:color="auto" w:fill="FFFFFF"/>
    </w:rPr>
  </w:style>
  <w:style w:type="paragraph" w:styleId="affb">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a"/>
    <w:uiPriority w:val="1"/>
    <w:qFormat/>
    <w:rsid w:val="002F25DC"/>
    <w:pPr>
      <w:widowControl/>
      <w:shd w:val="clear" w:color="auto" w:fill="FFFFFF"/>
      <w:spacing w:before="360" w:line="322" w:lineRule="exact"/>
      <w:jc w:val="both"/>
    </w:pPr>
    <w:rPr>
      <w:rFonts w:ascii="Times New Roman" w:hAnsi="Times New Roman" w:cs="Times New Roman"/>
      <w:color w:val="auto"/>
      <w:sz w:val="26"/>
      <w:szCs w:val="26"/>
    </w:rPr>
  </w:style>
  <w:style w:type="character" w:customStyle="1" w:styleId="1c">
    <w:name w:val="Основной текст Знак1"/>
    <w:basedOn w:val="a6"/>
    <w:uiPriority w:val="99"/>
    <w:semiHidden/>
    <w:rsid w:val="002F25DC"/>
    <w:rPr>
      <w:color w:val="000000"/>
    </w:rPr>
  </w:style>
  <w:style w:type="character" w:customStyle="1" w:styleId="40">
    <w:name w:val="Заголовок 4 Знак"/>
    <w:basedOn w:val="a6"/>
    <w:link w:val="4"/>
    <w:rsid w:val="007902F6"/>
    <w:rPr>
      <w:rFonts w:asciiTheme="majorHAnsi" w:eastAsiaTheme="majorEastAsia" w:hAnsiTheme="majorHAnsi" w:cstheme="majorBidi"/>
      <w:i/>
      <w:iCs/>
      <w:color w:val="2E74B5" w:themeColor="accent1" w:themeShade="BF"/>
    </w:rPr>
  </w:style>
  <w:style w:type="paragraph" w:styleId="affc">
    <w:name w:val="footnote text"/>
    <w:aliases w:val="Знак6,F1"/>
    <w:basedOn w:val="a5"/>
    <w:link w:val="affd"/>
    <w:unhideWhenUsed/>
    <w:rsid w:val="007902F6"/>
    <w:rPr>
      <w:sz w:val="20"/>
      <w:szCs w:val="20"/>
    </w:rPr>
  </w:style>
  <w:style w:type="character" w:customStyle="1" w:styleId="affd">
    <w:name w:val="Текст сноски Знак"/>
    <w:aliases w:val="Знак6 Знак,F1 Знак"/>
    <w:basedOn w:val="a6"/>
    <w:link w:val="affc"/>
    <w:rsid w:val="007902F6"/>
    <w:rPr>
      <w:color w:val="000000"/>
      <w:sz w:val="20"/>
      <w:szCs w:val="20"/>
    </w:rPr>
  </w:style>
  <w:style w:type="character" w:styleId="affe">
    <w:name w:val="footnote reference"/>
    <w:aliases w:val="Сноска_ольга"/>
    <w:rsid w:val="007902F6"/>
    <w:rPr>
      <w:rFonts w:cs="Times New Roman"/>
      <w:vertAlign w:val="superscript"/>
    </w:rPr>
  </w:style>
  <w:style w:type="paragraph" w:customStyle="1" w:styleId="a2">
    <w:name w:val="Перечисление"/>
    <w:link w:val="afff"/>
    <w:uiPriority w:val="99"/>
    <w:qFormat/>
    <w:rsid w:val="007902F6"/>
    <w:pPr>
      <w:widowControl/>
      <w:numPr>
        <w:numId w:val="140"/>
      </w:numPr>
      <w:spacing w:after="60"/>
      <w:ind w:left="0" w:firstLine="0"/>
      <w:jc w:val="both"/>
    </w:pPr>
    <w:rPr>
      <w:rFonts w:ascii="Times New Roman" w:eastAsia="Calibri" w:hAnsi="Times New Roman" w:cs="Times New Roman"/>
      <w:sz w:val="20"/>
      <w:szCs w:val="20"/>
      <w:lang w:eastAsia="en-US" w:bidi="ar-SA"/>
    </w:rPr>
  </w:style>
  <w:style w:type="table" w:styleId="-3">
    <w:name w:val="Light Grid Accent 3"/>
    <w:basedOn w:val="a7"/>
    <w:uiPriority w:val="62"/>
    <w:unhideWhenUsed/>
    <w:rsid w:val="007902F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11">
    <w:name w:val="Заголовок 1 Знак"/>
    <w:basedOn w:val="a6"/>
    <w:link w:val="10"/>
    <w:uiPriority w:val="99"/>
    <w:rsid w:val="00DA57D4"/>
    <w:rPr>
      <w:rFonts w:asciiTheme="majorHAnsi" w:eastAsiaTheme="majorEastAsia" w:hAnsiTheme="majorHAnsi" w:cstheme="majorBidi"/>
      <w:color w:val="2E74B5" w:themeColor="accent1" w:themeShade="BF"/>
      <w:sz w:val="32"/>
      <w:szCs w:val="32"/>
    </w:rPr>
  </w:style>
  <w:style w:type="character" w:customStyle="1" w:styleId="21">
    <w:name w:val="Заголовок 2 Знак"/>
    <w:aliases w:val="h2 Знак,H2 Знак,Numbered text 3 Знак"/>
    <w:basedOn w:val="a6"/>
    <w:link w:val="20"/>
    <w:uiPriority w:val="99"/>
    <w:rsid w:val="00DA57D4"/>
    <w:rPr>
      <w:rFonts w:asciiTheme="majorHAnsi" w:eastAsiaTheme="majorEastAsia" w:hAnsiTheme="majorHAnsi" w:cstheme="majorBidi"/>
      <w:color w:val="2E74B5" w:themeColor="accent1" w:themeShade="BF"/>
      <w:sz w:val="26"/>
      <w:szCs w:val="26"/>
    </w:rPr>
  </w:style>
  <w:style w:type="table" w:customStyle="1" w:styleId="4c">
    <w:name w:val="Сетка таблицы4"/>
    <w:basedOn w:val="a7"/>
    <w:next w:val="af8"/>
    <w:uiPriority w:val="39"/>
    <w:rsid w:val="00085248"/>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0">
    <w:name w:val="Emphasis"/>
    <w:uiPriority w:val="20"/>
    <w:qFormat/>
    <w:rsid w:val="00C25EFE"/>
    <w:rPr>
      <w:i/>
      <w:iCs/>
    </w:rPr>
  </w:style>
  <w:style w:type="numbering" w:customStyle="1" w:styleId="2fe">
    <w:name w:val="Нет списка2"/>
    <w:next w:val="a8"/>
    <w:uiPriority w:val="99"/>
    <w:semiHidden/>
    <w:unhideWhenUsed/>
    <w:rsid w:val="00C25EFE"/>
  </w:style>
  <w:style w:type="table" w:customStyle="1" w:styleId="TableNormal">
    <w:name w:val="Table Normal"/>
    <w:unhideWhenUsed/>
    <w:qFormat/>
    <w:rsid w:val="00C25EF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C25EFE"/>
    <w:pPr>
      <w:autoSpaceDE w:val="0"/>
      <w:autoSpaceDN w:val="0"/>
      <w:ind w:left="108"/>
    </w:pPr>
    <w:rPr>
      <w:rFonts w:ascii="Times New Roman" w:eastAsia="Times New Roman" w:hAnsi="Times New Roman" w:cs="Times New Roman"/>
      <w:color w:val="auto"/>
      <w:sz w:val="22"/>
      <w:szCs w:val="22"/>
      <w:lang w:eastAsia="en-US" w:bidi="ar-SA"/>
    </w:rPr>
  </w:style>
  <w:style w:type="character" w:customStyle="1" w:styleId="50">
    <w:name w:val="Заголовок 5 Знак"/>
    <w:basedOn w:val="a6"/>
    <w:link w:val="5"/>
    <w:uiPriority w:val="9"/>
    <w:rsid w:val="00194F29"/>
    <w:rPr>
      <w:rFonts w:ascii="Times New Roman" w:eastAsia="Calibri" w:hAnsi="Times New Roman" w:cs="Times New Roman"/>
      <w:b/>
      <w:sz w:val="28"/>
      <w:szCs w:val="20"/>
      <w:u w:color="222222"/>
      <w:bdr w:val="nil"/>
      <w:lang w:val="x-none" w:bidi="ar-SA"/>
    </w:rPr>
  </w:style>
  <w:style w:type="character" w:customStyle="1" w:styleId="60">
    <w:name w:val="Заголовок 6 Знак"/>
    <w:basedOn w:val="a6"/>
    <w:link w:val="6"/>
    <w:rsid w:val="00194F29"/>
    <w:rPr>
      <w:rFonts w:ascii="Calibri Light" w:eastAsia="Times New Roman" w:hAnsi="Calibri Light" w:cs="Times New Roman"/>
      <w:i/>
      <w:iCs/>
      <w:color w:val="1F4D78"/>
      <w:sz w:val="28"/>
      <w:szCs w:val="20"/>
      <w:lang w:val="x-none" w:eastAsia="x-none" w:bidi="ar-SA"/>
    </w:rPr>
  </w:style>
  <w:style w:type="character" w:customStyle="1" w:styleId="70">
    <w:name w:val="Заголовок 7 Знак"/>
    <w:basedOn w:val="a6"/>
    <w:link w:val="7"/>
    <w:rsid w:val="00194F29"/>
    <w:rPr>
      <w:rFonts w:ascii="Cambria" w:eastAsia="Times New Roman" w:hAnsi="Cambria" w:cs="Times New Roman"/>
      <w:i/>
      <w:iCs/>
      <w:color w:val="404040"/>
      <w:sz w:val="20"/>
      <w:szCs w:val="20"/>
      <w:lang w:val="x-none" w:bidi="ar-SA"/>
    </w:rPr>
  </w:style>
  <w:style w:type="character" w:customStyle="1" w:styleId="80">
    <w:name w:val="Заголовок 8 Знак"/>
    <w:basedOn w:val="a6"/>
    <w:link w:val="8"/>
    <w:rsid w:val="00194F29"/>
    <w:rPr>
      <w:rFonts w:ascii="Cambria" w:eastAsia="Times New Roman" w:hAnsi="Cambria" w:cs="Times New Roman"/>
      <w:color w:val="2DA2BF"/>
      <w:sz w:val="20"/>
      <w:szCs w:val="20"/>
      <w:lang w:val="x-none" w:bidi="ar-SA"/>
    </w:rPr>
  </w:style>
  <w:style w:type="character" w:customStyle="1" w:styleId="90">
    <w:name w:val="Заголовок 9 Знак"/>
    <w:basedOn w:val="a6"/>
    <w:link w:val="9"/>
    <w:rsid w:val="00194F29"/>
    <w:rPr>
      <w:rFonts w:ascii="Cambria" w:eastAsia="Times New Roman" w:hAnsi="Cambria" w:cs="Times New Roman"/>
      <w:i/>
      <w:iCs/>
      <w:color w:val="404040"/>
      <w:sz w:val="20"/>
      <w:szCs w:val="20"/>
      <w:lang w:val="x-none" w:bidi="ar-SA"/>
    </w:rPr>
  </w:style>
  <w:style w:type="paragraph" w:customStyle="1" w:styleId="-31">
    <w:name w:val="Таблица-сетка 31"/>
    <w:basedOn w:val="10"/>
    <w:next w:val="a5"/>
    <w:uiPriority w:val="39"/>
    <w:qFormat/>
    <w:rsid w:val="00194F29"/>
    <w:pPr>
      <w:widowControl/>
      <w:spacing w:line="259" w:lineRule="auto"/>
      <w:jc w:val="center"/>
      <w:outlineLvl w:val="9"/>
    </w:pPr>
    <w:rPr>
      <w:rFonts w:ascii="Times New Roman" w:eastAsia="Times New Roman" w:hAnsi="Times New Roman" w:cs="Times New Roman"/>
      <w:color w:val="auto"/>
      <w:lang w:val="x-none" w:bidi="ar-SA"/>
    </w:rPr>
  </w:style>
  <w:style w:type="character" w:customStyle="1" w:styleId="312">
    <w:name w:val="Таблица простая 31"/>
    <w:uiPriority w:val="19"/>
    <w:qFormat/>
    <w:rsid w:val="00194F29"/>
    <w:rPr>
      <w:i/>
      <w:iCs/>
      <w:color w:val="404040"/>
    </w:rPr>
  </w:style>
  <w:style w:type="numbering" w:customStyle="1" w:styleId="List0">
    <w:name w:val="List 0"/>
    <w:basedOn w:val="a8"/>
    <w:rsid w:val="00194F29"/>
  </w:style>
  <w:style w:type="numbering" w:customStyle="1" w:styleId="List8">
    <w:name w:val="List 8"/>
    <w:basedOn w:val="a8"/>
    <w:rsid w:val="00194F29"/>
  </w:style>
  <w:style w:type="numbering" w:customStyle="1" w:styleId="List9">
    <w:name w:val="List 9"/>
    <w:basedOn w:val="a8"/>
    <w:rsid w:val="00194F29"/>
  </w:style>
  <w:style w:type="numbering" w:customStyle="1" w:styleId="List10">
    <w:name w:val="List 10"/>
    <w:basedOn w:val="a8"/>
    <w:rsid w:val="00194F29"/>
  </w:style>
  <w:style w:type="numbering" w:customStyle="1" w:styleId="List11">
    <w:name w:val="List 11"/>
    <w:basedOn w:val="a8"/>
    <w:rsid w:val="00194F29"/>
  </w:style>
  <w:style w:type="numbering" w:customStyle="1" w:styleId="List12">
    <w:name w:val="List 12"/>
    <w:basedOn w:val="a8"/>
    <w:rsid w:val="00194F29"/>
  </w:style>
  <w:style w:type="numbering" w:customStyle="1" w:styleId="List14">
    <w:name w:val="List 14"/>
    <w:basedOn w:val="a8"/>
    <w:rsid w:val="00194F29"/>
  </w:style>
  <w:style w:type="numbering" w:customStyle="1" w:styleId="List15">
    <w:name w:val="List 15"/>
    <w:basedOn w:val="a8"/>
    <w:rsid w:val="00194F29"/>
  </w:style>
  <w:style w:type="numbering" w:customStyle="1" w:styleId="List16">
    <w:name w:val="List 16"/>
    <w:basedOn w:val="a8"/>
    <w:rsid w:val="00194F29"/>
  </w:style>
  <w:style w:type="numbering" w:customStyle="1" w:styleId="List18">
    <w:name w:val="List 18"/>
    <w:basedOn w:val="a8"/>
    <w:rsid w:val="00194F29"/>
  </w:style>
  <w:style w:type="numbering" w:customStyle="1" w:styleId="List20">
    <w:name w:val="List 20"/>
    <w:basedOn w:val="a8"/>
    <w:rsid w:val="00194F29"/>
  </w:style>
  <w:style w:type="numbering" w:customStyle="1" w:styleId="List22">
    <w:name w:val="List 22"/>
    <w:basedOn w:val="a8"/>
    <w:rsid w:val="00194F29"/>
  </w:style>
  <w:style w:type="numbering" w:customStyle="1" w:styleId="List23">
    <w:name w:val="List 23"/>
    <w:basedOn w:val="a8"/>
    <w:rsid w:val="00194F29"/>
  </w:style>
  <w:style w:type="numbering" w:customStyle="1" w:styleId="List24">
    <w:name w:val="List 24"/>
    <w:basedOn w:val="a8"/>
    <w:rsid w:val="00194F29"/>
  </w:style>
  <w:style w:type="character" w:customStyle="1" w:styleId="412">
    <w:name w:val="Таблица простая 41"/>
    <w:uiPriority w:val="21"/>
    <w:qFormat/>
    <w:rsid w:val="00194F29"/>
    <w:rPr>
      <w:b/>
      <w:i w:val="0"/>
      <w:iCs/>
      <w:color w:val="auto"/>
    </w:rPr>
  </w:style>
  <w:style w:type="paragraph" w:customStyle="1" w:styleId="afff1">
    <w:name w:val="Недозаголовок"/>
    <w:basedOn w:val="a5"/>
    <w:link w:val="afff2"/>
    <w:qFormat/>
    <w:rsid w:val="00194F29"/>
    <w:pPr>
      <w:widowControl/>
      <w:suppressAutoHyphens/>
      <w:spacing w:line="360" w:lineRule="auto"/>
      <w:jc w:val="center"/>
    </w:pPr>
    <w:rPr>
      <w:rFonts w:ascii="Times New Roman" w:eastAsia="Calibri" w:hAnsi="Times New Roman" w:cs="Times New Roman"/>
      <w:b/>
      <w:color w:val="auto"/>
      <w:sz w:val="28"/>
      <w:szCs w:val="20"/>
      <w:lang w:val="x-none" w:eastAsia="x-none" w:bidi="ar-SA"/>
    </w:rPr>
  </w:style>
  <w:style w:type="character" w:customStyle="1" w:styleId="afff2">
    <w:name w:val="Недозаголовок Знак"/>
    <w:link w:val="afff1"/>
    <w:rsid w:val="00194F29"/>
    <w:rPr>
      <w:rFonts w:ascii="Times New Roman" w:eastAsia="Calibri" w:hAnsi="Times New Roman" w:cs="Times New Roman"/>
      <w:b/>
      <w:sz w:val="28"/>
      <w:szCs w:val="20"/>
      <w:lang w:val="x-none" w:eastAsia="x-none" w:bidi="ar-SA"/>
    </w:rPr>
  </w:style>
  <w:style w:type="numbering" w:customStyle="1" w:styleId="115">
    <w:name w:val="Нет списка11"/>
    <w:next w:val="a8"/>
    <w:uiPriority w:val="99"/>
    <w:semiHidden/>
    <w:unhideWhenUsed/>
    <w:rsid w:val="00194F29"/>
  </w:style>
  <w:style w:type="paragraph" w:customStyle="1" w:styleId="1d">
    <w:name w:val="Абзац списка1"/>
    <w:basedOn w:val="a5"/>
    <w:uiPriority w:val="99"/>
    <w:qFormat/>
    <w:rsid w:val="00194F29"/>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dash041e005f0431005f044b005f0447005f043d005f044b005f0439005f005fchar1char1">
    <w:name w:val="dash041e_005f0431_005f044b_005f0447_005f043d_005f044b_005f0439_005f_005fchar1__char1"/>
    <w:rsid w:val="00194F29"/>
    <w:rPr>
      <w:rFonts w:ascii="Times New Roman" w:hAnsi="Times New Roman" w:cs="Times New Roman" w:hint="default"/>
      <w:strike w:val="0"/>
      <w:dstrike w:val="0"/>
      <w:sz w:val="24"/>
      <w:szCs w:val="24"/>
      <w:u w:val="none"/>
      <w:effect w:val="none"/>
    </w:rPr>
  </w:style>
  <w:style w:type="character" w:styleId="afff3">
    <w:name w:val="annotation reference"/>
    <w:unhideWhenUsed/>
    <w:rsid w:val="00194F29"/>
    <w:rPr>
      <w:sz w:val="16"/>
      <w:szCs w:val="16"/>
    </w:rPr>
  </w:style>
  <w:style w:type="paragraph" w:styleId="afff4">
    <w:name w:val="annotation text"/>
    <w:basedOn w:val="a5"/>
    <w:link w:val="afff5"/>
    <w:uiPriority w:val="99"/>
    <w:unhideWhenUsed/>
    <w:rsid w:val="00194F29"/>
    <w:pPr>
      <w:widowControl/>
      <w:spacing w:after="200" w:line="360" w:lineRule="auto"/>
    </w:pPr>
    <w:rPr>
      <w:rFonts w:ascii="Calibri" w:eastAsia="Calibri" w:hAnsi="Calibri" w:cs="Times New Roman"/>
      <w:color w:val="auto"/>
      <w:sz w:val="20"/>
      <w:szCs w:val="20"/>
      <w:lang w:val="x-none" w:eastAsia="x-none" w:bidi="ar-SA"/>
    </w:rPr>
  </w:style>
  <w:style w:type="character" w:customStyle="1" w:styleId="afff5">
    <w:name w:val="Текст примечания Знак"/>
    <w:basedOn w:val="a6"/>
    <w:link w:val="afff4"/>
    <w:uiPriority w:val="99"/>
    <w:rsid w:val="00194F29"/>
    <w:rPr>
      <w:rFonts w:ascii="Calibri" w:eastAsia="Calibri" w:hAnsi="Calibri" w:cs="Times New Roman"/>
      <w:sz w:val="20"/>
      <w:szCs w:val="20"/>
      <w:lang w:val="x-none" w:eastAsia="x-none" w:bidi="ar-SA"/>
    </w:rPr>
  </w:style>
  <w:style w:type="paragraph" w:customStyle="1" w:styleId="1e">
    <w:name w:val="Текст выноски1"/>
    <w:basedOn w:val="a5"/>
    <w:next w:val="afc"/>
    <w:uiPriority w:val="99"/>
    <w:semiHidden/>
    <w:unhideWhenUsed/>
    <w:rsid w:val="00194F29"/>
    <w:pPr>
      <w:widowControl/>
      <w:spacing w:line="360" w:lineRule="auto"/>
    </w:pPr>
    <w:rPr>
      <w:rFonts w:ascii="Tahoma" w:eastAsia="Calibri" w:hAnsi="Tahoma" w:cs="Times New Roman"/>
      <w:color w:val="auto"/>
      <w:sz w:val="16"/>
      <w:szCs w:val="16"/>
      <w:lang w:val="x-none" w:eastAsia="x-none" w:bidi="ar-SA"/>
    </w:rPr>
  </w:style>
  <w:style w:type="paragraph" w:customStyle="1" w:styleId="1f">
    <w:name w:val="Верхний колонтитул1"/>
    <w:basedOn w:val="a5"/>
    <w:next w:val="af4"/>
    <w:uiPriority w:val="99"/>
    <w:unhideWhenUsed/>
    <w:rsid w:val="00194F29"/>
    <w:pPr>
      <w:widowControl/>
      <w:tabs>
        <w:tab w:val="center" w:pos="4677"/>
        <w:tab w:val="right" w:pos="9355"/>
      </w:tabs>
      <w:spacing w:line="360" w:lineRule="auto"/>
    </w:pPr>
    <w:rPr>
      <w:rFonts w:ascii="Calibri" w:eastAsia="Calibri" w:hAnsi="Calibri" w:cs="Times New Roman"/>
      <w:color w:val="auto"/>
      <w:sz w:val="22"/>
      <w:szCs w:val="22"/>
      <w:lang w:eastAsia="en-US" w:bidi="ar-SA"/>
    </w:rPr>
  </w:style>
  <w:style w:type="character" w:customStyle="1" w:styleId="apple-converted-space">
    <w:name w:val="apple-converted-space"/>
    <w:basedOn w:val="a6"/>
    <w:rsid w:val="00194F29"/>
  </w:style>
  <w:style w:type="character" w:customStyle="1" w:styleId="nobr">
    <w:name w:val="nobr"/>
    <w:basedOn w:val="a6"/>
    <w:rsid w:val="00194F29"/>
  </w:style>
  <w:style w:type="paragraph" w:customStyle="1" w:styleId="1f0">
    <w:name w:val="Тема примечания1"/>
    <w:basedOn w:val="afff4"/>
    <w:next w:val="afff4"/>
    <w:uiPriority w:val="99"/>
    <w:semiHidden/>
    <w:unhideWhenUsed/>
    <w:rsid w:val="00194F29"/>
    <w:rPr>
      <w:b/>
      <w:bCs/>
    </w:rPr>
  </w:style>
  <w:style w:type="character" w:customStyle="1" w:styleId="afff6">
    <w:name w:val="Тема примечания Знак"/>
    <w:link w:val="afff7"/>
    <w:uiPriority w:val="99"/>
    <w:semiHidden/>
    <w:rsid w:val="00194F29"/>
    <w:rPr>
      <w:rFonts w:ascii="Calibri" w:eastAsia="Calibri" w:hAnsi="Calibri" w:cs="Times New Roman"/>
      <w:b/>
      <w:bCs/>
      <w:sz w:val="20"/>
      <w:szCs w:val="20"/>
    </w:rPr>
  </w:style>
  <w:style w:type="character" w:customStyle="1" w:styleId="1f1">
    <w:name w:val="Текст выноски Знак1"/>
    <w:basedOn w:val="a6"/>
    <w:uiPriority w:val="99"/>
    <w:rsid w:val="00194F29"/>
    <w:rPr>
      <w:rFonts w:ascii="Segoe UI" w:eastAsia="Calibri" w:hAnsi="Segoe UI" w:cs="Times New Roman"/>
      <w:sz w:val="18"/>
      <w:szCs w:val="18"/>
      <w:lang w:val="x-none" w:eastAsia="x-none"/>
    </w:rPr>
  </w:style>
  <w:style w:type="character" w:customStyle="1" w:styleId="1f2">
    <w:name w:val="Верхний колонтитул Знак1"/>
    <w:basedOn w:val="a6"/>
    <w:uiPriority w:val="99"/>
    <w:rsid w:val="00194F29"/>
    <w:rPr>
      <w:rFonts w:ascii="Times New Roman" w:eastAsia="Calibri" w:hAnsi="Times New Roman" w:cs="Times New Roman"/>
      <w:sz w:val="28"/>
      <w:szCs w:val="20"/>
      <w:lang w:val="x-none" w:eastAsia="x-none"/>
    </w:rPr>
  </w:style>
  <w:style w:type="paragraph" w:styleId="afff7">
    <w:name w:val="annotation subject"/>
    <w:basedOn w:val="afff4"/>
    <w:next w:val="afff4"/>
    <w:link w:val="afff6"/>
    <w:uiPriority w:val="99"/>
    <w:semiHidden/>
    <w:unhideWhenUsed/>
    <w:rsid w:val="00194F29"/>
    <w:pPr>
      <w:suppressAutoHyphens/>
      <w:spacing w:after="0"/>
      <w:ind w:firstLine="709"/>
      <w:jc w:val="both"/>
    </w:pPr>
    <w:rPr>
      <w:b/>
      <w:bCs/>
      <w:lang w:val="ru-RU" w:eastAsia="ru-RU" w:bidi="ru-RU"/>
    </w:rPr>
  </w:style>
  <w:style w:type="character" w:customStyle="1" w:styleId="1f3">
    <w:name w:val="Тема примечания Знак1"/>
    <w:basedOn w:val="afff5"/>
    <w:uiPriority w:val="99"/>
    <w:semiHidden/>
    <w:rsid w:val="00194F29"/>
    <w:rPr>
      <w:rFonts w:ascii="Calibri" w:eastAsia="Calibri" w:hAnsi="Calibri" w:cs="Times New Roman"/>
      <w:b/>
      <w:bCs/>
      <w:sz w:val="20"/>
      <w:szCs w:val="20"/>
      <w:lang w:val="x-none" w:eastAsia="x-none" w:bidi="ar-SA"/>
    </w:rPr>
  </w:style>
  <w:style w:type="paragraph" w:customStyle="1" w:styleId="a4">
    <w:name w:val="Подперечень"/>
    <w:basedOn w:val="aff5"/>
    <w:next w:val="a5"/>
    <w:link w:val="afff8"/>
    <w:qFormat/>
    <w:rsid w:val="00194F29"/>
    <w:pPr>
      <w:numPr>
        <w:numId w:val="291"/>
      </w:numPr>
      <w:ind w:left="284" w:firstLine="425"/>
    </w:pPr>
    <w:rPr>
      <w:rFonts w:ascii="Times New Roman" w:eastAsia="Calibri" w:hAnsi="Times New Roman" w:cs="Times New Roman"/>
      <w:szCs w:val="20"/>
      <w:bdr w:val="nil"/>
      <w:lang w:val="x-none" w:eastAsia="x-none" w:bidi="ar-SA"/>
    </w:rPr>
  </w:style>
  <w:style w:type="character" w:customStyle="1" w:styleId="afff8">
    <w:name w:val="Подперечень Знак"/>
    <w:link w:val="a4"/>
    <w:rsid w:val="00194F29"/>
    <w:rPr>
      <w:rFonts w:ascii="Times New Roman" w:eastAsia="Calibri" w:hAnsi="Times New Roman" w:cs="Times New Roman"/>
      <w:sz w:val="28"/>
      <w:szCs w:val="20"/>
      <w:u w:color="000000"/>
      <w:bdr w:val="nil"/>
      <w:lang w:val="x-none" w:eastAsia="x-none" w:bidi="ar-SA"/>
    </w:rPr>
  </w:style>
  <w:style w:type="paragraph" w:customStyle="1" w:styleId="2ff">
    <w:name w:val="Недозаголовок 2"/>
    <w:basedOn w:val="a5"/>
    <w:qFormat/>
    <w:rsid w:val="00194F29"/>
    <w:pPr>
      <w:widowControl/>
      <w:suppressAutoHyphens/>
      <w:spacing w:line="360" w:lineRule="auto"/>
      <w:jc w:val="both"/>
    </w:pPr>
    <w:rPr>
      <w:rFonts w:ascii="Times New Roman" w:eastAsia="Calibri" w:hAnsi="Times New Roman" w:cs="Times New Roman"/>
      <w:b/>
      <w:color w:val="auto"/>
      <w:sz w:val="28"/>
      <w:szCs w:val="22"/>
      <w:lang w:bidi="ar-SA"/>
    </w:rPr>
  </w:style>
  <w:style w:type="paragraph" w:customStyle="1" w:styleId="a">
    <w:name w:val="Перечень номер"/>
    <w:basedOn w:val="a5"/>
    <w:next w:val="a5"/>
    <w:qFormat/>
    <w:rsid w:val="00194F29"/>
    <w:pPr>
      <w:widowControl/>
      <w:numPr>
        <w:numId w:val="197"/>
      </w:numPr>
      <w:tabs>
        <w:tab w:val="clear" w:pos="785"/>
        <w:tab w:val="num" w:pos="0"/>
      </w:tabs>
      <w:spacing w:line="360" w:lineRule="auto"/>
      <w:ind w:left="0" w:firstLine="284"/>
      <w:jc w:val="both"/>
      <w:textAlignment w:val="baseline"/>
    </w:pPr>
    <w:rPr>
      <w:rFonts w:ascii="Times New Roman" w:eastAsia="Times New Roman" w:hAnsi="Times New Roman" w:cs="Times New Roman"/>
      <w:sz w:val="28"/>
      <w:szCs w:val="28"/>
      <w:lang w:bidi="ar-SA"/>
    </w:rPr>
  </w:style>
  <w:style w:type="numbering" w:customStyle="1" w:styleId="3f">
    <w:name w:val="Нет списка3"/>
    <w:next w:val="a8"/>
    <w:uiPriority w:val="99"/>
    <w:semiHidden/>
    <w:unhideWhenUsed/>
    <w:rsid w:val="00194F29"/>
  </w:style>
  <w:style w:type="paragraph" w:customStyle="1" w:styleId="afff9">
    <w:name w:val="Предмет"/>
    <w:basedOn w:val="a5"/>
    <w:next w:val="a5"/>
    <w:qFormat/>
    <w:rsid w:val="00194F29"/>
    <w:pPr>
      <w:keepNext/>
      <w:keepLines/>
      <w:widowControl/>
      <w:spacing w:line="360" w:lineRule="auto"/>
      <w:outlineLvl w:val="1"/>
    </w:pPr>
    <w:rPr>
      <w:rFonts w:ascii="Times New Roman" w:eastAsia="MS Gothic" w:hAnsi="Times New Roman" w:cs="Times New Roman"/>
      <w:b/>
      <w:bCs/>
      <w:sz w:val="28"/>
      <w:szCs w:val="28"/>
      <w:lang w:eastAsia="en-US" w:bidi="ar-SA"/>
    </w:rPr>
  </w:style>
  <w:style w:type="numbering" w:customStyle="1" w:styleId="4d">
    <w:name w:val="Нет списка4"/>
    <w:next w:val="a8"/>
    <w:uiPriority w:val="99"/>
    <w:semiHidden/>
    <w:unhideWhenUsed/>
    <w:rsid w:val="00194F29"/>
  </w:style>
  <w:style w:type="numbering" w:customStyle="1" w:styleId="1110">
    <w:name w:val="Нет списка111"/>
    <w:next w:val="a8"/>
    <w:uiPriority w:val="99"/>
    <w:semiHidden/>
    <w:unhideWhenUsed/>
    <w:rsid w:val="00194F29"/>
  </w:style>
  <w:style w:type="numbering" w:customStyle="1" w:styleId="214">
    <w:name w:val="Нет списка21"/>
    <w:next w:val="a8"/>
    <w:uiPriority w:val="99"/>
    <w:semiHidden/>
    <w:unhideWhenUsed/>
    <w:rsid w:val="00194F29"/>
  </w:style>
  <w:style w:type="character" w:customStyle="1" w:styleId="apple-tab-span">
    <w:name w:val="apple-tab-span"/>
    <w:basedOn w:val="a6"/>
    <w:rsid w:val="00194F29"/>
  </w:style>
  <w:style w:type="paragraph" w:customStyle="1" w:styleId="Zag1">
    <w:name w:val="Zag_1"/>
    <w:basedOn w:val="a5"/>
    <w:rsid w:val="00194F29"/>
    <w:pPr>
      <w:autoSpaceDE w:val="0"/>
      <w:autoSpaceDN w:val="0"/>
      <w:adjustRightInd w:val="0"/>
      <w:spacing w:after="337" w:line="302" w:lineRule="exact"/>
      <w:jc w:val="center"/>
    </w:pPr>
    <w:rPr>
      <w:rFonts w:ascii="Times New Roman" w:eastAsia="Times New Roman" w:hAnsi="Times New Roman" w:cs="Times New Roman"/>
      <w:b/>
      <w:bCs/>
      <w:lang w:val="en-US" w:bidi="ar-SA"/>
    </w:rPr>
  </w:style>
  <w:style w:type="character" w:customStyle="1" w:styleId="Zag11">
    <w:name w:val="Zag_11"/>
    <w:rsid w:val="00194F29"/>
  </w:style>
  <w:style w:type="numbering" w:customStyle="1" w:styleId="313">
    <w:name w:val="Нет списка31"/>
    <w:next w:val="a8"/>
    <w:uiPriority w:val="99"/>
    <w:semiHidden/>
    <w:unhideWhenUsed/>
    <w:rsid w:val="00194F29"/>
  </w:style>
  <w:style w:type="paragraph" w:customStyle="1" w:styleId="ConsPlusNormal">
    <w:name w:val="ConsPlusNormal"/>
    <w:rsid w:val="00194F29"/>
    <w:pPr>
      <w:autoSpaceDE w:val="0"/>
      <w:autoSpaceDN w:val="0"/>
      <w:adjustRightInd w:val="0"/>
    </w:pPr>
    <w:rPr>
      <w:rFonts w:ascii="Arial" w:eastAsia="Times New Roman" w:hAnsi="Arial" w:cs="Arial"/>
      <w:sz w:val="20"/>
      <w:szCs w:val="20"/>
      <w:lang w:bidi="ar-SA"/>
    </w:rPr>
  </w:style>
  <w:style w:type="character" w:styleId="afffa">
    <w:name w:val="page number"/>
    <w:basedOn w:val="a6"/>
    <w:unhideWhenUsed/>
    <w:rsid w:val="00194F29"/>
  </w:style>
  <w:style w:type="paragraph" w:customStyle="1" w:styleId="afffb">
    <w:name w:val="Примечание"/>
    <w:basedOn w:val="a5"/>
    <w:next w:val="a5"/>
    <w:qFormat/>
    <w:rsid w:val="00194F29"/>
    <w:pPr>
      <w:autoSpaceDE w:val="0"/>
      <w:autoSpaceDN w:val="0"/>
      <w:adjustRightInd w:val="0"/>
      <w:spacing w:line="360" w:lineRule="auto"/>
      <w:ind w:left="540"/>
      <w:jc w:val="both"/>
    </w:pPr>
    <w:rPr>
      <w:rFonts w:ascii="Times New Roman" w:eastAsia="Times New Roman" w:hAnsi="Times New Roman" w:cs="Times New Roman"/>
      <w:color w:val="auto"/>
      <w:lang w:bidi="ar-SA"/>
    </w:rPr>
  </w:style>
  <w:style w:type="numbering" w:customStyle="1" w:styleId="413">
    <w:name w:val="Нет списка41"/>
    <w:next w:val="a8"/>
    <w:uiPriority w:val="99"/>
    <w:semiHidden/>
    <w:unhideWhenUsed/>
    <w:rsid w:val="00194F29"/>
  </w:style>
  <w:style w:type="table" w:customStyle="1" w:styleId="55">
    <w:name w:val="Сетка таблицы5"/>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А_основной"/>
    <w:basedOn w:val="a5"/>
    <w:link w:val="afffd"/>
    <w:qFormat/>
    <w:rsid w:val="00194F29"/>
    <w:pPr>
      <w:widowControl/>
      <w:spacing w:line="360" w:lineRule="auto"/>
      <w:ind w:firstLine="454"/>
      <w:jc w:val="both"/>
    </w:pPr>
    <w:rPr>
      <w:rFonts w:ascii="Times New Roman" w:eastAsia="Calibri" w:hAnsi="Times New Roman" w:cs="Times New Roman"/>
      <w:color w:val="auto"/>
      <w:sz w:val="28"/>
      <w:szCs w:val="28"/>
      <w:lang w:val="x-none" w:eastAsia="x-none" w:bidi="ar-SA"/>
    </w:rPr>
  </w:style>
  <w:style w:type="character" w:customStyle="1" w:styleId="afffd">
    <w:name w:val="А_основной Знак"/>
    <w:link w:val="afffc"/>
    <w:rsid w:val="00194F29"/>
    <w:rPr>
      <w:rFonts w:ascii="Times New Roman" w:eastAsia="Calibri" w:hAnsi="Times New Roman" w:cs="Times New Roman"/>
      <w:sz w:val="28"/>
      <w:szCs w:val="28"/>
      <w:lang w:val="x-none" w:eastAsia="x-none" w:bidi="ar-SA"/>
    </w:rPr>
  </w:style>
  <w:style w:type="character" w:customStyle="1" w:styleId="dash041e0431044b0447043d044b0439char1">
    <w:name w:val="dash041e_0431_044b_0447_043d_044b_0439__char1"/>
    <w:rsid w:val="00194F29"/>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194F29"/>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194F29"/>
    <w:rPr>
      <w:sz w:val="22"/>
      <w:szCs w:val="22"/>
      <w:lang w:val="ru-RU" w:eastAsia="en-US" w:bidi="ar-SA"/>
    </w:rPr>
  </w:style>
  <w:style w:type="paragraph" w:customStyle="1" w:styleId="216">
    <w:name w:val="Основной текст 21"/>
    <w:basedOn w:val="a5"/>
    <w:rsid w:val="00194F29"/>
    <w:pPr>
      <w:suppressAutoHyphens/>
      <w:autoSpaceDE w:val="0"/>
      <w:spacing w:line="360" w:lineRule="auto"/>
      <w:jc w:val="both"/>
    </w:pPr>
    <w:rPr>
      <w:rFonts w:ascii="Times New Roman" w:eastAsia="Times New Roman" w:hAnsi="Times New Roman" w:cs="Times New Roman"/>
      <w:i/>
      <w:color w:val="auto"/>
      <w:sz w:val="22"/>
      <w:szCs w:val="20"/>
      <w:lang w:val="en-US" w:eastAsia="ar-SA" w:bidi="ar-SA"/>
    </w:rPr>
  </w:style>
  <w:style w:type="paragraph" w:customStyle="1" w:styleId="HEADERTEXT">
    <w:name w:val=".HEADERTEXT"/>
    <w:rsid w:val="00194F29"/>
    <w:pPr>
      <w:autoSpaceDE w:val="0"/>
      <w:autoSpaceDN w:val="0"/>
      <w:adjustRightInd w:val="0"/>
    </w:pPr>
    <w:rPr>
      <w:rFonts w:ascii="Arial" w:eastAsia="Times New Roman" w:hAnsi="Arial" w:cs="Arial"/>
      <w:color w:val="2B4279"/>
      <w:sz w:val="22"/>
      <w:szCs w:val="22"/>
      <w:lang w:bidi="ar-SA"/>
    </w:rPr>
  </w:style>
  <w:style w:type="paragraph" w:customStyle="1" w:styleId="FORMATTEXT">
    <w:name w:val=".FORMATTEXT"/>
    <w:rsid w:val="00194F29"/>
    <w:pPr>
      <w:autoSpaceDE w:val="0"/>
      <w:autoSpaceDN w:val="0"/>
      <w:adjustRightInd w:val="0"/>
    </w:pPr>
    <w:rPr>
      <w:rFonts w:ascii="Times New Roman" w:eastAsia="Times New Roman" w:hAnsi="Times New Roman" w:cs="Times New Roman"/>
      <w:lang w:bidi="ar-SA"/>
    </w:rPr>
  </w:style>
  <w:style w:type="paragraph" w:customStyle="1" w:styleId="PRINTSECTION">
    <w:name w:val="#PRINT_SECTION"/>
    <w:rsid w:val="00194F29"/>
    <w:pPr>
      <w:autoSpaceDE w:val="0"/>
      <w:autoSpaceDN w:val="0"/>
      <w:adjustRightInd w:val="0"/>
    </w:pPr>
    <w:rPr>
      <w:rFonts w:ascii="Arial" w:eastAsia="Times New Roman" w:hAnsi="Arial" w:cs="Arial"/>
      <w:lang w:bidi="ar-SA"/>
    </w:rPr>
  </w:style>
  <w:style w:type="character" w:customStyle="1" w:styleId="BodyTextChar1">
    <w:name w:val="Body Text Char1"/>
    <w:uiPriority w:val="99"/>
    <w:semiHidden/>
    <w:locked/>
    <w:rsid w:val="00194F29"/>
    <w:rPr>
      <w:rFonts w:ascii="Times New Roman" w:hAnsi="Times New Roman" w:cs="Times New Roman"/>
      <w:sz w:val="28"/>
      <w:lang w:eastAsia="en-US"/>
    </w:rPr>
  </w:style>
  <w:style w:type="character" w:customStyle="1" w:styleId="edition">
    <w:name w:val="edition"/>
    <w:rsid w:val="00194F29"/>
  </w:style>
  <w:style w:type="character" w:customStyle="1" w:styleId="num">
    <w:name w:val="num"/>
    <w:rsid w:val="00194F2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94F29"/>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194F29"/>
    <w:pPr>
      <w:widowControl/>
      <w:spacing w:line="360" w:lineRule="auto"/>
      <w:ind w:left="720" w:firstLine="700"/>
      <w:jc w:val="both"/>
    </w:pPr>
    <w:rPr>
      <w:rFonts w:ascii="Times New Roman" w:eastAsia="Times New Roman" w:hAnsi="Times New Roman" w:cs="Times New Roman"/>
      <w:color w:val="auto"/>
      <w:lang w:bidi="ar-SA"/>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94F29"/>
    <w:rPr>
      <w:rFonts w:ascii="Times New Roman" w:hAnsi="Times New Roman"/>
      <w:sz w:val="24"/>
      <w:u w:val="none"/>
      <w:effect w:val="none"/>
    </w:rPr>
  </w:style>
  <w:style w:type="character" w:customStyle="1" w:styleId="normal005f005f005f005fchar1005f005fchar1char1">
    <w:name w:val="normal_005f005f_005f005fchar1_005f_005fchar1__char1"/>
    <w:rsid w:val="00194F2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194F29"/>
    <w:pPr>
      <w:widowControl/>
      <w:spacing w:line="360" w:lineRule="auto"/>
    </w:pPr>
    <w:rPr>
      <w:rFonts w:ascii="Times New Roman" w:eastAsia="Times New Roman" w:hAnsi="Times New Roman" w:cs="Times New Roman"/>
      <w:color w:val="auto"/>
      <w:lang w:bidi="ar-SA"/>
    </w:rPr>
  </w:style>
  <w:style w:type="paragraph" w:customStyle="1" w:styleId="dash041e005f0431005f044b005f0447005f043d005f044b005f0439">
    <w:name w:val="dash041e_005f0431_005f044b_005f0447_005f043d_005f044b_005f0439"/>
    <w:basedOn w:val="a5"/>
    <w:rsid w:val="00194F29"/>
    <w:pPr>
      <w:widowControl/>
      <w:spacing w:line="360" w:lineRule="auto"/>
    </w:pPr>
    <w:rPr>
      <w:rFonts w:ascii="Times New Roman" w:eastAsia="Times New Roman" w:hAnsi="Times New Roman" w:cs="Times New Roman"/>
      <w:color w:val="auto"/>
      <w:lang w:bidi="ar-SA"/>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94F29"/>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94F29"/>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rsid w:val="00194F29"/>
    <w:pPr>
      <w:widowControl/>
      <w:spacing w:line="360" w:lineRule="auto"/>
    </w:pPr>
    <w:rPr>
      <w:rFonts w:ascii="Times New Roman" w:eastAsia="Times New Roman" w:hAnsi="Times New Roman" w:cs="Times New Roman"/>
      <w:color w:val="auto"/>
      <w:sz w:val="20"/>
      <w:szCs w:val="20"/>
      <w:lang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94F29"/>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rsid w:val="00194F29"/>
    <w:pPr>
      <w:widowControl/>
      <w:spacing w:after="120" w:line="360" w:lineRule="auto"/>
      <w:ind w:left="280"/>
    </w:pPr>
    <w:rPr>
      <w:rFonts w:ascii="Times New Roman" w:eastAsia="Times New Roman" w:hAnsi="Times New Roman" w:cs="Times New Roman"/>
      <w:color w:val="auto"/>
      <w:lang w:bidi="ar-SA"/>
    </w:rPr>
  </w:style>
  <w:style w:type="paragraph" w:customStyle="1" w:styleId="dash041e0431044b0447043d044b0439">
    <w:name w:val="dash041e_0431_044b_0447_043d_044b_0439"/>
    <w:basedOn w:val="a5"/>
    <w:rsid w:val="00194F29"/>
    <w:pPr>
      <w:widowControl/>
      <w:spacing w:line="360" w:lineRule="auto"/>
    </w:pPr>
    <w:rPr>
      <w:rFonts w:ascii="Times New Roman" w:eastAsia="Times New Roman" w:hAnsi="Times New Roman" w:cs="Times New Roman"/>
      <w:color w:val="auto"/>
      <w:lang w:bidi="ar-SA"/>
    </w:rPr>
  </w:style>
  <w:style w:type="character" w:customStyle="1" w:styleId="list005f0020paragraph005f005fchar1char1">
    <w:name w:val="list_005f0020paragraph_005f_005fchar1__char1"/>
    <w:rsid w:val="00194F29"/>
    <w:rPr>
      <w:rFonts w:ascii="Times New Roman" w:hAnsi="Times New Roman"/>
      <w:sz w:val="24"/>
      <w:u w:val="none"/>
      <w:effect w:val="none"/>
    </w:rPr>
  </w:style>
  <w:style w:type="paragraph" w:customStyle="1" w:styleId="list005f0020paragraph">
    <w:name w:val="list_005f0020paragraph"/>
    <w:basedOn w:val="a5"/>
    <w:rsid w:val="00194F29"/>
    <w:pPr>
      <w:widowControl/>
      <w:spacing w:line="360" w:lineRule="auto"/>
      <w:ind w:left="720" w:firstLine="700"/>
      <w:jc w:val="both"/>
    </w:pPr>
    <w:rPr>
      <w:rFonts w:ascii="Times New Roman" w:eastAsia="Times New Roman" w:hAnsi="Times New Roman" w:cs="Times New Roman"/>
      <w:color w:val="auto"/>
      <w:lang w:bidi="ar-SA"/>
    </w:rPr>
  </w:style>
  <w:style w:type="character" w:customStyle="1" w:styleId="dash041e005f0431005f044b005f0447005f043d005f044b005f0439char1">
    <w:name w:val="dash041e_005f0431_005f044b_005f0447_005f043d_005f044b_005f0439__char1"/>
    <w:rsid w:val="00194F29"/>
    <w:rPr>
      <w:rFonts w:ascii="Times New Roman" w:hAnsi="Times New Roman"/>
      <w:sz w:val="24"/>
      <w:u w:val="none"/>
      <w:effect w:val="none"/>
    </w:rPr>
  </w:style>
  <w:style w:type="paragraph" w:styleId="afffe">
    <w:name w:val="endnote text"/>
    <w:basedOn w:val="a5"/>
    <w:link w:val="affff"/>
    <w:rsid w:val="00194F29"/>
    <w:pPr>
      <w:widowControl/>
      <w:spacing w:line="360" w:lineRule="auto"/>
    </w:pPr>
    <w:rPr>
      <w:rFonts w:ascii="Times New Roman" w:eastAsia="Times New Roman" w:hAnsi="Times New Roman" w:cs="Times New Roman"/>
      <w:color w:val="auto"/>
      <w:sz w:val="20"/>
      <w:szCs w:val="20"/>
      <w:lang w:val="x-none" w:bidi="ar-SA"/>
    </w:rPr>
  </w:style>
  <w:style w:type="character" w:customStyle="1" w:styleId="affff">
    <w:name w:val="Текст концевой сноски Знак"/>
    <w:basedOn w:val="a6"/>
    <w:link w:val="afffe"/>
    <w:rsid w:val="00194F29"/>
    <w:rPr>
      <w:rFonts w:ascii="Times New Roman" w:eastAsia="Times New Roman" w:hAnsi="Times New Roman" w:cs="Times New Roman"/>
      <w:sz w:val="20"/>
      <w:szCs w:val="20"/>
      <w:lang w:val="x-none" w:bidi="ar-SA"/>
    </w:rPr>
  </w:style>
  <w:style w:type="character" w:customStyle="1" w:styleId="b-serp-urlitem">
    <w:name w:val="b-serp-url__item"/>
    <w:rsid w:val="00194F29"/>
  </w:style>
  <w:style w:type="character" w:customStyle="1" w:styleId="b-serp-urlmark">
    <w:name w:val="b-serp-url__mark"/>
    <w:rsid w:val="00194F29"/>
  </w:style>
  <w:style w:type="character" w:customStyle="1" w:styleId="default005f005fchar1char1">
    <w:name w:val="default_005f_005fchar1__char1"/>
    <w:rsid w:val="00194F29"/>
    <w:rPr>
      <w:rFonts w:ascii="Times New Roman" w:hAnsi="Times New Roman"/>
      <w:sz w:val="24"/>
      <w:u w:val="none"/>
      <w:effect w:val="none"/>
    </w:rPr>
  </w:style>
  <w:style w:type="paragraph" w:styleId="56">
    <w:name w:val="toc 5"/>
    <w:basedOn w:val="a5"/>
    <w:next w:val="a5"/>
    <w:autoRedefine/>
    <w:uiPriority w:val="99"/>
    <w:rsid w:val="00194F29"/>
    <w:pPr>
      <w:widowControl/>
      <w:tabs>
        <w:tab w:val="right" w:leader="dot" w:pos="9628"/>
      </w:tabs>
      <w:spacing w:line="360" w:lineRule="auto"/>
      <w:ind w:left="1120"/>
    </w:pPr>
    <w:rPr>
      <w:rFonts w:ascii="Times New Roman" w:eastAsia="Times New Roman" w:hAnsi="Times New Roman" w:cs="Times New Roman"/>
      <w:noProof/>
      <w:color w:val="auto"/>
      <w:sz w:val="20"/>
      <w:szCs w:val="20"/>
      <w:lang w:eastAsia="en-US" w:bidi="ar-SA"/>
    </w:rPr>
  </w:style>
  <w:style w:type="paragraph" w:styleId="67">
    <w:name w:val="toc 6"/>
    <w:basedOn w:val="a5"/>
    <w:next w:val="a5"/>
    <w:autoRedefine/>
    <w:uiPriority w:val="39"/>
    <w:rsid w:val="00194F29"/>
    <w:pPr>
      <w:widowControl/>
      <w:spacing w:line="360" w:lineRule="auto"/>
      <w:ind w:left="1400"/>
    </w:pPr>
    <w:rPr>
      <w:rFonts w:ascii="Calibri" w:eastAsia="Times New Roman" w:hAnsi="Calibri" w:cs="Times New Roman"/>
      <w:color w:val="auto"/>
      <w:sz w:val="20"/>
      <w:szCs w:val="20"/>
      <w:lang w:eastAsia="en-US" w:bidi="ar-SA"/>
    </w:rPr>
  </w:style>
  <w:style w:type="paragraph" w:styleId="7d">
    <w:name w:val="toc 7"/>
    <w:basedOn w:val="a5"/>
    <w:next w:val="a5"/>
    <w:autoRedefine/>
    <w:uiPriority w:val="39"/>
    <w:rsid w:val="00194F29"/>
    <w:pPr>
      <w:widowControl/>
      <w:spacing w:line="360" w:lineRule="auto"/>
      <w:ind w:left="1680"/>
    </w:pPr>
    <w:rPr>
      <w:rFonts w:ascii="Calibri" w:eastAsia="Times New Roman" w:hAnsi="Calibri" w:cs="Times New Roman"/>
      <w:color w:val="auto"/>
      <w:sz w:val="20"/>
      <w:szCs w:val="20"/>
      <w:lang w:eastAsia="en-US" w:bidi="ar-SA"/>
    </w:rPr>
  </w:style>
  <w:style w:type="paragraph" w:styleId="85">
    <w:name w:val="toc 8"/>
    <w:basedOn w:val="a5"/>
    <w:next w:val="a5"/>
    <w:autoRedefine/>
    <w:uiPriority w:val="39"/>
    <w:rsid w:val="00194F29"/>
    <w:pPr>
      <w:widowControl/>
      <w:spacing w:line="360" w:lineRule="auto"/>
      <w:ind w:left="1960"/>
    </w:pPr>
    <w:rPr>
      <w:rFonts w:ascii="Calibri" w:eastAsia="Times New Roman" w:hAnsi="Calibri" w:cs="Times New Roman"/>
      <w:color w:val="auto"/>
      <w:sz w:val="20"/>
      <w:szCs w:val="20"/>
      <w:lang w:eastAsia="en-US" w:bidi="ar-SA"/>
    </w:rPr>
  </w:style>
  <w:style w:type="paragraph" w:styleId="95">
    <w:name w:val="toc 9"/>
    <w:basedOn w:val="a5"/>
    <w:next w:val="a5"/>
    <w:autoRedefine/>
    <w:uiPriority w:val="39"/>
    <w:rsid w:val="00194F29"/>
    <w:pPr>
      <w:widowControl/>
      <w:spacing w:line="360" w:lineRule="auto"/>
      <w:ind w:left="2240"/>
    </w:pPr>
    <w:rPr>
      <w:rFonts w:ascii="Calibri" w:eastAsia="Times New Roman" w:hAnsi="Calibri" w:cs="Times New Roman"/>
      <w:color w:val="auto"/>
      <w:sz w:val="20"/>
      <w:szCs w:val="20"/>
      <w:lang w:eastAsia="en-US" w:bidi="ar-SA"/>
    </w:rPr>
  </w:style>
  <w:style w:type="character" w:customStyle="1" w:styleId="1f4">
    <w:name w:val="Просмотренная гиперссылка1"/>
    <w:uiPriority w:val="99"/>
    <w:semiHidden/>
    <w:unhideWhenUsed/>
    <w:rsid w:val="00194F29"/>
    <w:rPr>
      <w:color w:val="800080"/>
      <w:u w:val="single"/>
    </w:rPr>
  </w:style>
  <w:style w:type="character" w:styleId="affff0">
    <w:name w:val="FollowedHyperlink"/>
    <w:uiPriority w:val="99"/>
    <w:unhideWhenUsed/>
    <w:rsid w:val="00194F29"/>
    <w:rPr>
      <w:color w:val="954F72"/>
      <w:u w:val="single"/>
    </w:rPr>
  </w:style>
  <w:style w:type="paragraph" w:styleId="2ff0">
    <w:name w:val="Body Text 2"/>
    <w:basedOn w:val="a5"/>
    <w:link w:val="2ff1"/>
    <w:unhideWhenUsed/>
    <w:rsid w:val="00194F29"/>
    <w:pPr>
      <w:widowControl/>
      <w:spacing w:after="120" w:line="480" w:lineRule="auto"/>
    </w:pPr>
    <w:rPr>
      <w:rFonts w:ascii="Times New Roman" w:eastAsia="Times New Roman" w:hAnsi="Times New Roman" w:cs="Times New Roman"/>
      <w:color w:val="auto"/>
      <w:sz w:val="28"/>
      <w:szCs w:val="20"/>
      <w:lang w:val="x-none" w:eastAsia="x-none" w:bidi="ar-SA"/>
    </w:rPr>
  </w:style>
  <w:style w:type="character" w:customStyle="1" w:styleId="2ff1">
    <w:name w:val="Основной текст 2 Знак"/>
    <w:basedOn w:val="a6"/>
    <w:link w:val="2ff0"/>
    <w:rsid w:val="00194F29"/>
    <w:rPr>
      <w:rFonts w:ascii="Times New Roman" w:eastAsia="Times New Roman" w:hAnsi="Times New Roman" w:cs="Times New Roman"/>
      <w:sz w:val="28"/>
      <w:szCs w:val="20"/>
      <w:lang w:val="x-none" w:eastAsia="x-none" w:bidi="ar-SA"/>
    </w:rPr>
  </w:style>
  <w:style w:type="paragraph" w:customStyle="1" w:styleId="msonormalcxspmiddle">
    <w:name w:val="msonormalcxspmiddle"/>
    <w:basedOn w:val="a5"/>
    <w:rsid w:val="00194F29"/>
    <w:pPr>
      <w:widowControl/>
      <w:spacing w:before="100" w:beforeAutospacing="1" w:after="100" w:afterAutospacing="1" w:line="360" w:lineRule="auto"/>
    </w:pPr>
    <w:rPr>
      <w:rFonts w:ascii="Times New Roman" w:eastAsia="Times New Roman" w:hAnsi="Times New Roman" w:cs="Times New Roman"/>
      <w:color w:val="auto"/>
      <w:lang w:bidi="ar-SA"/>
    </w:rPr>
  </w:style>
  <w:style w:type="character" w:styleId="HTML">
    <w:name w:val="HTML Cite"/>
    <w:uiPriority w:val="99"/>
    <w:semiHidden/>
    <w:unhideWhenUsed/>
    <w:rsid w:val="00194F29"/>
    <w:rPr>
      <w:i/>
      <w:iCs/>
    </w:rPr>
  </w:style>
  <w:style w:type="paragraph" w:styleId="z-">
    <w:name w:val="HTML Top of Form"/>
    <w:basedOn w:val="a5"/>
    <w:next w:val="a5"/>
    <w:link w:val="z-0"/>
    <w:hidden/>
    <w:uiPriority w:val="99"/>
    <w:semiHidden/>
    <w:unhideWhenUsed/>
    <w:rsid w:val="00194F29"/>
    <w:pPr>
      <w:widowControl/>
      <w:pBdr>
        <w:bottom w:val="single" w:sz="6" w:space="1" w:color="auto"/>
      </w:pBdr>
      <w:spacing w:line="360" w:lineRule="auto"/>
      <w:jc w:val="center"/>
    </w:pPr>
    <w:rPr>
      <w:rFonts w:ascii="Arial" w:eastAsia="Times New Roman" w:hAnsi="Arial" w:cs="Times New Roman"/>
      <w:vanish/>
      <w:color w:val="auto"/>
      <w:sz w:val="16"/>
      <w:szCs w:val="16"/>
      <w:lang w:val="x-none" w:eastAsia="x-none" w:bidi="ar-SA"/>
    </w:rPr>
  </w:style>
  <w:style w:type="character" w:customStyle="1" w:styleId="z-0">
    <w:name w:val="z-Начало формы Знак"/>
    <w:basedOn w:val="a6"/>
    <w:link w:val="z-"/>
    <w:uiPriority w:val="99"/>
    <w:semiHidden/>
    <w:rsid w:val="00194F29"/>
    <w:rPr>
      <w:rFonts w:ascii="Arial" w:eastAsia="Times New Roman" w:hAnsi="Arial" w:cs="Times New Roman"/>
      <w:vanish/>
      <w:sz w:val="16"/>
      <w:szCs w:val="16"/>
      <w:lang w:val="x-none" w:eastAsia="x-none" w:bidi="ar-SA"/>
    </w:rPr>
  </w:style>
  <w:style w:type="paragraph" w:styleId="z-1">
    <w:name w:val="HTML Bottom of Form"/>
    <w:basedOn w:val="a5"/>
    <w:next w:val="a5"/>
    <w:link w:val="z-2"/>
    <w:hidden/>
    <w:uiPriority w:val="99"/>
    <w:semiHidden/>
    <w:unhideWhenUsed/>
    <w:rsid w:val="00194F29"/>
    <w:pPr>
      <w:widowControl/>
      <w:pBdr>
        <w:top w:val="single" w:sz="6" w:space="1" w:color="auto"/>
      </w:pBdr>
      <w:spacing w:line="360" w:lineRule="auto"/>
      <w:jc w:val="center"/>
    </w:pPr>
    <w:rPr>
      <w:rFonts w:ascii="Arial" w:eastAsia="Times New Roman" w:hAnsi="Arial" w:cs="Times New Roman"/>
      <w:vanish/>
      <w:color w:val="auto"/>
      <w:sz w:val="16"/>
      <w:szCs w:val="16"/>
      <w:lang w:val="x-none" w:eastAsia="x-none" w:bidi="ar-SA"/>
    </w:rPr>
  </w:style>
  <w:style w:type="character" w:customStyle="1" w:styleId="z-2">
    <w:name w:val="z-Конец формы Знак"/>
    <w:basedOn w:val="a6"/>
    <w:link w:val="z-1"/>
    <w:uiPriority w:val="99"/>
    <w:semiHidden/>
    <w:rsid w:val="00194F29"/>
    <w:rPr>
      <w:rFonts w:ascii="Arial" w:eastAsia="Times New Roman" w:hAnsi="Arial" w:cs="Times New Roman"/>
      <w:vanish/>
      <w:sz w:val="16"/>
      <w:szCs w:val="16"/>
      <w:lang w:val="x-none" w:eastAsia="x-none" w:bidi="ar-SA"/>
    </w:rPr>
  </w:style>
  <w:style w:type="paragraph" w:customStyle="1" w:styleId="a3">
    <w:name w:val="список с точками"/>
    <w:basedOn w:val="a5"/>
    <w:rsid w:val="00194F29"/>
    <w:pPr>
      <w:widowControl/>
      <w:numPr>
        <w:numId w:val="196"/>
      </w:numPr>
      <w:tabs>
        <w:tab w:val="num" w:pos="756"/>
      </w:tabs>
      <w:spacing w:line="312" w:lineRule="auto"/>
      <w:ind w:left="756"/>
      <w:jc w:val="both"/>
    </w:pPr>
    <w:rPr>
      <w:rFonts w:ascii="Times New Roman" w:eastAsia="Times New Roman" w:hAnsi="Times New Roman" w:cs="Times New Roman"/>
      <w:color w:val="auto"/>
      <w:lang w:bidi="ar-SA"/>
    </w:rPr>
  </w:style>
  <w:style w:type="paragraph" w:customStyle="1" w:styleId="affff1">
    <w:name w:val="Для таблиц"/>
    <w:basedOn w:val="a5"/>
    <w:rsid w:val="00194F29"/>
    <w:pPr>
      <w:widowControl/>
      <w:spacing w:line="360" w:lineRule="auto"/>
    </w:pPr>
    <w:rPr>
      <w:rFonts w:ascii="Times New Roman" w:eastAsia="Times New Roman" w:hAnsi="Times New Roman" w:cs="Times New Roman"/>
      <w:color w:val="auto"/>
      <w:lang w:bidi="ar-SA"/>
    </w:rPr>
  </w:style>
  <w:style w:type="paragraph" w:styleId="3f0">
    <w:name w:val="Body Text 3"/>
    <w:basedOn w:val="a5"/>
    <w:link w:val="3f1"/>
    <w:unhideWhenUsed/>
    <w:rsid w:val="00194F29"/>
    <w:pPr>
      <w:widowControl/>
      <w:spacing w:after="120" w:line="360" w:lineRule="auto"/>
    </w:pPr>
    <w:rPr>
      <w:rFonts w:ascii="Times New Roman" w:eastAsia="Times New Roman" w:hAnsi="Times New Roman" w:cs="Times New Roman"/>
      <w:color w:val="auto"/>
      <w:sz w:val="16"/>
      <w:szCs w:val="16"/>
      <w:lang w:val="x-none" w:eastAsia="x-none" w:bidi="ar-SA"/>
    </w:rPr>
  </w:style>
  <w:style w:type="character" w:customStyle="1" w:styleId="3f1">
    <w:name w:val="Основной текст 3 Знак"/>
    <w:basedOn w:val="a6"/>
    <w:link w:val="3f0"/>
    <w:rsid w:val="00194F29"/>
    <w:rPr>
      <w:rFonts w:ascii="Times New Roman" w:eastAsia="Times New Roman" w:hAnsi="Times New Roman" w:cs="Times New Roman"/>
      <w:sz w:val="16"/>
      <w:szCs w:val="16"/>
      <w:lang w:val="x-none" w:eastAsia="x-none" w:bidi="ar-SA"/>
    </w:rPr>
  </w:style>
  <w:style w:type="paragraph" w:customStyle="1" w:styleId="blacktext">
    <w:name w:val="blacktext"/>
    <w:basedOn w:val="a5"/>
    <w:rsid w:val="00194F29"/>
    <w:pPr>
      <w:widowControl/>
      <w:spacing w:before="100" w:beforeAutospacing="1" w:after="100" w:afterAutospacing="1" w:line="360" w:lineRule="auto"/>
    </w:pPr>
    <w:rPr>
      <w:rFonts w:ascii="Verdana" w:eastAsia="Arial Unicode MS" w:hAnsi="Verdana" w:cs="Arial Unicode MS"/>
      <w:sz w:val="16"/>
      <w:szCs w:val="16"/>
      <w:lang w:bidi="ar-SA"/>
    </w:rPr>
  </w:style>
  <w:style w:type="paragraph" w:customStyle="1" w:styleId="s13">
    <w:name w:val="s_13"/>
    <w:basedOn w:val="a5"/>
    <w:rsid w:val="00194F29"/>
    <w:pPr>
      <w:widowControl/>
      <w:spacing w:line="360" w:lineRule="auto"/>
      <w:ind w:firstLine="720"/>
    </w:pPr>
    <w:rPr>
      <w:rFonts w:ascii="Times New Roman" w:eastAsia="Times New Roman" w:hAnsi="Times New Roman" w:cs="Times New Roman"/>
      <w:color w:val="auto"/>
      <w:sz w:val="20"/>
      <w:szCs w:val="20"/>
      <w:lang w:bidi="ar-SA"/>
    </w:rPr>
  </w:style>
  <w:style w:type="paragraph" w:customStyle="1" w:styleId="ConsPlusTitle">
    <w:name w:val="ConsPlusTitle"/>
    <w:rsid w:val="00194F29"/>
    <w:pPr>
      <w:autoSpaceDE w:val="0"/>
      <w:autoSpaceDN w:val="0"/>
      <w:adjustRightInd w:val="0"/>
    </w:pPr>
    <w:rPr>
      <w:rFonts w:ascii="Times New Roman" w:eastAsia="Times New Roman" w:hAnsi="Times New Roman" w:cs="Times New Roman"/>
      <w:b/>
      <w:bCs/>
      <w:lang w:bidi="ar-SA"/>
    </w:rPr>
  </w:style>
  <w:style w:type="character" w:customStyle="1" w:styleId="57">
    <w:name w:val="Основной текст + Курсив57"/>
    <w:rsid w:val="00194F29"/>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194F29"/>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194F29"/>
    <w:rPr>
      <w:rFonts w:ascii="Times New Roman" w:hAnsi="Times New Roman" w:cs="Times New Roman"/>
      <w:i/>
      <w:iCs/>
      <w:noProof/>
      <w:color w:val="000000"/>
      <w:spacing w:val="0"/>
      <w:sz w:val="20"/>
      <w:szCs w:val="20"/>
      <w:shd w:val="clear" w:color="auto" w:fill="FFFFFF"/>
      <w:lang w:val="en-US"/>
    </w:rPr>
  </w:style>
  <w:style w:type="character" w:customStyle="1" w:styleId="415">
    <w:name w:val="Основной текст + Полужирный41"/>
    <w:rsid w:val="00194F29"/>
    <w:rPr>
      <w:rFonts w:ascii="Times New Roman" w:hAnsi="Times New Roman" w:cs="Times New Roman"/>
      <w:b/>
      <w:bCs/>
      <w:color w:val="000000"/>
      <w:spacing w:val="0"/>
      <w:sz w:val="22"/>
      <w:szCs w:val="22"/>
      <w:shd w:val="clear" w:color="auto" w:fill="FFFFFF"/>
      <w:lang w:val="en-US" w:bidi="ar-SA"/>
    </w:rPr>
  </w:style>
  <w:style w:type="paragraph" w:customStyle="1" w:styleId="116">
    <w:name w:val="Цветной список — акцент 11"/>
    <w:basedOn w:val="a5"/>
    <w:uiPriority w:val="34"/>
    <w:qFormat/>
    <w:rsid w:val="00194F29"/>
    <w:pPr>
      <w:widowControl/>
      <w:spacing w:line="360" w:lineRule="auto"/>
      <w:ind w:left="720"/>
      <w:contextualSpacing/>
    </w:pPr>
    <w:rPr>
      <w:rFonts w:ascii="Times New Roman" w:eastAsia="Times New Roman" w:hAnsi="Times New Roman" w:cs="Times New Roman"/>
      <w:color w:val="auto"/>
      <w:sz w:val="20"/>
      <w:szCs w:val="20"/>
      <w:lang w:bidi="ar-SA"/>
    </w:rPr>
  </w:style>
  <w:style w:type="paragraph" w:styleId="affff2">
    <w:name w:val="Body Text Indent"/>
    <w:basedOn w:val="a5"/>
    <w:link w:val="affff3"/>
    <w:unhideWhenUsed/>
    <w:rsid w:val="00194F29"/>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fff3">
    <w:name w:val="Основной текст с отступом Знак"/>
    <w:basedOn w:val="a6"/>
    <w:link w:val="affff2"/>
    <w:rsid w:val="00194F29"/>
    <w:rPr>
      <w:rFonts w:ascii="Calibri" w:eastAsia="Calibri" w:hAnsi="Calibri" w:cs="Times New Roman"/>
      <w:sz w:val="22"/>
      <w:szCs w:val="22"/>
      <w:lang w:eastAsia="en-US" w:bidi="ar-SA"/>
    </w:rPr>
  </w:style>
  <w:style w:type="numbering" w:customStyle="1" w:styleId="58">
    <w:name w:val="Нет списка5"/>
    <w:next w:val="a8"/>
    <w:uiPriority w:val="99"/>
    <w:semiHidden/>
    <w:unhideWhenUsed/>
    <w:rsid w:val="00194F29"/>
  </w:style>
  <w:style w:type="table" w:customStyle="1" w:styleId="7e">
    <w:name w:val="Сетка таблицы7"/>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Колонтитули"/>
    <w:rsid w:val="00194F29"/>
    <w:pPr>
      <w:widowControl/>
      <w:pBdr>
        <w:top w:val="nil"/>
        <w:left w:val="nil"/>
        <w:bottom w:val="nil"/>
        <w:right w:val="nil"/>
        <w:between w:val="nil"/>
        <w:bar w:val="nil"/>
      </w:pBdr>
      <w:tabs>
        <w:tab w:val="right" w:pos="9020"/>
      </w:tabs>
    </w:pPr>
    <w:rPr>
      <w:rFonts w:ascii="Helvetica" w:eastAsia="Arial Unicode MS" w:hAnsi="Helvetica" w:cs="Arial Unicode MS"/>
      <w:color w:val="000000"/>
      <w:bdr w:val="nil"/>
      <w:lang w:bidi="ar-SA"/>
    </w:rPr>
  </w:style>
  <w:style w:type="paragraph" w:customStyle="1" w:styleId="a0">
    <w:name w:val="Перечень )"/>
    <w:next w:val="a5"/>
    <w:qFormat/>
    <w:rsid w:val="00194F29"/>
    <w:pPr>
      <w:widowControl/>
      <w:numPr>
        <w:numId w:val="203"/>
      </w:numPr>
      <w:pBdr>
        <w:top w:val="nil"/>
        <w:left w:val="nil"/>
        <w:bottom w:val="nil"/>
        <w:right w:val="nil"/>
        <w:between w:val="nil"/>
        <w:bar w:val="nil"/>
      </w:pBdr>
      <w:tabs>
        <w:tab w:val="clear" w:pos="708"/>
        <w:tab w:val="num" w:pos="360"/>
      </w:tabs>
      <w:spacing w:after="200" w:line="360" w:lineRule="auto"/>
      <w:ind w:left="0" w:firstLine="0"/>
      <w:jc w:val="both"/>
    </w:pPr>
    <w:rPr>
      <w:rFonts w:ascii="Times" w:eastAsia="Times" w:hAnsi="Times" w:cs="Times"/>
      <w:sz w:val="28"/>
      <w:szCs w:val="28"/>
      <w:lang w:eastAsia="en-US" w:bidi="ar-SA"/>
    </w:rPr>
  </w:style>
  <w:style w:type="character" w:customStyle="1" w:styleId="Hyperlink0">
    <w:name w:val="Hyperlink.0"/>
    <w:rsid w:val="00194F29"/>
    <w:rPr>
      <w:rFonts w:ascii="Times" w:eastAsia="Times" w:hAnsi="Times" w:cs="Times"/>
      <w:sz w:val="28"/>
      <w:szCs w:val="28"/>
      <w:shd w:val="clear" w:color="auto" w:fill="FFFFFF"/>
      <w:lang w:val="ru-RU"/>
    </w:rPr>
  </w:style>
  <w:style w:type="numbering" w:customStyle="1" w:styleId="1f5">
    <w:name w:val="Імпортований стиль 1"/>
    <w:rsid w:val="00194F29"/>
  </w:style>
  <w:style w:type="numbering" w:customStyle="1" w:styleId="2ff2">
    <w:name w:val="Імпортований стиль 2"/>
    <w:rsid w:val="00194F29"/>
  </w:style>
  <w:style w:type="numbering" w:customStyle="1" w:styleId="3f2">
    <w:name w:val="Імпортований стиль 3"/>
    <w:rsid w:val="00194F29"/>
  </w:style>
  <w:style w:type="numbering" w:customStyle="1" w:styleId="4e">
    <w:name w:val="Імпортований стиль 4"/>
    <w:rsid w:val="00194F29"/>
  </w:style>
  <w:style w:type="numbering" w:customStyle="1" w:styleId="59">
    <w:name w:val="Імпортований стиль 5"/>
    <w:rsid w:val="00194F29"/>
  </w:style>
  <w:style w:type="numbering" w:customStyle="1" w:styleId="68">
    <w:name w:val="Імпортований стиль 6"/>
    <w:rsid w:val="00194F29"/>
  </w:style>
  <w:style w:type="numbering" w:customStyle="1" w:styleId="7f">
    <w:name w:val="Імпортований стиль 7"/>
    <w:rsid w:val="00194F29"/>
  </w:style>
  <w:style w:type="numbering" w:customStyle="1" w:styleId="86">
    <w:name w:val="Імпортований стиль 8"/>
    <w:rsid w:val="00194F29"/>
  </w:style>
  <w:style w:type="numbering" w:customStyle="1" w:styleId="96">
    <w:name w:val="Імпортований стиль 9"/>
    <w:rsid w:val="00194F29"/>
  </w:style>
  <w:style w:type="numbering" w:customStyle="1" w:styleId="103">
    <w:name w:val="Імпортований стиль 10"/>
    <w:rsid w:val="00194F29"/>
  </w:style>
  <w:style w:type="numbering" w:customStyle="1" w:styleId="117">
    <w:name w:val="Імпортований стиль 11"/>
    <w:rsid w:val="00194F29"/>
  </w:style>
  <w:style w:type="numbering" w:customStyle="1" w:styleId="12a">
    <w:name w:val="Імпортований стиль 12"/>
    <w:rsid w:val="00194F29"/>
  </w:style>
  <w:style w:type="numbering" w:customStyle="1" w:styleId="135">
    <w:name w:val="Імпортований стиль 13"/>
    <w:rsid w:val="00194F29"/>
  </w:style>
  <w:style w:type="numbering" w:customStyle="1" w:styleId="144">
    <w:name w:val="Імпортований стиль 14"/>
    <w:rsid w:val="00194F29"/>
  </w:style>
  <w:style w:type="numbering" w:customStyle="1" w:styleId="152">
    <w:name w:val="Імпортований стиль 15"/>
    <w:rsid w:val="00194F29"/>
  </w:style>
  <w:style w:type="character" w:customStyle="1" w:styleId="affff5">
    <w:name w:val="Лінк"/>
    <w:rsid w:val="00194F29"/>
    <w:rPr>
      <w:color w:val="0000FF"/>
      <w:u w:val="single" w:color="0000FF"/>
    </w:rPr>
  </w:style>
  <w:style w:type="character" w:customStyle="1" w:styleId="Hyperlink1">
    <w:name w:val="Hyperlink.1"/>
    <w:rsid w:val="00194F29"/>
    <w:rPr>
      <w:color w:val="0000FF"/>
      <w:sz w:val="20"/>
      <w:szCs w:val="20"/>
      <w:u w:val="single" w:color="0000FF"/>
    </w:rPr>
  </w:style>
  <w:style w:type="numbering" w:customStyle="1" w:styleId="163">
    <w:name w:val="Імпортований стиль 16"/>
    <w:rsid w:val="00194F29"/>
  </w:style>
  <w:style w:type="character" w:customStyle="1" w:styleId="Hyperlink2">
    <w:name w:val="Hyperlink.2"/>
    <w:rsid w:val="00194F29"/>
    <w:rPr>
      <w:rFonts w:ascii="Times" w:eastAsia="Times" w:hAnsi="Times" w:cs="Times"/>
      <w:sz w:val="28"/>
      <w:szCs w:val="28"/>
      <w:lang w:val="ru-RU"/>
    </w:rPr>
  </w:style>
  <w:style w:type="numbering" w:customStyle="1" w:styleId="173">
    <w:name w:val="Імпортований стиль 17"/>
    <w:rsid w:val="00194F29"/>
  </w:style>
  <w:style w:type="numbering" w:customStyle="1" w:styleId="180">
    <w:name w:val="Імпортований стиль 18"/>
    <w:rsid w:val="00194F29"/>
  </w:style>
  <w:style w:type="numbering" w:customStyle="1" w:styleId="192">
    <w:name w:val="Імпортований стиль 19"/>
    <w:rsid w:val="00194F29"/>
  </w:style>
  <w:style w:type="numbering" w:customStyle="1" w:styleId="200">
    <w:name w:val="Імпортований стиль 20"/>
    <w:rsid w:val="00194F29"/>
  </w:style>
  <w:style w:type="numbering" w:customStyle="1" w:styleId="217">
    <w:name w:val="Імпортований стиль 21"/>
    <w:rsid w:val="00194F29"/>
  </w:style>
  <w:style w:type="numbering" w:customStyle="1" w:styleId="222">
    <w:name w:val="Імпортований стиль 22"/>
    <w:rsid w:val="00194F29"/>
  </w:style>
  <w:style w:type="numbering" w:customStyle="1" w:styleId="230">
    <w:name w:val="Імпортований стиль 23"/>
    <w:rsid w:val="00194F29"/>
  </w:style>
  <w:style w:type="numbering" w:customStyle="1" w:styleId="240">
    <w:name w:val="Імпортований стиль 24"/>
    <w:rsid w:val="00194F29"/>
  </w:style>
  <w:style w:type="numbering" w:customStyle="1" w:styleId="250">
    <w:name w:val="Імпортований стиль 25"/>
    <w:rsid w:val="00194F29"/>
  </w:style>
  <w:style w:type="numbering" w:customStyle="1" w:styleId="260">
    <w:name w:val="Імпортований стиль 26"/>
    <w:rsid w:val="00194F29"/>
  </w:style>
  <w:style w:type="numbering" w:customStyle="1" w:styleId="270">
    <w:name w:val="Імпортований стиль 27"/>
    <w:rsid w:val="00194F29"/>
  </w:style>
  <w:style w:type="numbering" w:customStyle="1" w:styleId="280">
    <w:name w:val="Імпортований стиль 28"/>
    <w:rsid w:val="00194F29"/>
  </w:style>
  <w:style w:type="numbering" w:customStyle="1" w:styleId="290">
    <w:name w:val="Імпортований стиль 29"/>
    <w:rsid w:val="00194F29"/>
  </w:style>
  <w:style w:type="numbering" w:customStyle="1" w:styleId="300">
    <w:name w:val="Імпортований стиль 30"/>
    <w:rsid w:val="00194F29"/>
  </w:style>
  <w:style w:type="numbering" w:customStyle="1" w:styleId="315">
    <w:name w:val="Імпортований стиль 31"/>
    <w:rsid w:val="00194F29"/>
  </w:style>
  <w:style w:type="numbering" w:customStyle="1" w:styleId="324">
    <w:name w:val="Імпортований стиль 32"/>
    <w:rsid w:val="00194F29"/>
  </w:style>
  <w:style w:type="numbering" w:customStyle="1" w:styleId="330">
    <w:name w:val="Імпортований стиль 33"/>
    <w:rsid w:val="00194F29"/>
  </w:style>
  <w:style w:type="numbering" w:customStyle="1" w:styleId="340">
    <w:name w:val="Імпортований стиль 34"/>
    <w:rsid w:val="00194F29"/>
  </w:style>
  <w:style w:type="numbering" w:customStyle="1" w:styleId="350">
    <w:name w:val="Імпортований стиль 35"/>
    <w:rsid w:val="00194F29"/>
  </w:style>
  <w:style w:type="numbering" w:customStyle="1" w:styleId="360">
    <w:name w:val="Імпортований стиль 36"/>
    <w:rsid w:val="00194F29"/>
  </w:style>
  <w:style w:type="numbering" w:customStyle="1" w:styleId="370">
    <w:name w:val="Імпортований стиль 37"/>
    <w:rsid w:val="00194F29"/>
  </w:style>
  <w:style w:type="numbering" w:customStyle="1" w:styleId="380">
    <w:name w:val="Імпортований стиль 38"/>
    <w:rsid w:val="00194F29"/>
  </w:style>
  <w:style w:type="numbering" w:customStyle="1" w:styleId="390">
    <w:name w:val="Імпортований стиль 39"/>
    <w:rsid w:val="00194F29"/>
  </w:style>
  <w:style w:type="numbering" w:customStyle="1" w:styleId="400">
    <w:name w:val="Імпортований стиль 40"/>
    <w:rsid w:val="00194F29"/>
  </w:style>
  <w:style w:type="numbering" w:customStyle="1" w:styleId="416">
    <w:name w:val="Імпортований стиль 41"/>
    <w:rsid w:val="00194F29"/>
  </w:style>
  <w:style w:type="numbering" w:customStyle="1" w:styleId="424">
    <w:name w:val="Імпортований стиль 42"/>
    <w:rsid w:val="00194F29"/>
  </w:style>
  <w:style w:type="numbering" w:customStyle="1" w:styleId="432">
    <w:name w:val="Імпортований стиль 43"/>
    <w:rsid w:val="00194F29"/>
  </w:style>
  <w:style w:type="numbering" w:customStyle="1" w:styleId="440">
    <w:name w:val="Імпортований стиль 44"/>
    <w:rsid w:val="00194F29"/>
  </w:style>
  <w:style w:type="numbering" w:customStyle="1" w:styleId="450">
    <w:name w:val="Імпортований стиль 45"/>
    <w:rsid w:val="00194F29"/>
  </w:style>
  <w:style w:type="numbering" w:customStyle="1" w:styleId="460">
    <w:name w:val="Імпортований стиль 46"/>
    <w:rsid w:val="00194F29"/>
  </w:style>
  <w:style w:type="numbering" w:customStyle="1" w:styleId="470">
    <w:name w:val="Імпортований стиль 47"/>
    <w:rsid w:val="00194F29"/>
  </w:style>
  <w:style w:type="numbering" w:customStyle="1" w:styleId="480">
    <w:name w:val="Імпортований стиль 48"/>
    <w:rsid w:val="00194F29"/>
  </w:style>
  <w:style w:type="numbering" w:customStyle="1" w:styleId="490">
    <w:name w:val="Імпортований стиль 49"/>
    <w:rsid w:val="00194F29"/>
  </w:style>
  <w:style w:type="numbering" w:customStyle="1" w:styleId="500">
    <w:name w:val="Імпортований стиль 50"/>
    <w:rsid w:val="00194F29"/>
  </w:style>
  <w:style w:type="numbering" w:customStyle="1" w:styleId="513">
    <w:name w:val="Імпортований стиль 51"/>
    <w:rsid w:val="00194F29"/>
  </w:style>
  <w:style w:type="numbering" w:customStyle="1" w:styleId="520">
    <w:name w:val="Імпортований стиль 52"/>
    <w:rsid w:val="00194F29"/>
  </w:style>
  <w:style w:type="numbering" w:customStyle="1" w:styleId="530">
    <w:name w:val="Імпортований стиль 53"/>
    <w:rsid w:val="00194F29"/>
  </w:style>
  <w:style w:type="numbering" w:customStyle="1" w:styleId="540">
    <w:name w:val="Імпортований стиль 54"/>
    <w:rsid w:val="00194F29"/>
  </w:style>
  <w:style w:type="numbering" w:customStyle="1" w:styleId="550">
    <w:name w:val="Імпортований стиль 55"/>
    <w:rsid w:val="00194F29"/>
  </w:style>
  <w:style w:type="numbering" w:customStyle="1" w:styleId="562">
    <w:name w:val="Імпортований стиль 56"/>
    <w:rsid w:val="00194F29"/>
  </w:style>
  <w:style w:type="numbering" w:customStyle="1" w:styleId="570">
    <w:name w:val="Імпортований стиль 57"/>
    <w:rsid w:val="00194F29"/>
  </w:style>
  <w:style w:type="numbering" w:customStyle="1" w:styleId="580">
    <w:name w:val="Імпортований стиль 58"/>
    <w:rsid w:val="00194F29"/>
  </w:style>
  <w:style w:type="numbering" w:customStyle="1" w:styleId="590">
    <w:name w:val="Імпортований стиль 59"/>
    <w:rsid w:val="00194F29"/>
  </w:style>
  <w:style w:type="numbering" w:customStyle="1" w:styleId="600">
    <w:name w:val="Імпортований стиль 60"/>
    <w:rsid w:val="00194F29"/>
  </w:style>
  <w:style w:type="numbering" w:customStyle="1" w:styleId="613">
    <w:name w:val="Імпортований стиль 61"/>
    <w:rsid w:val="00194F29"/>
  </w:style>
  <w:style w:type="numbering" w:customStyle="1" w:styleId="620">
    <w:name w:val="Імпортований стиль 62"/>
    <w:rsid w:val="00194F29"/>
  </w:style>
  <w:style w:type="numbering" w:customStyle="1" w:styleId="630">
    <w:name w:val="Імпортований стиль 63"/>
    <w:rsid w:val="00194F29"/>
  </w:style>
  <w:style w:type="numbering" w:customStyle="1" w:styleId="640">
    <w:name w:val="Імпортований стиль 64"/>
    <w:rsid w:val="00194F29"/>
  </w:style>
  <w:style w:type="numbering" w:customStyle="1" w:styleId="650">
    <w:name w:val="Імпортований стиль 65"/>
    <w:rsid w:val="00194F29"/>
  </w:style>
  <w:style w:type="numbering" w:customStyle="1" w:styleId="660">
    <w:name w:val="Імпортований стиль 66"/>
    <w:rsid w:val="00194F29"/>
  </w:style>
  <w:style w:type="numbering" w:customStyle="1" w:styleId="670">
    <w:name w:val="Імпортований стиль 67"/>
    <w:rsid w:val="00194F29"/>
  </w:style>
  <w:style w:type="numbering" w:customStyle="1" w:styleId="680">
    <w:name w:val="Імпортований стиль 68"/>
    <w:rsid w:val="00194F29"/>
  </w:style>
  <w:style w:type="numbering" w:customStyle="1" w:styleId="69">
    <w:name w:val="Імпортований стиль 69"/>
    <w:rsid w:val="00194F29"/>
  </w:style>
  <w:style w:type="numbering" w:customStyle="1" w:styleId="700">
    <w:name w:val="Імпортований стиль 70"/>
    <w:rsid w:val="00194F29"/>
  </w:style>
  <w:style w:type="numbering" w:customStyle="1" w:styleId="712">
    <w:name w:val="Імпортований стиль 71"/>
    <w:rsid w:val="00194F29"/>
  </w:style>
  <w:style w:type="numbering" w:customStyle="1" w:styleId="720">
    <w:name w:val="Імпортований стиль 72"/>
    <w:rsid w:val="00194F29"/>
  </w:style>
  <w:style w:type="numbering" w:customStyle="1" w:styleId="730">
    <w:name w:val="Імпортований стиль 73"/>
    <w:rsid w:val="00194F29"/>
  </w:style>
  <w:style w:type="numbering" w:customStyle="1" w:styleId="740">
    <w:name w:val="Імпортований стиль 74"/>
    <w:rsid w:val="00194F29"/>
  </w:style>
  <w:style w:type="paragraph" w:customStyle="1" w:styleId="affff6">
    <w:name w:val="Табл"/>
    <w:rsid w:val="00194F29"/>
    <w:pPr>
      <w:widowControl/>
      <w:pBdr>
        <w:top w:val="nil"/>
        <w:left w:val="nil"/>
        <w:bottom w:val="nil"/>
        <w:right w:val="nil"/>
        <w:between w:val="nil"/>
        <w:bar w:val="nil"/>
      </w:pBdr>
      <w:spacing w:after="120"/>
      <w:jc w:val="both"/>
    </w:pPr>
    <w:rPr>
      <w:rFonts w:ascii="Times New Roman" w:eastAsia="Arial Unicode MS" w:hAnsi="Times New Roman" w:cs="Arial Unicode MS"/>
      <w:color w:val="000000"/>
      <w:u w:color="000000"/>
      <w:bdr w:val="nil"/>
      <w:lang w:bidi="ar-SA"/>
    </w:rPr>
  </w:style>
  <w:style w:type="numbering" w:customStyle="1" w:styleId="750">
    <w:name w:val="Імпортований стиль 75"/>
    <w:rsid w:val="00194F29"/>
  </w:style>
  <w:style w:type="numbering" w:customStyle="1" w:styleId="760">
    <w:name w:val="Імпортований стиль 76"/>
    <w:rsid w:val="00194F29"/>
  </w:style>
  <w:style w:type="numbering" w:customStyle="1" w:styleId="770">
    <w:name w:val="Імпортований стиль 77"/>
    <w:rsid w:val="00194F29"/>
  </w:style>
  <w:style w:type="numbering" w:customStyle="1" w:styleId="780">
    <w:name w:val="Імпортований стиль 78"/>
    <w:rsid w:val="00194F29"/>
  </w:style>
  <w:style w:type="numbering" w:customStyle="1" w:styleId="790">
    <w:name w:val="Імпортований стиль 79"/>
    <w:rsid w:val="00194F29"/>
  </w:style>
  <w:style w:type="numbering" w:customStyle="1" w:styleId="800">
    <w:name w:val="Імпортований стиль 80"/>
    <w:rsid w:val="00194F29"/>
  </w:style>
  <w:style w:type="numbering" w:customStyle="1" w:styleId="812">
    <w:name w:val="Імпортований стиль 81"/>
    <w:rsid w:val="00194F29"/>
  </w:style>
  <w:style w:type="numbering" w:customStyle="1" w:styleId="820">
    <w:name w:val="Імпортований стиль 82"/>
    <w:rsid w:val="00194F29"/>
  </w:style>
  <w:style w:type="numbering" w:customStyle="1" w:styleId="830">
    <w:name w:val="Імпортований стиль 83"/>
    <w:rsid w:val="00194F29"/>
  </w:style>
  <w:style w:type="numbering" w:customStyle="1" w:styleId="840">
    <w:name w:val="Імпортований стиль 84"/>
    <w:rsid w:val="00194F29"/>
  </w:style>
  <w:style w:type="numbering" w:customStyle="1" w:styleId="850">
    <w:name w:val="Імпортований стиль 85"/>
    <w:rsid w:val="00194F29"/>
  </w:style>
  <w:style w:type="numbering" w:customStyle="1" w:styleId="860">
    <w:name w:val="Імпортований стиль 86"/>
    <w:rsid w:val="00194F29"/>
  </w:style>
  <w:style w:type="numbering" w:customStyle="1" w:styleId="87">
    <w:name w:val="Імпортований стиль 87"/>
    <w:rsid w:val="00194F29"/>
  </w:style>
  <w:style w:type="numbering" w:customStyle="1" w:styleId="88">
    <w:name w:val="Імпортований стиль 88"/>
    <w:rsid w:val="00194F29"/>
  </w:style>
  <w:style w:type="numbering" w:customStyle="1" w:styleId="89">
    <w:name w:val="Імпортований стиль 89"/>
    <w:rsid w:val="00194F29"/>
  </w:style>
  <w:style w:type="numbering" w:customStyle="1" w:styleId="900">
    <w:name w:val="Імпортований стиль 90"/>
    <w:rsid w:val="00194F29"/>
  </w:style>
  <w:style w:type="paragraph" w:styleId="affff7">
    <w:name w:val="Document Map"/>
    <w:basedOn w:val="a5"/>
    <w:link w:val="affff8"/>
    <w:unhideWhenUsed/>
    <w:rsid w:val="00194F29"/>
    <w:pPr>
      <w:widowControl/>
      <w:suppressAutoHyphens/>
      <w:spacing w:line="360" w:lineRule="auto"/>
      <w:ind w:firstLine="709"/>
      <w:jc w:val="both"/>
    </w:pPr>
    <w:rPr>
      <w:rFonts w:ascii="Tahoma" w:eastAsia="Calibri" w:hAnsi="Tahoma" w:cs="Times New Roman"/>
      <w:color w:val="auto"/>
      <w:sz w:val="16"/>
      <w:szCs w:val="16"/>
      <w:lang w:val="x-none" w:eastAsia="x-none" w:bidi="ar-SA"/>
    </w:rPr>
  </w:style>
  <w:style w:type="character" w:customStyle="1" w:styleId="affff8">
    <w:name w:val="Схема документа Знак"/>
    <w:basedOn w:val="a6"/>
    <w:link w:val="affff7"/>
    <w:rsid w:val="00194F29"/>
    <w:rPr>
      <w:rFonts w:ascii="Tahoma" w:eastAsia="Calibri" w:hAnsi="Tahoma" w:cs="Times New Roman"/>
      <w:sz w:val="16"/>
      <w:szCs w:val="16"/>
      <w:lang w:val="x-none" w:eastAsia="x-none" w:bidi="ar-SA"/>
    </w:rPr>
  </w:style>
  <w:style w:type="paragraph" w:customStyle="1" w:styleId="-11">
    <w:name w:val="Цветной список - Акцент 11"/>
    <w:basedOn w:val="a5"/>
    <w:qFormat/>
    <w:rsid w:val="00194F29"/>
    <w:pPr>
      <w:widowControl/>
      <w:spacing w:after="200" w:line="276" w:lineRule="auto"/>
      <w:ind w:left="720"/>
      <w:contextualSpacing/>
    </w:pPr>
    <w:rPr>
      <w:rFonts w:ascii="Calibri" w:eastAsia="Calibri" w:hAnsi="Calibri" w:cs="Times New Roman"/>
      <w:color w:val="auto"/>
      <w:sz w:val="22"/>
      <w:szCs w:val="22"/>
      <w:lang w:val="en-US" w:eastAsia="en-US" w:bidi="ar-SA"/>
    </w:rPr>
  </w:style>
  <w:style w:type="paragraph" w:customStyle="1" w:styleId="xl63">
    <w:name w:val="xl63"/>
    <w:basedOn w:val="a5"/>
    <w:rsid w:val="00194F29"/>
    <w:pPr>
      <w:widowControl/>
      <w:spacing w:before="100" w:beforeAutospacing="1" w:after="100" w:afterAutospacing="1" w:line="360" w:lineRule="auto"/>
      <w:textAlignment w:val="top"/>
    </w:pPr>
    <w:rPr>
      <w:rFonts w:ascii="Times New Roman" w:eastAsia="Times New Roman" w:hAnsi="Times New Roman" w:cs="Times New Roman"/>
      <w:color w:val="auto"/>
      <w:sz w:val="26"/>
      <w:szCs w:val="26"/>
      <w:lang w:bidi="ar-SA"/>
    </w:rPr>
  </w:style>
  <w:style w:type="paragraph" w:customStyle="1" w:styleId="xl64">
    <w:name w:val="xl64"/>
    <w:basedOn w:val="a5"/>
    <w:rsid w:val="00194F2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color w:val="auto"/>
      <w:sz w:val="26"/>
      <w:szCs w:val="26"/>
      <w:lang w:bidi="ar-SA"/>
    </w:rPr>
  </w:style>
  <w:style w:type="paragraph" w:customStyle="1" w:styleId="xl65">
    <w:name w:val="xl65"/>
    <w:basedOn w:val="a5"/>
    <w:rsid w:val="00194F2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color w:val="auto"/>
      <w:sz w:val="26"/>
      <w:szCs w:val="26"/>
      <w:lang w:bidi="ar-SA"/>
    </w:rPr>
  </w:style>
  <w:style w:type="paragraph" w:customStyle="1" w:styleId="xl66">
    <w:name w:val="xl66"/>
    <w:basedOn w:val="a5"/>
    <w:rsid w:val="00194F2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color w:val="auto"/>
      <w:sz w:val="26"/>
      <w:szCs w:val="26"/>
      <w:lang w:bidi="ar-SA"/>
    </w:rPr>
  </w:style>
  <w:style w:type="paragraph" w:customStyle="1" w:styleId="xl67">
    <w:name w:val="xl67"/>
    <w:basedOn w:val="a5"/>
    <w:rsid w:val="00194F2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color w:val="auto"/>
      <w:sz w:val="26"/>
      <w:szCs w:val="26"/>
      <w:lang w:bidi="ar-SA"/>
    </w:rPr>
  </w:style>
  <w:style w:type="paragraph" w:customStyle="1" w:styleId="1f6">
    <w:name w:val="Обычный1"/>
    <w:rsid w:val="00194F29"/>
    <w:pPr>
      <w:widowControl/>
      <w:spacing w:after="200" w:line="276" w:lineRule="auto"/>
    </w:pPr>
    <w:rPr>
      <w:rFonts w:ascii="Calibri" w:eastAsia="Calibri" w:hAnsi="Calibri" w:cs="Calibri"/>
      <w:color w:val="000000"/>
      <w:sz w:val="22"/>
      <w:szCs w:val="22"/>
      <w:lang w:bidi="ar-SA"/>
    </w:rPr>
  </w:style>
  <w:style w:type="paragraph" w:styleId="affff9">
    <w:name w:val="Subtitle"/>
    <w:basedOn w:val="a5"/>
    <w:next w:val="a5"/>
    <w:link w:val="affffa"/>
    <w:qFormat/>
    <w:rsid w:val="00194F29"/>
    <w:pPr>
      <w:widowControl/>
      <w:numPr>
        <w:ilvl w:val="1"/>
      </w:numPr>
      <w:spacing w:after="200" w:line="276" w:lineRule="auto"/>
      <w:ind w:firstLine="709"/>
    </w:pPr>
    <w:rPr>
      <w:rFonts w:ascii="Calibri Light" w:eastAsia="Times New Roman" w:hAnsi="Calibri Light" w:cs="Times New Roman"/>
      <w:i/>
      <w:iCs/>
      <w:color w:val="5B9BD5"/>
      <w:spacing w:val="15"/>
      <w:lang w:val="x-none" w:bidi="ar-SA"/>
    </w:rPr>
  </w:style>
  <w:style w:type="character" w:customStyle="1" w:styleId="affffa">
    <w:name w:val="Подзаголовок Знак"/>
    <w:basedOn w:val="a6"/>
    <w:link w:val="affff9"/>
    <w:rsid w:val="00194F29"/>
    <w:rPr>
      <w:rFonts w:ascii="Calibri Light" w:eastAsia="Times New Roman" w:hAnsi="Calibri Light" w:cs="Times New Roman"/>
      <w:i/>
      <w:iCs/>
      <w:color w:val="5B9BD5"/>
      <w:spacing w:val="15"/>
      <w:lang w:val="x-none" w:bidi="ar-SA"/>
    </w:rPr>
  </w:style>
  <w:style w:type="table" w:customStyle="1" w:styleId="2ff3">
    <w:name w:val="2"/>
    <w:basedOn w:val="TableNormal"/>
    <w:rsid w:val="00194F29"/>
    <w:pPr>
      <w:widowControl/>
      <w:autoSpaceDE/>
      <w:autoSpaceDN/>
    </w:pPr>
    <w:rPr>
      <w:rFonts w:cs="Calibri"/>
      <w:color w:val="000000"/>
      <w:lang w:val="ru-RU" w:eastAsia="ru-RU"/>
    </w:rPr>
    <w:tblPr>
      <w:tblStyleRowBandSize w:val="1"/>
      <w:tblStyleColBandSize w:val="1"/>
      <w:tblCellMar>
        <w:left w:w="115" w:type="dxa"/>
        <w:right w:w="115" w:type="dxa"/>
      </w:tblCellMar>
    </w:tblPr>
  </w:style>
  <w:style w:type="table" w:customStyle="1" w:styleId="1f7">
    <w:name w:val="1"/>
    <w:basedOn w:val="TableNormal"/>
    <w:rsid w:val="00194F29"/>
    <w:pPr>
      <w:widowControl/>
      <w:autoSpaceDE/>
      <w:autoSpaceDN/>
    </w:pPr>
    <w:rPr>
      <w:rFonts w:cs="Calibri"/>
      <w:color w:val="000000"/>
      <w:lang w:val="ru-RU" w:eastAsia="ru-RU"/>
    </w:rPr>
    <w:tblPr>
      <w:tblStyleRowBandSize w:val="1"/>
      <w:tblStyleColBandSize w:val="1"/>
      <w:tblCellMar>
        <w:left w:w="115" w:type="dxa"/>
        <w:right w:w="115" w:type="dxa"/>
      </w:tblCellMar>
    </w:tblPr>
  </w:style>
  <w:style w:type="character" w:customStyle="1" w:styleId="affffb">
    <w:name w:val="Основной Знак"/>
    <w:link w:val="affffc"/>
    <w:locked/>
    <w:rsid w:val="00194F29"/>
    <w:rPr>
      <w:rFonts w:ascii="NewtonCSanPin" w:eastAsia="Times New Roman" w:hAnsi="NewtonCSanPin" w:cs="Times New Roman"/>
      <w:color w:val="000000"/>
      <w:sz w:val="21"/>
      <w:szCs w:val="21"/>
    </w:rPr>
  </w:style>
  <w:style w:type="paragraph" w:customStyle="1" w:styleId="affffc">
    <w:name w:val="Основной"/>
    <w:basedOn w:val="a5"/>
    <w:link w:val="affffb"/>
    <w:rsid w:val="00194F29"/>
    <w:pPr>
      <w:widowControl/>
      <w:autoSpaceDE w:val="0"/>
      <w:autoSpaceDN w:val="0"/>
      <w:adjustRightInd w:val="0"/>
      <w:spacing w:line="214" w:lineRule="atLeast"/>
      <w:ind w:firstLine="283"/>
      <w:jc w:val="both"/>
    </w:pPr>
    <w:rPr>
      <w:rFonts w:ascii="NewtonCSanPin" w:eastAsia="Times New Roman" w:hAnsi="NewtonCSanPin" w:cs="Times New Roman"/>
      <w:sz w:val="21"/>
      <w:szCs w:val="21"/>
    </w:rPr>
  </w:style>
  <w:style w:type="character" w:customStyle="1" w:styleId="1f8">
    <w:name w:val="Стиль1 Знак"/>
    <w:link w:val="1f9"/>
    <w:locked/>
    <w:rsid w:val="00194F29"/>
    <w:rPr>
      <w:rFonts w:ascii="Times New Roman" w:hAnsi="Times New Roman" w:cs="Times New Roman"/>
      <w:sz w:val="28"/>
      <w:szCs w:val="28"/>
    </w:rPr>
  </w:style>
  <w:style w:type="paragraph" w:customStyle="1" w:styleId="1f9">
    <w:name w:val="Стиль1"/>
    <w:link w:val="1f8"/>
    <w:qFormat/>
    <w:rsid w:val="00194F29"/>
    <w:pPr>
      <w:widowControl/>
      <w:suppressAutoHyphens/>
      <w:spacing w:after="200" w:line="360" w:lineRule="auto"/>
      <w:ind w:firstLine="709"/>
      <w:contextualSpacing/>
      <w:jc w:val="both"/>
    </w:pPr>
    <w:rPr>
      <w:rFonts w:ascii="Times New Roman" w:hAnsi="Times New Roman" w:cs="Times New Roman"/>
      <w:sz w:val="28"/>
      <w:szCs w:val="28"/>
    </w:rPr>
  </w:style>
  <w:style w:type="character" w:customStyle="1" w:styleId="2ff4">
    <w:name w:val="Стиль2 Знак"/>
    <w:link w:val="2"/>
    <w:uiPriority w:val="99"/>
    <w:locked/>
    <w:rsid w:val="00194F29"/>
    <w:rPr>
      <w:rFonts w:ascii="Times New Roman" w:hAnsi="Times New Roman"/>
      <w:sz w:val="28"/>
      <w:szCs w:val="28"/>
      <w:lang w:val="x-none" w:eastAsia="x-none"/>
    </w:rPr>
  </w:style>
  <w:style w:type="paragraph" w:customStyle="1" w:styleId="2">
    <w:name w:val="Стиль2"/>
    <w:link w:val="2ff4"/>
    <w:uiPriority w:val="99"/>
    <w:qFormat/>
    <w:rsid w:val="00194F29"/>
    <w:pPr>
      <w:widowControl/>
      <w:numPr>
        <w:numId w:val="289"/>
      </w:numPr>
      <w:suppressAutoHyphens/>
      <w:spacing w:after="200" w:line="360" w:lineRule="auto"/>
      <w:ind w:left="0" w:firstLine="709"/>
      <w:contextualSpacing/>
      <w:jc w:val="both"/>
    </w:pPr>
    <w:rPr>
      <w:rFonts w:ascii="Times New Roman" w:hAnsi="Times New Roman"/>
      <w:sz w:val="28"/>
      <w:szCs w:val="28"/>
      <w:lang w:val="x-none" w:eastAsia="x-none"/>
    </w:rPr>
  </w:style>
  <w:style w:type="character" w:customStyle="1" w:styleId="3f3">
    <w:name w:val="Стиль3 Знак"/>
    <w:link w:val="3"/>
    <w:uiPriority w:val="99"/>
    <w:locked/>
    <w:rsid w:val="00194F29"/>
    <w:rPr>
      <w:rFonts w:ascii="Times New Roman" w:hAnsi="Times New Roman"/>
      <w:sz w:val="28"/>
      <w:szCs w:val="28"/>
      <w:lang w:val="x-none" w:eastAsia="x-none"/>
    </w:rPr>
  </w:style>
  <w:style w:type="paragraph" w:customStyle="1" w:styleId="3">
    <w:name w:val="Стиль3"/>
    <w:basedOn w:val="1f9"/>
    <w:link w:val="3f3"/>
    <w:uiPriority w:val="99"/>
    <w:qFormat/>
    <w:rsid w:val="00194F29"/>
    <w:pPr>
      <w:numPr>
        <w:numId w:val="290"/>
      </w:numPr>
      <w:ind w:left="0" w:firstLine="709"/>
    </w:pPr>
    <w:rPr>
      <w:rFonts w:cs="Microsoft Sans Serif"/>
      <w:lang w:val="x-none" w:eastAsia="x-none"/>
    </w:rPr>
  </w:style>
  <w:style w:type="numbering" w:customStyle="1" w:styleId="6a">
    <w:name w:val="Нет списка6"/>
    <w:next w:val="a8"/>
    <w:uiPriority w:val="99"/>
    <w:semiHidden/>
    <w:unhideWhenUsed/>
    <w:rsid w:val="00194F29"/>
  </w:style>
  <w:style w:type="numbering" w:customStyle="1" w:styleId="12b">
    <w:name w:val="Нет списка12"/>
    <w:next w:val="a8"/>
    <w:uiPriority w:val="99"/>
    <w:semiHidden/>
    <w:unhideWhenUsed/>
    <w:rsid w:val="00194F29"/>
  </w:style>
  <w:style w:type="table" w:customStyle="1" w:styleId="8a">
    <w:name w:val="Сетка таблицы8"/>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8"/>
    <w:uiPriority w:val="99"/>
    <w:semiHidden/>
    <w:unhideWhenUsed/>
    <w:rsid w:val="00194F29"/>
  </w:style>
  <w:style w:type="character" w:customStyle="1" w:styleId="7pt">
    <w:name w:val="Колонтитул + 7 pt"/>
    <w:uiPriority w:val="99"/>
    <w:rsid w:val="00194F29"/>
    <w:rPr>
      <w:rFonts w:ascii="Times New Roman" w:eastAsia="Times New Roman" w:hAnsi="Times New Roman" w:cs="Times New Roman"/>
      <w:spacing w:val="0"/>
      <w:sz w:val="14"/>
      <w:szCs w:val="14"/>
      <w:shd w:val="clear" w:color="auto" w:fill="FFFFFF"/>
    </w:rPr>
  </w:style>
  <w:style w:type="character" w:customStyle="1" w:styleId="2ff5">
    <w:name w:val="Основной текст2"/>
    <w:rsid w:val="00194F29"/>
    <w:rPr>
      <w:rFonts w:ascii="Times New Roman" w:eastAsia="Times New Roman" w:hAnsi="Times New Roman" w:cs="Times New Roman"/>
      <w:sz w:val="18"/>
      <w:szCs w:val="18"/>
      <w:shd w:val="clear" w:color="auto" w:fill="FFFFFF"/>
    </w:rPr>
  </w:style>
  <w:style w:type="character" w:customStyle="1" w:styleId="100pt">
    <w:name w:val="Основной текст (10) + Интервал 0 pt"/>
    <w:uiPriority w:val="99"/>
    <w:rsid w:val="00194F29"/>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194F29"/>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194F29"/>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rsid w:val="00194F29"/>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194F29"/>
    <w:rPr>
      <w:rFonts w:ascii="Times New Roman" w:eastAsia="Times New Roman" w:hAnsi="Times New Roman" w:cs="Times New Roman"/>
      <w:spacing w:val="30"/>
      <w:sz w:val="18"/>
      <w:szCs w:val="18"/>
      <w:shd w:val="clear" w:color="auto" w:fill="FFFFFF"/>
    </w:rPr>
  </w:style>
  <w:style w:type="character" w:customStyle="1" w:styleId="7f0">
    <w:name w:val="Основной текст (7) + Полужирный"/>
    <w:uiPriority w:val="99"/>
    <w:rsid w:val="00194F29"/>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194F29"/>
    <w:rPr>
      <w:rFonts w:ascii="Times New Roman" w:eastAsia="Times New Roman" w:hAnsi="Times New Roman" w:cs="Times New Roman"/>
      <w:b/>
      <w:bCs/>
      <w:sz w:val="16"/>
      <w:szCs w:val="16"/>
      <w:shd w:val="clear" w:color="auto" w:fill="FFFFFF"/>
    </w:rPr>
  </w:style>
  <w:style w:type="character" w:customStyle="1" w:styleId="affffd">
    <w:name w:val="Основной текст + Полужирный"/>
    <w:rsid w:val="00194F29"/>
    <w:rPr>
      <w:rFonts w:ascii="Times New Roman" w:eastAsia="Times New Roman" w:hAnsi="Times New Roman" w:cs="Times New Roman"/>
      <w:b/>
      <w:bCs/>
      <w:sz w:val="18"/>
      <w:szCs w:val="18"/>
      <w:shd w:val="clear" w:color="auto" w:fill="FFFFFF"/>
    </w:rPr>
  </w:style>
  <w:style w:type="character" w:customStyle="1" w:styleId="affffe">
    <w:name w:val="Подпись к картинке_"/>
    <w:uiPriority w:val="99"/>
    <w:rsid w:val="00194F29"/>
    <w:rPr>
      <w:rFonts w:ascii="Times New Roman" w:eastAsia="Times New Roman" w:hAnsi="Times New Roman" w:cs="Times New Roman"/>
      <w:color w:val="000000"/>
      <w:sz w:val="18"/>
      <w:szCs w:val="18"/>
      <w:shd w:val="clear" w:color="auto" w:fill="FFFFFF"/>
      <w:lang w:val="en-US" w:eastAsia="ru-RU"/>
    </w:rPr>
  </w:style>
  <w:style w:type="character" w:customStyle="1" w:styleId="afffff">
    <w:name w:val="Оглавление_"/>
    <w:link w:val="afffff0"/>
    <w:uiPriority w:val="99"/>
    <w:rsid w:val="00194F29"/>
    <w:rPr>
      <w:rFonts w:ascii="Times New Roman" w:eastAsia="Times New Roman" w:hAnsi="Times New Roman" w:cs="Times New Roman"/>
      <w:sz w:val="18"/>
      <w:szCs w:val="18"/>
      <w:shd w:val="clear" w:color="auto" w:fill="FFFFFF"/>
    </w:rPr>
  </w:style>
  <w:style w:type="character" w:customStyle="1" w:styleId="4f">
    <w:name w:val="Основной текст4"/>
    <w:rsid w:val="00194F29"/>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194F29"/>
    <w:rPr>
      <w:rFonts w:ascii="Times New Roman" w:eastAsia="Times New Roman" w:hAnsi="Times New Roman" w:cs="Times New Roman"/>
      <w:b/>
      <w:bCs/>
      <w:spacing w:val="0"/>
      <w:sz w:val="18"/>
      <w:szCs w:val="18"/>
      <w:shd w:val="clear" w:color="auto" w:fill="FFFFFF"/>
    </w:rPr>
  </w:style>
  <w:style w:type="character" w:customStyle="1" w:styleId="153">
    <w:name w:val="Основной текст (15)_"/>
    <w:uiPriority w:val="99"/>
    <w:rsid w:val="00194F29"/>
    <w:rPr>
      <w:rFonts w:ascii="Times New Roman" w:eastAsia="Times New Roman" w:hAnsi="Times New Roman" w:cs="Times New Roman"/>
      <w:sz w:val="18"/>
      <w:szCs w:val="18"/>
      <w:shd w:val="clear" w:color="auto" w:fill="FFFFFF"/>
    </w:rPr>
  </w:style>
  <w:style w:type="character" w:customStyle="1" w:styleId="182">
    <w:name w:val="Основной текст (18)_"/>
    <w:rsid w:val="00194F29"/>
    <w:rPr>
      <w:rFonts w:ascii="Times New Roman" w:eastAsia="Times New Roman" w:hAnsi="Times New Roman" w:cs="Times New Roman"/>
      <w:sz w:val="18"/>
      <w:szCs w:val="18"/>
      <w:shd w:val="clear" w:color="auto" w:fill="FFFFFF"/>
    </w:rPr>
  </w:style>
  <w:style w:type="character" w:customStyle="1" w:styleId="193">
    <w:name w:val="Основной текст (19)_"/>
    <w:link w:val="194"/>
    <w:uiPriority w:val="99"/>
    <w:rsid w:val="00194F29"/>
    <w:rPr>
      <w:rFonts w:ascii="Times New Roman" w:eastAsia="Times New Roman" w:hAnsi="Times New Roman" w:cs="Times New Roman"/>
      <w:sz w:val="18"/>
      <w:szCs w:val="18"/>
      <w:shd w:val="clear" w:color="auto" w:fill="FFFFFF"/>
    </w:rPr>
  </w:style>
  <w:style w:type="character" w:customStyle="1" w:styleId="5a">
    <w:name w:val="Основной текст5"/>
    <w:uiPriority w:val="99"/>
    <w:rsid w:val="00194F29"/>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194F29"/>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6">
    <w:name w:val="Заголовок №2 + Не полужирный;Курсив"/>
    <w:uiPriority w:val="99"/>
    <w:rsid w:val="00194F29"/>
    <w:rPr>
      <w:rFonts w:ascii="Times New Roman" w:eastAsia="Times New Roman" w:hAnsi="Times New Roman" w:cs="Times New Roman"/>
      <w:b/>
      <w:bCs/>
      <w:i/>
      <w:iCs/>
      <w:smallCaps w:val="0"/>
      <w:strike w:val="0"/>
      <w:spacing w:val="0"/>
      <w:sz w:val="18"/>
      <w:szCs w:val="18"/>
    </w:rPr>
  </w:style>
  <w:style w:type="character" w:customStyle="1" w:styleId="2ff7">
    <w:name w:val="Заголовок №2 + Не полужирный"/>
    <w:uiPriority w:val="99"/>
    <w:rsid w:val="00194F29"/>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194F29"/>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194F29"/>
    <w:rPr>
      <w:rFonts w:ascii="Times New Roman" w:eastAsia="Times New Roman" w:hAnsi="Times New Roman" w:cs="Times New Roman"/>
      <w:i/>
      <w:iCs/>
      <w:spacing w:val="0"/>
      <w:sz w:val="18"/>
      <w:szCs w:val="18"/>
      <w:shd w:val="clear" w:color="auto" w:fill="FFFFFF"/>
    </w:rPr>
  </w:style>
  <w:style w:type="character" w:customStyle="1" w:styleId="6b">
    <w:name w:val="Основной текст6"/>
    <w:uiPriority w:val="99"/>
    <w:rsid w:val="00194F29"/>
    <w:rPr>
      <w:rFonts w:ascii="Times New Roman" w:eastAsia="Times New Roman" w:hAnsi="Times New Roman" w:cs="Times New Roman"/>
      <w:sz w:val="18"/>
      <w:szCs w:val="18"/>
      <w:u w:val="single"/>
      <w:shd w:val="clear" w:color="auto" w:fill="FFFFFF"/>
    </w:rPr>
  </w:style>
  <w:style w:type="character" w:customStyle="1" w:styleId="7f1">
    <w:name w:val="Основной текст (7) + Не курсив"/>
    <w:uiPriority w:val="99"/>
    <w:rsid w:val="00194F29"/>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5"/>
    <w:rsid w:val="00194F29"/>
    <w:pPr>
      <w:widowControl/>
      <w:shd w:val="clear" w:color="auto" w:fill="FFFFFF"/>
      <w:spacing w:before="480" w:after="780" w:line="0" w:lineRule="atLeast"/>
      <w:ind w:hanging="300"/>
      <w:jc w:val="center"/>
    </w:pPr>
    <w:rPr>
      <w:rFonts w:ascii="Times New Roman" w:eastAsia="Times New Roman" w:hAnsi="Times New Roman" w:cs="Times New Roman"/>
      <w:color w:val="auto"/>
      <w:sz w:val="18"/>
      <w:szCs w:val="18"/>
      <w:lang w:eastAsia="en-US" w:bidi="ar-SA"/>
    </w:rPr>
  </w:style>
  <w:style w:type="paragraph" w:customStyle="1" w:styleId="afffff0">
    <w:name w:val="Оглавление"/>
    <w:basedOn w:val="a5"/>
    <w:link w:val="afffff"/>
    <w:uiPriority w:val="99"/>
    <w:rsid w:val="00194F29"/>
    <w:pPr>
      <w:widowControl/>
      <w:shd w:val="clear" w:color="auto" w:fill="FFFFFF"/>
      <w:spacing w:line="240" w:lineRule="exact"/>
      <w:ind w:firstLine="709"/>
      <w:jc w:val="both"/>
    </w:pPr>
    <w:rPr>
      <w:rFonts w:ascii="Times New Roman" w:eastAsia="Times New Roman" w:hAnsi="Times New Roman" w:cs="Times New Roman"/>
      <w:color w:val="auto"/>
      <w:sz w:val="18"/>
      <w:szCs w:val="18"/>
    </w:rPr>
  </w:style>
  <w:style w:type="paragraph" w:customStyle="1" w:styleId="194">
    <w:name w:val="Основной текст (19)"/>
    <w:basedOn w:val="a5"/>
    <w:link w:val="193"/>
    <w:uiPriority w:val="99"/>
    <w:rsid w:val="00194F29"/>
    <w:pPr>
      <w:widowControl/>
      <w:shd w:val="clear" w:color="auto" w:fill="FFFFFF"/>
      <w:spacing w:after="600" w:line="0" w:lineRule="atLeast"/>
      <w:ind w:firstLine="709"/>
      <w:jc w:val="both"/>
    </w:pPr>
    <w:rPr>
      <w:rFonts w:ascii="Times New Roman" w:eastAsia="Times New Roman" w:hAnsi="Times New Roman" w:cs="Times New Roman"/>
      <w:color w:val="auto"/>
      <w:sz w:val="18"/>
      <w:szCs w:val="18"/>
    </w:rPr>
  </w:style>
  <w:style w:type="character" w:customStyle="1" w:styleId="8TimesNewRoman9pt">
    <w:name w:val="Основной текст (8) + Times New Roman;9 pt"/>
    <w:uiPriority w:val="99"/>
    <w:rsid w:val="00194F29"/>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3">
    <w:name w:val="Нет списка22"/>
    <w:next w:val="a8"/>
    <w:uiPriority w:val="99"/>
    <w:semiHidden/>
    <w:unhideWhenUsed/>
    <w:rsid w:val="00194F29"/>
  </w:style>
  <w:style w:type="character" w:customStyle="1" w:styleId="ArialUnicodeMS45pt1pt">
    <w:name w:val="Колонтитул + Arial Unicode MS;4;5 pt;Курсив;Интервал 1 pt"/>
    <w:uiPriority w:val="99"/>
    <w:rsid w:val="00194F29"/>
    <w:rPr>
      <w:rFonts w:ascii="Arial Unicode MS" w:eastAsia="Arial Unicode MS" w:hAnsi="Arial Unicode MS" w:cs="Arial Unicode MS"/>
      <w:i/>
      <w:iCs/>
      <w:spacing w:val="20"/>
      <w:w w:val="100"/>
      <w:sz w:val="9"/>
      <w:szCs w:val="9"/>
      <w:shd w:val="clear" w:color="auto" w:fill="FFFFFF"/>
    </w:rPr>
  </w:style>
  <w:style w:type="character" w:customStyle="1" w:styleId="5b">
    <w:name w:val="Заголовок №5_"/>
    <w:link w:val="5c"/>
    <w:rsid w:val="00194F29"/>
    <w:rPr>
      <w:rFonts w:ascii="Times New Roman" w:eastAsia="Times New Roman" w:hAnsi="Times New Roman" w:cs="Times New Roman"/>
      <w:sz w:val="18"/>
      <w:szCs w:val="18"/>
      <w:shd w:val="clear" w:color="auto" w:fill="FFFFFF"/>
    </w:rPr>
  </w:style>
  <w:style w:type="character" w:customStyle="1" w:styleId="3TimesNewRoman9pt">
    <w:name w:val="Подпись к таблице (3) + Times New Roman;9 pt;Не курсив"/>
    <w:uiPriority w:val="99"/>
    <w:rsid w:val="00194F29"/>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194F29"/>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194F29"/>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b">
    <w:name w:val="Основной текст (8) + Не курсив"/>
    <w:uiPriority w:val="99"/>
    <w:rsid w:val="00194F29"/>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0">
    <w:name w:val="Основной текст + 21 pt"/>
    <w:uiPriority w:val="99"/>
    <w:rsid w:val="00194F29"/>
    <w:rPr>
      <w:rFonts w:ascii="Times New Roman" w:eastAsia="Times New Roman" w:hAnsi="Times New Roman" w:cs="Times New Roman"/>
      <w:sz w:val="42"/>
      <w:szCs w:val="42"/>
      <w:shd w:val="clear" w:color="auto" w:fill="FFFFFF"/>
    </w:rPr>
  </w:style>
  <w:style w:type="character" w:customStyle="1" w:styleId="8c">
    <w:name w:val="Основной текст (8) + Полужирный"/>
    <w:uiPriority w:val="99"/>
    <w:rsid w:val="00194F2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194F29"/>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194F29"/>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194F29"/>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194F29"/>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194F29"/>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194F29"/>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194F29"/>
    <w:rPr>
      <w:rFonts w:ascii="Times New Roman" w:eastAsia="Times New Roman" w:hAnsi="Times New Roman" w:cs="Times New Roman"/>
      <w:spacing w:val="10"/>
      <w:sz w:val="12"/>
      <w:szCs w:val="12"/>
      <w:shd w:val="clear" w:color="auto" w:fill="FFFFFF"/>
    </w:rPr>
  </w:style>
  <w:style w:type="paragraph" w:customStyle="1" w:styleId="8d">
    <w:name w:val="Основной текст8"/>
    <w:basedOn w:val="a5"/>
    <w:uiPriority w:val="99"/>
    <w:rsid w:val="00194F29"/>
    <w:pPr>
      <w:widowControl/>
      <w:shd w:val="clear" w:color="auto" w:fill="FFFFFF"/>
      <w:spacing w:before="480" w:after="780" w:line="0" w:lineRule="atLeast"/>
      <w:ind w:hanging="2940"/>
      <w:jc w:val="center"/>
    </w:pPr>
    <w:rPr>
      <w:rFonts w:ascii="Times New Roman" w:eastAsia="Times New Roman" w:hAnsi="Times New Roman" w:cs="Times New Roman"/>
      <w:sz w:val="18"/>
      <w:szCs w:val="18"/>
      <w:lang w:val="en-US" w:bidi="ar-SA"/>
    </w:rPr>
  </w:style>
  <w:style w:type="paragraph" w:customStyle="1" w:styleId="5c">
    <w:name w:val="Заголовок №5"/>
    <w:basedOn w:val="a5"/>
    <w:link w:val="5b"/>
    <w:rsid w:val="00194F29"/>
    <w:pPr>
      <w:widowControl/>
      <w:shd w:val="clear" w:color="auto" w:fill="FFFFFF"/>
      <w:spacing w:after="360" w:line="514" w:lineRule="exact"/>
      <w:ind w:firstLine="709"/>
      <w:jc w:val="center"/>
      <w:outlineLvl w:val="4"/>
    </w:pPr>
    <w:rPr>
      <w:rFonts w:ascii="Times New Roman" w:eastAsia="Times New Roman" w:hAnsi="Times New Roman" w:cs="Times New Roman"/>
      <w:color w:val="auto"/>
      <w:sz w:val="18"/>
      <w:szCs w:val="18"/>
    </w:rPr>
  </w:style>
  <w:style w:type="table" w:customStyle="1" w:styleId="232">
    <w:name w:val="Сетка таблицы2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8"/>
    <w:uiPriority w:val="99"/>
    <w:semiHidden/>
    <w:unhideWhenUsed/>
    <w:rsid w:val="00194F29"/>
  </w:style>
  <w:style w:type="character" w:customStyle="1" w:styleId="afffff1">
    <w:name w:val="Основной текст + Полужирный;Курсив"/>
    <w:uiPriority w:val="99"/>
    <w:rsid w:val="00194F29"/>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194F29"/>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194F29"/>
    <w:rPr>
      <w:rFonts w:ascii="Tahoma" w:eastAsia="Tahoma" w:hAnsi="Tahoma" w:cs="Tahoma"/>
      <w:b/>
      <w:bCs/>
      <w:spacing w:val="10"/>
      <w:sz w:val="17"/>
      <w:szCs w:val="17"/>
      <w:shd w:val="clear" w:color="auto" w:fill="FFFFFF"/>
    </w:rPr>
  </w:style>
  <w:style w:type="character" w:customStyle="1" w:styleId="522">
    <w:name w:val="Заголовок №5 (2)_"/>
    <w:link w:val="523"/>
    <w:uiPriority w:val="99"/>
    <w:rsid w:val="00194F29"/>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194F29"/>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194F29"/>
    <w:rPr>
      <w:rFonts w:ascii="Arial Narrow" w:eastAsia="Arial Narrow" w:hAnsi="Arial Narrow" w:cs="Arial Narrow"/>
      <w:i/>
      <w:iCs/>
      <w:w w:val="100"/>
      <w:sz w:val="12"/>
      <w:szCs w:val="12"/>
      <w:shd w:val="clear" w:color="auto" w:fill="FFFFFF"/>
    </w:rPr>
  </w:style>
  <w:style w:type="paragraph" w:customStyle="1" w:styleId="523">
    <w:name w:val="Заголовок №5 (2)"/>
    <w:basedOn w:val="a5"/>
    <w:link w:val="522"/>
    <w:uiPriority w:val="99"/>
    <w:rsid w:val="00194F29"/>
    <w:pPr>
      <w:widowControl/>
      <w:shd w:val="clear" w:color="auto" w:fill="FFFFFF"/>
      <w:spacing w:after="180" w:line="226" w:lineRule="exact"/>
      <w:ind w:firstLine="709"/>
      <w:jc w:val="both"/>
      <w:outlineLvl w:val="4"/>
    </w:pPr>
    <w:rPr>
      <w:rFonts w:ascii="Times New Roman" w:eastAsia="Times New Roman" w:hAnsi="Times New Roman" w:cs="Times New Roman"/>
      <w:color w:val="auto"/>
      <w:sz w:val="18"/>
      <w:szCs w:val="18"/>
    </w:rPr>
  </w:style>
  <w:style w:type="table" w:customStyle="1" w:styleId="332">
    <w:name w:val="Сетка таблицы33"/>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8"/>
    <w:uiPriority w:val="99"/>
    <w:semiHidden/>
    <w:unhideWhenUsed/>
    <w:rsid w:val="00194F29"/>
  </w:style>
  <w:style w:type="character" w:customStyle="1" w:styleId="75pt">
    <w:name w:val="Колонтитул + 7;5 pt"/>
    <w:uiPriority w:val="99"/>
    <w:rsid w:val="00194F29"/>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194F29"/>
    <w:rPr>
      <w:rFonts w:ascii="Times New Roman" w:eastAsia="Times New Roman" w:hAnsi="Times New Roman" w:cs="Times New Roman"/>
      <w:spacing w:val="0"/>
      <w:sz w:val="13"/>
      <w:szCs w:val="13"/>
      <w:shd w:val="clear" w:color="auto" w:fill="FFFFFF"/>
    </w:rPr>
  </w:style>
  <w:style w:type="character" w:customStyle="1" w:styleId="8e">
    <w:name w:val="Основной текст (8) + Не полужирный;Не курсив"/>
    <w:uiPriority w:val="99"/>
    <w:rsid w:val="00194F29"/>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194F29"/>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194F29"/>
    <w:rPr>
      <w:rFonts w:ascii="Times New Roman" w:eastAsia="Times New Roman" w:hAnsi="Times New Roman" w:cs="Times New Roman"/>
      <w:spacing w:val="80"/>
      <w:sz w:val="20"/>
      <w:szCs w:val="20"/>
      <w:shd w:val="clear" w:color="auto" w:fill="FFFFFF"/>
    </w:rPr>
  </w:style>
  <w:style w:type="character" w:customStyle="1" w:styleId="145">
    <w:name w:val="Основной текст (14) + Не курсив"/>
    <w:rsid w:val="00194F29"/>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194F29"/>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194F29"/>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194F29"/>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link w:val="203"/>
    <w:rsid w:val="00194F29"/>
    <w:rPr>
      <w:rFonts w:ascii="Times New Roman" w:eastAsia="Times New Roman" w:hAnsi="Times New Roman" w:cs="Times New Roman"/>
      <w:sz w:val="18"/>
      <w:szCs w:val="18"/>
      <w:shd w:val="clear" w:color="auto" w:fill="FFFFFF"/>
    </w:rPr>
  </w:style>
  <w:style w:type="character" w:customStyle="1" w:styleId="218">
    <w:name w:val="Основной текст (21)_"/>
    <w:link w:val="219"/>
    <w:uiPriority w:val="99"/>
    <w:rsid w:val="00194F29"/>
    <w:rPr>
      <w:rFonts w:ascii="Times New Roman" w:eastAsia="Times New Roman" w:hAnsi="Times New Roman" w:cs="Times New Roman"/>
      <w:sz w:val="18"/>
      <w:szCs w:val="18"/>
      <w:shd w:val="clear" w:color="auto" w:fill="FFFFFF"/>
    </w:rPr>
  </w:style>
  <w:style w:type="character" w:customStyle="1" w:styleId="224">
    <w:name w:val="Основной текст (22)_"/>
    <w:link w:val="225"/>
    <w:uiPriority w:val="99"/>
    <w:rsid w:val="00194F29"/>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194F29"/>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194F29"/>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3">
    <w:name w:val="Основной текст (23)_"/>
    <w:link w:val="234"/>
    <w:uiPriority w:val="99"/>
    <w:rsid w:val="00194F29"/>
    <w:rPr>
      <w:rFonts w:ascii="Times New Roman" w:eastAsia="Times New Roman" w:hAnsi="Times New Roman" w:cs="Times New Roman"/>
      <w:sz w:val="18"/>
      <w:szCs w:val="18"/>
      <w:shd w:val="clear" w:color="auto" w:fill="FFFFFF"/>
    </w:rPr>
  </w:style>
  <w:style w:type="character" w:customStyle="1" w:styleId="242">
    <w:name w:val="Основной текст (24)_"/>
    <w:link w:val="243"/>
    <w:uiPriority w:val="99"/>
    <w:rsid w:val="00194F29"/>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194F2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252">
    <w:name w:val="Основной текст (25)_"/>
    <w:link w:val="253"/>
    <w:uiPriority w:val="99"/>
    <w:rsid w:val="00194F29"/>
    <w:rPr>
      <w:rFonts w:ascii="Times New Roman" w:eastAsia="Times New Roman" w:hAnsi="Times New Roman" w:cs="Times New Roman"/>
      <w:sz w:val="18"/>
      <w:szCs w:val="18"/>
      <w:shd w:val="clear" w:color="auto" w:fill="FFFFFF"/>
    </w:rPr>
  </w:style>
  <w:style w:type="character" w:customStyle="1" w:styleId="146">
    <w:name w:val="Основной текст (14) + Полужирный"/>
    <w:rsid w:val="00194F29"/>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194F29"/>
    <w:rPr>
      <w:rFonts w:ascii="Times New Roman" w:eastAsia="Times New Roman" w:hAnsi="Times New Roman" w:cs="Times New Roman"/>
      <w:i/>
      <w:iCs/>
      <w:color w:val="000000"/>
      <w:sz w:val="19"/>
      <w:szCs w:val="19"/>
      <w:shd w:val="clear" w:color="auto" w:fill="FFFFFF"/>
      <w:lang w:val="en-US" w:eastAsia="ru-RU"/>
    </w:rPr>
  </w:style>
  <w:style w:type="paragraph" w:customStyle="1" w:styleId="203">
    <w:name w:val="Основной текст (20)"/>
    <w:basedOn w:val="a5"/>
    <w:link w:val="202"/>
    <w:rsid w:val="00194F29"/>
    <w:pPr>
      <w:widowControl/>
      <w:shd w:val="clear" w:color="auto" w:fill="FFFFFF"/>
      <w:spacing w:line="0" w:lineRule="atLeast"/>
      <w:ind w:firstLine="709"/>
      <w:jc w:val="both"/>
    </w:pPr>
    <w:rPr>
      <w:rFonts w:ascii="Times New Roman" w:eastAsia="Times New Roman" w:hAnsi="Times New Roman" w:cs="Times New Roman"/>
      <w:color w:val="auto"/>
      <w:sz w:val="18"/>
      <w:szCs w:val="18"/>
    </w:rPr>
  </w:style>
  <w:style w:type="paragraph" w:customStyle="1" w:styleId="219">
    <w:name w:val="Основной текст (21)"/>
    <w:basedOn w:val="a5"/>
    <w:link w:val="218"/>
    <w:uiPriority w:val="99"/>
    <w:rsid w:val="00194F29"/>
    <w:pPr>
      <w:widowControl/>
      <w:shd w:val="clear" w:color="auto" w:fill="FFFFFF"/>
      <w:spacing w:after="660" w:line="0" w:lineRule="atLeast"/>
      <w:ind w:firstLine="709"/>
      <w:jc w:val="both"/>
    </w:pPr>
    <w:rPr>
      <w:rFonts w:ascii="Times New Roman" w:eastAsia="Times New Roman" w:hAnsi="Times New Roman" w:cs="Times New Roman"/>
      <w:color w:val="auto"/>
      <w:sz w:val="18"/>
      <w:szCs w:val="18"/>
    </w:rPr>
  </w:style>
  <w:style w:type="paragraph" w:customStyle="1" w:styleId="225">
    <w:name w:val="Основной текст (22)"/>
    <w:basedOn w:val="a5"/>
    <w:link w:val="224"/>
    <w:uiPriority w:val="99"/>
    <w:rsid w:val="00194F29"/>
    <w:pPr>
      <w:widowControl/>
      <w:shd w:val="clear" w:color="auto" w:fill="FFFFFF"/>
      <w:spacing w:before="660" w:line="0" w:lineRule="atLeast"/>
      <w:ind w:firstLine="709"/>
      <w:jc w:val="both"/>
    </w:pPr>
    <w:rPr>
      <w:rFonts w:ascii="Times New Roman" w:eastAsia="Times New Roman" w:hAnsi="Times New Roman" w:cs="Times New Roman"/>
      <w:color w:val="auto"/>
      <w:sz w:val="17"/>
      <w:szCs w:val="17"/>
    </w:rPr>
  </w:style>
  <w:style w:type="paragraph" w:customStyle="1" w:styleId="234">
    <w:name w:val="Основной текст (23)"/>
    <w:basedOn w:val="a5"/>
    <w:link w:val="233"/>
    <w:uiPriority w:val="99"/>
    <w:rsid w:val="00194F29"/>
    <w:pPr>
      <w:widowControl/>
      <w:shd w:val="clear" w:color="auto" w:fill="FFFFFF"/>
      <w:spacing w:before="1320" w:after="840" w:line="0" w:lineRule="atLeast"/>
      <w:ind w:firstLine="709"/>
      <w:jc w:val="both"/>
    </w:pPr>
    <w:rPr>
      <w:rFonts w:ascii="Times New Roman" w:eastAsia="Times New Roman" w:hAnsi="Times New Roman" w:cs="Times New Roman"/>
      <w:color w:val="auto"/>
      <w:sz w:val="18"/>
      <w:szCs w:val="18"/>
    </w:rPr>
  </w:style>
  <w:style w:type="paragraph" w:customStyle="1" w:styleId="243">
    <w:name w:val="Основной текст (24)"/>
    <w:basedOn w:val="a5"/>
    <w:link w:val="242"/>
    <w:uiPriority w:val="99"/>
    <w:rsid w:val="00194F29"/>
    <w:pPr>
      <w:widowControl/>
      <w:shd w:val="clear" w:color="auto" w:fill="FFFFFF"/>
      <w:spacing w:line="0" w:lineRule="atLeast"/>
      <w:ind w:firstLine="709"/>
      <w:jc w:val="both"/>
    </w:pPr>
    <w:rPr>
      <w:rFonts w:ascii="Times New Roman" w:eastAsia="Times New Roman" w:hAnsi="Times New Roman" w:cs="Times New Roman"/>
      <w:color w:val="auto"/>
      <w:sz w:val="18"/>
      <w:szCs w:val="18"/>
    </w:rPr>
  </w:style>
  <w:style w:type="paragraph" w:customStyle="1" w:styleId="253">
    <w:name w:val="Основной текст (25)"/>
    <w:basedOn w:val="a5"/>
    <w:link w:val="252"/>
    <w:uiPriority w:val="99"/>
    <w:rsid w:val="00194F29"/>
    <w:pPr>
      <w:widowControl/>
      <w:shd w:val="clear" w:color="auto" w:fill="FFFFFF"/>
      <w:spacing w:line="0" w:lineRule="atLeast"/>
      <w:ind w:firstLine="709"/>
      <w:jc w:val="both"/>
    </w:pPr>
    <w:rPr>
      <w:rFonts w:ascii="Times New Roman" w:eastAsia="Times New Roman" w:hAnsi="Times New Roman" w:cs="Times New Roman"/>
      <w:color w:val="auto"/>
      <w:sz w:val="18"/>
      <w:szCs w:val="18"/>
    </w:rPr>
  </w:style>
  <w:style w:type="table" w:customStyle="1" w:styleId="433">
    <w:name w:val="Сетка таблицы4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8"/>
    <w:uiPriority w:val="99"/>
    <w:semiHidden/>
    <w:unhideWhenUsed/>
    <w:rsid w:val="00194F29"/>
  </w:style>
  <w:style w:type="table" w:customStyle="1" w:styleId="524">
    <w:name w:val="Сетка таблицы5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8"/>
    <w:uiPriority w:val="99"/>
    <w:semiHidden/>
    <w:unhideWhenUsed/>
    <w:rsid w:val="00194F29"/>
  </w:style>
  <w:style w:type="character" w:customStyle="1" w:styleId="6c">
    <w:name w:val="Заголовок №6_"/>
    <w:uiPriority w:val="99"/>
    <w:rsid w:val="00194F29"/>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194F29"/>
    <w:rPr>
      <w:rFonts w:ascii="Times New Roman" w:eastAsia="Times New Roman" w:hAnsi="Times New Roman" w:cs="Times New Roman"/>
      <w:b w:val="0"/>
      <w:bCs w:val="0"/>
      <w:i w:val="0"/>
      <w:iCs w:val="0"/>
      <w:smallCaps w:val="0"/>
      <w:strike w:val="0"/>
      <w:spacing w:val="0"/>
      <w:sz w:val="18"/>
      <w:szCs w:val="18"/>
    </w:rPr>
  </w:style>
  <w:style w:type="character" w:customStyle="1" w:styleId="622">
    <w:name w:val="Заголовок №6 (2)_"/>
    <w:link w:val="623"/>
    <w:uiPriority w:val="99"/>
    <w:rsid w:val="00194F29"/>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194F29"/>
    <w:rPr>
      <w:rFonts w:ascii="Georgia" w:eastAsia="Georgia" w:hAnsi="Georgia" w:cs="Georgia"/>
      <w:smallCaps/>
      <w:sz w:val="22"/>
      <w:szCs w:val="22"/>
      <w:shd w:val="clear" w:color="auto" w:fill="FFFFFF"/>
    </w:rPr>
  </w:style>
  <w:style w:type="character" w:customStyle="1" w:styleId="14TimesNewRoman9pt">
    <w:name w:val="Основной текст (14) + Times New Roman;9 pt;Не малые прописные"/>
    <w:uiPriority w:val="99"/>
    <w:rsid w:val="00194F29"/>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6">
    <w:name w:val="Заголовок №2 (2)_"/>
    <w:link w:val="227"/>
    <w:rsid w:val="00194F29"/>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194F29"/>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194F29"/>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194F29"/>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194F29"/>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194F29"/>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194F29"/>
    <w:rPr>
      <w:rFonts w:ascii="Times New Roman" w:eastAsia="Times New Roman" w:hAnsi="Times New Roman" w:cs="Times New Roman"/>
      <w:sz w:val="18"/>
      <w:szCs w:val="18"/>
      <w:shd w:val="clear" w:color="auto" w:fill="FFFFFF"/>
    </w:rPr>
  </w:style>
  <w:style w:type="character" w:customStyle="1" w:styleId="3f5">
    <w:name w:val="Оглавление (3)_"/>
    <w:link w:val="3f6"/>
    <w:uiPriority w:val="99"/>
    <w:rsid w:val="00194F29"/>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194F29"/>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194F29"/>
    <w:rPr>
      <w:rFonts w:ascii="Georgia" w:eastAsia="Georgia" w:hAnsi="Georgia" w:cs="Georgia"/>
      <w:i/>
      <w:iCs/>
      <w:sz w:val="15"/>
      <w:szCs w:val="15"/>
      <w:shd w:val="clear" w:color="auto" w:fill="FFFFFF"/>
    </w:rPr>
  </w:style>
  <w:style w:type="character" w:customStyle="1" w:styleId="95pt">
    <w:name w:val="Основной текст + 9;5 pt"/>
    <w:uiPriority w:val="99"/>
    <w:rsid w:val="00194F29"/>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194F29"/>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194F29"/>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3">
    <w:name w:val="Заголовок №6 (2)"/>
    <w:basedOn w:val="a5"/>
    <w:link w:val="622"/>
    <w:uiPriority w:val="99"/>
    <w:rsid w:val="00194F29"/>
    <w:pPr>
      <w:widowControl/>
      <w:shd w:val="clear" w:color="auto" w:fill="FFFFFF"/>
      <w:spacing w:line="221" w:lineRule="exact"/>
      <w:ind w:firstLine="709"/>
      <w:jc w:val="both"/>
      <w:outlineLvl w:val="5"/>
    </w:pPr>
    <w:rPr>
      <w:rFonts w:ascii="Times New Roman" w:eastAsia="Times New Roman" w:hAnsi="Times New Roman" w:cs="Times New Roman"/>
      <w:color w:val="auto"/>
      <w:sz w:val="18"/>
      <w:szCs w:val="18"/>
    </w:rPr>
  </w:style>
  <w:style w:type="paragraph" w:customStyle="1" w:styleId="227">
    <w:name w:val="Заголовок №2 (2)"/>
    <w:basedOn w:val="a5"/>
    <w:link w:val="226"/>
    <w:rsid w:val="00194F29"/>
    <w:pPr>
      <w:widowControl/>
      <w:shd w:val="clear" w:color="auto" w:fill="FFFFFF"/>
      <w:spacing w:after="60" w:line="0" w:lineRule="atLeast"/>
      <w:ind w:firstLine="709"/>
      <w:jc w:val="both"/>
      <w:outlineLvl w:val="1"/>
    </w:pPr>
    <w:rPr>
      <w:rFonts w:ascii="Times New Roman" w:eastAsia="Times New Roman" w:hAnsi="Times New Roman" w:cs="Times New Roman"/>
      <w:color w:val="auto"/>
      <w:sz w:val="18"/>
      <w:szCs w:val="18"/>
    </w:rPr>
  </w:style>
  <w:style w:type="paragraph" w:customStyle="1" w:styleId="3f6">
    <w:name w:val="Оглавление (3)"/>
    <w:basedOn w:val="a5"/>
    <w:link w:val="3f5"/>
    <w:uiPriority w:val="99"/>
    <w:rsid w:val="00194F29"/>
    <w:pPr>
      <w:widowControl/>
      <w:shd w:val="clear" w:color="auto" w:fill="FFFFFF"/>
      <w:spacing w:line="221" w:lineRule="exact"/>
      <w:ind w:firstLine="709"/>
      <w:jc w:val="both"/>
    </w:pPr>
    <w:rPr>
      <w:rFonts w:ascii="Times New Roman" w:eastAsia="Times New Roman" w:hAnsi="Times New Roman" w:cs="Times New Roman"/>
      <w:color w:val="auto"/>
      <w:sz w:val="18"/>
      <w:szCs w:val="18"/>
    </w:rPr>
  </w:style>
  <w:style w:type="table" w:customStyle="1" w:styleId="624">
    <w:name w:val="Сетка таблицы62"/>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3">
    <w:name w:val="Нет списка7"/>
    <w:next w:val="a8"/>
    <w:uiPriority w:val="99"/>
    <w:semiHidden/>
    <w:unhideWhenUsed/>
    <w:rsid w:val="00194F29"/>
  </w:style>
  <w:style w:type="table" w:customStyle="1" w:styleId="1310">
    <w:name w:val="Сетка таблицы13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7"/>
    <w:next w:val="af8"/>
    <w:rsid w:val="00194F29"/>
    <w:pPr>
      <w:widowControl/>
      <w:spacing w:after="200" w:line="276"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
    <w:name w:val="Нет списка8"/>
    <w:next w:val="a8"/>
    <w:uiPriority w:val="99"/>
    <w:semiHidden/>
    <w:unhideWhenUsed/>
    <w:rsid w:val="00194F29"/>
  </w:style>
  <w:style w:type="table" w:customStyle="1" w:styleId="174">
    <w:name w:val="Сетка таблицы17"/>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5">
    <w:name w:val="Сетка таблицы19"/>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
    <w:next w:val="a8"/>
    <w:semiHidden/>
    <w:unhideWhenUsed/>
    <w:rsid w:val="00194F29"/>
  </w:style>
  <w:style w:type="table" w:customStyle="1" w:styleId="204">
    <w:name w:val="Сетка таблицы20"/>
    <w:basedOn w:val="a7"/>
    <w:next w:val="af8"/>
    <w:rsid w:val="00194F29"/>
    <w:pPr>
      <w:widowControl/>
      <w:spacing w:after="200" w:line="276"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
    <w:next w:val="a8"/>
    <w:uiPriority w:val="99"/>
    <w:semiHidden/>
    <w:unhideWhenUsed/>
    <w:rsid w:val="00194F29"/>
  </w:style>
  <w:style w:type="table" w:customStyle="1" w:styleId="2310">
    <w:name w:val="Сетка таблицы23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
    <w:name w:val="Сетка таблицы27"/>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8"/>
    <w:uiPriority w:val="99"/>
    <w:semiHidden/>
    <w:unhideWhenUsed/>
    <w:rsid w:val="00194F29"/>
  </w:style>
  <w:style w:type="table" w:customStyle="1" w:styleId="282">
    <w:name w:val="Сетка таблицы28"/>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
    <w:name w:val="Нет списка13"/>
    <w:next w:val="a8"/>
    <w:uiPriority w:val="99"/>
    <w:semiHidden/>
    <w:unhideWhenUsed/>
    <w:rsid w:val="00194F29"/>
  </w:style>
  <w:style w:type="table" w:customStyle="1" w:styleId="292">
    <w:name w:val="Сетка таблицы29"/>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8">
    <w:name w:val="Нет списка14"/>
    <w:next w:val="a8"/>
    <w:uiPriority w:val="99"/>
    <w:semiHidden/>
    <w:unhideWhenUsed/>
    <w:rsid w:val="00194F29"/>
  </w:style>
  <w:style w:type="table" w:customStyle="1" w:styleId="302">
    <w:name w:val="Сетка таблицы30"/>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
    <w:next w:val="a8"/>
    <w:uiPriority w:val="99"/>
    <w:semiHidden/>
    <w:unhideWhenUsed/>
    <w:rsid w:val="00194F29"/>
  </w:style>
  <w:style w:type="table" w:customStyle="1" w:styleId="3120">
    <w:name w:val="Сетка таблицы312"/>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5">
    <w:name w:val="Заголовок 61"/>
    <w:basedOn w:val="a5"/>
    <w:next w:val="a5"/>
    <w:uiPriority w:val="99"/>
    <w:unhideWhenUsed/>
    <w:qFormat/>
    <w:rsid w:val="00194F29"/>
    <w:pPr>
      <w:keepNext/>
      <w:keepLines/>
      <w:widowControl/>
      <w:spacing w:before="200" w:line="276" w:lineRule="auto"/>
      <w:outlineLvl w:val="5"/>
    </w:pPr>
    <w:rPr>
      <w:rFonts w:ascii="Cambria" w:eastAsia="Times New Roman" w:hAnsi="Cambria" w:cs="Times New Roman"/>
      <w:i/>
      <w:iCs/>
      <w:color w:val="243F60"/>
      <w:sz w:val="22"/>
      <w:szCs w:val="22"/>
      <w:lang w:eastAsia="en-US" w:bidi="ar-SA"/>
    </w:rPr>
  </w:style>
  <w:style w:type="numbering" w:customStyle="1" w:styleId="165">
    <w:name w:val="Нет списка16"/>
    <w:next w:val="a8"/>
    <w:uiPriority w:val="99"/>
    <w:semiHidden/>
    <w:unhideWhenUsed/>
    <w:rsid w:val="00194F29"/>
  </w:style>
  <w:style w:type="table" w:customStyle="1" w:styleId="3210">
    <w:name w:val="Сетка таблицы321"/>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5"/>
    <w:uiPriority w:val="99"/>
    <w:rsid w:val="00194F29"/>
    <w:pPr>
      <w:widowControl/>
      <w:spacing w:before="100" w:beforeAutospacing="1" w:after="100" w:afterAutospacing="1" w:line="360" w:lineRule="auto"/>
    </w:pPr>
    <w:rPr>
      <w:rFonts w:ascii="Times New Roman" w:eastAsia="Times New Roman" w:hAnsi="Times New Roman" w:cs="Times New Roman"/>
      <w:color w:val="auto"/>
      <w:lang w:bidi="ar-SA"/>
    </w:rPr>
  </w:style>
  <w:style w:type="paragraph" w:customStyle="1" w:styleId="1fa">
    <w:name w:val="Название1"/>
    <w:basedOn w:val="a5"/>
    <w:next w:val="a5"/>
    <w:qFormat/>
    <w:rsid w:val="00194F29"/>
    <w:pPr>
      <w:widowControl/>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lang w:eastAsia="en-US" w:bidi="ar-SA"/>
    </w:rPr>
  </w:style>
  <w:style w:type="paragraph" w:customStyle="1" w:styleId="1fb">
    <w:name w:val="Заголовок оглавления1"/>
    <w:basedOn w:val="10"/>
    <w:next w:val="a5"/>
    <w:uiPriority w:val="39"/>
    <w:unhideWhenUsed/>
    <w:qFormat/>
    <w:rsid w:val="00194F29"/>
    <w:pPr>
      <w:widowControl/>
      <w:spacing w:before="480" w:line="276" w:lineRule="auto"/>
      <w:outlineLvl w:val="9"/>
    </w:pPr>
    <w:rPr>
      <w:rFonts w:ascii="Cambria" w:eastAsia="Times New Roman" w:hAnsi="Cambria" w:cs="Times New Roman"/>
      <w:b/>
      <w:bCs/>
      <w:color w:val="365F91"/>
      <w:sz w:val="28"/>
      <w:szCs w:val="28"/>
      <w:lang w:val="x-none" w:eastAsia="x-none" w:bidi="ar-SA"/>
    </w:rPr>
  </w:style>
  <w:style w:type="paragraph" w:styleId="2ff8">
    <w:name w:val="Body Text Indent 2"/>
    <w:basedOn w:val="a5"/>
    <w:link w:val="2ff9"/>
    <w:rsid w:val="00194F29"/>
    <w:pPr>
      <w:widowControl/>
      <w:overflowPunct w:val="0"/>
      <w:autoSpaceDE w:val="0"/>
      <w:autoSpaceDN w:val="0"/>
      <w:adjustRightInd w:val="0"/>
      <w:spacing w:line="360" w:lineRule="auto"/>
      <w:ind w:firstLine="1440"/>
      <w:jc w:val="both"/>
      <w:textAlignment w:val="baseline"/>
    </w:pPr>
    <w:rPr>
      <w:rFonts w:ascii="Times New Roman" w:eastAsia="Times New Roman" w:hAnsi="Times New Roman" w:cs="Times New Roman"/>
      <w:color w:val="auto"/>
      <w:sz w:val="28"/>
      <w:szCs w:val="28"/>
      <w:lang w:val="x-none" w:bidi="ar-SA"/>
    </w:rPr>
  </w:style>
  <w:style w:type="character" w:customStyle="1" w:styleId="2ff9">
    <w:name w:val="Основной текст с отступом 2 Знак"/>
    <w:basedOn w:val="a6"/>
    <w:link w:val="2ff8"/>
    <w:rsid w:val="00194F29"/>
    <w:rPr>
      <w:rFonts w:ascii="Times New Roman" w:eastAsia="Times New Roman" w:hAnsi="Times New Roman" w:cs="Times New Roman"/>
      <w:sz w:val="28"/>
      <w:szCs w:val="28"/>
      <w:lang w:val="x-none" w:bidi="ar-SA"/>
    </w:rPr>
  </w:style>
  <w:style w:type="character" w:customStyle="1" w:styleId="149pt5">
    <w:name w:val="Основной текст (14) + 9 pt5"/>
    <w:uiPriority w:val="99"/>
    <w:rsid w:val="00194F29"/>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194F29"/>
    <w:pPr>
      <w:widowControl/>
      <w:spacing w:before="100" w:beforeAutospacing="1" w:after="100" w:afterAutospacing="1" w:line="360" w:lineRule="auto"/>
    </w:pPr>
    <w:rPr>
      <w:rFonts w:ascii="Times New Roman" w:eastAsia="Times New Roman" w:hAnsi="Times New Roman" w:cs="Times New Roman"/>
      <w:color w:val="auto"/>
      <w:lang w:bidi="ar-SA"/>
    </w:rPr>
  </w:style>
  <w:style w:type="character" w:customStyle="1" w:styleId="s3">
    <w:name w:val="s3"/>
    <w:basedOn w:val="a6"/>
    <w:uiPriority w:val="99"/>
    <w:rsid w:val="00194F29"/>
  </w:style>
  <w:style w:type="character" w:customStyle="1" w:styleId="s2">
    <w:name w:val="s2"/>
    <w:basedOn w:val="a6"/>
    <w:uiPriority w:val="99"/>
    <w:rsid w:val="00194F29"/>
  </w:style>
  <w:style w:type="table" w:customStyle="1" w:styleId="2100">
    <w:name w:val="Сетка таблицы210"/>
    <w:basedOn w:val="a7"/>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2">
    <w:name w:val="Основной текст + 11 pt"/>
    <w:uiPriority w:val="99"/>
    <w:rsid w:val="00194F2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194F2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7">
    <w:name w:val="Оглавление 41"/>
    <w:basedOn w:val="a5"/>
    <w:next w:val="a5"/>
    <w:autoRedefine/>
    <w:uiPriority w:val="39"/>
    <w:unhideWhenUsed/>
    <w:rsid w:val="00194F29"/>
    <w:pPr>
      <w:widowControl/>
      <w:spacing w:after="100" w:line="276" w:lineRule="auto"/>
      <w:ind w:left="660"/>
    </w:pPr>
    <w:rPr>
      <w:rFonts w:ascii="Calibri" w:eastAsia="Times New Roman" w:hAnsi="Calibri" w:cs="Times New Roman"/>
      <w:color w:val="auto"/>
      <w:sz w:val="22"/>
      <w:szCs w:val="22"/>
      <w:lang w:bidi="ar-SA"/>
    </w:rPr>
  </w:style>
  <w:style w:type="paragraph" w:customStyle="1" w:styleId="515">
    <w:name w:val="Оглавление 51"/>
    <w:basedOn w:val="a5"/>
    <w:next w:val="a5"/>
    <w:autoRedefine/>
    <w:uiPriority w:val="39"/>
    <w:unhideWhenUsed/>
    <w:rsid w:val="00194F29"/>
    <w:pPr>
      <w:widowControl/>
      <w:spacing w:after="100" w:line="276" w:lineRule="auto"/>
      <w:ind w:left="880"/>
    </w:pPr>
    <w:rPr>
      <w:rFonts w:ascii="Calibri" w:eastAsia="Times New Roman" w:hAnsi="Calibri" w:cs="Times New Roman"/>
      <w:color w:val="auto"/>
      <w:sz w:val="22"/>
      <w:szCs w:val="22"/>
      <w:lang w:bidi="ar-SA"/>
    </w:rPr>
  </w:style>
  <w:style w:type="paragraph" w:customStyle="1" w:styleId="616">
    <w:name w:val="Оглавление 61"/>
    <w:basedOn w:val="a5"/>
    <w:next w:val="a5"/>
    <w:autoRedefine/>
    <w:uiPriority w:val="39"/>
    <w:unhideWhenUsed/>
    <w:rsid w:val="00194F29"/>
    <w:pPr>
      <w:widowControl/>
      <w:spacing w:after="100" w:line="276" w:lineRule="auto"/>
      <w:ind w:left="1100"/>
    </w:pPr>
    <w:rPr>
      <w:rFonts w:ascii="Calibri" w:eastAsia="Times New Roman" w:hAnsi="Calibri" w:cs="Times New Roman"/>
      <w:color w:val="auto"/>
      <w:sz w:val="22"/>
      <w:szCs w:val="22"/>
      <w:lang w:bidi="ar-SA"/>
    </w:rPr>
  </w:style>
  <w:style w:type="paragraph" w:customStyle="1" w:styleId="714">
    <w:name w:val="Оглавление 71"/>
    <w:basedOn w:val="a5"/>
    <w:next w:val="a5"/>
    <w:autoRedefine/>
    <w:uiPriority w:val="39"/>
    <w:unhideWhenUsed/>
    <w:rsid w:val="00194F29"/>
    <w:pPr>
      <w:widowControl/>
      <w:spacing w:after="100" w:line="276" w:lineRule="auto"/>
      <w:ind w:left="1320"/>
    </w:pPr>
    <w:rPr>
      <w:rFonts w:ascii="Calibri" w:eastAsia="Times New Roman" w:hAnsi="Calibri" w:cs="Times New Roman"/>
      <w:color w:val="auto"/>
      <w:sz w:val="22"/>
      <w:szCs w:val="22"/>
      <w:lang w:bidi="ar-SA"/>
    </w:rPr>
  </w:style>
  <w:style w:type="paragraph" w:customStyle="1" w:styleId="814">
    <w:name w:val="Оглавление 81"/>
    <w:basedOn w:val="a5"/>
    <w:next w:val="a5"/>
    <w:autoRedefine/>
    <w:uiPriority w:val="39"/>
    <w:unhideWhenUsed/>
    <w:rsid w:val="00194F29"/>
    <w:pPr>
      <w:widowControl/>
      <w:spacing w:after="100" w:line="276" w:lineRule="auto"/>
      <w:ind w:left="1540"/>
    </w:pPr>
    <w:rPr>
      <w:rFonts w:ascii="Calibri" w:eastAsia="Times New Roman" w:hAnsi="Calibri" w:cs="Times New Roman"/>
      <w:color w:val="auto"/>
      <w:sz w:val="22"/>
      <w:szCs w:val="22"/>
      <w:lang w:bidi="ar-SA"/>
    </w:rPr>
  </w:style>
  <w:style w:type="paragraph" w:customStyle="1" w:styleId="910">
    <w:name w:val="Оглавление 91"/>
    <w:basedOn w:val="a5"/>
    <w:next w:val="a5"/>
    <w:autoRedefine/>
    <w:uiPriority w:val="39"/>
    <w:unhideWhenUsed/>
    <w:rsid w:val="00194F29"/>
    <w:pPr>
      <w:widowControl/>
      <w:spacing w:after="100" w:line="276" w:lineRule="auto"/>
      <w:ind w:left="1760"/>
    </w:pPr>
    <w:rPr>
      <w:rFonts w:ascii="Calibri" w:eastAsia="Times New Roman" w:hAnsi="Calibri" w:cs="Times New Roman"/>
      <w:color w:val="auto"/>
      <w:sz w:val="22"/>
      <w:szCs w:val="22"/>
      <w:lang w:bidi="ar-SA"/>
    </w:rPr>
  </w:style>
  <w:style w:type="character" w:customStyle="1" w:styleId="617">
    <w:name w:val="Заголовок 6 Знак1"/>
    <w:uiPriority w:val="9"/>
    <w:semiHidden/>
    <w:rsid w:val="00194F29"/>
    <w:rPr>
      <w:rFonts w:ascii="Calibri Light" w:eastAsia="Times New Roman" w:hAnsi="Calibri Light" w:cs="Times New Roman"/>
      <w:color w:val="1F4D78"/>
      <w:sz w:val="28"/>
      <w:szCs w:val="28"/>
      <w:lang w:val="en-US" w:eastAsia="ru-RU"/>
    </w:rPr>
  </w:style>
  <w:style w:type="character" w:customStyle="1" w:styleId="1fc">
    <w:name w:val="Название Знак1"/>
    <w:rsid w:val="00194F29"/>
    <w:rPr>
      <w:rFonts w:ascii="Calibri Light" w:eastAsia="Times New Roman" w:hAnsi="Calibri Light" w:cs="Times New Roman"/>
      <w:spacing w:val="-10"/>
      <w:kern w:val="28"/>
      <w:sz w:val="56"/>
      <w:szCs w:val="56"/>
      <w:lang w:val="en-US" w:eastAsia="ru-RU"/>
    </w:rPr>
  </w:style>
  <w:style w:type="paragraph" w:styleId="afffff2">
    <w:name w:val="caption"/>
    <w:basedOn w:val="a5"/>
    <w:next w:val="a5"/>
    <w:qFormat/>
    <w:rsid w:val="00194F29"/>
    <w:pPr>
      <w:widowControl/>
      <w:spacing w:after="200" w:line="360" w:lineRule="auto"/>
    </w:pPr>
    <w:rPr>
      <w:rFonts w:ascii="Calibri" w:eastAsia="Times New Roman" w:hAnsi="Calibri" w:cs="Times New Roman"/>
      <w:b/>
      <w:bCs/>
      <w:color w:val="5B9BD5"/>
      <w:sz w:val="18"/>
      <w:szCs w:val="18"/>
      <w:lang w:eastAsia="en-US" w:bidi="ar-SA"/>
    </w:rPr>
  </w:style>
  <w:style w:type="character" w:customStyle="1" w:styleId="afffff3">
    <w:name w:val="Маркеры списка"/>
    <w:rsid w:val="00194F29"/>
    <w:rPr>
      <w:rFonts w:ascii="OpenSymbol" w:eastAsia="OpenSymbol" w:hAnsi="OpenSymbol" w:cs="OpenSymbol"/>
    </w:rPr>
  </w:style>
  <w:style w:type="character" w:customStyle="1" w:styleId="afffff4">
    <w:name w:val="Символ нумерации"/>
    <w:rsid w:val="00194F29"/>
  </w:style>
  <w:style w:type="paragraph" w:customStyle="1" w:styleId="1fd">
    <w:name w:val="Заголовок1"/>
    <w:basedOn w:val="a5"/>
    <w:next w:val="affb"/>
    <w:rsid w:val="00194F29"/>
    <w:pPr>
      <w:keepNext/>
      <w:widowControl/>
      <w:spacing w:before="240" w:after="120" w:line="276" w:lineRule="auto"/>
    </w:pPr>
    <w:rPr>
      <w:rFonts w:ascii="Liberation Sans" w:eastAsia="Droid Sans Fallback" w:hAnsi="Liberation Sans" w:cs="FreeSans"/>
      <w:color w:val="auto"/>
      <w:sz w:val="28"/>
      <w:szCs w:val="28"/>
      <w:lang w:bidi="ar-SA"/>
    </w:rPr>
  </w:style>
  <w:style w:type="paragraph" w:styleId="afffff5">
    <w:name w:val="List"/>
    <w:basedOn w:val="affb"/>
    <w:rsid w:val="00194F29"/>
    <w:pPr>
      <w:shd w:val="clear" w:color="auto" w:fill="auto"/>
      <w:spacing w:before="0" w:after="140" w:line="288" w:lineRule="auto"/>
      <w:jc w:val="left"/>
    </w:pPr>
    <w:rPr>
      <w:rFonts w:ascii="Calibri" w:eastAsia="Times New Roman" w:hAnsi="Calibri" w:cs="FreeSans"/>
      <w:sz w:val="22"/>
      <w:szCs w:val="22"/>
      <w:lang w:bidi="ar-SA"/>
    </w:rPr>
  </w:style>
  <w:style w:type="paragraph" w:customStyle="1" w:styleId="1fe">
    <w:name w:val="Указатель1"/>
    <w:basedOn w:val="a5"/>
    <w:rsid w:val="00194F29"/>
    <w:pPr>
      <w:widowControl/>
      <w:suppressLineNumbers/>
      <w:spacing w:after="200" w:line="276" w:lineRule="auto"/>
    </w:pPr>
    <w:rPr>
      <w:rFonts w:ascii="Calibri" w:eastAsia="Times New Roman" w:hAnsi="Calibri" w:cs="FreeSans"/>
      <w:color w:val="auto"/>
      <w:sz w:val="22"/>
      <w:szCs w:val="22"/>
      <w:lang w:bidi="ar-SA"/>
    </w:rPr>
  </w:style>
  <w:style w:type="character" w:customStyle="1" w:styleId="1-3">
    <w:name w:val="Средняя заливка 1 - Акцент 3 Знак"/>
    <w:link w:val="1-30"/>
    <w:uiPriority w:val="29"/>
    <w:rsid w:val="00194F29"/>
    <w:rPr>
      <w:rFonts w:ascii="Calibri" w:eastAsia="Times New Roman" w:hAnsi="Calibri" w:cs="Times New Roman"/>
      <w:i/>
      <w:iCs/>
      <w:color w:val="000000"/>
      <w:lang w:eastAsia="ru-RU"/>
    </w:rPr>
  </w:style>
  <w:style w:type="character" w:customStyle="1" w:styleId="516">
    <w:name w:val="Таблица простая 51"/>
    <w:uiPriority w:val="31"/>
    <w:qFormat/>
    <w:rsid w:val="00194F29"/>
    <w:rPr>
      <w:smallCaps/>
      <w:color w:val="DA1F28"/>
      <w:u w:val="single"/>
    </w:rPr>
  </w:style>
  <w:style w:type="character" w:customStyle="1" w:styleId="1ff">
    <w:name w:val="Сетка таблицы светлая1"/>
    <w:uiPriority w:val="32"/>
    <w:qFormat/>
    <w:rsid w:val="00194F29"/>
    <w:rPr>
      <w:b/>
      <w:bCs/>
      <w:smallCaps/>
      <w:color w:val="DA1F28"/>
      <w:spacing w:val="5"/>
      <w:u w:val="single"/>
    </w:rPr>
  </w:style>
  <w:style w:type="character" w:customStyle="1" w:styleId="-110">
    <w:name w:val="Таблица-сетка 1 светлая1"/>
    <w:uiPriority w:val="33"/>
    <w:qFormat/>
    <w:rsid w:val="00194F29"/>
    <w:rPr>
      <w:b/>
      <w:bCs/>
      <w:smallCaps/>
      <w:spacing w:val="5"/>
    </w:rPr>
  </w:style>
  <w:style w:type="numbering" w:customStyle="1" w:styleId="175">
    <w:name w:val="Нет списка17"/>
    <w:next w:val="a8"/>
    <w:uiPriority w:val="99"/>
    <w:semiHidden/>
    <w:unhideWhenUsed/>
    <w:rsid w:val="00194F29"/>
  </w:style>
  <w:style w:type="numbering" w:customStyle="1" w:styleId="184">
    <w:name w:val="Нет списка18"/>
    <w:next w:val="a8"/>
    <w:uiPriority w:val="99"/>
    <w:semiHidden/>
    <w:unhideWhenUsed/>
    <w:rsid w:val="00194F29"/>
  </w:style>
  <w:style w:type="table" w:customStyle="1" w:styleId="342">
    <w:name w:val="Сетка таблицы3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194F29"/>
  </w:style>
  <w:style w:type="numbering" w:customStyle="1" w:styleId="235">
    <w:name w:val="Нет списка23"/>
    <w:next w:val="a8"/>
    <w:uiPriority w:val="99"/>
    <w:semiHidden/>
    <w:unhideWhenUsed/>
    <w:rsid w:val="00194F29"/>
  </w:style>
  <w:style w:type="table" w:customStyle="1" w:styleId="2130">
    <w:name w:val="Сетка таблицы21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т списка33"/>
    <w:next w:val="a8"/>
    <w:uiPriority w:val="99"/>
    <w:semiHidden/>
    <w:unhideWhenUsed/>
    <w:rsid w:val="00194F29"/>
  </w:style>
  <w:style w:type="table" w:customStyle="1" w:styleId="352">
    <w:name w:val="Сетка таблицы35"/>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Нет списка43"/>
    <w:next w:val="a8"/>
    <w:uiPriority w:val="99"/>
    <w:semiHidden/>
    <w:unhideWhenUsed/>
    <w:rsid w:val="00194F29"/>
  </w:style>
  <w:style w:type="table" w:customStyle="1" w:styleId="442">
    <w:name w:val="Сетка таблицы4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8"/>
    <w:uiPriority w:val="99"/>
    <w:semiHidden/>
    <w:unhideWhenUsed/>
    <w:rsid w:val="00194F29"/>
  </w:style>
  <w:style w:type="numbering" w:customStyle="1" w:styleId="625">
    <w:name w:val="Нет списка62"/>
    <w:next w:val="a8"/>
    <w:uiPriority w:val="99"/>
    <w:semiHidden/>
    <w:unhideWhenUsed/>
    <w:rsid w:val="00194F29"/>
  </w:style>
  <w:style w:type="table" w:customStyle="1" w:styleId="632">
    <w:name w:val="Сетка таблицы6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8"/>
    <w:uiPriority w:val="99"/>
    <w:semiHidden/>
    <w:unhideWhenUsed/>
    <w:rsid w:val="00194F29"/>
  </w:style>
  <w:style w:type="table" w:customStyle="1" w:styleId="1320">
    <w:name w:val="Сетка таблицы13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
    <w:name w:val="Нет списка19"/>
    <w:next w:val="a8"/>
    <w:uiPriority w:val="99"/>
    <w:semiHidden/>
    <w:unhideWhenUsed/>
    <w:rsid w:val="00194F29"/>
  </w:style>
  <w:style w:type="numbering" w:customStyle="1" w:styleId="1101">
    <w:name w:val="Нет списка110"/>
    <w:next w:val="a8"/>
    <w:uiPriority w:val="99"/>
    <w:semiHidden/>
    <w:unhideWhenUsed/>
    <w:rsid w:val="00194F29"/>
  </w:style>
  <w:style w:type="table" w:customStyle="1" w:styleId="362">
    <w:name w:val="Сетка таблицы36"/>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8"/>
    <w:uiPriority w:val="99"/>
    <w:semiHidden/>
    <w:unhideWhenUsed/>
    <w:rsid w:val="00194F29"/>
  </w:style>
  <w:style w:type="numbering" w:customStyle="1" w:styleId="245">
    <w:name w:val="Нет списка24"/>
    <w:next w:val="a8"/>
    <w:uiPriority w:val="99"/>
    <w:semiHidden/>
    <w:unhideWhenUsed/>
    <w:rsid w:val="00194F29"/>
  </w:style>
  <w:style w:type="table" w:customStyle="1" w:styleId="2140">
    <w:name w:val="Сетка таблицы21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8"/>
    <w:uiPriority w:val="99"/>
    <w:semiHidden/>
    <w:unhideWhenUsed/>
    <w:rsid w:val="00194F29"/>
  </w:style>
  <w:style w:type="table" w:customStyle="1" w:styleId="372">
    <w:name w:val="Сетка таблицы37"/>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
    <w:name w:val="Нет списка44"/>
    <w:next w:val="a8"/>
    <w:uiPriority w:val="99"/>
    <w:semiHidden/>
    <w:unhideWhenUsed/>
    <w:rsid w:val="00194F29"/>
  </w:style>
  <w:style w:type="table" w:customStyle="1" w:styleId="452">
    <w:name w:val="Сетка таблицы45"/>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8"/>
    <w:uiPriority w:val="99"/>
    <w:semiHidden/>
    <w:unhideWhenUsed/>
    <w:rsid w:val="00194F29"/>
  </w:style>
  <w:style w:type="numbering" w:customStyle="1" w:styleId="633">
    <w:name w:val="Нет списка63"/>
    <w:next w:val="a8"/>
    <w:uiPriority w:val="99"/>
    <w:semiHidden/>
    <w:unhideWhenUsed/>
    <w:rsid w:val="00194F29"/>
  </w:style>
  <w:style w:type="table" w:customStyle="1" w:styleId="642">
    <w:name w:val="Сетка таблицы6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8"/>
    <w:uiPriority w:val="99"/>
    <w:semiHidden/>
    <w:unhideWhenUsed/>
    <w:rsid w:val="00194F29"/>
  </w:style>
  <w:style w:type="table" w:customStyle="1" w:styleId="1330">
    <w:name w:val="Сетка таблицы133"/>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
    <w:name w:val="Нет списка81"/>
    <w:next w:val="a8"/>
    <w:uiPriority w:val="99"/>
    <w:semiHidden/>
    <w:unhideWhenUsed/>
    <w:rsid w:val="00194F29"/>
  </w:style>
  <w:style w:type="numbering" w:customStyle="1" w:styleId="911">
    <w:name w:val="Нет списка91"/>
    <w:next w:val="a8"/>
    <w:semiHidden/>
    <w:unhideWhenUsed/>
    <w:rsid w:val="00194F29"/>
  </w:style>
  <w:style w:type="table" w:customStyle="1" w:styleId="2150">
    <w:name w:val="Сетка таблицы215"/>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8"/>
    <w:uiPriority w:val="99"/>
    <w:semiHidden/>
    <w:unhideWhenUsed/>
    <w:rsid w:val="00194F29"/>
  </w:style>
  <w:style w:type="table" w:customStyle="1" w:styleId="2320">
    <w:name w:val="Сетка таблицы232"/>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8"/>
    <w:uiPriority w:val="99"/>
    <w:semiHidden/>
    <w:unhideWhenUsed/>
    <w:rsid w:val="00194F29"/>
  </w:style>
  <w:style w:type="numbering" w:customStyle="1" w:styleId="1311">
    <w:name w:val="Нет списка131"/>
    <w:next w:val="a8"/>
    <w:uiPriority w:val="99"/>
    <w:semiHidden/>
    <w:unhideWhenUsed/>
    <w:rsid w:val="00194F29"/>
  </w:style>
  <w:style w:type="numbering" w:customStyle="1" w:styleId="1410">
    <w:name w:val="Нет списка141"/>
    <w:next w:val="a8"/>
    <w:uiPriority w:val="99"/>
    <w:semiHidden/>
    <w:unhideWhenUsed/>
    <w:rsid w:val="00194F29"/>
  </w:style>
  <w:style w:type="numbering" w:customStyle="1" w:styleId="1510">
    <w:name w:val="Нет списка151"/>
    <w:next w:val="a8"/>
    <w:uiPriority w:val="99"/>
    <w:semiHidden/>
    <w:unhideWhenUsed/>
    <w:rsid w:val="00194F29"/>
  </w:style>
  <w:style w:type="table" w:customStyle="1" w:styleId="3130">
    <w:name w:val="Сетка таблицы313"/>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
    <w:name w:val="Сетка таблицы38"/>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2">
    <w:name w:val="Сетка таблицы39"/>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
    <w:next w:val="a8"/>
    <w:uiPriority w:val="99"/>
    <w:semiHidden/>
    <w:unhideWhenUsed/>
    <w:rsid w:val="00194F29"/>
  </w:style>
  <w:style w:type="paragraph" w:customStyle="1" w:styleId="xl68">
    <w:name w:val="xl68"/>
    <w:basedOn w:val="a5"/>
    <w:rsid w:val="00194F2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color w:val="auto"/>
      <w:sz w:val="26"/>
      <w:szCs w:val="26"/>
      <w:lang w:bidi="ar-SA"/>
    </w:rPr>
  </w:style>
  <w:style w:type="paragraph" w:customStyle="1" w:styleId="xl69">
    <w:name w:val="xl69"/>
    <w:basedOn w:val="a5"/>
    <w:rsid w:val="00194F29"/>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color w:val="auto"/>
      <w:sz w:val="26"/>
      <w:szCs w:val="26"/>
      <w:lang w:bidi="ar-SA"/>
    </w:rPr>
  </w:style>
  <w:style w:type="paragraph" w:customStyle="1" w:styleId="xl70">
    <w:name w:val="xl70"/>
    <w:basedOn w:val="a5"/>
    <w:rsid w:val="00194F29"/>
    <w:pPr>
      <w:widowControl/>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color w:val="auto"/>
      <w:sz w:val="26"/>
      <w:szCs w:val="26"/>
      <w:lang w:bidi="ar-SA"/>
    </w:rPr>
  </w:style>
  <w:style w:type="paragraph" w:customStyle="1" w:styleId="xl71">
    <w:name w:val="xl71"/>
    <w:basedOn w:val="a5"/>
    <w:rsid w:val="00194F29"/>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color w:val="auto"/>
      <w:sz w:val="26"/>
      <w:szCs w:val="26"/>
      <w:lang w:bidi="ar-SA"/>
    </w:rPr>
  </w:style>
  <w:style w:type="table" w:customStyle="1" w:styleId="402">
    <w:name w:val="Сетка таблицы40"/>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a">
    <w:name w:val="Обычный2"/>
    <w:rsid w:val="00194F29"/>
    <w:pPr>
      <w:widowControl/>
      <w:spacing w:line="276" w:lineRule="auto"/>
    </w:pPr>
    <w:rPr>
      <w:rFonts w:ascii="Arial" w:eastAsia="Arial" w:hAnsi="Arial" w:cs="Arial"/>
      <w:color w:val="000000"/>
      <w:sz w:val="22"/>
      <w:szCs w:val="22"/>
      <w:lang w:bidi="ar-SA"/>
    </w:rPr>
  </w:style>
  <w:style w:type="paragraph" w:customStyle="1" w:styleId="3f7">
    <w:name w:val="Обычный3"/>
    <w:rsid w:val="00194F29"/>
    <w:pPr>
      <w:widowControl/>
      <w:spacing w:line="276" w:lineRule="auto"/>
    </w:pPr>
    <w:rPr>
      <w:rFonts w:ascii="Arial" w:eastAsia="Arial" w:hAnsi="Arial" w:cs="Arial"/>
      <w:color w:val="000000"/>
      <w:sz w:val="22"/>
      <w:szCs w:val="22"/>
      <w:lang w:bidi="ar-SA"/>
    </w:rPr>
  </w:style>
  <w:style w:type="paragraph" w:styleId="3f8">
    <w:name w:val="Body Text Indent 3"/>
    <w:basedOn w:val="a5"/>
    <w:link w:val="3f9"/>
    <w:uiPriority w:val="99"/>
    <w:unhideWhenUsed/>
    <w:rsid w:val="00194F29"/>
    <w:pPr>
      <w:widowControl/>
      <w:spacing w:after="120" w:line="276" w:lineRule="auto"/>
      <w:ind w:left="283"/>
    </w:pPr>
    <w:rPr>
      <w:rFonts w:ascii="Calibri" w:eastAsia="Calibri" w:hAnsi="Calibri" w:cs="Times New Roman"/>
      <w:color w:val="auto"/>
      <w:sz w:val="16"/>
      <w:szCs w:val="16"/>
      <w:lang w:val="x-none" w:eastAsia="x-none" w:bidi="ar-SA"/>
    </w:rPr>
  </w:style>
  <w:style w:type="character" w:customStyle="1" w:styleId="3f9">
    <w:name w:val="Основной текст с отступом 3 Знак"/>
    <w:basedOn w:val="a6"/>
    <w:link w:val="3f8"/>
    <w:uiPriority w:val="99"/>
    <w:rsid w:val="00194F29"/>
    <w:rPr>
      <w:rFonts w:ascii="Calibri" w:eastAsia="Calibri" w:hAnsi="Calibri" w:cs="Times New Roman"/>
      <w:sz w:val="16"/>
      <w:szCs w:val="16"/>
      <w:lang w:val="x-none" w:eastAsia="x-none" w:bidi="ar-SA"/>
    </w:rPr>
  </w:style>
  <w:style w:type="paragraph" w:customStyle="1" w:styleId="Standard">
    <w:name w:val="Standard"/>
    <w:rsid w:val="00194F29"/>
    <w:pPr>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194F29"/>
    <w:pPr>
      <w:spacing w:after="140" w:line="288" w:lineRule="auto"/>
    </w:pPr>
  </w:style>
  <w:style w:type="paragraph" w:customStyle="1" w:styleId="TableContents">
    <w:name w:val="Table Contents"/>
    <w:basedOn w:val="Standard"/>
    <w:rsid w:val="00194F29"/>
  </w:style>
  <w:style w:type="paragraph" w:customStyle="1" w:styleId="Footnote">
    <w:name w:val="Footnote"/>
    <w:basedOn w:val="Standard"/>
    <w:rsid w:val="00194F29"/>
    <w:pPr>
      <w:suppressLineNumbers/>
      <w:ind w:left="339" w:hanging="339"/>
    </w:pPr>
    <w:rPr>
      <w:sz w:val="20"/>
      <w:szCs w:val="20"/>
    </w:rPr>
  </w:style>
  <w:style w:type="numbering" w:customStyle="1" w:styleId="WWNum6">
    <w:name w:val="WWNum6"/>
    <w:basedOn w:val="a8"/>
    <w:rsid w:val="00194F29"/>
  </w:style>
  <w:style w:type="numbering" w:customStyle="1" w:styleId="WWNum2">
    <w:name w:val="WWNum2"/>
    <w:basedOn w:val="a8"/>
    <w:rsid w:val="00194F29"/>
  </w:style>
  <w:style w:type="numbering" w:customStyle="1" w:styleId="WWNum3">
    <w:name w:val="WWNum3"/>
    <w:basedOn w:val="a8"/>
    <w:rsid w:val="00194F29"/>
  </w:style>
  <w:style w:type="character" w:customStyle="1" w:styleId="afff">
    <w:name w:val="Перечисление Знак"/>
    <w:link w:val="a2"/>
    <w:uiPriority w:val="99"/>
    <w:rsid w:val="00194F29"/>
    <w:rPr>
      <w:rFonts w:ascii="Times New Roman" w:eastAsia="Calibri" w:hAnsi="Times New Roman" w:cs="Times New Roman"/>
      <w:sz w:val="20"/>
      <w:szCs w:val="20"/>
      <w:lang w:eastAsia="en-US" w:bidi="ar-SA"/>
    </w:rPr>
  </w:style>
  <w:style w:type="paragraph" w:customStyle="1" w:styleId="a1">
    <w:name w:val="НОМЕРА"/>
    <w:basedOn w:val="aff2"/>
    <w:link w:val="afffff6"/>
    <w:uiPriority w:val="99"/>
    <w:qFormat/>
    <w:rsid w:val="00194F29"/>
    <w:pPr>
      <w:numPr>
        <w:numId w:val="295"/>
      </w:numPr>
      <w:spacing w:before="0" w:beforeAutospacing="0" w:after="0" w:afterAutospacing="0"/>
      <w:ind w:left="360"/>
      <w:jc w:val="both"/>
    </w:pPr>
    <w:rPr>
      <w:rFonts w:ascii="Arial Narrow" w:eastAsia="Calibri" w:hAnsi="Arial Narrow"/>
      <w:sz w:val="18"/>
      <w:szCs w:val="18"/>
      <w:lang w:val="x-none" w:eastAsia="x-none"/>
    </w:rPr>
  </w:style>
  <w:style w:type="character" w:customStyle="1" w:styleId="afffff6">
    <w:name w:val="НОМЕРА Знак"/>
    <w:link w:val="a1"/>
    <w:uiPriority w:val="99"/>
    <w:rsid w:val="00194F29"/>
    <w:rPr>
      <w:rFonts w:ascii="Arial Narrow" w:eastAsia="Calibri" w:hAnsi="Arial Narrow" w:cs="Times New Roman"/>
      <w:sz w:val="18"/>
      <w:szCs w:val="18"/>
      <w:lang w:val="x-none" w:eastAsia="x-none" w:bidi="ar-SA"/>
    </w:rPr>
  </w:style>
  <w:style w:type="paragraph" w:customStyle="1" w:styleId="4f0">
    <w:name w:val="Обычный4"/>
    <w:rsid w:val="00194F29"/>
    <w:pPr>
      <w:widowControl/>
      <w:spacing w:line="360" w:lineRule="auto"/>
      <w:ind w:firstLine="709"/>
      <w:jc w:val="both"/>
    </w:pPr>
    <w:rPr>
      <w:rFonts w:ascii="Times New Roman" w:eastAsia="Times New Roman" w:hAnsi="Times New Roman" w:cs="Times New Roman"/>
      <w:color w:val="000000"/>
      <w:sz w:val="28"/>
      <w:szCs w:val="28"/>
      <w:lang w:bidi="ar-SA"/>
    </w:rPr>
  </w:style>
  <w:style w:type="paragraph" w:styleId="afffff7">
    <w:name w:val="Plain Text"/>
    <w:basedOn w:val="a5"/>
    <w:link w:val="afffff8"/>
    <w:rsid w:val="00194F29"/>
    <w:pPr>
      <w:widowControl/>
    </w:pPr>
    <w:rPr>
      <w:rFonts w:ascii="Consolas" w:eastAsia="Calibri" w:hAnsi="Consolas" w:cs="Times New Roman"/>
      <w:color w:val="auto"/>
      <w:sz w:val="21"/>
      <w:szCs w:val="21"/>
      <w:lang w:val="en-US" w:eastAsia="x-none" w:bidi="en-US"/>
    </w:rPr>
  </w:style>
  <w:style w:type="character" w:customStyle="1" w:styleId="afffff8">
    <w:name w:val="Текст Знак"/>
    <w:basedOn w:val="a6"/>
    <w:link w:val="afffff7"/>
    <w:rsid w:val="00194F29"/>
    <w:rPr>
      <w:rFonts w:ascii="Consolas" w:eastAsia="Calibri" w:hAnsi="Consolas" w:cs="Times New Roman"/>
      <w:sz w:val="21"/>
      <w:szCs w:val="21"/>
      <w:lang w:val="en-US" w:eastAsia="x-none" w:bidi="en-US"/>
    </w:rPr>
  </w:style>
  <w:style w:type="paragraph" w:customStyle="1" w:styleId="LO-normal">
    <w:name w:val="LO-normal"/>
    <w:uiPriority w:val="99"/>
    <w:rsid w:val="00194F29"/>
    <w:pPr>
      <w:widowControl/>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6"/>
    <w:rsid w:val="00194F29"/>
  </w:style>
  <w:style w:type="paragraph" w:customStyle="1" w:styleId="Abstract">
    <w:name w:val="Abstract"/>
    <w:basedOn w:val="a5"/>
    <w:link w:val="Abstract0"/>
    <w:rsid w:val="00194F29"/>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val="x-none" w:eastAsia="x-none" w:bidi="ar-SA"/>
    </w:rPr>
  </w:style>
  <w:style w:type="character" w:customStyle="1" w:styleId="Abstract0">
    <w:name w:val="Abstract Знак"/>
    <w:link w:val="Abstract"/>
    <w:rsid w:val="00194F29"/>
    <w:rPr>
      <w:rFonts w:ascii="Times New Roman" w:eastAsia="@Arial Unicode MS" w:hAnsi="Times New Roman" w:cs="Times New Roman"/>
      <w:sz w:val="28"/>
      <w:szCs w:val="28"/>
      <w:lang w:val="x-none" w:eastAsia="x-none" w:bidi="ar-SA"/>
    </w:rPr>
  </w:style>
  <w:style w:type="paragraph" w:customStyle="1" w:styleId="afffff9">
    <w:name w:val="Содержимое таблицы"/>
    <w:basedOn w:val="a5"/>
    <w:rsid w:val="00194F29"/>
    <w:pPr>
      <w:suppressLineNumbers/>
      <w:suppressAutoHyphens/>
    </w:pPr>
    <w:rPr>
      <w:rFonts w:ascii="Times New Roman" w:eastAsia="Times New Roman" w:hAnsi="Times New Roman" w:cs="Times New Roman"/>
      <w:color w:val="auto"/>
      <w:kern w:val="1"/>
      <w:lang w:bidi="ar-SA"/>
    </w:rPr>
  </w:style>
  <w:style w:type="paragraph" w:customStyle="1" w:styleId="afffffa">
    <w:name w:val="А_осн"/>
    <w:basedOn w:val="Abstract"/>
    <w:link w:val="afffffb"/>
    <w:rsid w:val="00194F29"/>
  </w:style>
  <w:style w:type="character" w:customStyle="1" w:styleId="afffffb">
    <w:name w:val="А_осн Знак"/>
    <w:link w:val="afffffa"/>
    <w:locked/>
    <w:rsid w:val="00194F29"/>
    <w:rPr>
      <w:rFonts w:ascii="Times New Roman" w:eastAsia="@Arial Unicode MS" w:hAnsi="Times New Roman" w:cs="Times New Roman"/>
      <w:sz w:val="28"/>
      <w:szCs w:val="28"/>
      <w:lang w:val="x-none" w:eastAsia="x-none" w:bidi="ar-SA"/>
    </w:rPr>
  </w:style>
  <w:style w:type="character" w:customStyle="1" w:styleId="1ff0">
    <w:name w:val="Нижний колонтитул Знак1"/>
    <w:basedOn w:val="a6"/>
    <w:rsid w:val="00194F29"/>
  </w:style>
  <w:style w:type="character" w:customStyle="1" w:styleId="aff3">
    <w:name w:val="Обычный (веб) Знак"/>
    <w:aliases w:val="Обычный (веб) Знак Знак Знак,Обычный (веб) Знак Знак Знак Знак Знак Знак Знак,Обычный (веб) Знак Знак Знак Знак Знак Знак1"/>
    <w:link w:val="aff2"/>
    <w:uiPriority w:val="99"/>
    <w:rsid w:val="00194F29"/>
    <w:rPr>
      <w:rFonts w:ascii="Times New Roman" w:eastAsia="Times New Roman" w:hAnsi="Times New Roman" w:cs="Times New Roman"/>
      <w:lang w:bidi="ar-SA"/>
    </w:rPr>
  </w:style>
  <w:style w:type="table" w:styleId="2-30">
    <w:name w:val="Medium Shading 2 Accent 3"/>
    <w:basedOn w:val="a7"/>
    <w:link w:val="2-3"/>
    <w:uiPriority w:val="30"/>
    <w:rsid w:val="00194F29"/>
    <w:pPr>
      <w:widowControl/>
    </w:pPr>
    <w:rPr>
      <w:rFonts w:ascii="Times New Roman" w:eastAsia="Times New Roman" w:hAnsi="Times New Roman" w:cs="Times New Roman"/>
      <w:b/>
      <w:i/>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7"/>
    <w:link w:val="2-1"/>
    <w:uiPriority w:val="1"/>
    <w:rsid w:val="00194F29"/>
    <w:pPr>
      <w:widowControl/>
    </w:pPr>
    <w:rPr>
      <w:sz w:val="22"/>
      <w:szCs w:val="22"/>
      <w:lang w:eastAsia="en-US"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1-30">
    <w:name w:val="Medium Shading 1 Accent 3"/>
    <w:basedOn w:val="a7"/>
    <w:link w:val="1-3"/>
    <w:uiPriority w:val="29"/>
    <w:rsid w:val="00194F29"/>
    <w:pPr>
      <w:widowControl/>
    </w:pPr>
    <w:rPr>
      <w:rFonts w:ascii="Calibri" w:eastAsia="Times New Roman" w:hAnsi="Calibri" w:cs="Times New Roman"/>
      <w:i/>
      <w:iCs/>
      <w:color w:val="00000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255">
    <w:name w:val="Нет списка25"/>
    <w:next w:val="a8"/>
    <w:uiPriority w:val="99"/>
    <w:semiHidden/>
    <w:unhideWhenUsed/>
    <w:rsid w:val="00194F29"/>
  </w:style>
  <w:style w:type="numbering" w:customStyle="1" w:styleId="List01">
    <w:name w:val="List 01"/>
    <w:basedOn w:val="a8"/>
    <w:rsid w:val="00194F29"/>
    <w:pPr>
      <w:numPr>
        <w:numId w:val="182"/>
      </w:numPr>
    </w:pPr>
  </w:style>
  <w:style w:type="numbering" w:customStyle="1" w:styleId="List81">
    <w:name w:val="List 81"/>
    <w:basedOn w:val="a8"/>
    <w:rsid w:val="00194F29"/>
    <w:pPr>
      <w:numPr>
        <w:numId w:val="183"/>
      </w:numPr>
    </w:pPr>
  </w:style>
  <w:style w:type="numbering" w:customStyle="1" w:styleId="List91">
    <w:name w:val="List 91"/>
    <w:basedOn w:val="a8"/>
    <w:rsid w:val="00194F29"/>
    <w:pPr>
      <w:numPr>
        <w:numId w:val="184"/>
      </w:numPr>
    </w:pPr>
  </w:style>
  <w:style w:type="numbering" w:customStyle="1" w:styleId="List101">
    <w:name w:val="List 101"/>
    <w:basedOn w:val="a8"/>
    <w:rsid w:val="00194F29"/>
    <w:pPr>
      <w:numPr>
        <w:numId w:val="185"/>
      </w:numPr>
    </w:pPr>
  </w:style>
  <w:style w:type="numbering" w:customStyle="1" w:styleId="List111">
    <w:name w:val="List 111"/>
    <w:basedOn w:val="a8"/>
    <w:rsid w:val="00194F29"/>
    <w:pPr>
      <w:numPr>
        <w:numId w:val="186"/>
      </w:numPr>
    </w:pPr>
  </w:style>
  <w:style w:type="numbering" w:customStyle="1" w:styleId="List121">
    <w:name w:val="List 121"/>
    <w:basedOn w:val="a8"/>
    <w:rsid w:val="00194F29"/>
    <w:pPr>
      <w:numPr>
        <w:numId w:val="187"/>
      </w:numPr>
    </w:pPr>
  </w:style>
  <w:style w:type="numbering" w:customStyle="1" w:styleId="List141">
    <w:name w:val="List 141"/>
    <w:basedOn w:val="a8"/>
    <w:rsid w:val="00194F29"/>
    <w:pPr>
      <w:numPr>
        <w:numId w:val="188"/>
      </w:numPr>
    </w:pPr>
  </w:style>
  <w:style w:type="numbering" w:customStyle="1" w:styleId="List151">
    <w:name w:val="List 151"/>
    <w:basedOn w:val="a8"/>
    <w:rsid w:val="00194F29"/>
    <w:pPr>
      <w:numPr>
        <w:numId w:val="189"/>
      </w:numPr>
    </w:pPr>
  </w:style>
  <w:style w:type="numbering" w:customStyle="1" w:styleId="List161">
    <w:name w:val="List 161"/>
    <w:basedOn w:val="a8"/>
    <w:rsid w:val="00194F29"/>
    <w:pPr>
      <w:numPr>
        <w:numId w:val="190"/>
      </w:numPr>
    </w:pPr>
  </w:style>
  <w:style w:type="numbering" w:customStyle="1" w:styleId="List181">
    <w:name w:val="List 181"/>
    <w:basedOn w:val="a8"/>
    <w:rsid w:val="00194F29"/>
    <w:pPr>
      <w:numPr>
        <w:numId w:val="191"/>
      </w:numPr>
    </w:pPr>
  </w:style>
  <w:style w:type="numbering" w:customStyle="1" w:styleId="List201">
    <w:name w:val="List 201"/>
    <w:basedOn w:val="a8"/>
    <w:rsid w:val="00194F29"/>
    <w:pPr>
      <w:numPr>
        <w:numId w:val="192"/>
      </w:numPr>
    </w:pPr>
  </w:style>
  <w:style w:type="numbering" w:customStyle="1" w:styleId="List221">
    <w:name w:val="List 221"/>
    <w:basedOn w:val="a8"/>
    <w:rsid w:val="00194F29"/>
    <w:pPr>
      <w:numPr>
        <w:numId w:val="193"/>
      </w:numPr>
    </w:pPr>
  </w:style>
  <w:style w:type="numbering" w:customStyle="1" w:styleId="List231">
    <w:name w:val="List 231"/>
    <w:basedOn w:val="a8"/>
    <w:rsid w:val="00194F29"/>
    <w:pPr>
      <w:numPr>
        <w:numId w:val="194"/>
      </w:numPr>
    </w:pPr>
  </w:style>
  <w:style w:type="numbering" w:customStyle="1" w:styleId="List241">
    <w:name w:val="List 241"/>
    <w:basedOn w:val="a8"/>
    <w:rsid w:val="00194F29"/>
    <w:pPr>
      <w:numPr>
        <w:numId w:val="195"/>
      </w:numPr>
    </w:pPr>
  </w:style>
  <w:style w:type="numbering" w:customStyle="1" w:styleId="1141">
    <w:name w:val="Нет списка114"/>
    <w:next w:val="a8"/>
    <w:uiPriority w:val="99"/>
    <w:semiHidden/>
    <w:unhideWhenUsed/>
    <w:rsid w:val="00194F29"/>
  </w:style>
  <w:style w:type="numbering" w:customStyle="1" w:styleId="263">
    <w:name w:val="Нет списка26"/>
    <w:next w:val="a8"/>
    <w:uiPriority w:val="99"/>
    <w:semiHidden/>
    <w:unhideWhenUsed/>
    <w:rsid w:val="00194F29"/>
  </w:style>
  <w:style w:type="numbering" w:customStyle="1" w:styleId="353">
    <w:name w:val="Нет списка35"/>
    <w:next w:val="a8"/>
    <w:uiPriority w:val="99"/>
    <w:semiHidden/>
    <w:unhideWhenUsed/>
    <w:rsid w:val="00194F29"/>
  </w:style>
  <w:style w:type="numbering" w:customStyle="1" w:styleId="453">
    <w:name w:val="Нет списка45"/>
    <w:next w:val="a8"/>
    <w:uiPriority w:val="99"/>
    <w:semiHidden/>
    <w:unhideWhenUsed/>
    <w:rsid w:val="00194F29"/>
  </w:style>
  <w:style w:type="numbering" w:customStyle="1" w:styleId="1151">
    <w:name w:val="Нет списка115"/>
    <w:next w:val="a8"/>
    <w:uiPriority w:val="99"/>
    <w:semiHidden/>
    <w:unhideWhenUsed/>
    <w:rsid w:val="00194F29"/>
  </w:style>
  <w:style w:type="numbering" w:customStyle="1" w:styleId="2111">
    <w:name w:val="Нет списка211"/>
    <w:next w:val="a8"/>
    <w:uiPriority w:val="99"/>
    <w:semiHidden/>
    <w:unhideWhenUsed/>
    <w:rsid w:val="00194F29"/>
  </w:style>
  <w:style w:type="numbering" w:customStyle="1" w:styleId="3111">
    <w:name w:val="Нет списка311"/>
    <w:next w:val="a8"/>
    <w:uiPriority w:val="99"/>
    <w:semiHidden/>
    <w:unhideWhenUsed/>
    <w:rsid w:val="00194F29"/>
  </w:style>
  <w:style w:type="table" w:customStyle="1" w:styleId="482">
    <w:name w:val="Сетка таблицы48"/>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8"/>
    <w:uiPriority w:val="99"/>
    <w:semiHidden/>
    <w:unhideWhenUsed/>
    <w:rsid w:val="00194F29"/>
  </w:style>
  <w:style w:type="table" w:customStyle="1" w:styleId="533">
    <w:name w:val="Сетка таблицы53"/>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8"/>
    <w:uiPriority w:val="99"/>
    <w:semiHidden/>
    <w:unhideWhenUsed/>
    <w:rsid w:val="00194F29"/>
  </w:style>
  <w:style w:type="table" w:customStyle="1" w:styleId="742">
    <w:name w:val="Сетка таблицы74"/>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94F29"/>
    <w:pPr>
      <w:widowControl/>
      <w:pBdr>
        <w:top w:val="nil"/>
        <w:left w:val="nil"/>
        <w:bottom w:val="nil"/>
        <w:right w:val="nil"/>
        <w:between w:val="nil"/>
        <w:bar w:val="nil"/>
      </w:pBdr>
    </w:pPr>
    <w:rPr>
      <w:rFonts w:ascii="Times New Roman" w:eastAsia="Arial Unicode MS" w:hAnsi="Times New Roman" w:cs="Times New Roman"/>
      <w:sz w:val="20"/>
      <w:szCs w:val="20"/>
      <w:bdr w:val="nil"/>
      <w:lang w:bidi="ar-SA"/>
    </w:rPr>
    <w:tblPr>
      <w:tblInd w:w="0" w:type="dxa"/>
      <w:tblCellMar>
        <w:top w:w="0" w:type="dxa"/>
        <w:left w:w="0" w:type="dxa"/>
        <w:bottom w:w="0" w:type="dxa"/>
        <w:right w:w="0" w:type="dxa"/>
      </w:tblCellMar>
    </w:tblPr>
  </w:style>
  <w:style w:type="numbering" w:customStyle="1" w:styleId="110">
    <w:name w:val="Імпортований стиль 110"/>
    <w:rsid w:val="00194F29"/>
    <w:pPr>
      <w:numPr>
        <w:numId w:val="198"/>
      </w:numPr>
    </w:pPr>
  </w:style>
  <w:style w:type="numbering" w:customStyle="1" w:styleId="210">
    <w:name w:val="Імпортований стиль 210"/>
    <w:rsid w:val="00194F29"/>
    <w:pPr>
      <w:numPr>
        <w:numId w:val="199"/>
      </w:numPr>
    </w:pPr>
  </w:style>
  <w:style w:type="numbering" w:customStyle="1" w:styleId="310">
    <w:name w:val="Імпортований стиль 310"/>
    <w:rsid w:val="00194F29"/>
    <w:pPr>
      <w:numPr>
        <w:numId w:val="200"/>
      </w:numPr>
    </w:pPr>
  </w:style>
  <w:style w:type="numbering" w:customStyle="1" w:styleId="410">
    <w:name w:val="Імпортований стиль 410"/>
    <w:rsid w:val="00194F29"/>
    <w:pPr>
      <w:numPr>
        <w:numId w:val="201"/>
      </w:numPr>
    </w:pPr>
  </w:style>
  <w:style w:type="numbering" w:customStyle="1" w:styleId="510">
    <w:name w:val="Імпортований стиль 510"/>
    <w:rsid w:val="00194F29"/>
    <w:pPr>
      <w:numPr>
        <w:numId w:val="202"/>
      </w:numPr>
    </w:pPr>
  </w:style>
  <w:style w:type="numbering" w:customStyle="1" w:styleId="610">
    <w:name w:val="Імпортований стиль 610"/>
    <w:rsid w:val="00194F29"/>
    <w:pPr>
      <w:numPr>
        <w:numId w:val="204"/>
      </w:numPr>
    </w:pPr>
  </w:style>
  <w:style w:type="numbering" w:customStyle="1" w:styleId="710">
    <w:name w:val="Імпортований стиль 710"/>
    <w:rsid w:val="00194F29"/>
    <w:pPr>
      <w:numPr>
        <w:numId w:val="205"/>
      </w:numPr>
    </w:pPr>
  </w:style>
  <w:style w:type="numbering" w:customStyle="1" w:styleId="810">
    <w:name w:val="Імпортований стиль 810"/>
    <w:rsid w:val="00194F29"/>
    <w:pPr>
      <w:numPr>
        <w:numId w:val="206"/>
      </w:numPr>
    </w:pPr>
  </w:style>
  <w:style w:type="numbering" w:customStyle="1" w:styleId="91">
    <w:name w:val="Імпортований стиль 91"/>
    <w:rsid w:val="00194F29"/>
    <w:pPr>
      <w:numPr>
        <w:numId w:val="207"/>
      </w:numPr>
    </w:pPr>
  </w:style>
  <w:style w:type="numbering" w:customStyle="1" w:styleId="101">
    <w:name w:val="Імпортований стиль 101"/>
    <w:rsid w:val="00194F29"/>
    <w:pPr>
      <w:numPr>
        <w:numId w:val="208"/>
      </w:numPr>
    </w:pPr>
  </w:style>
  <w:style w:type="numbering" w:customStyle="1" w:styleId="111">
    <w:name w:val="Імпортований стиль 111"/>
    <w:rsid w:val="00194F29"/>
    <w:pPr>
      <w:numPr>
        <w:numId w:val="209"/>
      </w:numPr>
    </w:pPr>
  </w:style>
  <w:style w:type="numbering" w:customStyle="1" w:styleId="121">
    <w:name w:val="Імпортований стиль 121"/>
    <w:rsid w:val="00194F29"/>
    <w:pPr>
      <w:numPr>
        <w:numId w:val="210"/>
      </w:numPr>
    </w:pPr>
  </w:style>
  <w:style w:type="numbering" w:customStyle="1" w:styleId="131">
    <w:name w:val="Імпортований стиль 131"/>
    <w:rsid w:val="00194F29"/>
    <w:pPr>
      <w:numPr>
        <w:numId w:val="211"/>
      </w:numPr>
    </w:pPr>
  </w:style>
  <w:style w:type="numbering" w:customStyle="1" w:styleId="141">
    <w:name w:val="Імпортований стиль 141"/>
    <w:rsid w:val="00194F29"/>
    <w:pPr>
      <w:numPr>
        <w:numId w:val="212"/>
      </w:numPr>
    </w:pPr>
  </w:style>
  <w:style w:type="numbering" w:customStyle="1" w:styleId="151">
    <w:name w:val="Імпортований стиль 151"/>
    <w:rsid w:val="00194F29"/>
    <w:pPr>
      <w:numPr>
        <w:numId w:val="213"/>
      </w:numPr>
    </w:pPr>
  </w:style>
  <w:style w:type="numbering" w:customStyle="1" w:styleId="161">
    <w:name w:val="Імпортований стиль 161"/>
    <w:rsid w:val="00194F29"/>
    <w:pPr>
      <w:numPr>
        <w:numId w:val="214"/>
      </w:numPr>
    </w:pPr>
  </w:style>
  <w:style w:type="numbering" w:customStyle="1" w:styleId="171">
    <w:name w:val="Імпортований стиль 171"/>
    <w:rsid w:val="00194F29"/>
    <w:pPr>
      <w:numPr>
        <w:numId w:val="215"/>
      </w:numPr>
    </w:pPr>
  </w:style>
  <w:style w:type="numbering" w:customStyle="1" w:styleId="181">
    <w:name w:val="Імпортований стиль 181"/>
    <w:rsid w:val="00194F29"/>
    <w:pPr>
      <w:numPr>
        <w:numId w:val="216"/>
      </w:numPr>
    </w:pPr>
  </w:style>
  <w:style w:type="numbering" w:customStyle="1" w:styleId="191">
    <w:name w:val="Імпортований стиль 191"/>
    <w:rsid w:val="00194F29"/>
    <w:pPr>
      <w:numPr>
        <w:numId w:val="217"/>
      </w:numPr>
    </w:pPr>
  </w:style>
  <w:style w:type="numbering" w:customStyle="1" w:styleId="201">
    <w:name w:val="Імпортований стиль 201"/>
    <w:rsid w:val="00194F29"/>
    <w:pPr>
      <w:numPr>
        <w:numId w:val="218"/>
      </w:numPr>
    </w:pPr>
  </w:style>
  <w:style w:type="numbering" w:customStyle="1" w:styleId="211">
    <w:name w:val="Імпортований стиль 211"/>
    <w:rsid w:val="00194F29"/>
    <w:pPr>
      <w:numPr>
        <w:numId w:val="219"/>
      </w:numPr>
    </w:pPr>
  </w:style>
  <w:style w:type="numbering" w:customStyle="1" w:styleId="221">
    <w:name w:val="Імпортований стиль 221"/>
    <w:rsid w:val="00194F29"/>
    <w:pPr>
      <w:numPr>
        <w:numId w:val="220"/>
      </w:numPr>
    </w:pPr>
  </w:style>
  <w:style w:type="numbering" w:customStyle="1" w:styleId="231">
    <w:name w:val="Імпортований стиль 231"/>
    <w:rsid w:val="00194F29"/>
    <w:pPr>
      <w:numPr>
        <w:numId w:val="221"/>
      </w:numPr>
    </w:pPr>
  </w:style>
  <w:style w:type="numbering" w:customStyle="1" w:styleId="241">
    <w:name w:val="Імпортований стиль 241"/>
    <w:rsid w:val="00194F29"/>
    <w:pPr>
      <w:numPr>
        <w:numId w:val="222"/>
      </w:numPr>
    </w:pPr>
  </w:style>
  <w:style w:type="numbering" w:customStyle="1" w:styleId="251">
    <w:name w:val="Імпортований стиль 251"/>
    <w:rsid w:val="00194F29"/>
    <w:pPr>
      <w:numPr>
        <w:numId w:val="223"/>
      </w:numPr>
    </w:pPr>
  </w:style>
  <w:style w:type="numbering" w:customStyle="1" w:styleId="261">
    <w:name w:val="Імпортований стиль 261"/>
    <w:rsid w:val="00194F29"/>
    <w:pPr>
      <w:numPr>
        <w:numId w:val="224"/>
      </w:numPr>
    </w:pPr>
  </w:style>
  <w:style w:type="numbering" w:customStyle="1" w:styleId="271">
    <w:name w:val="Імпортований стиль 271"/>
    <w:rsid w:val="00194F29"/>
    <w:pPr>
      <w:numPr>
        <w:numId w:val="225"/>
      </w:numPr>
    </w:pPr>
  </w:style>
  <w:style w:type="numbering" w:customStyle="1" w:styleId="281">
    <w:name w:val="Імпортований стиль 281"/>
    <w:rsid w:val="00194F29"/>
    <w:pPr>
      <w:numPr>
        <w:numId w:val="226"/>
      </w:numPr>
    </w:pPr>
  </w:style>
  <w:style w:type="numbering" w:customStyle="1" w:styleId="291">
    <w:name w:val="Імпортований стиль 291"/>
    <w:rsid w:val="00194F29"/>
    <w:pPr>
      <w:numPr>
        <w:numId w:val="227"/>
      </w:numPr>
    </w:pPr>
  </w:style>
  <w:style w:type="numbering" w:customStyle="1" w:styleId="301">
    <w:name w:val="Імпортований стиль 301"/>
    <w:rsid w:val="00194F29"/>
    <w:pPr>
      <w:numPr>
        <w:numId w:val="228"/>
      </w:numPr>
    </w:pPr>
  </w:style>
  <w:style w:type="numbering" w:customStyle="1" w:styleId="311">
    <w:name w:val="Імпортований стиль 311"/>
    <w:rsid w:val="00194F29"/>
    <w:pPr>
      <w:numPr>
        <w:numId w:val="229"/>
      </w:numPr>
    </w:pPr>
  </w:style>
  <w:style w:type="numbering" w:customStyle="1" w:styleId="321">
    <w:name w:val="Імпортований стиль 321"/>
    <w:rsid w:val="00194F29"/>
    <w:pPr>
      <w:numPr>
        <w:numId w:val="230"/>
      </w:numPr>
    </w:pPr>
  </w:style>
  <w:style w:type="numbering" w:customStyle="1" w:styleId="331">
    <w:name w:val="Імпортований стиль 331"/>
    <w:rsid w:val="00194F29"/>
    <w:pPr>
      <w:numPr>
        <w:numId w:val="231"/>
      </w:numPr>
    </w:pPr>
  </w:style>
  <w:style w:type="numbering" w:customStyle="1" w:styleId="341">
    <w:name w:val="Імпортований стиль 341"/>
    <w:rsid w:val="00194F29"/>
    <w:pPr>
      <w:numPr>
        <w:numId w:val="232"/>
      </w:numPr>
    </w:pPr>
  </w:style>
  <w:style w:type="numbering" w:customStyle="1" w:styleId="351">
    <w:name w:val="Імпортований стиль 351"/>
    <w:rsid w:val="00194F29"/>
    <w:pPr>
      <w:numPr>
        <w:numId w:val="233"/>
      </w:numPr>
    </w:pPr>
  </w:style>
  <w:style w:type="numbering" w:customStyle="1" w:styleId="361">
    <w:name w:val="Імпортований стиль 361"/>
    <w:rsid w:val="00194F29"/>
    <w:pPr>
      <w:numPr>
        <w:numId w:val="234"/>
      </w:numPr>
    </w:pPr>
  </w:style>
  <w:style w:type="numbering" w:customStyle="1" w:styleId="371">
    <w:name w:val="Імпортований стиль 371"/>
    <w:rsid w:val="00194F29"/>
    <w:pPr>
      <w:numPr>
        <w:numId w:val="235"/>
      </w:numPr>
    </w:pPr>
  </w:style>
  <w:style w:type="numbering" w:customStyle="1" w:styleId="381">
    <w:name w:val="Імпортований стиль 381"/>
    <w:rsid w:val="00194F29"/>
    <w:pPr>
      <w:numPr>
        <w:numId w:val="236"/>
      </w:numPr>
    </w:pPr>
  </w:style>
  <w:style w:type="numbering" w:customStyle="1" w:styleId="391">
    <w:name w:val="Імпортований стиль 391"/>
    <w:rsid w:val="00194F29"/>
    <w:pPr>
      <w:numPr>
        <w:numId w:val="237"/>
      </w:numPr>
    </w:pPr>
  </w:style>
  <w:style w:type="numbering" w:customStyle="1" w:styleId="401">
    <w:name w:val="Імпортований стиль 401"/>
    <w:rsid w:val="00194F29"/>
    <w:pPr>
      <w:numPr>
        <w:numId w:val="238"/>
      </w:numPr>
    </w:pPr>
  </w:style>
  <w:style w:type="numbering" w:customStyle="1" w:styleId="411">
    <w:name w:val="Імпортований стиль 411"/>
    <w:rsid w:val="00194F29"/>
    <w:pPr>
      <w:numPr>
        <w:numId w:val="239"/>
      </w:numPr>
    </w:pPr>
  </w:style>
  <w:style w:type="numbering" w:customStyle="1" w:styleId="421">
    <w:name w:val="Імпортований стиль 421"/>
    <w:rsid w:val="00194F29"/>
    <w:pPr>
      <w:numPr>
        <w:numId w:val="240"/>
      </w:numPr>
    </w:pPr>
  </w:style>
  <w:style w:type="numbering" w:customStyle="1" w:styleId="431">
    <w:name w:val="Імпортований стиль 431"/>
    <w:rsid w:val="00194F29"/>
    <w:pPr>
      <w:numPr>
        <w:numId w:val="241"/>
      </w:numPr>
    </w:pPr>
  </w:style>
  <w:style w:type="numbering" w:customStyle="1" w:styleId="441">
    <w:name w:val="Імпортований стиль 441"/>
    <w:rsid w:val="00194F29"/>
    <w:pPr>
      <w:numPr>
        <w:numId w:val="242"/>
      </w:numPr>
    </w:pPr>
  </w:style>
  <w:style w:type="numbering" w:customStyle="1" w:styleId="451">
    <w:name w:val="Імпортований стиль 451"/>
    <w:rsid w:val="00194F29"/>
    <w:pPr>
      <w:numPr>
        <w:numId w:val="243"/>
      </w:numPr>
    </w:pPr>
  </w:style>
  <w:style w:type="numbering" w:customStyle="1" w:styleId="461">
    <w:name w:val="Імпортований стиль 461"/>
    <w:rsid w:val="00194F29"/>
    <w:pPr>
      <w:numPr>
        <w:numId w:val="244"/>
      </w:numPr>
    </w:pPr>
  </w:style>
  <w:style w:type="numbering" w:customStyle="1" w:styleId="471">
    <w:name w:val="Імпортований стиль 471"/>
    <w:rsid w:val="00194F29"/>
    <w:pPr>
      <w:numPr>
        <w:numId w:val="245"/>
      </w:numPr>
    </w:pPr>
  </w:style>
  <w:style w:type="numbering" w:customStyle="1" w:styleId="481">
    <w:name w:val="Імпортований стиль 481"/>
    <w:rsid w:val="00194F29"/>
    <w:pPr>
      <w:numPr>
        <w:numId w:val="246"/>
      </w:numPr>
    </w:pPr>
  </w:style>
  <w:style w:type="numbering" w:customStyle="1" w:styleId="491">
    <w:name w:val="Імпортований стиль 491"/>
    <w:rsid w:val="00194F29"/>
    <w:pPr>
      <w:numPr>
        <w:numId w:val="247"/>
      </w:numPr>
    </w:pPr>
  </w:style>
  <w:style w:type="numbering" w:customStyle="1" w:styleId="501">
    <w:name w:val="Імпортований стиль 501"/>
    <w:rsid w:val="00194F29"/>
    <w:pPr>
      <w:numPr>
        <w:numId w:val="248"/>
      </w:numPr>
    </w:pPr>
  </w:style>
  <w:style w:type="numbering" w:customStyle="1" w:styleId="511">
    <w:name w:val="Імпортований стиль 511"/>
    <w:rsid w:val="00194F29"/>
    <w:pPr>
      <w:numPr>
        <w:numId w:val="249"/>
      </w:numPr>
    </w:pPr>
  </w:style>
  <w:style w:type="numbering" w:customStyle="1" w:styleId="521">
    <w:name w:val="Імпортований стиль 521"/>
    <w:rsid w:val="00194F29"/>
    <w:pPr>
      <w:numPr>
        <w:numId w:val="250"/>
      </w:numPr>
    </w:pPr>
  </w:style>
  <w:style w:type="numbering" w:customStyle="1" w:styleId="531">
    <w:name w:val="Імпортований стиль 531"/>
    <w:rsid w:val="00194F29"/>
    <w:pPr>
      <w:numPr>
        <w:numId w:val="251"/>
      </w:numPr>
    </w:pPr>
  </w:style>
  <w:style w:type="numbering" w:customStyle="1" w:styleId="541">
    <w:name w:val="Імпортований стиль 541"/>
    <w:rsid w:val="00194F29"/>
    <w:pPr>
      <w:numPr>
        <w:numId w:val="252"/>
      </w:numPr>
    </w:pPr>
  </w:style>
  <w:style w:type="numbering" w:customStyle="1" w:styleId="551">
    <w:name w:val="Імпортований стиль 551"/>
    <w:rsid w:val="00194F29"/>
    <w:pPr>
      <w:numPr>
        <w:numId w:val="253"/>
      </w:numPr>
    </w:pPr>
  </w:style>
  <w:style w:type="numbering" w:customStyle="1" w:styleId="561">
    <w:name w:val="Імпортований стиль 561"/>
    <w:rsid w:val="00194F29"/>
    <w:pPr>
      <w:numPr>
        <w:numId w:val="254"/>
      </w:numPr>
    </w:pPr>
  </w:style>
  <w:style w:type="numbering" w:customStyle="1" w:styleId="571">
    <w:name w:val="Імпортований стиль 571"/>
    <w:rsid w:val="00194F29"/>
    <w:pPr>
      <w:numPr>
        <w:numId w:val="255"/>
      </w:numPr>
    </w:pPr>
  </w:style>
  <w:style w:type="numbering" w:customStyle="1" w:styleId="581">
    <w:name w:val="Імпортований стиль 581"/>
    <w:rsid w:val="00194F29"/>
    <w:pPr>
      <w:numPr>
        <w:numId w:val="256"/>
      </w:numPr>
    </w:pPr>
  </w:style>
  <w:style w:type="numbering" w:customStyle="1" w:styleId="591">
    <w:name w:val="Імпортований стиль 591"/>
    <w:rsid w:val="00194F29"/>
    <w:pPr>
      <w:numPr>
        <w:numId w:val="257"/>
      </w:numPr>
    </w:pPr>
  </w:style>
  <w:style w:type="numbering" w:customStyle="1" w:styleId="601">
    <w:name w:val="Імпортований стиль 601"/>
    <w:rsid w:val="00194F29"/>
    <w:pPr>
      <w:numPr>
        <w:numId w:val="258"/>
      </w:numPr>
    </w:pPr>
  </w:style>
  <w:style w:type="numbering" w:customStyle="1" w:styleId="611">
    <w:name w:val="Імпортований стиль 611"/>
    <w:rsid w:val="00194F29"/>
    <w:pPr>
      <w:numPr>
        <w:numId w:val="259"/>
      </w:numPr>
    </w:pPr>
  </w:style>
  <w:style w:type="numbering" w:customStyle="1" w:styleId="621">
    <w:name w:val="Імпортований стиль 621"/>
    <w:rsid w:val="00194F29"/>
    <w:pPr>
      <w:numPr>
        <w:numId w:val="260"/>
      </w:numPr>
    </w:pPr>
  </w:style>
  <w:style w:type="numbering" w:customStyle="1" w:styleId="631">
    <w:name w:val="Імпортований стиль 631"/>
    <w:rsid w:val="00194F29"/>
    <w:pPr>
      <w:numPr>
        <w:numId w:val="261"/>
      </w:numPr>
    </w:pPr>
  </w:style>
  <w:style w:type="numbering" w:customStyle="1" w:styleId="641">
    <w:name w:val="Імпортований стиль 641"/>
    <w:rsid w:val="00194F29"/>
    <w:pPr>
      <w:numPr>
        <w:numId w:val="262"/>
      </w:numPr>
    </w:pPr>
  </w:style>
  <w:style w:type="numbering" w:customStyle="1" w:styleId="651">
    <w:name w:val="Імпортований стиль 651"/>
    <w:rsid w:val="00194F29"/>
    <w:pPr>
      <w:numPr>
        <w:numId w:val="263"/>
      </w:numPr>
    </w:pPr>
  </w:style>
  <w:style w:type="numbering" w:customStyle="1" w:styleId="661">
    <w:name w:val="Імпортований стиль 661"/>
    <w:rsid w:val="00194F29"/>
    <w:pPr>
      <w:numPr>
        <w:numId w:val="264"/>
      </w:numPr>
    </w:pPr>
  </w:style>
  <w:style w:type="numbering" w:customStyle="1" w:styleId="671">
    <w:name w:val="Імпортований стиль 671"/>
    <w:rsid w:val="00194F29"/>
    <w:pPr>
      <w:numPr>
        <w:numId w:val="265"/>
      </w:numPr>
    </w:pPr>
  </w:style>
  <w:style w:type="numbering" w:customStyle="1" w:styleId="681">
    <w:name w:val="Імпортований стиль 681"/>
    <w:rsid w:val="00194F29"/>
    <w:pPr>
      <w:numPr>
        <w:numId w:val="266"/>
      </w:numPr>
    </w:pPr>
  </w:style>
  <w:style w:type="numbering" w:customStyle="1" w:styleId="691">
    <w:name w:val="Імпортований стиль 691"/>
    <w:rsid w:val="00194F29"/>
    <w:pPr>
      <w:numPr>
        <w:numId w:val="267"/>
      </w:numPr>
    </w:pPr>
  </w:style>
  <w:style w:type="numbering" w:customStyle="1" w:styleId="701">
    <w:name w:val="Імпортований стиль 701"/>
    <w:rsid w:val="00194F29"/>
    <w:pPr>
      <w:numPr>
        <w:numId w:val="268"/>
      </w:numPr>
    </w:pPr>
  </w:style>
  <w:style w:type="numbering" w:customStyle="1" w:styleId="711">
    <w:name w:val="Імпортований стиль 711"/>
    <w:rsid w:val="00194F29"/>
    <w:pPr>
      <w:numPr>
        <w:numId w:val="269"/>
      </w:numPr>
    </w:pPr>
  </w:style>
  <w:style w:type="numbering" w:customStyle="1" w:styleId="721">
    <w:name w:val="Імпортований стиль 721"/>
    <w:rsid w:val="00194F29"/>
    <w:pPr>
      <w:numPr>
        <w:numId w:val="270"/>
      </w:numPr>
    </w:pPr>
  </w:style>
  <w:style w:type="numbering" w:customStyle="1" w:styleId="731">
    <w:name w:val="Імпортований стиль 731"/>
    <w:rsid w:val="00194F29"/>
    <w:pPr>
      <w:numPr>
        <w:numId w:val="271"/>
      </w:numPr>
    </w:pPr>
  </w:style>
  <w:style w:type="numbering" w:customStyle="1" w:styleId="741">
    <w:name w:val="Імпортований стиль 741"/>
    <w:rsid w:val="00194F29"/>
    <w:pPr>
      <w:numPr>
        <w:numId w:val="272"/>
      </w:numPr>
    </w:pPr>
  </w:style>
  <w:style w:type="numbering" w:customStyle="1" w:styleId="751">
    <w:name w:val="Імпортований стиль 751"/>
    <w:rsid w:val="00194F29"/>
    <w:pPr>
      <w:numPr>
        <w:numId w:val="273"/>
      </w:numPr>
    </w:pPr>
  </w:style>
  <w:style w:type="numbering" w:customStyle="1" w:styleId="761">
    <w:name w:val="Імпортований стиль 761"/>
    <w:rsid w:val="00194F29"/>
    <w:pPr>
      <w:numPr>
        <w:numId w:val="274"/>
      </w:numPr>
    </w:pPr>
  </w:style>
  <w:style w:type="numbering" w:customStyle="1" w:styleId="771">
    <w:name w:val="Імпортований стиль 771"/>
    <w:rsid w:val="00194F29"/>
    <w:pPr>
      <w:numPr>
        <w:numId w:val="275"/>
      </w:numPr>
    </w:pPr>
  </w:style>
  <w:style w:type="numbering" w:customStyle="1" w:styleId="781">
    <w:name w:val="Імпортований стиль 781"/>
    <w:rsid w:val="00194F29"/>
    <w:pPr>
      <w:numPr>
        <w:numId w:val="276"/>
      </w:numPr>
    </w:pPr>
  </w:style>
  <w:style w:type="numbering" w:customStyle="1" w:styleId="791">
    <w:name w:val="Імпортований стиль 791"/>
    <w:rsid w:val="00194F29"/>
    <w:pPr>
      <w:numPr>
        <w:numId w:val="277"/>
      </w:numPr>
    </w:pPr>
  </w:style>
  <w:style w:type="numbering" w:customStyle="1" w:styleId="801">
    <w:name w:val="Імпортований стиль 801"/>
    <w:rsid w:val="00194F29"/>
    <w:pPr>
      <w:numPr>
        <w:numId w:val="278"/>
      </w:numPr>
    </w:pPr>
  </w:style>
  <w:style w:type="numbering" w:customStyle="1" w:styleId="811">
    <w:name w:val="Імпортований стиль 811"/>
    <w:rsid w:val="00194F29"/>
    <w:pPr>
      <w:numPr>
        <w:numId w:val="279"/>
      </w:numPr>
    </w:pPr>
  </w:style>
  <w:style w:type="numbering" w:customStyle="1" w:styleId="821">
    <w:name w:val="Імпортований стиль 821"/>
    <w:rsid w:val="00194F29"/>
    <w:pPr>
      <w:numPr>
        <w:numId w:val="280"/>
      </w:numPr>
    </w:pPr>
  </w:style>
  <w:style w:type="numbering" w:customStyle="1" w:styleId="831">
    <w:name w:val="Імпортований стиль 831"/>
    <w:rsid w:val="00194F29"/>
    <w:pPr>
      <w:numPr>
        <w:numId w:val="281"/>
      </w:numPr>
    </w:pPr>
  </w:style>
  <w:style w:type="numbering" w:customStyle="1" w:styleId="841">
    <w:name w:val="Імпортований стиль 841"/>
    <w:rsid w:val="00194F29"/>
    <w:pPr>
      <w:numPr>
        <w:numId w:val="282"/>
      </w:numPr>
    </w:pPr>
  </w:style>
  <w:style w:type="numbering" w:customStyle="1" w:styleId="851">
    <w:name w:val="Імпортований стиль 851"/>
    <w:rsid w:val="00194F29"/>
    <w:pPr>
      <w:numPr>
        <w:numId w:val="283"/>
      </w:numPr>
    </w:pPr>
  </w:style>
  <w:style w:type="numbering" w:customStyle="1" w:styleId="861">
    <w:name w:val="Імпортований стиль 861"/>
    <w:rsid w:val="00194F29"/>
    <w:pPr>
      <w:numPr>
        <w:numId w:val="284"/>
      </w:numPr>
    </w:pPr>
  </w:style>
  <w:style w:type="numbering" w:customStyle="1" w:styleId="871">
    <w:name w:val="Імпортований стиль 871"/>
    <w:rsid w:val="00194F29"/>
    <w:pPr>
      <w:numPr>
        <w:numId w:val="285"/>
      </w:numPr>
    </w:pPr>
  </w:style>
  <w:style w:type="numbering" w:customStyle="1" w:styleId="881">
    <w:name w:val="Імпортований стиль 881"/>
    <w:rsid w:val="00194F29"/>
    <w:pPr>
      <w:numPr>
        <w:numId w:val="286"/>
      </w:numPr>
    </w:pPr>
  </w:style>
  <w:style w:type="numbering" w:customStyle="1" w:styleId="891">
    <w:name w:val="Імпортований стиль 891"/>
    <w:rsid w:val="00194F29"/>
    <w:pPr>
      <w:numPr>
        <w:numId w:val="287"/>
      </w:numPr>
    </w:pPr>
  </w:style>
  <w:style w:type="numbering" w:customStyle="1" w:styleId="901">
    <w:name w:val="Імпортований стиль 901"/>
    <w:rsid w:val="00194F29"/>
    <w:pPr>
      <w:numPr>
        <w:numId w:val="288"/>
      </w:numPr>
    </w:pPr>
  </w:style>
  <w:style w:type="table" w:customStyle="1" w:styleId="21a">
    <w:name w:val="21"/>
    <w:basedOn w:val="TableNormal"/>
    <w:rsid w:val="00194F29"/>
    <w:pPr>
      <w:widowControl/>
      <w:autoSpaceDE/>
      <w:autoSpaceDN/>
    </w:pPr>
    <w:rPr>
      <w:rFonts w:cs="Calibri"/>
      <w:color w:val="000000"/>
      <w:lang w:val="ru-RU" w:eastAsia="ru-RU"/>
    </w:rPr>
    <w:tblPr>
      <w:tblStyleRowBandSize w:val="1"/>
      <w:tblStyleColBandSize w:val="1"/>
      <w:tblCellMar>
        <w:left w:w="115" w:type="dxa"/>
        <w:right w:w="115" w:type="dxa"/>
      </w:tblCellMar>
    </w:tblPr>
  </w:style>
  <w:style w:type="table" w:customStyle="1" w:styleId="118">
    <w:name w:val="11"/>
    <w:basedOn w:val="TableNormal"/>
    <w:rsid w:val="00194F29"/>
    <w:pPr>
      <w:widowControl/>
      <w:autoSpaceDE/>
      <w:autoSpaceDN/>
    </w:pPr>
    <w:rPr>
      <w:rFonts w:cs="Calibri"/>
      <w:color w:val="000000"/>
      <w:lang w:val="ru-RU" w:eastAsia="ru-RU"/>
    </w:rPr>
    <w:tblPr>
      <w:tblStyleRowBandSize w:val="1"/>
      <w:tblStyleColBandSize w:val="1"/>
      <w:tblCellMar>
        <w:left w:w="115" w:type="dxa"/>
        <w:right w:w="115" w:type="dxa"/>
      </w:tblCellMar>
    </w:tblPr>
  </w:style>
  <w:style w:type="numbering" w:customStyle="1" w:styleId="643">
    <w:name w:val="Нет списка64"/>
    <w:next w:val="a8"/>
    <w:uiPriority w:val="99"/>
    <w:semiHidden/>
    <w:unhideWhenUsed/>
    <w:rsid w:val="00194F29"/>
  </w:style>
  <w:style w:type="numbering" w:customStyle="1" w:styleId="1231">
    <w:name w:val="Нет списка123"/>
    <w:next w:val="a8"/>
    <w:uiPriority w:val="99"/>
    <w:semiHidden/>
    <w:unhideWhenUsed/>
    <w:rsid w:val="00194F29"/>
  </w:style>
  <w:style w:type="table" w:customStyle="1" w:styleId="842">
    <w:name w:val="Сетка таблицы8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8"/>
    <w:uiPriority w:val="99"/>
    <w:semiHidden/>
    <w:unhideWhenUsed/>
    <w:rsid w:val="00194F29"/>
  </w:style>
  <w:style w:type="numbering" w:customStyle="1" w:styleId="2211">
    <w:name w:val="Нет списка221"/>
    <w:next w:val="a8"/>
    <w:uiPriority w:val="99"/>
    <w:semiHidden/>
    <w:unhideWhenUsed/>
    <w:rsid w:val="00194F29"/>
  </w:style>
  <w:style w:type="table" w:customStyle="1" w:styleId="2330">
    <w:name w:val="Сетка таблицы233"/>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8"/>
    <w:uiPriority w:val="99"/>
    <w:semiHidden/>
    <w:unhideWhenUsed/>
    <w:rsid w:val="00194F29"/>
  </w:style>
  <w:style w:type="table" w:customStyle="1" w:styleId="3310">
    <w:name w:val="Сетка таблицы33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1">
    <w:name w:val="Нет списка421"/>
    <w:next w:val="a8"/>
    <w:uiPriority w:val="99"/>
    <w:semiHidden/>
    <w:unhideWhenUsed/>
    <w:rsid w:val="00194F29"/>
  </w:style>
  <w:style w:type="table" w:customStyle="1" w:styleId="4310">
    <w:name w:val="Сетка таблицы43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8"/>
    <w:uiPriority w:val="99"/>
    <w:semiHidden/>
    <w:unhideWhenUsed/>
    <w:rsid w:val="00194F29"/>
  </w:style>
  <w:style w:type="table" w:customStyle="1" w:styleId="5210">
    <w:name w:val="Сетка таблицы52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8"/>
    <w:uiPriority w:val="99"/>
    <w:semiHidden/>
    <w:unhideWhenUsed/>
    <w:rsid w:val="00194F29"/>
  </w:style>
  <w:style w:type="table" w:customStyle="1" w:styleId="6210">
    <w:name w:val="Сетка таблицы62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8"/>
    <w:uiPriority w:val="99"/>
    <w:semiHidden/>
    <w:unhideWhenUsed/>
    <w:rsid w:val="00194F29"/>
  </w:style>
  <w:style w:type="table" w:customStyle="1" w:styleId="13110">
    <w:name w:val="Сетка таблицы131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7"/>
    <w:next w:val="af8"/>
    <w:rsid w:val="00194F29"/>
    <w:pPr>
      <w:widowControl/>
      <w:spacing w:after="200" w:line="276"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3">
    <w:name w:val="Нет списка82"/>
    <w:next w:val="a8"/>
    <w:uiPriority w:val="99"/>
    <w:semiHidden/>
    <w:unhideWhenUsed/>
    <w:rsid w:val="00194F29"/>
  </w:style>
  <w:style w:type="table" w:customStyle="1" w:styleId="1710">
    <w:name w:val="Сетка таблицы17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0">
    <w:name w:val="Сетка таблицы192"/>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8"/>
    <w:semiHidden/>
    <w:unhideWhenUsed/>
    <w:rsid w:val="00194F29"/>
  </w:style>
  <w:style w:type="table" w:customStyle="1" w:styleId="2010">
    <w:name w:val="Сетка таблицы201"/>
    <w:basedOn w:val="a7"/>
    <w:next w:val="af8"/>
    <w:rsid w:val="00194F29"/>
    <w:pPr>
      <w:widowControl/>
      <w:spacing w:after="200" w:line="276"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8"/>
    <w:uiPriority w:val="99"/>
    <w:semiHidden/>
    <w:unhideWhenUsed/>
    <w:rsid w:val="00194F29"/>
  </w:style>
  <w:style w:type="table" w:customStyle="1" w:styleId="2311">
    <w:name w:val="Сетка таблицы231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
    <w:name w:val="Сетка таблицы24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
    <w:name w:val="Сетка таблицы27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
    <w:next w:val="a8"/>
    <w:uiPriority w:val="99"/>
    <w:semiHidden/>
    <w:unhideWhenUsed/>
    <w:rsid w:val="00194F29"/>
  </w:style>
  <w:style w:type="table" w:customStyle="1" w:styleId="2810">
    <w:name w:val="Сетка таблицы28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8"/>
    <w:uiPriority w:val="99"/>
    <w:semiHidden/>
    <w:unhideWhenUsed/>
    <w:rsid w:val="00194F29"/>
  </w:style>
  <w:style w:type="table" w:customStyle="1" w:styleId="2910">
    <w:name w:val="Сетка таблицы29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Нет списка142"/>
    <w:next w:val="a8"/>
    <w:uiPriority w:val="99"/>
    <w:semiHidden/>
    <w:unhideWhenUsed/>
    <w:rsid w:val="00194F29"/>
  </w:style>
  <w:style w:type="table" w:customStyle="1" w:styleId="3010">
    <w:name w:val="Сетка таблицы30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0">
    <w:name w:val="Нет списка152"/>
    <w:next w:val="a8"/>
    <w:uiPriority w:val="99"/>
    <w:semiHidden/>
    <w:unhideWhenUsed/>
    <w:rsid w:val="00194F29"/>
  </w:style>
  <w:style w:type="table" w:customStyle="1" w:styleId="3121">
    <w:name w:val="Сетка таблицы312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
    <w:name w:val="Нет списка161"/>
    <w:next w:val="a8"/>
    <w:uiPriority w:val="99"/>
    <w:semiHidden/>
    <w:unhideWhenUsed/>
    <w:rsid w:val="00194F29"/>
  </w:style>
  <w:style w:type="table" w:customStyle="1" w:styleId="32110">
    <w:name w:val="Сетка таблицы3211"/>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7"/>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8"/>
    <w:uiPriority w:val="99"/>
    <w:semiHidden/>
    <w:unhideWhenUsed/>
    <w:rsid w:val="00194F29"/>
  </w:style>
  <w:style w:type="numbering" w:customStyle="1" w:styleId="1811">
    <w:name w:val="Нет списка181"/>
    <w:next w:val="a8"/>
    <w:uiPriority w:val="99"/>
    <w:semiHidden/>
    <w:unhideWhenUsed/>
    <w:rsid w:val="00194F29"/>
  </w:style>
  <w:style w:type="table" w:customStyle="1" w:styleId="3410">
    <w:name w:val="Сетка таблицы34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8"/>
    <w:uiPriority w:val="99"/>
    <w:semiHidden/>
    <w:unhideWhenUsed/>
    <w:rsid w:val="00194F29"/>
  </w:style>
  <w:style w:type="numbering" w:customStyle="1" w:styleId="2312">
    <w:name w:val="Нет списка231"/>
    <w:next w:val="a8"/>
    <w:uiPriority w:val="99"/>
    <w:semiHidden/>
    <w:unhideWhenUsed/>
    <w:rsid w:val="00194F29"/>
  </w:style>
  <w:style w:type="table" w:customStyle="1" w:styleId="2131">
    <w:name w:val="Сетка таблицы213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
    <w:name w:val="Нет списка331"/>
    <w:next w:val="a8"/>
    <w:uiPriority w:val="99"/>
    <w:semiHidden/>
    <w:unhideWhenUsed/>
    <w:rsid w:val="00194F29"/>
  </w:style>
  <w:style w:type="table" w:customStyle="1" w:styleId="3510">
    <w:name w:val="Сетка таблицы35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1">
    <w:name w:val="Нет списка431"/>
    <w:next w:val="a8"/>
    <w:uiPriority w:val="99"/>
    <w:semiHidden/>
    <w:unhideWhenUsed/>
    <w:rsid w:val="00194F29"/>
  </w:style>
  <w:style w:type="table" w:customStyle="1" w:styleId="4410">
    <w:name w:val="Сетка таблицы44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8"/>
    <w:uiPriority w:val="99"/>
    <w:semiHidden/>
    <w:unhideWhenUsed/>
    <w:rsid w:val="00194F29"/>
  </w:style>
  <w:style w:type="numbering" w:customStyle="1" w:styleId="6211">
    <w:name w:val="Нет списка621"/>
    <w:next w:val="a8"/>
    <w:uiPriority w:val="99"/>
    <w:semiHidden/>
    <w:unhideWhenUsed/>
    <w:rsid w:val="00194F29"/>
  </w:style>
  <w:style w:type="table" w:customStyle="1" w:styleId="6310">
    <w:name w:val="Сетка таблицы63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етка таблицы113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8"/>
    <w:uiPriority w:val="99"/>
    <w:semiHidden/>
    <w:unhideWhenUsed/>
    <w:rsid w:val="00194F29"/>
  </w:style>
  <w:style w:type="table" w:customStyle="1" w:styleId="13210">
    <w:name w:val="Сетка таблицы132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8"/>
    <w:uiPriority w:val="99"/>
    <w:semiHidden/>
    <w:unhideWhenUsed/>
    <w:rsid w:val="00194F29"/>
  </w:style>
  <w:style w:type="numbering" w:customStyle="1" w:styleId="11011">
    <w:name w:val="Нет списка1101"/>
    <w:next w:val="a8"/>
    <w:uiPriority w:val="99"/>
    <w:semiHidden/>
    <w:unhideWhenUsed/>
    <w:rsid w:val="00194F29"/>
  </w:style>
  <w:style w:type="table" w:customStyle="1" w:styleId="3610">
    <w:name w:val="Сетка таблицы36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8"/>
    <w:uiPriority w:val="99"/>
    <w:semiHidden/>
    <w:unhideWhenUsed/>
    <w:rsid w:val="00194F29"/>
  </w:style>
  <w:style w:type="numbering" w:customStyle="1" w:styleId="2411">
    <w:name w:val="Нет списка241"/>
    <w:next w:val="a8"/>
    <w:uiPriority w:val="99"/>
    <w:semiHidden/>
    <w:unhideWhenUsed/>
    <w:rsid w:val="00194F29"/>
  </w:style>
  <w:style w:type="table" w:customStyle="1" w:styleId="2141">
    <w:name w:val="Сетка таблицы214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
    <w:name w:val="Нет списка341"/>
    <w:next w:val="a8"/>
    <w:uiPriority w:val="99"/>
    <w:semiHidden/>
    <w:unhideWhenUsed/>
    <w:rsid w:val="00194F29"/>
  </w:style>
  <w:style w:type="table" w:customStyle="1" w:styleId="3710">
    <w:name w:val="Сетка таблицы37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1">
    <w:name w:val="Нет списка441"/>
    <w:next w:val="a8"/>
    <w:uiPriority w:val="99"/>
    <w:semiHidden/>
    <w:unhideWhenUsed/>
    <w:rsid w:val="00194F29"/>
  </w:style>
  <w:style w:type="table" w:customStyle="1" w:styleId="4510">
    <w:name w:val="Сетка таблицы45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8"/>
    <w:uiPriority w:val="99"/>
    <w:semiHidden/>
    <w:unhideWhenUsed/>
    <w:rsid w:val="00194F29"/>
  </w:style>
  <w:style w:type="numbering" w:customStyle="1" w:styleId="6311">
    <w:name w:val="Нет списка631"/>
    <w:next w:val="a8"/>
    <w:uiPriority w:val="99"/>
    <w:semiHidden/>
    <w:unhideWhenUsed/>
    <w:rsid w:val="00194F29"/>
  </w:style>
  <w:style w:type="table" w:customStyle="1" w:styleId="6410">
    <w:name w:val="Сетка таблицы64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7"/>
    <w:next w:val="af8"/>
    <w:uiPriority w:val="59"/>
    <w:rsid w:val="00194F29"/>
    <w:pPr>
      <w:widowControl/>
    </w:pPr>
    <w:rPr>
      <w:rFonts w:ascii="Arial Unicode MS" w:eastAsia="Arial Unicode MS" w:hAnsi="Arial Unicode MS" w:cs="Arial Unicode MS"/>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0">
    <w:name w:val="Сетка таблицы115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8"/>
    <w:uiPriority w:val="99"/>
    <w:semiHidden/>
    <w:unhideWhenUsed/>
    <w:rsid w:val="00194F29"/>
  </w:style>
  <w:style w:type="table" w:customStyle="1" w:styleId="1331">
    <w:name w:val="Сетка таблицы1331"/>
    <w:basedOn w:val="a7"/>
    <w:next w:val="af8"/>
    <w:uiPriority w:val="3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8"/>
    <w:uiPriority w:val="99"/>
    <w:semiHidden/>
    <w:unhideWhenUsed/>
    <w:rsid w:val="00194F29"/>
  </w:style>
  <w:style w:type="numbering" w:customStyle="1" w:styleId="9110">
    <w:name w:val="Нет списка911"/>
    <w:next w:val="a8"/>
    <w:semiHidden/>
    <w:unhideWhenUsed/>
    <w:rsid w:val="00194F29"/>
  </w:style>
  <w:style w:type="table" w:customStyle="1" w:styleId="2151">
    <w:name w:val="Сетка таблицы215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0">
    <w:name w:val="Нет списка1011"/>
    <w:next w:val="a8"/>
    <w:uiPriority w:val="99"/>
    <w:semiHidden/>
    <w:unhideWhenUsed/>
    <w:rsid w:val="00194F29"/>
  </w:style>
  <w:style w:type="table" w:customStyle="1" w:styleId="2321">
    <w:name w:val="Сетка таблицы232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1">
    <w:name w:val="Нет списка1221"/>
    <w:next w:val="a8"/>
    <w:uiPriority w:val="99"/>
    <w:semiHidden/>
    <w:unhideWhenUsed/>
    <w:rsid w:val="00194F29"/>
  </w:style>
  <w:style w:type="numbering" w:customStyle="1" w:styleId="13111">
    <w:name w:val="Нет списка1311"/>
    <w:next w:val="a8"/>
    <w:uiPriority w:val="99"/>
    <w:semiHidden/>
    <w:unhideWhenUsed/>
    <w:rsid w:val="00194F29"/>
  </w:style>
  <w:style w:type="numbering" w:customStyle="1" w:styleId="14110">
    <w:name w:val="Нет списка1411"/>
    <w:next w:val="a8"/>
    <w:uiPriority w:val="99"/>
    <w:semiHidden/>
    <w:unhideWhenUsed/>
    <w:rsid w:val="00194F29"/>
  </w:style>
  <w:style w:type="numbering" w:customStyle="1" w:styleId="15110">
    <w:name w:val="Нет списка1511"/>
    <w:next w:val="a8"/>
    <w:uiPriority w:val="99"/>
    <w:semiHidden/>
    <w:unhideWhenUsed/>
    <w:rsid w:val="00194F29"/>
  </w:style>
  <w:style w:type="table" w:customStyle="1" w:styleId="3131">
    <w:name w:val="Сетка таблицы313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0">
    <w:name w:val="Сетка таблицы381"/>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7"/>
    <w:next w:val="af8"/>
    <w:uiPriority w:val="59"/>
    <w:rsid w:val="00194F29"/>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0">
    <w:name w:val="Сетка таблицы39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8"/>
    <w:uiPriority w:val="99"/>
    <w:semiHidden/>
    <w:unhideWhenUsed/>
    <w:rsid w:val="00194F29"/>
  </w:style>
  <w:style w:type="table" w:customStyle="1" w:styleId="4010">
    <w:name w:val="Сетка таблицы40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7"/>
    <w:next w:val="af8"/>
    <w:uiPriority w:val="59"/>
    <w:rsid w:val="00194F29"/>
    <w:pPr>
      <w:widowControl/>
    </w:pPr>
    <w:rPr>
      <w:rFonts w:ascii="Arial Unicode MS" w:eastAsia="Arial Unicode MS" w:hAnsi="Arial Unicode MS" w:cs="Arial Unicode MS"/>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
    <w:name w:val="WWNum61"/>
    <w:basedOn w:val="a8"/>
    <w:rsid w:val="00194F29"/>
    <w:pPr>
      <w:numPr>
        <w:numId w:val="292"/>
      </w:numPr>
    </w:pPr>
  </w:style>
  <w:style w:type="numbering" w:customStyle="1" w:styleId="WWNum21">
    <w:name w:val="WWNum21"/>
    <w:basedOn w:val="a8"/>
    <w:rsid w:val="00194F29"/>
    <w:pPr>
      <w:numPr>
        <w:numId w:val="293"/>
      </w:numPr>
    </w:pPr>
  </w:style>
  <w:style w:type="numbering" w:customStyle="1" w:styleId="WWNum31">
    <w:name w:val="WWNum31"/>
    <w:basedOn w:val="a8"/>
    <w:rsid w:val="00194F29"/>
    <w:pPr>
      <w:numPr>
        <w:numId w:val="294"/>
      </w:numPr>
    </w:pPr>
  </w:style>
  <w:style w:type="numbering" w:customStyle="1" w:styleId="273">
    <w:name w:val="Нет списка27"/>
    <w:next w:val="a8"/>
    <w:uiPriority w:val="99"/>
    <w:semiHidden/>
    <w:unhideWhenUsed/>
    <w:rsid w:val="00194F29"/>
  </w:style>
  <w:style w:type="table" w:customStyle="1" w:styleId="502">
    <w:name w:val="Сетка таблицы50"/>
    <w:basedOn w:val="a7"/>
    <w:next w:val="af8"/>
    <w:uiPriority w:val="3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8"/>
    <w:semiHidden/>
    <w:rsid w:val="00194F29"/>
  </w:style>
  <w:style w:type="character" w:customStyle="1" w:styleId="afffffc">
    <w:name w:val="Гипертекстовая ссылка"/>
    <w:uiPriority w:val="99"/>
    <w:rsid w:val="00194F29"/>
    <w:rPr>
      <w:rFonts w:cs="Times New Roman"/>
      <w:b/>
      <w:color w:val="106BBE"/>
    </w:rPr>
  </w:style>
  <w:style w:type="table" w:customStyle="1" w:styleId="543">
    <w:name w:val="Сетка таблицы54"/>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b">
    <w:name w:val="Абзац списка2"/>
    <w:basedOn w:val="a5"/>
    <w:rsid w:val="00194F29"/>
    <w:pPr>
      <w:widowControl/>
      <w:spacing w:after="200" w:line="276" w:lineRule="auto"/>
      <w:ind w:left="720"/>
    </w:pPr>
    <w:rPr>
      <w:rFonts w:ascii="Calibri" w:eastAsia="Calibri" w:hAnsi="Calibri" w:cs="Calibri"/>
      <w:color w:val="auto"/>
      <w:sz w:val="22"/>
      <w:szCs w:val="22"/>
      <w:lang w:bidi="ar-SA"/>
    </w:rPr>
  </w:style>
  <w:style w:type="paragraph" w:customStyle="1" w:styleId="s1">
    <w:name w:val="s_1"/>
    <w:basedOn w:val="a5"/>
    <w:rsid w:val="00194F29"/>
    <w:pPr>
      <w:widowControl/>
      <w:spacing w:before="100" w:beforeAutospacing="1" w:after="100" w:afterAutospacing="1"/>
    </w:pPr>
    <w:rPr>
      <w:rFonts w:ascii="Times New Roman" w:eastAsia="Times New Roman" w:hAnsi="Times New Roman" w:cs="Times New Roman"/>
      <w:color w:val="auto"/>
      <w:lang w:bidi="hi-IN"/>
    </w:rPr>
  </w:style>
  <w:style w:type="character" w:customStyle="1" w:styleId="s10">
    <w:name w:val="s_10"/>
    <w:basedOn w:val="a6"/>
    <w:rsid w:val="00194F29"/>
  </w:style>
  <w:style w:type="character" w:customStyle="1" w:styleId="1255">
    <w:name w:val="Основной текст (12)55"/>
    <w:basedOn w:val="a6"/>
    <w:rsid w:val="00194F29"/>
    <w:rPr>
      <w:rFonts w:ascii="Times New Roman" w:hAnsi="Times New Roman" w:cs="Times New Roman"/>
      <w:spacing w:val="0"/>
      <w:sz w:val="19"/>
      <w:szCs w:val="19"/>
      <w:lang w:bidi="ar-SA"/>
    </w:rPr>
  </w:style>
  <w:style w:type="character" w:customStyle="1" w:styleId="FootnoteTextChar">
    <w:name w:val="Footnote Text Char"/>
    <w:basedOn w:val="a6"/>
    <w:semiHidden/>
    <w:locked/>
    <w:rsid w:val="00194F29"/>
    <w:rPr>
      <w:rFonts w:ascii="Calibri" w:hAnsi="Calibri"/>
      <w:lang w:val="ru-RU" w:eastAsia="en-US" w:bidi="ar-SA"/>
    </w:rPr>
  </w:style>
  <w:style w:type="numbering" w:customStyle="1" w:styleId="293">
    <w:name w:val="Нет списка29"/>
    <w:next w:val="a8"/>
    <w:uiPriority w:val="99"/>
    <w:semiHidden/>
    <w:unhideWhenUsed/>
    <w:rsid w:val="00194F29"/>
  </w:style>
  <w:style w:type="table" w:customStyle="1" w:styleId="552">
    <w:name w:val="Сетка таблицы55"/>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6"/>
    <w:rsid w:val="00194F29"/>
  </w:style>
  <w:style w:type="paragraph" w:customStyle="1" w:styleId="1ff1">
    <w:name w:val="Без интервала1"/>
    <w:aliases w:val="основа"/>
    <w:uiPriority w:val="99"/>
    <w:qFormat/>
    <w:rsid w:val="00194F29"/>
    <w:pPr>
      <w:widowControl/>
      <w:tabs>
        <w:tab w:val="left" w:pos="1021"/>
      </w:tabs>
      <w:ind w:firstLine="567"/>
      <w:jc w:val="both"/>
    </w:pPr>
    <w:rPr>
      <w:rFonts w:ascii="Times New Roman" w:eastAsia="Calibri" w:hAnsi="Times New Roman" w:cs="Arial"/>
      <w:sz w:val="22"/>
      <w:szCs w:val="22"/>
      <w:lang w:bidi="ar-SA"/>
    </w:rPr>
  </w:style>
  <w:style w:type="character" w:customStyle="1" w:styleId="13pt0pt">
    <w:name w:val="Основной текст + 13 pt;Интервал 0 pt"/>
    <w:basedOn w:val="aff0"/>
    <w:rsid w:val="00194F29"/>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ffc">
    <w:name w:val="Колонтитул (2)_"/>
    <w:basedOn w:val="a6"/>
    <w:link w:val="2ffd"/>
    <w:rsid w:val="00194F29"/>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fc"/>
    <w:rsid w:val="00194F29"/>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6">
    <w:name w:val="Основной текст10"/>
    <w:basedOn w:val="a5"/>
    <w:rsid w:val="00194F29"/>
    <w:pPr>
      <w:shd w:val="clear" w:color="auto" w:fill="FFFFFF"/>
      <w:spacing w:line="480" w:lineRule="exact"/>
      <w:ind w:hanging="340"/>
      <w:jc w:val="center"/>
    </w:pPr>
    <w:rPr>
      <w:rFonts w:ascii="Times New Roman" w:eastAsia="Times New Roman" w:hAnsi="Times New Roman" w:cs="Times New Roman"/>
      <w:color w:val="auto"/>
      <w:spacing w:val="1"/>
      <w:sz w:val="25"/>
      <w:szCs w:val="25"/>
      <w:lang w:bidi="ar-SA"/>
    </w:rPr>
  </w:style>
  <w:style w:type="paragraph" w:customStyle="1" w:styleId="2ffd">
    <w:name w:val="Колонтитул (2)"/>
    <w:basedOn w:val="a5"/>
    <w:link w:val="2ffc"/>
    <w:rsid w:val="00194F29"/>
    <w:pPr>
      <w:shd w:val="clear" w:color="auto" w:fill="FFFFFF"/>
      <w:spacing w:line="322" w:lineRule="exact"/>
      <w:jc w:val="center"/>
    </w:pPr>
    <w:rPr>
      <w:rFonts w:ascii="Times New Roman" w:eastAsia="Times New Roman" w:hAnsi="Times New Roman" w:cs="Times New Roman"/>
      <w:b/>
      <w:bCs/>
      <w:color w:val="auto"/>
      <w:spacing w:val="-1"/>
      <w:sz w:val="26"/>
      <w:szCs w:val="26"/>
    </w:rPr>
  </w:style>
  <w:style w:type="character" w:customStyle="1" w:styleId="105pt0pt">
    <w:name w:val="Основной текст + 10;5 pt;Полужирный;Интервал 0 pt"/>
    <w:basedOn w:val="aff0"/>
    <w:rsid w:val="00194F2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0"/>
    <w:rsid w:val="00194F2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fa">
    <w:name w:val="Подпись к картинке (3)"/>
    <w:basedOn w:val="a6"/>
    <w:rsid w:val="00194F29"/>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paragraph" w:customStyle="1" w:styleId="p3">
    <w:name w:val="p3"/>
    <w:basedOn w:val="a5"/>
    <w:rsid w:val="00194F29"/>
    <w:pPr>
      <w:widowControl/>
      <w:suppressAutoHyphens/>
      <w:autoSpaceDN w:val="0"/>
      <w:spacing w:before="28" w:after="28"/>
      <w:textAlignment w:val="baseline"/>
    </w:pPr>
    <w:rPr>
      <w:rFonts w:ascii="Times New Roman" w:eastAsia="SimSun" w:hAnsi="Times New Roman" w:cs="Calibri"/>
      <w:color w:val="auto"/>
      <w:kern w:val="3"/>
      <w:lang w:eastAsia="en-US" w:bidi="ar-SA"/>
    </w:rPr>
  </w:style>
  <w:style w:type="paragraph" w:customStyle="1" w:styleId="p2">
    <w:name w:val="p2"/>
    <w:basedOn w:val="a5"/>
    <w:rsid w:val="00194F29"/>
    <w:pPr>
      <w:widowControl/>
      <w:suppressAutoHyphens/>
      <w:autoSpaceDN w:val="0"/>
      <w:spacing w:before="28" w:after="28"/>
      <w:textAlignment w:val="baseline"/>
    </w:pPr>
    <w:rPr>
      <w:rFonts w:ascii="Times New Roman" w:eastAsia="SimSun" w:hAnsi="Times New Roman" w:cs="Calibri"/>
      <w:color w:val="auto"/>
      <w:kern w:val="3"/>
      <w:lang w:eastAsia="en-US" w:bidi="ar-SA"/>
    </w:rPr>
  </w:style>
  <w:style w:type="paragraph" w:customStyle="1" w:styleId="1212">
    <w:name w:val="Основной текст (12)1"/>
    <w:basedOn w:val="a5"/>
    <w:rsid w:val="00194F29"/>
    <w:pPr>
      <w:widowControl/>
      <w:shd w:val="clear" w:color="auto" w:fill="FFFFFF"/>
      <w:spacing w:before="240" w:line="192" w:lineRule="exact"/>
    </w:pPr>
    <w:rPr>
      <w:rFonts w:asciiTheme="minorHAnsi" w:eastAsiaTheme="minorHAnsi" w:hAnsiTheme="minorHAnsi" w:cstheme="minorBidi"/>
      <w:color w:val="auto"/>
      <w:sz w:val="19"/>
      <w:szCs w:val="19"/>
      <w:lang w:eastAsia="en-US" w:bidi="ar-SA"/>
    </w:rPr>
  </w:style>
  <w:style w:type="character" w:customStyle="1" w:styleId="1222">
    <w:name w:val="Основной текст (12)22"/>
    <w:basedOn w:val="120"/>
    <w:rsid w:val="00194F29"/>
    <w:rPr>
      <w:rFonts w:ascii="Times New Roman" w:eastAsia="Times New Roman" w:hAnsi="Times New Roman" w:cs="Times New Roman"/>
      <w:b w:val="0"/>
      <w:bCs w:val="0"/>
      <w:i w:val="0"/>
      <w:iCs w:val="0"/>
      <w:smallCaps w:val="0"/>
      <w:strike w:val="0"/>
      <w:spacing w:val="0"/>
      <w:sz w:val="19"/>
      <w:szCs w:val="19"/>
      <w:u w:val="none"/>
      <w:shd w:val="clear" w:color="auto" w:fill="FFFFFF"/>
    </w:rPr>
  </w:style>
  <w:style w:type="character" w:customStyle="1" w:styleId="12212">
    <w:name w:val="Основной текст (12)21"/>
    <w:basedOn w:val="120"/>
    <w:rsid w:val="00194F29"/>
    <w:rPr>
      <w:rFonts w:ascii="Times New Roman" w:eastAsia="Times New Roman" w:hAnsi="Times New Roman" w:cs="Times New Roman"/>
      <w:b w:val="0"/>
      <w:bCs w:val="0"/>
      <w:i w:val="0"/>
      <w:iCs w:val="0"/>
      <w:smallCaps w:val="0"/>
      <w:strike w:val="0"/>
      <w:noProof/>
      <w:spacing w:val="0"/>
      <w:sz w:val="19"/>
      <w:szCs w:val="19"/>
      <w:u w:val="none"/>
      <w:shd w:val="clear" w:color="auto" w:fill="FFFFFF"/>
    </w:rPr>
  </w:style>
  <w:style w:type="character" w:customStyle="1" w:styleId="1219">
    <w:name w:val="Основной текст (12)19"/>
    <w:basedOn w:val="120"/>
    <w:rsid w:val="00194F29"/>
    <w:rPr>
      <w:rFonts w:ascii="Times New Roman" w:eastAsia="Times New Roman" w:hAnsi="Times New Roman" w:cs="Times New Roman"/>
      <w:b w:val="0"/>
      <w:bCs w:val="0"/>
      <w:i w:val="0"/>
      <w:iCs w:val="0"/>
      <w:smallCaps w:val="0"/>
      <w:strike w:val="0"/>
      <w:spacing w:val="0"/>
      <w:sz w:val="19"/>
      <w:szCs w:val="19"/>
      <w:u w:val="none"/>
      <w:shd w:val="clear" w:color="auto" w:fill="FFFFFF"/>
    </w:rPr>
  </w:style>
  <w:style w:type="character" w:customStyle="1" w:styleId="1218">
    <w:name w:val="Основной текст (12)18"/>
    <w:basedOn w:val="120"/>
    <w:rsid w:val="00194F29"/>
    <w:rPr>
      <w:rFonts w:ascii="Times New Roman" w:eastAsia="Times New Roman" w:hAnsi="Times New Roman" w:cs="Times New Roman"/>
      <w:b w:val="0"/>
      <w:bCs w:val="0"/>
      <w:i w:val="0"/>
      <w:iCs w:val="0"/>
      <w:smallCaps w:val="0"/>
      <w:strike w:val="0"/>
      <w:noProof/>
      <w:spacing w:val="0"/>
      <w:sz w:val="19"/>
      <w:szCs w:val="19"/>
      <w:u w:val="none"/>
      <w:shd w:val="clear" w:color="auto" w:fill="FFFFFF"/>
    </w:rPr>
  </w:style>
  <w:style w:type="character" w:customStyle="1" w:styleId="Arial0pt">
    <w:name w:val="Основной текст + Arial;Курсив;Интервал 0 pt"/>
    <w:basedOn w:val="aff0"/>
    <w:rsid w:val="00194F29"/>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9">
    <w:name w:val="Основной текст9"/>
    <w:basedOn w:val="aff0"/>
    <w:rsid w:val="00194F29"/>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5"/>
    <w:rsid w:val="00194F2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rsid w:val="00194F29"/>
  </w:style>
  <w:style w:type="character" w:customStyle="1" w:styleId="c2">
    <w:name w:val="c2"/>
    <w:basedOn w:val="a6"/>
    <w:rsid w:val="00194F29"/>
  </w:style>
  <w:style w:type="character" w:customStyle="1" w:styleId="c4">
    <w:name w:val="c4"/>
    <w:basedOn w:val="a6"/>
    <w:rsid w:val="00194F29"/>
  </w:style>
  <w:style w:type="character" w:customStyle="1" w:styleId="c1">
    <w:name w:val="c1"/>
    <w:basedOn w:val="a6"/>
    <w:rsid w:val="00194F29"/>
  </w:style>
  <w:style w:type="character" w:customStyle="1" w:styleId="c10">
    <w:name w:val="c10"/>
    <w:basedOn w:val="a6"/>
    <w:rsid w:val="00194F29"/>
  </w:style>
  <w:style w:type="paragraph" w:customStyle="1" w:styleId="FR1">
    <w:name w:val="FR1"/>
    <w:rsid w:val="00194F29"/>
    <w:pPr>
      <w:jc w:val="center"/>
    </w:pPr>
    <w:rPr>
      <w:rFonts w:ascii="Times New Roman" w:eastAsia="Times New Roman" w:hAnsi="Times New Roman" w:cs="Times New Roman"/>
      <w:b/>
      <w:snapToGrid w:val="0"/>
      <w:sz w:val="28"/>
      <w:szCs w:val="20"/>
      <w:lang w:bidi="ar-SA"/>
    </w:rPr>
  </w:style>
  <w:style w:type="character" w:customStyle="1" w:styleId="0pt">
    <w:name w:val="Основной текст + Интервал 0 pt"/>
    <w:basedOn w:val="aff0"/>
    <w:rsid w:val="00194F29"/>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5"/>
    <w:rsid w:val="00194F29"/>
    <w:pPr>
      <w:autoSpaceDE w:val="0"/>
      <w:autoSpaceDN w:val="0"/>
      <w:adjustRightInd w:val="0"/>
      <w:spacing w:after="129" w:line="291" w:lineRule="exact"/>
      <w:jc w:val="center"/>
    </w:pPr>
    <w:rPr>
      <w:rFonts w:ascii="Times New Roman" w:eastAsia="Calibri" w:hAnsi="Times New Roman" w:cs="Times New Roman"/>
      <w:b/>
      <w:bCs/>
      <w:lang w:val="en-US" w:bidi="en-US"/>
    </w:rPr>
  </w:style>
  <w:style w:type="paragraph" w:customStyle="1" w:styleId="Osnova">
    <w:name w:val="Osnova"/>
    <w:basedOn w:val="a5"/>
    <w:rsid w:val="00194F29"/>
    <w:pPr>
      <w:autoSpaceDE w:val="0"/>
      <w:autoSpaceDN w:val="0"/>
      <w:adjustRightInd w:val="0"/>
      <w:spacing w:line="213" w:lineRule="exact"/>
      <w:ind w:firstLine="339"/>
      <w:jc w:val="both"/>
    </w:pPr>
    <w:rPr>
      <w:rFonts w:ascii="NewtonCSanPin" w:eastAsia="Calibri" w:hAnsi="NewtonCSanPin" w:cs="NewtonCSanPin"/>
      <w:sz w:val="21"/>
      <w:szCs w:val="21"/>
      <w:lang w:val="en-US" w:bidi="en-US"/>
    </w:rPr>
  </w:style>
  <w:style w:type="paragraph" w:customStyle="1" w:styleId="afffffd">
    <w:name w:val="А_сноска"/>
    <w:basedOn w:val="affc"/>
    <w:link w:val="afffffe"/>
    <w:qFormat/>
    <w:rsid w:val="00194F29"/>
    <w:pPr>
      <w:ind w:firstLine="400"/>
      <w:jc w:val="both"/>
    </w:pPr>
    <w:rPr>
      <w:rFonts w:ascii="Times New Roman" w:eastAsia="Times New Roman" w:hAnsi="Times New Roman" w:cs="Times New Roman"/>
      <w:lang w:val="en-US" w:bidi="en-US"/>
    </w:rPr>
  </w:style>
  <w:style w:type="character" w:customStyle="1" w:styleId="afffffe">
    <w:name w:val="А_сноска Знак"/>
    <w:basedOn w:val="affd"/>
    <w:link w:val="afffffd"/>
    <w:rsid w:val="00194F29"/>
    <w:rPr>
      <w:rFonts w:ascii="Times New Roman" w:eastAsia="Times New Roman" w:hAnsi="Times New Roman" w:cs="Times New Roman"/>
      <w:color w:val="000000"/>
      <w:sz w:val="20"/>
      <w:szCs w:val="20"/>
      <w:lang w:val="en-US" w:bidi="en-US"/>
    </w:rPr>
  </w:style>
  <w:style w:type="character" w:customStyle="1" w:styleId="119">
    <w:name w:val="Заголовок 1 Знак1"/>
    <w:basedOn w:val="a6"/>
    <w:uiPriority w:val="9"/>
    <w:rsid w:val="00194F29"/>
    <w:rPr>
      <w:rFonts w:ascii="Arial" w:hAnsi="Arial" w:cs="Arial"/>
      <w:b/>
      <w:bCs/>
      <w:kern w:val="32"/>
      <w:sz w:val="32"/>
      <w:szCs w:val="32"/>
      <w:lang w:val="de-DE" w:eastAsia="ru-RU" w:bidi="ar-SA"/>
    </w:rPr>
  </w:style>
  <w:style w:type="character" w:customStyle="1" w:styleId="21b">
    <w:name w:val="Заголовок 2 Знак1"/>
    <w:basedOn w:val="a6"/>
    <w:rsid w:val="00194F29"/>
    <w:rPr>
      <w:rFonts w:ascii="Cambria" w:eastAsia="Times New Roman" w:hAnsi="Cambria" w:cs="Times New Roman"/>
      <w:b/>
      <w:color w:val="4F81BD"/>
      <w:sz w:val="26"/>
      <w:szCs w:val="26"/>
      <w:lang w:eastAsia="ru-RU"/>
    </w:rPr>
  </w:style>
  <w:style w:type="character" w:customStyle="1" w:styleId="316">
    <w:name w:val="Заголовок 3 Знак1"/>
    <w:basedOn w:val="a6"/>
    <w:rsid w:val="00194F29"/>
    <w:rPr>
      <w:rFonts w:ascii="Arial" w:eastAsia="Times New Roman" w:hAnsi="Arial" w:cs="Arial"/>
      <w:b/>
      <w:bCs/>
      <w:sz w:val="26"/>
      <w:szCs w:val="26"/>
      <w:lang w:eastAsia="ru-RU"/>
    </w:rPr>
  </w:style>
  <w:style w:type="character" w:customStyle="1" w:styleId="Osnova1">
    <w:name w:val="Osnova1"/>
    <w:rsid w:val="00194F29"/>
  </w:style>
  <w:style w:type="character" w:customStyle="1" w:styleId="Zag21">
    <w:name w:val="Zag_21"/>
    <w:rsid w:val="00194F29"/>
  </w:style>
  <w:style w:type="paragraph" w:customStyle="1" w:styleId="Zag3">
    <w:name w:val="Zag_3"/>
    <w:basedOn w:val="a5"/>
    <w:rsid w:val="00194F29"/>
    <w:pPr>
      <w:autoSpaceDE w:val="0"/>
      <w:autoSpaceDN w:val="0"/>
      <w:adjustRightInd w:val="0"/>
      <w:spacing w:after="68" w:line="282" w:lineRule="exact"/>
      <w:jc w:val="center"/>
    </w:pPr>
    <w:rPr>
      <w:rFonts w:ascii="Times New Roman" w:eastAsia="Calibri" w:hAnsi="Times New Roman" w:cs="Times New Roman"/>
      <w:i/>
      <w:iCs/>
      <w:lang w:val="en-US" w:bidi="en-US"/>
    </w:rPr>
  </w:style>
  <w:style w:type="character" w:customStyle="1" w:styleId="Zag31">
    <w:name w:val="Zag_31"/>
    <w:rsid w:val="00194F29"/>
  </w:style>
  <w:style w:type="paragraph" w:customStyle="1" w:styleId="affffff">
    <w:name w:val="Ξαϋχνϋι"/>
    <w:basedOn w:val="a5"/>
    <w:rsid w:val="00194F29"/>
    <w:pPr>
      <w:autoSpaceDE w:val="0"/>
      <w:autoSpaceDN w:val="0"/>
      <w:adjustRightInd w:val="0"/>
    </w:pPr>
    <w:rPr>
      <w:rFonts w:ascii="Times New Roman" w:eastAsia="Calibri" w:hAnsi="Times New Roman" w:cs="Times New Roman"/>
      <w:lang w:val="en-US" w:bidi="en-US"/>
    </w:rPr>
  </w:style>
  <w:style w:type="paragraph" w:customStyle="1" w:styleId="affffff0">
    <w:name w:val="Νξβϋι"/>
    <w:basedOn w:val="a5"/>
    <w:rsid w:val="00194F29"/>
    <w:pPr>
      <w:autoSpaceDE w:val="0"/>
      <w:autoSpaceDN w:val="0"/>
      <w:adjustRightInd w:val="0"/>
    </w:pPr>
    <w:rPr>
      <w:rFonts w:ascii="Times New Roman" w:eastAsia="Calibri" w:hAnsi="Times New Roman" w:cs="Times New Roman"/>
      <w:lang w:val="en-US" w:bidi="en-US"/>
    </w:rPr>
  </w:style>
  <w:style w:type="paragraph" w:customStyle="1" w:styleId="zag4">
    <w:name w:val="zag_4"/>
    <w:basedOn w:val="a5"/>
    <w:rsid w:val="00194F29"/>
    <w:pPr>
      <w:autoSpaceDE w:val="0"/>
      <w:autoSpaceDN w:val="0"/>
      <w:adjustRightInd w:val="0"/>
      <w:spacing w:line="213" w:lineRule="exact"/>
      <w:jc w:val="center"/>
    </w:pPr>
    <w:rPr>
      <w:rFonts w:ascii="NewtonCSanPin" w:eastAsia="Calibri" w:hAnsi="NewtonCSanPin" w:cs="NewtonCSanPin"/>
      <w:b/>
      <w:bCs/>
      <w:i/>
      <w:iCs/>
      <w:sz w:val="21"/>
      <w:szCs w:val="21"/>
      <w:lang w:val="en-US" w:bidi="en-US"/>
    </w:rPr>
  </w:style>
  <w:style w:type="paragraph" w:customStyle="1" w:styleId="NormalPP">
    <w:name w:val="Normal PP"/>
    <w:basedOn w:val="a5"/>
    <w:rsid w:val="00194F29"/>
    <w:pPr>
      <w:autoSpaceDE w:val="0"/>
      <w:autoSpaceDN w:val="0"/>
      <w:adjustRightInd w:val="0"/>
    </w:pPr>
    <w:rPr>
      <w:rFonts w:ascii="Arial" w:eastAsia="Calibri" w:hAnsi="Arial" w:cs="Arial"/>
      <w:lang w:val="en-US" w:bidi="en-US"/>
    </w:rPr>
  </w:style>
  <w:style w:type="paragraph" w:customStyle="1" w:styleId="text2">
    <w:name w:val="text2"/>
    <w:basedOn w:val="a5"/>
    <w:rsid w:val="00194F29"/>
    <w:pPr>
      <w:autoSpaceDE w:val="0"/>
      <w:autoSpaceDN w:val="0"/>
      <w:adjustRightInd w:val="0"/>
      <w:ind w:left="566" w:right="793"/>
      <w:jc w:val="both"/>
    </w:pPr>
    <w:rPr>
      <w:rFonts w:ascii="Times New Roman" w:eastAsia="Calibri" w:hAnsi="Times New Roman" w:cs="Times New Roman"/>
      <w:lang w:val="en-US" w:bidi="en-US"/>
    </w:rPr>
  </w:style>
  <w:style w:type="character" w:customStyle="1" w:styleId="1ff2">
    <w:name w:val="Основной текст с отступом Знак1"/>
    <w:basedOn w:val="a6"/>
    <w:rsid w:val="00194F29"/>
    <w:rPr>
      <w:sz w:val="24"/>
      <w:szCs w:val="24"/>
      <w:lang w:val="ru-RU" w:eastAsia="ru-RU" w:bidi="ar-SA"/>
    </w:rPr>
  </w:style>
  <w:style w:type="paragraph" w:customStyle="1" w:styleId="1ff3">
    <w:name w:val="Знак Знак1 Знак Знак Знак"/>
    <w:basedOn w:val="a5"/>
    <w:rsid w:val="00194F29"/>
    <w:pPr>
      <w:widowControl/>
      <w:spacing w:after="160" w:line="240" w:lineRule="exact"/>
    </w:pPr>
    <w:rPr>
      <w:rFonts w:ascii="Verdana" w:eastAsia="Times New Roman" w:hAnsi="Verdana" w:cs="Times New Roman"/>
      <w:color w:val="auto"/>
      <w:sz w:val="20"/>
      <w:szCs w:val="20"/>
      <w:lang w:val="en-US" w:eastAsia="en-US" w:bidi="en-US"/>
    </w:rPr>
  </w:style>
  <w:style w:type="paragraph" w:customStyle="1" w:styleId="affffff1">
    <w:name w:val="Знак Знак Знак Знак Знак"/>
    <w:basedOn w:val="a5"/>
    <w:rsid w:val="00194F29"/>
    <w:pPr>
      <w:widowControl/>
      <w:spacing w:after="160" w:line="240" w:lineRule="exact"/>
    </w:pPr>
    <w:rPr>
      <w:rFonts w:ascii="Verdana" w:eastAsia="Times New Roman" w:hAnsi="Verdana" w:cs="Times New Roman"/>
      <w:color w:val="auto"/>
      <w:sz w:val="20"/>
      <w:szCs w:val="20"/>
      <w:lang w:val="en-US" w:eastAsia="en-US" w:bidi="en-US"/>
    </w:rPr>
  </w:style>
  <w:style w:type="paragraph" w:customStyle="1" w:styleId="CharCharCarCharCarCharCarCharCarCharCharCharCarCharCharChar">
    <w:name w:val="Char Char Car Char Car Char Car Char Car Char Char Char Car Char Char Char"/>
    <w:basedOn w:val="a5"/>
    <w:rsid w:val="00194F29"/>
    <w:pPr>
      <w:widowControl/>
      <w:autoSpaceDE w:val="0"/>
      <w:autoSpaceDN w:val="0"/>
      <w:spacing w:after="160" w:line="240" w:lineRule="exact"/>
    </w:pPr>
    <w:rPr>
      <w:rFonts w:ascii="Arial" w:eastAsia="Times New Roman" w:hAnsi="Arial" w:cs="Arial"/>
      <w:color w:val="auto"/>
      <w:sz w:val="20"/>
      <w:szCs w:val="20"/>
      <w:lang w:val="en-US" w:eastAsia="en-US" w:bidi="en-US"/>
    </w:rPr>
  </w:style>
  <w:style w:type="paragraph" w:customStyle="1" w:styleId="affffff2">
    <w:name w:val="Знак Знак"/>
    <w:basedOn w:val="a5"/>
    <w:rsid w:val="00194F29"/>
    <w:pPr>
      <w:widowControl/>
      <w:spacing w:after="160" w:line="240" w:lineRule="exact"/>
    </w:pPr>
    <w:rPr>
      <w:rFonts w:ascii="Verdana" w:eastAsia="Times New Roman" w:hAnsi="Verdana" w:cs="Times New Roman"/>
      <w:color w:val="auto"/>
      <w:sz w:val="20"/>
      <w:szCs w:val="20"/>
      <w:lang w:val="en-US" w:eastAsia="en-US" w:bidi="en-US"/>
    </w:rPr>
  </w:style>
  <w:style w:type="character" w:customStyle="1" w:styleId="spelle">
    <w:name w:val="spelle"/>
    <w:basedOn w:val="a6"/>
    <w:rsid w:val="00194F29"/>
  </w:style>
  <w:style w:type="character" w:customStyle="1" w:styleId="grame">
    <w:name w:val="grame"/>
    <w:basedOn w:val="a6"/>
    <w:rsid w:val="00194F29"/>
  </w:style>
  <w:style w:type="paragraph" w:customStyle="1" w:styleId="affffff3">
    <w:name w:val="a"/>
    <w:basedOn w:val="a5"/>
    <w:rsid w:val="00194F29"/>
    <w:pPr>
      <w:widowControl/>
      <w:spacing w:before="100" w:beforeAutospacing="1" w:after="100" w:afterAutospacing="1"/>
    </w:pPr>
    <w:rPr>
      <w:rFonts w:ascii="Times New Roman" w:eastAsia="Times New Roman" w:hAnsi="Times New Roman" w:cs="Times New Roman"/>
      <w:color w:val="auto"/>
      <w:lang w:val="en-US" w:bidi="en-US"/>
    </w:rPr>
  </w:style>
  <w:style w:type="paragraph" w:customStyle="1" w:styleId="Iauiue">
    <w:name w:val="Iau.iue"/>
    <w:basedOn w:val="a5"/>
    <w:next w:val="a5"/>
    <w:rsid w:val="00194F29"/>
    <w:pPr>
      <w:widowControl/>
      <w:autoSpaceDE w:val="0"/>
      <w:autoSpaceDN w:val="0"/>
      <w:adjustRightInd w:val="0"/>
    </w:pPr>
    <w:rPr>
      <w:rFonts w:ascii="Times New Roman" w:eastAsia="Times New Roman" w:hAnsi="Times New Roman" w:cs="Times New Roman"/>
      <w:color w:val="auto"/>
      <w:lang w:val="en-US" w:bidi="en-US"/>
    </w:rPr>
  </w:style>
  <w:style w:type="paragraph" w:customStyle="1" w:styleId="affffff4">
    <w:name w:val="Знак Знак Знак"/>
    <w:basedOn w:val="a5"/>
    <w:rsid w:val="00194F29"/>
    <w:pPr>
      <w:widowControl/>
      <w:spacing w:after="160" w:line="240" w:lineRule="exact"/>
    </w:pPr>
    <w:rPr>
      <w:rFonts w:ascii="Verdana" w:eastAsia="Times New Roman" w:hAnsi="Verdana" w:cs="Times New Roman"/>
      <w:color w:val="auto"/>
      <w:sz w:val="20"/>
      <w:szCs w:val="20"/>
      <w:lang w:val="en-US" w:eastAsia="en-US" w:bidi="en-US"/>
    </w:rPr>
  </w:style>
  <w:style w:type="character" w:customStyle="1" w:styleId="618">
    <w:name w:val="Знак6 Знак Знак1"/>
    <w:basedOn w:val="a6"/>
    <w:semiHidden/>
    <w:locked/>
    <w:rsid w:val="00194F29"/>
    <w:rPr>
      <w:lang w:val="ru-RU" w:eastAsia="ru-RU" w:bidi="ar-SA"/>
    </w:rPr>
  </w:style>
  <w:style w:type="character" w:customStyle="1" w:styleId="normalchar1">
    <w:name w:val="normal__char1"/>
    <w:basedOn w:val="a6"/>
    <w:rsid w:val="00194F29"/>
    <w:rPr>
      <w:rFonts w:ascii="Calibri" w:hAnsi="Calibri" w:hint="default"/>
      <w:sz w:val="22"/>
      <w:szCs w:val="22"/>
    </w:rPr>
  </w:style>
  <w:style w:type="paragraph" w:customStyle="1" w:styleId="affffff5">
    <w:name w:val="Знак Знак Знак Знак"/>
    <w:basedOn w:val="a5"/>
    <w:rsid w:val="00194F29"/>
    <w:pPr>
      <w:widowControl/>
      <w:spacing w:before="100" w:beforeAutospacing="1" w:after="100" w:afterAutospacing="1"/>
    </w:pPr>
    <w:rPr>
      <w:rFonts w:ascii="Times New Roman" w:eastAsia="Times New Roman" w:hAnsi="Times New Roman" w:cs="Times New Roman"/>
      <w:u w:color="000000"/>
      <w:lang w:val="en-US" w:eastAsia="en-US" w:bidi="en-US"/>
    </w:rPr>
  </w:style>
  <w:style w:type="paragraph" w:customStyle="1" w:styleId="1ff4">
    <w:name w:val="Номер 1"/>
    <w:basedOn w:val="10"/>
    <w:qFormat/>
    <w:rsid w:val="00194F29"/>
    <w:pPr>
      <w:keepLines w:val="0"/>
      <w:widowControl/>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194F29"/>
    <w:pPr>
      <w:widowControl/>
      <w:overflowPunct w:val="0"/>
      <w:autoSpaceDE w:val="0"/>
      <w:autoSpaceDN w:val="0"/>
      <w:adjustRightInd w:val="0"/>
      <w:spacing w:after="200" w:line="252" w:lineRule="auto"/>
      <w:textAlignment w:val="baseline"/>
    </w:pPr>
    <w:rPr>
      <w:rFonts w:ascii="Times New Roman" w:eastAsia="Times New Roman" w:hAnsi="Times New Roman" w:cs="Times New Roman"/>
      <w:szCs w:val="22"/>
      <w:lang w:eastAsia="de-DE" w:bidi="ar-SA"/>
    </w:rPr>
  </w:style>
  <w:style w:type="paragraph" w:customStyle="1" w:styleId="2ffe">
    <w:name w:val="Номер 2"/>
    <w:basedOn w:val="30"/>
    <w:qFormat/>
    <w:rsid w:val="00194F29"/>
    <w:pPr>
      <w:keepNext w:val="0"/>
      <w:keepLines w:val="0"/>
      <w:pBdr>
        <w:top w:val="dotted" w:sz="4" w:space="1" w:color="622423"/>
        <w:bottom w:val="dotted" w:sz="4" w:space="1" w:color="622423"/>
      </w:pBdr>
      <w:suppressAutoHyphens w:val="0"/>
      <w:spacing w:before="120" w:after="120"/>
      <w:ind w:firstLine="0"/>
      <w:jc w:val="center"/>
    </w:pPr>
    <w:rPr>
      <w:b w:val="0"/>
      <w:caps/>
      <w:color w:val="622423"/>
      <w:lang w:val="en-US" w:bidi="en-US"/>
    </w:rPr>
  </w:style>
  <w:style w:type="paragraph" w:customStyle="1" w:styleId="228">
    <w:name w:val="Основной текст 22"/>
    <w:basedOn w:val="a5"/>
    <w:rsid w:val="00194F29"/>
    <w:pPr>
      <w:widowControl/>
      <w:ind w:firstLine="709"/>
      <w:jc w:val="both"/>
    </w:pPr>
    <w:rPr>
      <w:rFonts w:ascii="Times New Roman" w:eastAsia="Times New Roman" w:hAnsi="Times New Roman" w:cs="Times New Roman"/>
      <w:color w:val="auto"/>
      <w:lang w:val="en-US" w:bidi="en-US"/>
    </w:rPr>
  </w:style>
  <w:style w:type="character" w:customStyle="1" w:styleId="FontStyle37">
    <w:name w:val="Font Style37"/>
    <w:basedOn w:val="a6"/>
    <w:rsid w:val="00194F29"/>
    <w:rPr>
      <w:rFonts w:ascii="Times New Roman" w:hAnsi="Times New Roman" w:cs="Times New Roman"/>
      <w:sz w:val="20"/>
      <w:szCs w:val="20"/>
    </w:rPr>
  </w:style>
  <w:style w:type="paragraph" w:customStyle="1" w:styleId="BodyText21">
    <w:name w:val="Body Text 21"/>
    <w:basedOn w:val="a5"/>
    <w:rsid w:val="00194F29"/>
    <w:pPr>
      <w:widowControl/>
      <w:ind w:firstLine="709"/>
      <w:jc w:val="both"/>
    </w:pPr>
    <w:rPr>
      <w:rFonts w:ascii="Times New Roman" w:eastAsia="Times New Roman" w:hAnsi="Times New Roman" w:cs="Times New Roman"/>
      <w:color w:val="auto"/>
      <w:lang w:val="en-US" w:bidi="en-US"/>
    </w:rPr>
  </w:style>
  <w:style w:type="paragraph" w:customStyle="1" w:styleId="affffff6">
    <w:name w:val="Стиль"/>
    <w:rsid w:val="00194F29"/>
    <w:pPr>
      <w:autoSpaceDE w:val="0"/>
      <w:autoSpaceDN w:val="0"/>
      <w:adjustRightInd w:val="0"/>
      <w:spacing w:after="200" w:line="252" w:lineRule="auto"/>
    </w:pPr>
    <w:rPr>
      <w:rFonts w:ascii="Times New Roman" w:eastAsia="Times New Roman" w:hAnsi="Times New Roman" w:cs="Times New Roman"/>
      <w:lang w:bidi="ar-SA"/>
    </w:rPr>
  </w:style>
  <w:style w:type="paragraph" w:customStyle="1" w:styleId="Iniiaiieoaeno21">
    <w:name w:val="Iniiaiie oaeno 21"/>
    <w:basedOn w:val="a5"/>
    <w:rsid w:val="00194F29"/>
    <w:pPr>
      <w:autoSpaceDE w:val="0"/>
      <w:autoSpaceDN w:val="0"/>
      <w:spacing w:line="360" w:lineRule="auto"/>
      <w:jc w:val="both"/>
    </w:pPr>
    <w:rPr>
      <w:rFonts w:ascii="Times New Roman" w:eastAsia="SimSun" w:hAnsi="Times New Roman" w:cs="Times New Roman"/>
      <w:color w:val="auto"/>
      <w:lang w:val="en-US" w:eastAsia="zh-CN" w:bidi="en-US"/>
    </w:rPr>
  </w:style>
  <w:style w:type="paragraph" w:customStyle="1" w:styleId="affffff7">
    <w:name w:val="Знак"/>
    <w:basedOn w:val="a5"/>
    <w:rsid w:val="00194F29"/>
    <w:pPr>
      <w:widowControl/>
      <w:spacing w:before="100" w:beforeAutospacing="1" w:after="100" w:afterAutospacing="1"/>
    </w:pPr>
    <w:rPr>
      <w:rFonts w:ascii="Times New Roman" w:eastAsia="Times New Roman" w:hAnsi="Times New Roman" w:cs="Times New Roman"/>
      <w:u w:color="000000"/>
      <w:lang w:val="en-US" w:eastAsia="en-US" w:bidi="en-US"/>
    </w:rPr>
  </w:style>
  <w:style w:type="paragraph" w:customStyle="1" w:styleId="affffff8">
    <w:name w:val="Знак Знак Знак Знак Знак Знак Знак Знак Знак Знак Знак Знак Знак Знак Знак Знак"/>
    <w:basedOn w:val="a5"/>
    <w:rsid w:val="00194F29"/>
    <w:pPr>
      <w:widowControl/>
      <w:spacing w:after="160" w:line="240" w:lineRule="exact"/>
    </w:pPr>
    <w:rPr>
      <w:rFonts w:ascii="Verdana" w:eastAsia="Times New Roman" w:hAnsi="Verdana" w:cs="Times New Roman"/>
      <w:color w:val="auto"/>
      <w:sz w:val="20"/>
      <w:szCs w:val="20"/>
      <w:lang w:val="en-US" w:eastAsia="en-US" w:bidi="en-US"/>
    </w:rPr>
  </w:style>
  <w:style w:type="paragraph" w:customStyle="1" w:styleId="affffff9">
    <w:name w:val="Новый"/>
    <w:basedOn w:val="a5"/>
    <w:rsid w:val="00194F29"/>
    <w:pPr>
      <w:widowControl/>
      <w:spacing w:line="360" w:lineRule="auto"/>
      <w:ind w:firstLine="454"/>
      <w:jc w:val="both"/>
    </w:pPr>
    <w:rPr>
      <w:rFonts w:ascii="Times New Roman" w:eastAsia="Times New Roman" w:hAnsi="Times New Roman" w:cs="Times New Roman"/>
      <w:color w:val="auto"/>
      <w:sz w:val="28"/>
      <w:lang w:val="en-US" w:eastAsia="en-US" w:bidi="en-US"/>
    </w:rPr>
  </w:style>
  <w:style w:type="paragraph" w:styleId="2fff">
    <w:name w:val="Quote"/>
    <w:basedOn w:val="a5"/>
    <w:next w:val="a5"/>
    <w:link w:val="2fff0"/>
    <w:qFormat/>
    <w:rsid w:val="00194F29"/>
    <w:pPr>
      <w:widowControl/>
      <w:spacing w:after="200" w:line="252" w:lineRule="auto"/>
    </w:pPr>
    <w:rPr>
      <w:rFonts w:ascii="Cambria" w:eastAsia="Times New Roman" w:hAnsi="Cambria" w:cs="Times New Roman"/>
      <w:i/>
      <w:iCs/>
      <w:color w:val="auto"/>
      <w:sz w:val="22"/>
      <w:szCs w:val="22"/>
      <w:lang w:val="en-US" w:eastAsia="en-US" w:bidi="en-US"/>
    </w:rPr>
  </w:style>
  <w:style w:type="character" w:customStyle="1" w:styleId="2fff0">
    <w:name w:val="Цитата 2 Знак"/>
    <w:basedOn w:val="a6"/>
    <w:link w:val="2fff"/>
    <w:rsid w:val="00194F29"/>
    <w:rPr>
      <w:rFonts w:ascii="Cambria" w:eastAsia="Times New Roman" w:hAnsi="Cambria" w:cs="Times New Roman"/>
      <w:i/>
      <w:iCs/>
      <w:sz w:val="22"/>
      <w:szCs w:val="22"/>
      <w:lang w:val="en-US" w:eastAsia="en-US" w:bidi="en-US"/>
    </w:rPr>
  </w:style>
  <w:style w:type="paragraph" w:styleId="affffffa">
    <w:name w:val="Intense Quote"/>
    <w:basedOn w:val="a5"/>
    <w:next w:val="a5"/>
    <w:link w:val="affffffb"/>
    <w:qFormat/>
    <w:rsid w:val="00194F29"/>
    <w:pPr>
      <w:widowControl/>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fffb">
    <w:name w:val="Выделенная цитата Знак"/>
    <w:basedOn w:val="a6"/>
    <w:link w:val="affffffa"/>
    <w:rsid w:val="00194F29"/>
    <w:rPr>
      <w:rFonts w:ascii="Cambria" w:eastAsia="Times New Roman" w:hAnsi="Cambria" w:cs="Times New Roman"/>
      <w:caps/>
      <w:color w:val="622423"/>
      <w:spacing w:val="5"/>
      <w:sz w:val="20"/>
      <w:szCs w:val="20"/>
      <w:lang w:val="en-US" w:eastAsia="en-US" w:bidi="en-US"/>
    </w:rPr>
  </w:style>
  <w:style w:type="character" w:styleId="affffffc">
    <w:name w:val="Subtle Emphasis"/>
    <w:qFormat/>
    <w:rsid w:val="00194F29"/>
    <w:rPr>
      <w:i/>
      <w:iCs/>
    </w:rPr>
  </w:style>
  <w:style w:type="character" w:styleId="affffffd">
    <w:name w:val="Intense Emphasis"/>
    <w:qFormat/>
    <w:rsid w:val="00194F29"/>
    <w:rPr>
      <w:i/>
      <w:iCs/>
      <w:caps/>
      <w:spacing w:val="10"/>
      <w:sz w:val="20"/>
      <w:szCs w:val="20"/>
    </w:rPr>
  </w:style>
  <w:style w:type="character" w:styleId="affffffe">
    <w:name w:val="Subtle Reference"/>
    <w:basedOn w:val="a6"/>
    <w:qFormat/>
    <w:rsid w:val="00194F29"/>
    <w:rPr>
      <w:rFonts w:ascii="Calibri" w:eastAsia="Times New Roman" w:hAnsi="Calibri" w:cs="Times New Roman"/>
      <w:i/>
      <w:iCs/>
      <w:color w:val="622423"/>
    </w:rPr>
  </w:style>
  <w:style w:type="character" w:styleId="afffffff">
    <w:name w:val="Intense Reference"/>
    <w:qFormat/>
    <w:rsid w:val="00194F29"/>
    <w:rPr>
      <w:rFonts w:ascii="Calibri" w:eastAsia="Times New Roman" w:hAnsi="Calibri" w:cs="Times New Roman"/>
      <w:b/>
      <w:bCs/>
      <w:i/>
      <w:iCs/>
      <w:color w:val="622423"/>
    </w:rPr>
  </w:style>
  <w:style w:type="character" w:styleId="afffffff0">
    <w:name w:val="Book Title"/>
    <w:qFormat/>
    <w:rsid w:val="00194F29"/>
    <w:rPr>
      <w:caps/>
      <w:color w:val="622423"/>
      <w:spacing w:val="5"/>
      <w:u w:color="622423"/>
    </w:rPr>
  </w:style>
  <w:style w:type="paragraph" w:styleId="afffffff1">
    <w:name w:val="TOC Heading"/>
    <w:basedOn w:val="10"/>
    <w:next w:val="a5"/>
    <w:uiPriority w:val="39"/>
    <w:qFormat/>
    <w:rsid w:val="00194F29"/>
    <w:pPr>
      <w:keepNext w:val="0"/>
      <w:keepLines w:val="0"/>
      <w:widowControl/>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fe"/>
    <w:rsid w:val="00194F29"/>
    <w:pPr>
      <w:ind w:left="634"/>
    </w:pPr>
    <w:rPr>
      <w:rFonts w:ascii="Cambria" w:eastAsia="Times New Roman" w:hAnsi="Cambria" w:cs="Cambria"/>
      <w:caps/>
      <w:color w:val="auto"/>
      <w:spacing w:val="20"/>
      <w:sz w:val="18"/>
      <w:szCs w:val="22"/>
      <w:lang w:eastAsia="zh-TW"/>
    </w:rPr>
  </w:style>
  <w:style w:type="paragraph" w:customStyle="1" w:styleId="AuthorsName">
    <w:name w:val="Author's Name"/>
    <w:basedOn w:val="afe"/>
    <w:rsid w:val="00194F29"/>
    <w:pPr>
      <w:ind w:left="634"/>
    </w:pPr>
    <w:rPr>
      <w:rFonts w:ascii="Cambria" w:eastAsia="Times New Roman" w:hAnsi="Cambria" w:cs="Cambria"/>
      <w:color w:val="auto"/>
      <w:sz w:val="18"/>
      <w:szCs w:val="22"/>
      <w:lang w:eastAsia="zh-TW"/>
    </w:rPr>
  </w:style>
  <w:style w:type="paragraph" w:customStyle="1" w:styleId="DocumentDate">
    <w:name w:val="Document Date"/>
    <w:basedOn w:val="afe"/>
    <w:rsid w:val="00194F29"/>
    <w:pPr>
      <w:ind w:left="634"/>
    </w:pPr>
    <w:rPr>
      <w:rFonts w:ascii="Cambria" w:eastAsia="Times New Roman" w:hAnsi="Cambria" w:cs="Cambria"/>
      <w:caps/>
      <w:color w:val="7F7F7F"/>
      <w:sz w:val="16"/>
      <w:szCs w:val="22"/>
      <w:lang w:eastAsia="zh-TW"/>
    </w:rPr>
  </w:style>
  <w:style w:type="paragraph" w:customStyle="1" w:styleId="afffffff2">
    <w:name w:val="Аннотации"/>
    <w:basedOn w:val="a5"/>
    <w:rsid w:val="00194F29"/>
    <w:pPr>
      <w:widowControl/>
      <w:ind w:firstLine="284"/>
      <w:jc w:val="both"/>
    </w:pPr>
    <w:rPr>
      <w:rFonts w:ascii="Times New Roman" w:eastAsia="Times New Roman" w:hAnsi="Times New Roman" w:cs="Times New Roman"/>
      <w:color w:val="auto"/>
      <w:sz w:val="22"/>
      <w:szCs w:val="20"/>
      <w:lang w:val="en-US" w:bidi="en-US"/>
    </w:rPr>
  </w:style>
  <w:style w:type="character" w:customStyle="1" w:styleId="afffffff3">
    <w:name w:val="Методика подзаголовок"/>
    <w:basedOn w:val="a6"/>
    <w:rsid w:val="00194F29"/>
    <w:rPr>
      <w:rFonts w:ascii="Times New Roman" w:hAnsi="Times New Roman"/>
      <w:b/>
      <w:bCs/>
      <w:spacing w:val="30"/>
    </w:rPr>
  </w:style>
  <w:style w:type="paragraph" w:customStyle="1" w:styleId="afffffff4">
    <w:name w:val="текст сноски"/>
    <w:basedOn w:val="a5"/>
    <w:rsid w:val="00194F29"/>
    <w:rPr>
      <w:rFonts w:ascii="Gelvetsky 12pt" w:eastAsia="Times New Roman" w:hAnsi="Gelvetsky 12pt" w:cs="Gelvetsky 12pt"/>
      <w:color w:val="auto"/>
      <w:lang w:val="en-US" w:bidi="en-US"/>
    </w:rPr>
  </w:style>
  <w:style w:type="character" w:customStyle="1" w:styleId="185">
    <w:name w:val="Знак Знак18"/>
    <w:basedOn w:val="a6"/>
    <w:rsid w:val="00194F29"/>
    <w:rPr>
      <w:rFonts w:ascii="Arial" w:eastAsia="Times New Roman" w:hAnsi="Arial" w:cs="Times New Roman"/>
      <w:b/>
      <w:bCs/>
      <w:kern w:val="32"/>
      <w:sz w:val="32"/>
      <w:szCs w:val="32"/>
    </w:rPr>
  </w:style>
  <w:style w:type="character" w:customStyle="1" w:styleId="176">
    <w:name w:val="Знак Знак17"/>
    <w:basedOn w:val="a6"/>
    <w:rsid w:val="00194F29"/>
    <w:rPr>
      <w:rFonts w:ascii="Arial" w:eastAsia="Times New Roman" w:hAnsi="Arial" w:cs="Times New Roman"/>
      <w:b/>
      <w:bCs/>
      <w:iCs/>
      <w:sz w:val="28"/>
      <w:szCs w:val="28"/>
    </w:rPr>
  </w:style>
  <w:style w:type="character" w:customStyle="1" w:styleId="166">
    <w:name w:val="Знак Знак16"/>
    <w:basedOn w:val="a6"/>
    <w:rsid w:val="00194F29"/>
    <w:rPr>
      <w:rFonts w:ascii="Arial" w:eastAsia="Times New Roman" w:hAnsi="Arial" w:cs="Times New Roman"/>
      <w:b/>
      <w:bCs/>
      <w:sz w:val="24"/>
      <w:szCs w:val="26"/>
    </w:rPr>
  </w:style>
  <w:style w:type="character" w:customStyle="1" w:styleId="1ff5">
    <w:name w:val="Подзаголовок Знак1"/>
    <w:basedOn w:val="a6"/>
    <w:rsid w:val="00194F29"/>
    <w:rPr>
      <w:rFonts w:ascii="Arial" w:eastAsia="Times New Roman" w:hAnsi="Arial" w:cs="Times New Roman"/>
      <w:sz w:val="24"/>
      <w:szCs w:val="24"/>
      <w:lang w:bidi="en-US"/>
    </w:rPr>
  </w:style>
  <w:style w:type="character" w:customStyle="1" w:styleId="1ff6">
    <w:name w:val="Схема документа Знак1"/>
    <w:basedOn w:val="a6"/>
    <w:uiPriority w:val="99"/>
    <w:rsid w:val="00194F29"/>
    <w:rPr>
      <w:rFonts w:ascii="Segoe UI" w:eastAsia="Times New Roman" w:hAnsi="Segoe UI" w:cs="Segoe UI"/>
      <w:sz w:val="16"/>
      <w:szCs w:val="16"/>
      <w:lang w:eastAsia="ru-RU"/>
    </w:rPr>
  </w:style>
  <w:style w:type="numbering" w:customStyle="1" w:styleId="1161">
    <w:name w:val="Нет списка116"/>
    <w:next w:val="a8"/>
    <w:semiHidden/>
    <w:unhideWhenUsed/>
    <w:rsid w:val="00194F29"/>
  </w:style>
  <w:style w:type="table" w:customStyle="1" w:styleId="B2ColorfulShadingAccent2">
    <w:name w:val="B2 Colorful Shading Accent 2"/>
    <w:basedOn w:val="a7"/>
    <w:rsid w:val="00194F29"/>
    <w:pPr>
      <w:widowControl/>
    </w:pPr>
    <w:rPr>
      <w:rFonts w:ascii="Times New Roman" w:eastAsia="Times New Roman" w:hAnsi="Times New Roman" w:cs="Calibri"/>
      <w:color w:val="000000"/>
      <w:sz w:val="20"/>
      <w:szCs w:val="20"/>
      <w:lang w:eastAsia="ja-JP"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80">
    <w:name w:val="Сетка таблицы118"/>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5">
    <w:name w:val="Block Text"/>
    <w:basedOn w:val="a5"/>
    <w:rsid w:val="00194F29"/>
    <w:pPr>
      <w:widowControl/>
      <w:ind w:left="57" w:right="57" w:firstLine="720"/>
      <w:jc w:val="both"/>
    </w:pPr>
    <w:rPr>
      <w:rFonts w:ascii="Times New Roman" w:eastAsia="Times New Roman" w:hAnsi="Times New Roman" w:cs="Times New Roman"/>
      <w:color w:val="auto"/>
      <w:szCs w:val="20"/>
      <w:lang w:val="en-US" w:bidi="en-US"/>
    </w:rPr>
  </w:style>
  <w:style w:type="table" w:customStyle="1" w:styleId="3150">
    <w:name w:val="Сетка таблицы315"/>
    <w:basedOn w:val="a7"/>
    <w:next w:val="af8"/>
    <w:uiPriority w:val="59"/>
    <w:rsid w:val="00194F29"/>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7"/>
    <w:rsid w:val="00194F29"/>
    <w:pPr>
      <w:widowControl/>
    </w:pPr>
    <w:rPr>
      <w:rFonts w:ascii="Times New Roman" w:eastAsia="Times New Roman" w:hAnsi="Times New Roman" w:cs="Calibri"/>
      <w:color w:val="000000"/>
      <w:sz w:val="20"/>
      <w:szCs w:val="20"/>
      <w:lang w:eastAsia="ja-JP"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90">
    <w:name w:val="Сетка таблицы119"/>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5"/>
    <w:link w:val="HTML1"/>
    <w:uiPriority w:val="99"/>
    <w:rsid w:val="00194F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n-US" w:bidi="en-US"/>
    </w:rPr>
  </w:style>
  <w:style w:type="character" w:customStyle="1" w:styleId="HTML1">
    <w:name w:val="Стандартный HTML Знак"/>
    <w:basedOn w:val="a6"/>
    <w:link w:val="HTML0"/>
    <w:uiPriority w:val="99"/>
    <w:rsid w:val="00194F29"/>
    <w:rPr>
      <w:rFonts w:ascii="Courier New" w:eastAsia="Times New Roman" w:hAnsi="Courier New" w:cs="Courier New"/>
      <w:sz w:val="20"/>
      <w:szCs w:val="20"/>
      <w:lang w:val="en-US" w:bidi="en-US"/>
    </w:rPr>
  </w:style>
  <w:style w:type="paragraph" w:customStyle="1" w:styleId="description">
    <w:name w:val="description"/>
    <w:basedOn w:val="a5"/>
    <w:rsid w:val="00194F29"/>
    <w:pPr>
      <w:widowControl/>
      <w:spacing w:before="100" w:beforeAutospacing="1" w:after="100" w:afterAutospacing="1"/>
    </w:pPr>
    <w:rPr>
      <w:rFonts w:ascii="Times New Roman" w:eastAsia="Times New Roman" w:hAnsi="Times New Roman" w:cs="Times New Roman"/>
      <w:color w:val="auto"/>
      <w:lang w:val="en-US" w:bidi="en-US"/>
    </w:rPr>
  </w:style>
  <w:style w:type="character" w:customStyle="1" w:styleId="post-authorvcard">
    <w:name w:val="post-author vcard"/>
    <w:basedOn w:val="a6"/>
    <w:rsid w:val="00194F29"/>
  </w:style>
  <w:style w:type="character" w:customStyle="1" w:styleId="fn">
    <w:name w:val="fn"/>
    <w:basedOn w:val="a6"/>
    <w:rsid w:val="00194F29"/>
  </w:style>
  <w:style w:type="character" w:customStyle="1" w:styleId="post-timestamp2">
    <w:name w:val="post-timestamp2"/>
    <w:basedOn w:val="a6"/>
    <w:rsid w:val="00194F29"/>
    <w:rPr>
      <w:color w:val="999966"/>
    </w:rPr>
  </w:style>
  <w:style w:type="character" w:customStyle="1" w:styleId="post-comment-link">
    <w:name w:val="post-comment-link"/>
    <w:basedOn w:val="a6"/>
    <w:rsid w:val="00194F29"/>
  </w:style>
  <w:style w:type="character" w:customStyle="1" w:styleId="item-controlblog-adminpid-1744177254">
    <w:name w:val="item-control blog-admin pid-1744177254"/>
    <w:basedOn w:val="a6"/>
    <w:rsid w:val="00194F29"/>
  </w:style>
  <w:style w:type="character" w:customStyle="1" w:styleId="zippytoggle-open">
    <w:name w:val="zippy toggle-open"/>
    <w:basedOn w:val="a6"/>
    <w:rsid w:val="00194F29"/>
  </w:style>
  <w:style w:type="character" w:customStyle="1" w:styleId="post-count">
    <w:name w:val="post-count"/>
    <w:basedOn w:val="a6"/>
    <w:rsid w:val="00194F29"/>
  </w:style>
  <w:style w:type="character" w:customStyle="1" w:styleId="zippy">
    <w:name w:val="zippy"/>
    <w:basedOn w:val="a6"/>
    <w:rsid w:val="00194F29"/>
  </w:style>
  <w:style w:type="character" w:customStyle="1" w:styleId="item-controlblog-admin">
    <w:name w:val="item-control blog-admin"/>
    <w:basedOn w:val="a6"/>
    <w:rsid w:val="00194F29"/>
  </w:style>
  <w:style w:type="paragraph" w:customStyle="1" w:styleId="1ff7">
    <w:name w:val="Знак1"/>
    <w:basedOn w:val="a5"/>
    <w:rsid w:val="00194F29"/>
    <w:pPr>
      <w:widowControl/>
      <w:spacing w:before="100" w:beforeAutospacing="1" w:after="100" w:afterAutospacing="1"/>
    </w:pPr>
    <w:rPr>
      <w:rFonts w:ascii="Times New Roman" w:eastAsia="Times New Roman" w:hAnsi="Times New Roman" w:cs="Times New Roman"/>
      <w:u w:color="000000"/>
      <w:lang w:val="en-US" w:eastAsia="en-US" w:bidi="en-US"/>
    </w:rPr>
  </w:style>
  <w:style w:type="paragraph" w:customStyle="1" w:styleId="msonormalcxspmiddlecxspmiddle">
    <w:name w:val="msonormalcxspmiddlecxspmiddle"/>
    <w:basedOn w:val="a5"/>
    <w:rsid w:val="00194F29"/>
    <w:pPr>
      <w:suppressAutoHyphens/>
      <w:spacing w:before="280" w:after="280"/>
    </w:pPr>
    <w:rPr>
      <w:rFonts w:ascii="Times New Roman" w:eastAsia="Arial Unicode MS" w:hAnsi="Times New Roman" w:cs="Tahoma"/>
      <w:lang w:val="en-US" w:eastAsia="ar-SA" w:bidi="en-US"/>
    </w:rPr>
  </w:style>
  <w:style w:type="character" w:customStyle="1" w:styleId="BodyTextChar">
    <w:name w:val="Body Text Char"/>
    <w:aliases w:val="DTP Body Text Char"/>
    <w:basedOn w:val="a6"/>
    <w:semiHidden/>
    <w:locked/>
    <w:rsid w:val="00194F29"/>
    <w:rPr>
      <w:sz w:val="24"/>
      <w:szCs w:val="24"/>
      <w:lang w:val="ru-RU" w:eastAsia="ru-RU" w:bidi="ar-SA"/>
    </w:rPr>
  </w:style>
  <w:style w:type="paragraph" w:customStyle="1" w:styleId="acknowledgment">
    <w:name w:val="acknowledgment"/>
    <w:basedOn w:val="a5"/>
    <w:next w:val="a5"/>
    <w:rsid w:val="00194F29"/>
    <w:pPr>
      <w:spacing w:before="480"/>
    </w:pPr>
    <w:rPr>
      <w:rFonts w:ascii="Arial" w:eastAsia="Times New Roman" w:hAnsi="Arial" w:cs="Times New Roman"/>
      <w:vanish/>
      <w:color w:val="auto"/>
      <w:sz w:val="18"/>
      <w:szCs w:val="20"/>
      <w:lang w:val="en-GB" w:eastAsia="en-US" w:bidi="en-US"/>
    </w:rPr>
  </w:style>
  <w:style w:type="character" w:customStyle="1" w:styleId="1ff8">
    <w:name w:val="Знак Знак1"/>
    <w:basedOn w:val="a6"/>
    <w:locked/>
    <w:rsid w:val="00194F29"/>
    <w:rPr>
      <w:rFonts w:ascii="Arial" w:hAnsi="Arial" w:cs="Arial"/>
      <w:b/>
      <w:bCs/>
      <w:sz w:val="26"/>
      <w:szCs w:val="26"/>
      <w:lang w:val="ru-RU" w:eastAsia="ru-RU" w:bidi="ar-SA"/>
    </w:rPr>
  </w:style>
  <w:style w:type="paragraph" w:customStyle="1" w:styleId="western">
    <w:name w:val="western"/>
    <w:basedOn w:val="a5"/>
    <w:uiPriority w:val="99"/>
    <w:rsid w:val="00194F29"/>
    <w:pPr>
      <w:widowControl/>
      <w:spacing w:before="100" w:beforeAutospacing="1" w:after="115"/>
      <w:ind w:firstLine="706"/>
      <w:jc w:val="both"/>
    </w:pPr>
    <w:rPr>
      <w:rFonts w:ascii="Times New Roman" w:eastAsia="Times New Roman" w:hAnsi="Times New Roman" w:cs="Times New Roman"/>
      <w:lang w:val="en-US" w:bidi="en-US"/>
    </w:rPr>
  </w:style>
  <w:style w:type="paragraph" w:customStyle="1" w:styleId="NR">
    <w:name w:val="NR"/>
    <w:basedOn w:val="a5"/>
    <w:rsid w:val="00194F29"/>
    <w:pPr>
      <w:widowControl/>
    </w:pPr>
    <w:rPr>
      <w:rFonts w:ascii="Times New Roman" w:eastAsia="Times New Roman" w:hAnsi="Times New Roman" w:cs="Times New Roman"/>
      <w:color w:val="auto"/>
      <w:szCs w:val="20"/>
      <w:lang w:val="en-US" w:eastAsia="en-US" w:bidi="en-US"/>
    </w:rPr>
  </w:style>
  <w:style w:type="character" w:customStyle="1" w:styleId="6d">
    <w:name w:val="Знак6 Знак Знак"/>
    <w:basedOn w:val="a6"/>
    <w:semiHidden/>
    <w:locked/>
    <w:rsid w:val="00194F29"/>
    <w:rPr>
      <w:lang w:val="ru-RU" w:eastAsia="ru-RU" w:bidi="ar-SA"/>
    </w:rPr>
  </w:style>
  <w:style w:type="paragraph" w:customStyle="1" w:styleId="2fff1">
    <w:name w:val="Знак Знак2 Знак"/>
    <w:basedOn w:val="a5"/>
    <w:rsid w:val="00194F29"/>
    <w:pPr>
      <w:widowControl/>
      <w:spacing w:after="160" w:line="240" w:lineRule="exact"/>
    </w:pPr>
    <w:rPr>
      <w:rFonts w:ascii="Verdana" w:eastAsia="Times New Roman" w:hAnsi="Verdana" w:cs="Times New Roman"/>
      <w:color w:val="auto"/>
      <w:sz w:val="20"/>
      <w:szCs w:val="20"/>
      <w:lang w:val="en-US" w:eastAsia="en-US" w:bidi="en-US"/>
    </w:rPr>
  </w:style>
  <w:style w:type="paragraph" w:styleId="2fff2">
    <w:name w:val="List Bullet 2"/>
    <w:basedOn w:val="a5"/>
    <w:autoRedefine/>
    <w:rsid w:val="00194F29"/>
    <w:pPr>
      <w:widowControl/>
      <w:spacing w:before="60" w:after="60"/>
      <w:ind w:firstLine="720"/>
      <w:jc w:val="both"/>
    </w:pPr>
    <w:rPr>
      <w:rFonts w:ascii="Times New Roman" w:eastAsia="Times New Roman" w:hAnsi="Times New Roman" w:cs="Times New Roman"/>
      <w:color w:val="auto"/>
      <w:lang w:val="en-US" w:bidi="en-US"/>
    </w:rPr>
  </w:style>
  <w:style w:type="character" w:customStyle="1" w:styleId="Heading3Char">
    <w:name w:val="Heading 3 Char"/>
    <w:basedOn w:val="a6"/>
    <w:locked/>
    <w:rsid w:val="00194F29"/>
    <w:rPr>
      <w:rFonts w:ascii="Arial" w:hAnsi="Arial" w:cs="Arial"/>
      <w:b/>
      <w:bCs/>
      <w:sz w:val="26"/>
      <w:szCs w:val="26"/>
      <w:lang w:eastAsia="ru-RU"/>
    </w:rPr>
  </w:style>
  <w:style w:type="character" w:customStyle="1" w:styleId="list0020paragraphchar1">
    <w:name w:val="list_0020paragraph__char1"/>
    <w:basedOn w:val="a6"/>
    <w:rsid w:val="00194F29"/>
    <w:rPr>
      <w:rFonts w:ascii="Times New Roman" w:hAnsi="Times New Roman" w:cs="Times New Roman"/>
      <w:sz w:val="24"/>
      <w:szCs w:val="24"/>
    </w:rPr>
  </w:style>
  <w:style w:type="character" w:customStyle="1" w:styleId="1ff9">
    <w:name w:val="Основной шрифт абзаца1"/>
    <w:rsid w:val="00194F29"/>
  </w:style>
  <w:style w:type="character" w:customStyle="1" w:styleId="afffffff6">
    <w:name w:val="Символ сноски"/>
    <w:basedOn w:val="1ff9"/>
    <w:rsid w:val="00194F29"/>
    <w:rPr>
      <w:vertAlign w:val="superscript"/>
    </w:rPr>
  </w:style>
  <w:style w:type="character" w:customStyle="1" w:styleId="dash0417043d0430043a00200441043d043e0441043a0438char">
    <w:name w:val="dash0417_043d_0430_043a_0020_0441_043d_043e_0441_043a_0438__char"/>
    <w:basedOn w:val="a6"/>
    <w:rsid w:val="00194F29"/>
  </w:style>
  <w:style w:type="paragraph" w:customStyle="1" w:styleId="afffffff7">
    <w:name w:val="#Текст_мой"/>
    <w:rsid w:val="00194F29"/>
    <w:pPr>
      <w:widowControl/>
      <w:autoSpaceDE w:val="0"/>
      <w:autoSpaceDN w:val="0"/>
      <w:adjustRightInd w:val="0"/>
      <w:spacing w:after="200" w:line="240" w:lineRule="atLeast"/>
      <w:ind w:firstLine="283"/>
      <w:jc w:val="both"/>
    </w:pPr>
    <w:rPr>
      <w:rFonts w:ascii="SchoolBookC" w:eastAsia="Times New Roman" w:hAnsi="SchoolBookC" w:cs="SchoolBookC"/>
      <w:sz w:val="21"/>
      <w:szCs w:val="21"/>
      <w:lang w:bidi="ar-SA"/>
    </w:rPr>
  </w:style>
  <w:style w:type="paragraph" w:customStyle="1" w:styleId="afffffff8">
    <w:name w:val="Знак Знак Знак Знак Знак Знак Знак Знак Знак"/>
    <w:basedOn w:val="a5"/>
    <w:rsid w:val="00194F29"/>
    <w:pPr>
      <w:widowControl/>
      <w:spacing w:before="100" w:beforeAutospacing="1" w:after="100" w:afterAutospacing="1"/>
    </w:pPr>
    <w:rPr>
      <w:rFonts w:ascii="Times New Roman" w:eastAsia="Times New Roman" w:hAnsi="Times New Roman" w:cs="Times New Roman"/>
      <w:u w:color="000000"/>
      <w:lang w:val="en-US" w:eastAsia="en-US" w:bidi="en-US"/>
    </w:rPr>
  </w:style>
  <w:style w:type="paragraph" w:customStyle="1" w:styleId="-12">
    <w:name w:val="Цветной список - Акцент 12"/>
    <w:basedOn w:val="a5"/>
    <w:qFormat/>
    <w:rsid w:val="00194F29"/>
    <w:pPr>
      <w:widowControl/>
      <w:spacing w:after="200"/>
      <w:ind w:left="720"/>
      <w:contextualSpacing/>
    </w:pPr>
    <w:rPr>
      <w:rFonts w:ascii="Cambria" w:eastAsia="Cambria" w:hAnsi="Cambria" w:cs="Times New Roman"/>
      <w:color w:val="auto"/>
      <w:lang w:val="en-US" w:eastAsia="en-US" w:bidi="en-US"/>
    </w:rPr>
  </w:style>
  <w:style w:type="character" w:customStyle="1" w:styleId="maintext1">
    <w:name w:val="maintext1"/>
    <w:basedOn w:val="a6"/>
    <w:rsid w:val="00194F29"/>
    <w:rPr>
      <w:vanish w:val="0"/>
      <w:webHidden w:val="0"/>
      <w:sz w:val="24"/>
      <w:szCs w:val="24"/>
      <w:specVanish w:val="0"/>
    </w:rPr>
  </w:style>
  <w:style w:type="paragraph" w:customStyle="1" w:styleId="default0">
    <w:name w:val="default"/>
    <w:basedOn w:val="a5"/>
    <w:rsid w:val="00194F29"/>
    <w:pPr>
      <w:widowControl/>
    </w:pPr>
    <w:rPr>
      <w:rFonts w:ascii="Times New Roman" w:eastAsia="Times New Roman" w:hAnsi="Times New Roman" w:cs="Times New Roman"/>
      <w:color w:val="auto"/>
      <w:lang w:val="en-US" w:bidi="en-US"/>
    </w:rPr>
  </w:style>
  <w:style w:type="paragraph" w:customStyle="1" w:styleId="ConsNormal">
    <w:name w:val="ConsNormal"/>
    <w:rsid w:val="00194F29"/>
    <w:pPr>
      <w:spacing w:after="200" w:line="252" w:lineRule="auto"/>
      <w:ind w:firstLine="720"/>
    </w:pPr>
    <w:rPr>
      <w:rFonts w:ascii="Arial" w:eastAsia="Times New Roman" w:hAnsi="Arial" w:cs="Arial"/>
      <w:sz w:val="22"/>
      <w:szCs w:val="22"/>
      <w:lang w:bidi="ar-SA"/>
    </w:rPr>
  </w:style>
  <w:style w:type="numbering" w:customStyle="1" w:styleId="2102">
    <w:name w:val="Нет списка210"/>
    <w:next w:val="a8"/>
    <w:uiPriority w:val="99"/>
    <w:semiHidden/>
    <w:unhideWhenUsed/>
    <w:rsid w:val="00194F29"/>
  </w:style>
  <w:style w:type="character" w:styleId="afffffff9">
    <w:name w:val="Placeholder Text"/>
    <w:uiPriority w:val="99"/>
    <w:semiHidden/>
    <w:rsid w:val="00194F29"/>
    <w:rPr>
      <w:color w:val="808080"/>
    </w:rPr>
  </w:style>
  <w:style w:type="paragraph" w:customStyle="1" w:styleId="11a">
    <w:name w:val="Обычный11"/>
    <w:rsid w:val="00194F29"/>
    <w:pPr>
      <w:spacing w:after="200" w:line="252" w:lineRule="auto"/>
      <w:jc w:val="both"/>
    </w:pPr>
    <w:rPr>
      <w:rFonts w:ascii="Times New Roman" w:eastAsia="Times New Roman" w:hAnsi="Times New Roman" w:cs="Times New Roman"/>
      <w:sz w:val="22"/>
      <w:szCs w:val="22"/>
      <w:lang w:bidi="ar-SA"/>
    </w:rPr>
  </w:style>
  <w:style w:type="character" w:customStyle="1" w:styleId="2fff3">
    <w:name w:val="Знак Знак2"/>
    <w:basedOn w:val="a6"/>
    <w:semiHidden/>
    <w:locked/>
    <w:rsid w:val="00194F29"/>
    <w:rPr>
      <w:lang w:val="ru-RU" w:eastAsia="en-US" w:bidi="en-US"/>
    </w:rPr>
  </w:style>
  <w:style w:type="paragraph" w:customStyle="1" w:styleId="2fff4">
    <w:name w:val="Знак2"/>
    <w:basedOn w:val="a5"/>
    <w:rsid w:val="00194F29"/>
    <w:pPr>
      <w:widowControl/>
      <w:spacing w:after="160" w:line="240" w:lineRule="exact"/>
    </w:pPr>
    <w:rPr>
      <w:rFonts w:ascii="Verdana" w:eastAsia="Times New Roman" w:hAnsi="Verdana" w:cs="Verdana"/>
      <w:color w:val="auto"/>
      <w:sz w:val="20"/>
      <w:szCs w:val="20"/>
      <w:lang w:val="en-US" w:eastAsia="en-US" w:bidi="en-US"/>
    </w:rPr>
  </w:style>
  <w:style w:type="paragraph" w:customStyle="1" w:styleId="style10">
    <w:name w:val="style1"/>
    <w:basedOn w:val="a5"/>
    <w:rsid w:val="00194F29"/>
    <w:pPr>
      <w:widowControl/>
      <w:spacing w:before="100" w:beforeAutospacing="1" w:after="100" w:afterAutospacing="1"/>
    </w:pPr>
    <w:rPr>
      <w:rFonts w:ascii="Comic Sans MS" w:eastAsia="Times New Roman" w:hAnsi="Comic Sans MS" w:cs="Times New Roman"/>
      <w:color w:val="auto"/>
      <w:sz w:val="28"/>
      <w:szCs w:val="28"/>
      <w:lang w:val="en-US" w:bidi="en-US"/>
    </w:rPr>
  </w:style>
  <w:style w:type="paragraph" w:customStyle="1" w:styleId="317">
    <w:name w:val="Основной текст с отступом 31"/>
    <w:basedOn w:val="a5"/>
    <w:rsid w:val="00194F29"/>
    <w:pPr>
      <w:widowControl/>
      <w:spacing w:line="260" w:lineRule="auto"/>
      <w:ind w:firstLine="709"/>
      <w:jc w:val="both"/>
    </w:pPr>
    <w:rPr>
      <w:rFonts w:ascii="Times New Roman" w:eastAsia="Times New Roman" w:hAnsi="Times New Roman" w:cs="Times New Roman"/>
      <w:i/>
      <w:color w:val="auto"/>
      <w:sz w:val="28"/>
      <w:szCs w:val="20"/>
      <w:lang w:bidi="ar-SA"/>
    </w:rPr>
  </w:style>
  <w:style w:type="paragraph" w:customStyle="1" w:styleId="236">
    <w:name w:val="Основной текст 23"/>
    <w:basedOn w:val="a5"/>
    <w:rsid w:val="00194F29"/>
    <w:pPr>
      <w:widowControl/>
      <w:tabs>
        <w:tab w:val="left" w:pos="8222"/>
      </w:tabs>
      <w:ind w:right="-1759"/>
    </w:pPr>
    <w:rPr>
      <w:rFonts w:ascii="Times New Roman" w:eastAsia="Times New Roman" w:hAnsi="Times New Roman" w:cs="Times New Roman"/>
      <w:color w:val="auto"/>
      <w:sz w:val="28"/>
      <w:szCs w:val="20"/>
      <w:lang w:bidi="ar-SA"/>
    </w:rPr>
  </w:style>
  <w:style w:type="character" w:customStyle="1" w:styleId="textitemmenu">
    <w:name w:val="textitemmenu"/>
    <w:basedOn w:val="a6"/>
    <w:rsid w:val="00194F29"/>
  </w:style>
  <w:style w:type="character" w:customStyle="1" w:styleId="dash041e005f0431005f044b005f0447005f043d005f044b005f0439005f005fchar1char10">
    <w:name w:val="dash041e005f0431005f044b005f0447005f043d005f044b005f0439005f005fchar1char1"/>
    <w:basedOn w:val="a6"/>
    <w:rsid w:val="00194F29"/>
  </w:style>
  <w:style w:type="character" w:customStyle="1" w:styleId="dash041e005f0431005f044b005f0447005f043d005f044b005f0439char10">
    <w:name w:val="dash041e005f0431005f044b005f0447005f043d005f044b005f0439char1"/>
    <w:basedOn w:val="a6"/>
    <w:rsid w:val="00194F29"/>
  </w:style>
  <w:style w:type="paragraph" w:customStyle="1" w:styleId="3fb">
    <w:name w:val="Абзац списка3"/>
    <w:basedOn w:val="a5"/>
    <w:rsid w:val="00194F29"/>
    <w:pPr>
      <w:widowControl/>
      <w:spacing w:after="200" w:line="252" w:lineRule="auto"/>
      <w:ind w:left="720"/>
    </w:pPr>
    <w:rPr>
      <w:rFonts w:ascii="Cambria" w:eastAsia="Times New Roman" w:hAnsi="Cambria" w:cs="Times New Roman"/>
      <w:color w:val="auto"/>
      <w:kern w:val="1"/>
      <w:sz w:val="22"/>
      <w:szCs w:val="22"/>
      <w:lang w:val="en-US" w:eastAsia="ar-SA" w:bidi="en-US"/>
    </w:rPr>
  </w:style>
  <w:style w:type="paragraph" w:customStyle="1" w:styleId="afffffffa">
    <w:name w:val="А ОСН ТЕКСТ"/>
    <w:basedOn w:val="a5"/>
    <w:link w:val="afffffffb"/>
    <w:rsid w:val="00194F29"/>
    <w:pPr>
      <w:widowControl/>
      <w:spacing w:line="360" w:lineRule="auto"/>
      <w:ind w:firstLine="454"/>
      <w:jc w:val="both"/>
    </w:pPr>
    <w:rPr>
      <w:rFonts w:ascii="Times New Roman" w:eastAsia="Arial Unicode MS" w:hAnsi="Times New Roman" w:cs="Times New Roman"/>
      <w:sz w:val="28"/>
      <w:szCs w:val="28"/>
      <w:lang w:bidi="ar-SA"/>
    </w:rPr>
  </w:style>
  <w:style w:type="character" w:customStyle="1" w:styleId="afffffffb">
    <w:name w:val="А ОСН ТЕКСТ Знак"/>
    <w:basedOn w:val="a6"/>
    <w:link w:val="afffffffa"/>
    <w:rsid w:val="00194F29"/>
    <w:rPr>
      <w:rFonts w:ascii="Times New Roman" w:eastAsia="Arial Unicode MS" w:hAnsi="Times New Roman" w:cs="Times New Roman"/>
      <w:color w:val="000000"/>
      <w:sz w:val="28"/>
      <w:szCs w:val="28"/>
      <w:lang w:bidi="ar-SA"/>
    </w:rPr>
  </w:style>
  <w:style w:type="character" w:customStyle="1" w:styleId="1417">
    <w:name w:val="Основной текст (14)17"/>
    <w:basedOn w:val="a6"/>
    <w:rsid w:val="00194F29"/>
    <w:rPr>
      <w:rFonts w:ascii="Times New Roman" w:hAnsi="Times New Roman" w:cs="Times New Roman"/>
      <w:b w:val="0"/>
      <w:bCs w:val="0"/>
      <w:spacing w:val="0"/>
      <w:sz w:val="20"/>
      <w:szCs w:val="20"/>
      <w:lang w:bidi="ar-SA"/>
    </w:rPr>
  </w:style>
  <w:style w:type="character" w:customStyle="1" w:styleId="FontStyle36">
    <w:name w:val="Font Style36"/>
    <w:uiPriority w:val="99"/>
    <w:rsid w:val="00194F29"/>
    <w:rPr>
      <w:rFonts w:ascii="Times New Roman" w:hAnsi="Times New Roman" w:cs="Times New Roman"/>
      <w:color w:val="000000"/>
      <w:sz w:val="22"/>
      <w:szCs w:val="22"/>
    </w:rPr>
  </w:style>
  <w:style w:type="character" w:customStyle="1" w:styleId="3fc">
    <w:name w:val="Подпись к картинке (3)_"/>
    <w:basedOn w:val="a6"/>
    <w:rsid w:val="00194F29"/>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4f1">
    <w:name w:val="Подпись к картинке (4)_"/>
    <w:basedOn w:val="a6"/>
    <w:link w:val="4f2"/>
    <w:rsid w:val="00194F29"/>
    <w:rPr>
      <w:rFonts w:ascii="Times New Roman" w:eastAsia="Times New Roman" w:hAnsi="Times New Roman" w:cs="Times New Roman"/>
      <w:spacing w:val="3"/>
      <w:sz w:val="21"/>
      <w:szCs w:val="21"/>
      <w:shd w:val="clear" w:color="auto" w:fill="FFFFFF"/>
    </w:rPr>
  </w:style>
  <w:style w:type="paragraph" w:customStyle="1" w:styleId="4f2">
    <w:name w:val="Подпись к картинке (4)"/>
    <w:basedOn w:val="a5"/>
    <w:link w:val="4f1"/>
    <w:rsid w:val="00194F29"/>
    <w:pPr>
      <w:shd w:val="clear" w:color="auto" w:fill="FFFFFF"/>
      <w:spacing w:line="0" w:lineRule="atLeast"/>
    </w:pPr>
    <w:rPr>
      <w:rFonts w:ascii="Times New Roman" w:eastAsia="Times New Roman" w:hAnsi="Times New Roman" w:cs="Times New Roman"/>
      <w:color w:val="auto"/>
      <w:spacing w:val="3"/>
      <w:sz w:val="21"/>
      <w:szCs w:val="21"/>
    </w:rPr>
  </w:style>
  <w:style w:type="character" w:customStyle="1" w:styleId="0pt0">
    <w:name w:val="Подпись к таблице + Интервал 0 pt"/>
    <w:basedOn w:val="ac"/>
    <w:rsid w:val="00194F2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rPr>
  </w:style>
  <w:style w:type="character" w:customStyle="1" w:styleId="0pt1">
    <w:name w:val="Основной текст + Курсив;Интервал 0 pt"/>
    <w:basedOn w:val="aff0"/>
    <w:rsid w:val="00194F29"/>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70pt">
    <w:name w:val="Основной текст (7) + Интервал 0 pt"/>
    <w:basedOn w:val="71"/>
    <w:rsid w:val="00194F29"/>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eastAsia="ru-RU"/>
    </w:rPr>
  </w:style>
  <w:style w:type="paragraph" w:customStyle="1" w:styleId="c13">
    <w:name w:val="c13"/>
    <w:basedOn w:val="a5"/>
    <w:rsid w:val="00194F2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49">
    <w:name w:val="Font Style49"/>
    <w:basedOn w:val="a6"/>
    <w:rsid w:val="00194F29"/>
    <w:rPr>
      <w:rFonts w:ascii="Arial" w:hAnsi="Arial" w:cs="Arial"/>
      <w:b/>
      <w:bCs/>
      <w:sz w:val="16"/>
      <w:szCs w:val="16"/>
    </w:rPr>
  </w:style>
  <w:style w:type="character" w:customStyle="1" w:styleId="BodytextItalic">
    <w:name w:val="Body text + Italic"/>
    <w:aliases w:val="Spacing 0 pt"/>
    <w:basedOn w:val="a6"/>
    <w:rsid w:val="00194F29"/>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c11">
    <w:name w:val="c11"/>
    <w:basedOn w:val="a5"/>
    <w:rsid w:val="00194F2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
    <w:name w:val="c7"/>
    <w:basedOn w:val="a5"/>
    <w:rsid w:val="00194F2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graphStyle">
    <w:name w:val="Paragraph Style"/>
    <w:rsid w:val="00194F29"/>
    <w:pPr>
      <w:widowControl/>
      <w:autoSpaceDE w:val="0"/>
      <w:autoSpaceDN w:val="0"/>
      <w:adjustRightInd w:val="0"/>
    </w:pPr>
    <w:rPr>
      <w:rFonts w:ascii="Arial" w:eastAsia="Calibri" w:hAnsi="Arial" w:cs="Arial"/>
      <w:lang w:eastAsia="en-US" w:bidi="ar-SA"/>
    </w:rPr>
  </w:style>
  <w:style w:type="character" w:customStyle="1" w:styleId="FontStyle47">
    <w:name w:val="Font Style47"/>
    <w:basedOn w:val="a6"/>
    <w:rsid w:val="00194F29"/>
    <w:rPr>
      <w:rFonts w:ascii="Times New Roman" w:hAnsi="Times New Roman" w:cs="Times New Roman"/>
      <w:sz w:val="18"/>
      <w:szCs w:val="18"/>
    </w:rPr>
  </w:style>
  <w:style w:type="paragraph" w:customStyle="1" w:styleId="ConsPlusCell">
    <w:name w:val="ConsPlusCell"/>
    <w:rsid w:val="00194F29"/>
    <w:pPr>
      <w:autoSpaceDE w:val="0"/>
      <w:autoSpaceDN w:val="0"/>
      <w:adjustRightInd w:val="0"/>
    </w:pPr>
    <w:rPr>
      <w:rFonts w:ascii="Arial" w:eastAsia="Times New Roman" w:hAnsi="Arial" w:cs="Arial"/>
      <w:sz w:val="20"/>
      <w:szCs w:val="20"/>
      <w:lang w:bidi="ar-SA"/>
    </w:rPr>
  </w:style>
  <w:style w:type="table" w:customStyle="1" w:styleId="563">
    <w:name w:val="Сетка таблицы56"/>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7"/>
    <w:next w:val="af8"/>
    <w:uiPriority w:val="59"/>
    <w:rsid w:val="00194F29"/>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
    <w:basedOn w:val="a7"/>
    <w:next w:val="af8"/>
    <w:uiPriority w:val="3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7"/>
    <w:next w:val="af8"/>
    <w:uiPriority w:val="59"/>
    <w:rsid w:val="00194F29"/>
    <w:pPr>
      <w:widowControl/>
    </w:pPr>
    <w:rPr>
      <w:rFonts w:asciiTheme="minorHAnsi" w:eastAsia="Times New Roman" w:hAnsiTheme="minorHAnsi" w:cstheme="minorBid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2">
    <w:name w:val="Сетка таблицы59"/>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2">
    <w:name w:val="Сетка таблицы60"/>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7"/>
    <w:next w:val="af8"/>
    <w:uiPriority w:val="59"/>
    <w:rsid w:val="00194F29"/>
    <w:pPr>
      <w:widowControl/>
    </w:pPr>
    <w:rPr>
      <w:rFonts w:asciiTheme="minorHAnsi" w:eastAsia="Calibr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
    <w:basedOn w:val="a7"/>
    <w:next w:val="af8"/>
    <w:rsid w:val="00194F29"/>
    <w:pPr>
      <w:widowControl/>
    </w:pPr>
    <w:rPr>
      <w:rFonts w:asciiTheme="minorHAnsi" w:eastAsia="Times New Roman" w:hAnsiTheme="minorHAnsi" w:cstheme="minorBid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2">
    <w:name w:val="Сетка таблицы67"/>
    <w:basedOn w:val="a7"/>
    <w:next w:val="af8"/>
    <w:uiPriority w:val="59"/>
    <w:rsid w:val="00194F29"/>
    <w:pPr>
      <w:widowControl/>
    </w:pPr>
    <w:rPr>
      <w:rFonts w:asciiTheme="minorHAnsi" w:eastAsia="Times New Roman" w:hAnsiTheme="minorHAnsi" w:cstheme="minorBid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2">
    <w:name w:val="Сетка таблицы68"/>
    <w:basedOn w:val="a7"/>
    <w:next w:val="af8"/>
    <w:uiPriority w:val="59"/>
    <w:rsid w:val="00194F29"/>
    <w:pPr>
      <w:widowControl/>
    </w:pPr>
    <w:rPr>
      <w:rFonts w:asciiTheme="minorHAnsi" w:eastAsia="Times New Roman" w:hAnsiTheme="minorHAnsi" w:cstheme="minorBid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0">
    <w:name w:val="Сетка таблицы69"/>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2">
    <w:name w:val="Сетка таблицы70"/>
    <w:basedOn w:val="a7"/>
    <w:next w:val="af8"/>
    <w:uiPriority w:val="9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8"/>
    <w:uiPriority w:val="99"/>
    <w:semiHidden/>
    <w:unhideWhenUsed/>
    <w:rsid w:val="00194F29"/>
  </w:style>
  <w:style w:type="table" w:customStyle="1" w:styleId="TableNormal2">
    <w:name w:val="Table Normal2"/>
    <w:uiPriority w:val="2"/>
    <w:semiHidden/>
    <w:qFormat/>
    <w:rsid w:val="00194F29"/>
    <w:rPr>
      <w:rFonts w:asciiTheme="minorHAnsi" w:eastAsiaTheme="minorHAnsi" w:hAnsiTheme="minorHAnsi" w:cstheme="minorBidi"/>
      <w:sz w:val="22"/>
      <w:szCs w:val="22"/>
      <w:lang w:val="en-US" w:eastAsia="en-US" w:bidi="ar-SA"/>
    </w:rPr>
    <w:tblPr>
      <w:tblCellMar>
        <w:top w:w="0" w:type="dxa"/>
        <w:left w:w="0" w:type="dxa"/>
        <w:bottom w:w="0" w:type="dxa"/>
        <w:right w:w="0" w:type="dxa"/>
      </w:tblCellMar>
    </w:tblPr>
  </w:style>
  <w:style w:type="table" w:customStyle="1" w:styleId="752">
    <w:name w:val="Сетка таблицы75"/>
    <w:basedOn w:val="a7"/>
    <w:next w:val="af8"/>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
    <w:basedOn w:val="a7"/>
    <w:next w:val="af8"/>
    <w:uiPriority w:val="59"/>
    <w:rsid w:val="00194F29"/>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2">
    <w:name w:val="Сетка таблицы79"/>
    <w:basedOn w:val="a7"/>
    <w:next w:val="af8"/>
    <w:uiPriority w:val="59"/>
    <w:rsid w:val="00194F29"/>
    <w:pPr>
      <w:widowControl/>
    </w:pPr>
    <w:rPr>
      <w:rFonts w:ascii="Arial Unicode MS" w:eastAsia="Arial Unicode MS" w:hAnsi="Arial Unicode MS" w:cs="Arial Unicode MS"/>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2">
    <w:name w:val="Сетка таблицы80"/>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85"/>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2">
    <w:name w:val="Сетка таблицы86"/>
    <w:basedOn w:val="a7"/>
    <w:next w:val="af8"/>
    <w:uiPriority w:val="59"/>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94F29"/>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character" w:customStyle="1" w:styleId="10pt0">
    <w:name w:val="Колонтитул + 10 pt"/>
    <w:basedOn w:val="ae"/>
    <w:rsid w:val="00194F2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870">
    <w:name w:val="Сетка таблицы87"/>
    <w:basedOn w:val="a7"/>
    <w:next w:val="af8"/>
    <w:uiPriority w:val="3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7"/>
    <w:next w:val="af8"/>
    <w:rsid w:val="00194F29"/>
    <w:pPr>
      <w:widowControl/>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Нет списка36"/>
    <w:next w:val="a8"/>
    <w:uiPriority w:val="99"/>
    <w:semiHidden/>
    <w:rsid w:val="00194F29"/>
  </w:style>
  <w:style w:type="paragraph" w:customStyle="1" w:styleId="afffffffc">
    <w:name w:val="Знак Знак Знак Знак Знак Знак Знак Знак Знак Знак Знак Знак Знак"/>
    <w:basedOn w:val="a5"/>
    <w:rsid w:val="00194F29"/>
    <w:pPr>
      <w:widowControl/>
      <w:spacing w:after="160" w:line="240" w:lineRule="exact"/>
    </w:pPr>
    <w:rPr>
      <w:rFonts w:ascii="Verdana" w:eastAsia="Times New Roman" w:hAnsi="Verdana" w:cs="Verdana"/>
      <w:color w:val="auto"/>
      <w:sz w:val="20"/>
      <w:szCs w:val="20"/>
      <w:lang w:val="en-US" w:eastAsia="en-US" w:bidi="ar-SA"/>
    </w:rPr>
  </w:style>
  <w:style w:type="table" w:customStyle="1" w:styleId="890">
    <w:name w:val="Сетка таблицы89"/>
    <w:basedOn w:val="a7"/>
    <w:next w:val="af8"/>
    <w:rsid w:val="00194F29"/>
    <w:pPr>
      <w:widowControl/>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3">
    <w:name w:val="Абзац списка4"/>
    <w:basedOn w:val="a5"/>
    <w:rsid w:val="00194F29"/>
    <w:pPr>
      <w:widowControl/>
      <w:ind w:left="720"/>
      <w:contextualSpacing/>
    </w:pPr>
    <w:rPr>
      <w:rFonts w:ascii="Times New Roman" w:eastAsia="Times New Roman" w:hAnsi="Times New Roman" w:cs="Times New Roman"/>
      <w:color w:val="auto"/>
      <w:lang w:bidi="ar-SA"/>
    </w:rPr>
  </w:style>
  <w:style w:type="character" w:customStyle="1" w:styleId="TrebuchetMS1">
    <w:name w:val="Основной текст + Trebuchet MS1"/>
    <w:aliases w:val="6 pt,Курсив1"/>
    <w:rsid w:val="00194F29"/>
    <w:rPr>
      <w:rFonts w:ascii="Trebuchet MS" w:eastAsia="Times New Roman" w:hAnsi="Trebuchet MS" w:cs="Trebuchet MS"/>
      <w:i/>
      <w:iCs/>
      <w:color w:val="000000"/>
      <w:spacing w:val="0"/>
      <w:w w:val="100"/>
      <w:position w:val="0"/>
      <w:sz w:val="12"/>
      <w:szCs w:val="12"/>
      <w:u w:val="none"/>
      <w:effect w:val="none"/>
      <w:shd w:val="clear" w:color="auto" w:fill="FFFFFF"/>
      <w:lang w:val="ru-RU" w:eastAsia="x-none"/>
    </w:rPr>
  </w:style>
  <w:style w:type="character" w:customStyle="1" w:styleId="4f4">
    <w:name w:val="Знак Знак4"/>
    <w:locked/>
    <w:rsid w:val="00194F29"/>
    <w:rPr>
      <w:rFonts w:ascii="Cambria" w:hAnsi="Cambria" w:cs="Cambria"/>
      <w:b/>
      <w:bCs/>
      <w:kern w:val="28"/>
      <w:sz w:val="32"/>
      <w:szCs w:val="32"/>
      <w:lang w:val="ru-RU" w:eastAsia="ru-RU" w:bidi="ar-SA"/>
    </w:rPr>
  </w:style>
  <w:style w:type="paragraph" w:customStyle="1" w:styleId="1412">
    <w:name w:val="Основной текст (14)1"/>
    <w:basedOn w:val="a5"/>
    <w:rsid w:val="00194F29"/>
    <w:pPr>
      <w:widowControl/>
      <w:shd w:val="clear" w:color="auto" w:fill="FFFFFF"/>
      <w:spacing w:line="211" w:lineRule="exact"/>
      <w:ind w:firstLine="400"/>
      <w:jc w:val="both"/>
    </w:pPr>
    <w:rPr>
      <w:rFonts w:ascii="Times New Roman" w:eastAsia="Times New Roman" w:hAnsi="Times New Roman" w:cs="Times New Roman"/>
      <w:i/>
      <w:iCs/>
      <w:color w:val="auto"/>
      <w:sz w:val="22"/>
      <w:szCs w:val="22"/>
      <w:lang w:val="x-none" w:eastAsia="x-none" w:bidi="ar-SA"/>
    </w:rPr>
  </w:style>
  <w:style w:type="paragraph" w:customStyle="1" w:styleId="1712">
    <w:name w:val="Основной текст (17)1"/>
    <w:basedOn w:val="a5"/>
    <w:rsid w:val="00194F29"/>
    <w:pPr>
      <w:widowControl/>
      <w:shd w:val="clear" w:color="auto" w:fill="FFFFFF"/>
      <w:spacing w:after="60" w:line="211" w:lineRule="exact"/>
      <w:ind w:firstLine="400"/>
      <w:jc w:val="both"/>
    </w:pPr>
    <w:rPr>
      <w:rFonts w:ascii="Times New Roman" w:eastAsia="Times New Roman" w:hAnsi="Times New Roman" w:cs="Times New Roman"/>
      <w:b/>
      <w:bCs/>
      <w:color w:val="auto"/>
      <w:sz w:val="22"/>
      <w:szCs w:val="22"/>
      <w:lang w:val="x-none" w:eastAsia="x-none" w:bidi="ar-SA"/>
    </w:rPr>
  </w:style>
  <w:style w:type="paragraph" w:customStyle="1" w:styleId="21c">
    <w:name w:val="Заголовок №21"/>
    <w:basedOn w:val="a5"/>
    <w:uiPriority w:val="99"/>
    <w:rsid w:val="00194F29"/>
    <w:pPr>
      <w:widowControl/>
      <w:shd w:val="clear" w:color="auto" w:fill="FFFFFF"/>
      <w:spacing w:before="60" w:after="60" w:line="240" w:lineRule="atLeast"/>
      <w:jc w:val="center"/>
      <w:outlineLvl w:val="1"/>
    </w:pPr>
    <w:rPr>
      <w:rFonts w:ascii="Times New Roman" w:eastAsia="Times New Roman" w:hAnsi="Times New Roman" w:cs="Times New Roman"/>
      <w:color w:val="auto"/>
      <w:sz w:val="18"/>
      <w:szCs w:val="18"/>
      <w:lang w:eastAsia="en-US" w:bidi="ar-SA"/>
    </w:rPr>
  </w:style>
  <w:style w:type="character" w:customStyle="1" w:styleId="3fd">
    <w:name w:val="Основной текст + Курсив3"/>
    <w:rsid w:val="00194F29"/>
    <w:rPr>
      <w:rFonts w:ascii="Times New Roman" w:hAnsi="Times New Roman" w:cs="Times New Roman"/>
      <w:i/>
      <w:iCs/>
      <w:spacing w:val="0"/>
      <w:sz w:val="22"/>
      <w:szCs w:val="22"/>
      <w:lang w:val="ru-RU" w:eastAsia="ru-RU" w:bidi="ar-SA"/>
    </w:rPr>
  </w:style>
  <w:style w:type="character" w:customStyle="1" w:styleId="2fff5">
    <w:name w:val="Основной текст + Курсив2"/>
    <w:rsid w:val="00194F29"/>
    <w:rPr>
      <w:rFonts w:ascii="Times New Roman" w:hAnsi="Times New Roman" w:cs="Times New Roman"/>
      <w:i/>
      <w:iCs/>
      <w:noProof/>
      <w:spacing w:val="0"/>
      <w:sz w:val="22"/>
      <w:szCs w:val="22"/>
      <w:lang w:val="ru-RU" w:eastAsia="ru-RU" w:bidi="ar-SA"/>
    </w:rPr>
  </w:style>
  <w:style w:type="character" w:customStyle="1" w:styleId="197">
    <w:name w:val="Заголовок №19"/>
    <w:rsid w:val="00194F29"/>
    <w:rPr>
      <w:rFonts w:ascii="Calibri" w:hAnsi="Calibri" w:cs="Calibri"/>
      <w:spacing w:val="0"/>
      <w:sz w:val="34"/>
      <w:szCs w:val="34"/>
      <w:lang w:bidi="ar-SA"/>
    </w:rPr>
  </w:style>
  <w:style w:type="character" w:customStyle="1" w:styleId="149">
    <w:name w:val="Основной текст (14)9"/>
    <w:rsid w:val="00194F29"/>
    <w:rPr>
      <w:rFonts w:ascii="Times New Roman" w:hAnsi="Times New Roman" w:cs="Times New Roman"/>
      <w:i w:val="0"/>
      <w:iCs w:val="0"/>
      <w:spacing w:val="0"/>
      <w:sz w:val="22"/>
      <w:szCs w:val="22"/>
      <w:lang w:bidi="ar-SA"/>
    </w:rPr>
  </w:style>
  <w:style w:type="character" w:customStyle="1" w:styleId="1480">
    <w:name w:val="Основной текст (14)8"/>
    <w:rsid w:val="00194F29"/>
    <w:rPr>
      <w:rFonts w:ascii="Times New Roman" w:hAnsi="Times New Roman" w:cs="Times New Roman"/>
      <w:i w:val="0"/>
      <w:iCs w:val="0"/>
      <w:spacing w:val="0"/>
      <w:sz w:val="22"/>
      <w:szCs w:val="22"/>
      <w:lang w:bidi="ar-SA"/>
    </w:rPr>
  </w:style>
  <w:style w:type="character" w:customStyle="1" w:styleId="1460">
    <w:name w:val="Основной текст (14)6"/>
    <w:rsid w:val="00194F29"/>
    <w:rPr>
      <w:rFonts w:ascii="Times New Roman" w:hAnsi="Times New Roman" w:cs="Times New Roman"/>
      <w:i w:val="0"/>
      <w:iCs w:val="0"/>
      <w:spacing w:val="0"/>
      <w:sz w:val="22"/>
      <w:szCs w:val="22"/>
      <w:lang w:bidi="ar-SA"/>
    </w:rPr>
  </w:style>
  <w:style w:type="character" w:customStyle="1" w:styleId="1450">
    <w:name w:val="Основной текст (14)5"/>
    <w:rsid w:val="00194F29"/>
    <w:rPr>
      <w:rFonts w:ascii="Times New Roman" w:hAnsi="Times New Roman" w:cs="Times New Roman"/>
      <w:i w:val="0"/>
      <w:iCs w:val="0"/>
      <w:spacing w:val="0"/>
      <w:sz w:val="22"/>
      <w:szCs w:val="22"/>
      <w:lang w:bidi="ar-SA"/>
    </w:rPr>
  </w:style>
  <w:style w:type="character" w:customStyle="1" w:styleId="1440">
    <w:name w:val="Основной текст (14)4"/>
    <w:rsid w:val="00194F29"/>
    <w:rPr>
      <w:rFonts w:ascii="Times New Roman" w:hAnsi="Times New Roman" w:cs="Times New Roman"/>
      <w:i w:val="0"/>
      <w:iCs w:val="0"/>
      <w:spacing w:val="0"/>
      <w:sz w:val="22"/>
      <w:szCs w:val="22"/>
      <w:lang w:bidi="ar-SA"/>
    </w:rPr>
  </w:style>
  <w:style w:type="character" w:customStyle="1" w:styleId="FontStyle65">
    <w:name w:val="Font Style65"/>
    <w:rsid w:val="00194F29"/>
    <w:rPr>
      <w:rFonts w:ascii="Century Schoolbook" w:hAnsi="Century Schoolbook" w:cs="Century Schoolbook"/>
      <w:color w:val="000000"/>
      <w:sz w:val="20"/>
      <w:szCs w:val="20"/>
    </w:rPr>
  </w:style>
  <w:style w:type="character" w:customStyle="1" w:styleId="FontStyle67">
    <w:name w:val="Font Style67"/>
    <w:rsid w:val="00194F29"/>
    <w:rPr>
      <w:rFonts w:ascii="Century Schoolbook" w:hAnsi="Century Schoolbook" w:cs="Century Schoolbook"/>
      <w:i/>
      <w:iCs/>
      <w:color w:val="000000"/>
      <w:sz w:val="20"/>
      <w:szCs w:val="20"/>
    </w:rPr>
  </w:style>
  <w:style w:type="character" w:customStyle="1" w:styleId="FontStyle56">
    <w:name w:val="Font Style56"/>
    <w:rsid w:val="00194F29"/>
    <w:rPr>
      <w:rFonts w:ascii="Century Schoolbook" w:hAnsi="Century Schoolbook" w:cs="Century Schoolbook"/>
      <w:b/>
      <w:bCs/>
      <w:i/>
      <w:iCs/>
      <w:color w:val="000000"/>
      <w:spacing w:val="-10"/>
      <w:sz w:val="20"/>
      <w:szCs w:val="20"/>
    </w:rPr>
  </w:style>
  <w:style w:type="character" w:customStyle="1" w:styleId="FontStyle64">
    <w:name w:val="Font Style64"/>
    <w:rsid w:val="00194F29"/>
    <w:rPr>
      <w:rFonts w:ascii="Century Schoolbook" w:hAnsi="Century Schoolbook" w:cs="Century Schoolbook"/>
      <w:b/>
      <w:bCs/>
      <w:color w:val="000000"/>
      <w:sz w:val="20"/>
      <w:szCs w:val="20"/>
    </w:rPr>
  </w:style>
  <w:style w:type="numbering" w:customStyle="1" w:styleId="1171">
    <w:name w:val="Нет списка117"/>
    <w:next w:val="a8"/>
    <w:semiHidden/>
    <w:unhideWhenUsed/>
    <w:rsid w:val="00194F29"/>
  </w:style>
  <w:style w:type="paragraph" w:customStyle="1" w:styleId="FR3">
    <w:name w:val="FR3"/>
    <w:rsid w:val="00194F29"/>
    <w:pPr>
      <w:suppressAutoHyphens/>
      <w:spacing w:line="256" w:lineRule="auto"/>
      <w:ind w:firstLine="300"/>
      <w:jc w:val="both"/>
    </w:pPr>
    <w:rPr>
      <w:rFonts w:ascii="Arial" w:eastAsia="Arial" w:hAnsi="Arial" w:cs="Times New Roman"/>
      <w:sz w:val="18"/>
      <w:szCs w:val="20"/>
      <w:lang w:eastAsia="ar-SA" w:bidi="ar-SA"/>
    </w:rPr>
  </w:style>
  <w:style w:type="numbering" w:customStyle="1" w:styleId="2122">
    <w:name w:val="Нет списка212"/>
    <w:next w:val="a8"/>
    <w:uiPriority w:val="99"/>
    <w:semiHidden/>
    <w:unhideWhenUsed/>
    <w:rsid w:val="00194F29"/>
  </w:style>
  <w:style w:type="paragraph" w:customStyle="1" w:styleId="1312">
    <w:name w:val="Основной текст (13)1"/>
    <w:basedOn w:val="a5"/>
    <w:rsid w:val="00194F29"/>
    <w:pPr>
      <w:widowControl/>
      <w:shd w:val="clear" w:color="auto" w:fill="FFFFFF"/>
      <w:spacing w:before="420" w:after="180" w:line="360" w:lineRule="exact"/>
      <w:ind w:firstLine="567"/>
      <w:jc w:val="center"/>
    </w:pPr>
    <w:rPr>
      <w:rFonts w:ascii="Calibri" w:eastAsia="Times New Roman" w:hAnsi="Calibri" w:cs="Times New Roman"/>
      <w:color w:val="auto"/>
      <w:sz w:val="34"/>
      <w:szCs w:val="34"/>
      <w:lang w:val="x-none" w:eastAsia="x-none" w:bidi="ar-SA"/>
    </w:rPr>
  </w:style>
  <w:style w:type="character" w:customStyle="1" w:styleId="12c">
    <w:name w:val="Заголовок №1 (2)_"/>
    <w:link w:val="1213"/>
    <w:rsid w:val="00194F29"/>
    <w:rPr>
      <w:b/>
      <w:bCs/>
      <w:sz w:val="25"/>
      <w:szCs w:val="25"/>
      <w:shd w:val="clear" w:color="auto" w:fill="FFFFFF"/>
    </w:rPr>
  </w:style>
  <w:style w:type="paragraph" w:customStyle="1" w:styleId="1213">
    <w:name w:val="Заголовок №1 (2)1"/>
    <w:basedOn w:val="a5"/>
    <w:link w:val="12c"/>
    <w:rsid w:val="00194F29"/>
    <w:pPr>
      <w:widowControl/>
      <w:shd w:val="clear" w:color="auto" w:fill="FFFFFF"/>
      <w:spacing w:before="60" w:after="240" w:line="240" w:lineRule="atLeast"/>
      <w:ind w:firstLine="400"/>
      <w:jc w:val="both"/>
      <w:outlineLvl w:val="0"/>
    </w:pPr>
    <w:rPr>
      <w:b/>
      <w:bCs/>
      <w:color w:val="auto"/>
      <w:sz w:val="25"/>
      <w:szCs w:val="25"/>
    </w:rPr>
  </w:style>
  <w:style w:type="character" w:customStyle="1" w:styleId="12d">
    <w:name w:val="Заголовок №1 (2)"/>
    <w:rsid w:val="00194F29"/>
    <w:rPr>
      <w:b w:val="0"/>
      <w:bCs w:val="0"/>
      <w:sz w:val="25"/>
      <w:szCs w:val="25"/>
      <w:shd w:val="clear" w:color="auto" w:fill="FFFFFF"/>
    </w:rPr>
  </w:style>
  <w:style w:type="character" w:customStyle="1" w:styleId="1232">
    <w:name w:val="Заголовок №1 (2)3"/>
    <w:rsid w:val="00194F29"/>
    <w:rPr>
      <w:b w:val="0"/>
      <w:bCs w:val="0"/>
      <w:sz w:val="25"/>
      <w:szCs w:val="25"/>
      <w:shd w:val="clear" w:color="auto" w:fill="FFFFFF"/>
    </w:rPr>
  </w:style>
  <w:style w:type="character" w:customStyle="1" w:styleId="132pt2">
    <w:name w:val="Основной текст (13) + Интервал 2 pt2"/>
    <w:rsid w:val="00194F29"/>
    <w:rPr>
      <w:rFonts w:ascii="Calibri" w:hAnsi="Calibri"/>
      <w:spacing w:val="40"/>
      <w:sz w:val="34"/>
      <w:szCs w:val="34"/>
      <w:lang w:bidi="ar-SA"/>
    </w:rPr>
  </w:style>
  <w:style w:type="character" w:customStyle="1" w:styleId="139">
    <w:name w:val="Основной текст (13)9"/>
    <w:rsid w:val="00194F29"/>
    <w:rPr>
      <w:rFonts w:ascii="Calibri" w:hAnsi="Calibri"/>
      <w:sz w:val="34"/>
      <w:szCs w:val="34"/>
      <w:shd w:val="clear" w:color="auto" w:fill="FFFFFF"/>
    </w:rPr>
  </w:style>
  <w:style w:type="character" w:customStyle="1" w:styleId="138">
    <w:name w:val="Основной текст (13)8"/>
    <w:rsid w:val="00194F29"/>
    <w:rPr>
      <w:rFonts w:ascii="Calibri" w:hAnsi="Calibri"/>
      <w:noProof/>
      <w:sz w:val="34"/>
      <w:szCs w:val="34"/>
      <w:lang w:bidi="ar-SA"/>
    </w:rPr>
  </w:style>
  <w:style w:type="character" w:customStyle="1" w:styleId="1370">
    <w:name w:val="Основной текст (13)7"/>
    <w:rsid w:val="00194F29"/>
    <w:rPr>
      <w:rFonts w:ascii="Calibri" w:hAnsi="Calibri"/>
      <w:sz w:val="34"/>
      <w:szCs w:val="34"/>
      <w:shd w:val="clear" w:color="auto" w:fill="FFFFFF"/>
      <w:lang w:bidi="ar-SA"/>
    </w:rPr>
  </w:style>
  <w:style w:type="character" w:customStyle="1" w:styleId="1360">
    <w:name w:val="Основной текст (13)6"/>
    <w:rsid w:val="00194F29"/>
    <w:rPr>
      <w:rFonts w:ascii="Calibri" w:hAnsi="Calibri"/>
      <w:noProof/>
      <w:sz w:val="34"/>
      <w:szCs w:val="34"/>
      <w:lang w:bidi="ar-SA"/>
    </w:rPr>
  </w:style>
  <w:style w:type="character" w:customStyle="1" w:styleId="ListParagraphChar">
    <w:name w:val="List Paragraph Char"/>
    <w:locked/>
    <w:rsid w:val="00194F29"/>
    <w:rPr>
      <w:rFonts w:ascii="Calibri" w:hAnsi="Calibri"/>
      <w:sz w:val="24"/>
      <w:szCs w:val="24"/>
      <w:lang w:val="x-none" w:eastAsia="x-none"/>
    </w:rPr>
  </w:style>
  <w:style w:type="paragraph" w:customStyle="1" w:styleId="11b">
    <w:name w:val="Заголовок №11"/>
    <w:basedOn w:val="a5"/>
    <w:rsid w:val="00194F29"/>
    <w:pPr>
      <w:widowControl/>
      <w:shd w:val="clear" w:color="auto" w:fill="FFFFFF"/>
      <w:spacing w:after="300" w:line="240" w:lineRule="atLeast"/>
      <w:ind w:firstLine="567"/>
      <w:jc w:val="both"/>
      <w:outlineLvl w:val="0"/>
    </w:pPr>
    <w:rPr>
      <w:rFonts w:ascii="Calibri" w:eastAsia="Times New Roman" w:hAnsi="Calibri" w:cs="Times New Roman"/>
      <w:color w:val="auto"/>
      <w:sz w:val="34"/>
      <w:szCs w:val="34"/>
      <w:lang w:val="x-none" w:eastAsia="x-none" w:bidi="ar-SA"/>
    </w:rPr>
  </w:style>
  <w:style w:type="paragraph" w:customStyle="1" w:styleId="318">
    <w:name w:val="Заголовок №31"/>
    <w:basedOn w:val="a5"/>
    <w:rsid w:val="00194F29"/>
    <w:pPr>
      <w:widowControl/>
      <w:shd w:val="clear" w:color="auto" w:fill="FFFFFF"/>
      <w:spacing w:line="211" w:lineRule="exact"/>
      <w:ind w:firstLine="567"/>
      <w:jc w:val="both"/>
      <w:outlineLvl w:val="2"/>
    </w:pPr>
    <w:rPr>
      <w:rFonts w:asciiTheme="minorHAnsi" w:eastAsiaTheme="minorHAnsi" w:hAnsiTheme="minorHAnsi" w:cstheme="minorBidi"/>
      <w:color w:val="auto"/>
      <w:sz w:val="18"/>
      <w:szCs w:val="18"/>
      <w:lang w:eastAsia="en-US" w:bidi="ar-SA"/>
    </w:rPr>
  </w:style>
  <w:style w:type="paragraph" w:customStyle="1" w:styleId="2212">
    <w:name w:val="Заголовок №2 (2)1"/>
    <w:basedOn w:val="a5"/>
    <w:rsid w:val="00194F29"/>
    <w:pPr>
      <w:widowControl/>
      <w:shd w:val="clear" w:color="auto" w:fill="FFFFFF"/>
      <w:spacing w:before="180" w:after="180" w:line="240" w:lineRule="atLeast"/>
      <w:ind w:firstLine="567"/>
      <w:jc w:val="both"/>
      <w:outlineLvl w:val="1"/>
    </w:pPr>
    <w:rPr>
      <w:rFonts w:ascii="Times New Roman" w:eastAsia="Times New Roman" w:hAnsi="Times New Roman" w:cs="Times New Roman"/>
      <w:b/>
      <w:bCs/>
      <w:color w:val="auto"/>
      <w:sz w:val="25"/>
      <w:szCs w:val="25"/>
      <w:lang w:val="x-none" w:eastAsia="x-none" w:bidi="ar-SA"/>
    </w:rPr>
  </w:style>
  <w:style w:type="character" w:customStyle="1" w:styleId="334">
    <w:name w:val="Заголовок №3 (3)_"/>
    <w:link w:val="3312"/>
    <w:rsid w:val="00194F29"/>
    <w:rPr>
      <w:rFonts w:ascii="Calibri" w:hAnsi="Calibri"/>
      <w:b/>
      <w:bCs/>
      <w:sz w:val="23"/>
      <w:szCs w:val="23"/>
      <w:shd w:val="clear" w:color="auto" w:fill="FFFFFF"/>
    </w:rPr>
  </w:style>
  <w:style w:type="paragraph" w:customStyle="1" w:styleId="3312">
    <w:name w:val="Заголовок №3 (3)1"/>
    <w:basedOn w:val="a5"/>
    <w:link w:val="334"/>
    <w:rsid w:val="00194F29"/>
    <w:pPr>
      <w:widowControl/>
      <w:shd w:val="clear" w:color="auto" w:fill="FFFFFF"/>
      <w:spacing w:before="420" w:after="60" w:line="240" w:lineRule="atLeast"/>
      <w:ind w:firstLine="567"/>
      <w:jc w:val="both"/>
      <w:outlineLvl w:val="2"/>
    </w:pPr>
    <w:rPr>
      <w:rFonts w:ascii="Calibri" w:hAnsi="Calibri"/>
      <w:b/>
      <w:bCs/>
      <w:color w:val="auto"/>
      <w:sz w:val="23"/>
      <w:szCs w:val="23"/>
    </w:rPr>
  </w:style>
  <w:style w:type="character" w:customStyle="1" w:styleId="9a">
    <w:name w:val="Основной текст + Курсив9"/>
    <w:rsid w:val="00194F29"/>
    <w:rPr>
      <w:rFonts w:ascii="Times New Roman" w:hAnsi="Times New Roman" w:cs="Times New Roman"/>
      <w:i/>
      <w:iCs/>
      <w:spacing w:val="0"/>
      <w:shd w:val="clear" w:color="auto" w:fill="FFFFFF"/>
    </w:rPr>
  </w:style>
  <w:style w:type="character" w:customStyle="1" w:styleId="344">
    <w:name w:val="Заголовок №34"/>
    <w:rsid w:val="00194F29"/>
    <w:rPr>
      <w:b w:val="0"/>
      <w:bCs w:val="0"/>
      <w:shd w:val="clear" w:color="auto" w:fill="FFFFFF"/>
    </w:rPr>
  </w:style>
  <w:style w:type="character" w:customStyle="1" w:styleId="335">
    <w:name w:val="Заголовок №33"/>
    <w:rsid w:val="00194F29"/>
    <w:rPr>
      <w:b w:val="0"/>
      <w:bCs w:val="0"/>
      <w:noProof/>
      <w:shd w:val="clear" w:color="auto" w:fill="FFFFFF"/>
    </w:rPr>
  </w:style>
  <w:style w:type="character" w:customStyle="1" w:styleId="8f0">
    <w:name w:val="Основной текст + Курсив8"/>
    <w:rsid w:val="00194F29"/>
    <w:rPr>
      <w:rFonts w:ascii="Times New Roman" w:hAnsi="Times New Roman" w:cs="Times New Roman"/>
      <w:i/>
      <w:iCs/>
      <w:noProof/>
      <w:spacing w:val="0"/>
      <w:shd w:val="clear" w:color="auto" w:fill="FFFFFF"/>
    </w:rPr>
  </w:style>
  <w:style w:type="character" w:customStyle="1" w:styleId="1113">
    <w:name w:val="Заголовок №111"/>
    <w:rsid w:val="00194F29"/>
    <w:rPr>
      <w:rFonts w:ascii="Calibri" w:hAnsi="Calibri"/>
      <w:sz w:val="34"/>
      <w:szCs w:val="34"/>
      <w:shd w:val="clear" w:color="auto" w:fill="FFFFFF"/>
    </w:rPr>
  </w:style>
  <w:style w:type="character" w:customStyle="1" w:styleId="1102">
    <w:name w:val="Заголовок №110"/>
    <w:rsid w:val="00194F29"/>
    <w:rPr>
      <w:rFonts w:ascii="Calibri" w:hAnsi="Calibri"/>
      <w:noProof/>
      <w:sz w:val="34"/>
      <w:szCs w:val="34"/>
      <w:shd w:val="clear" w:color="auto" w:fill="FFFFFF"/>
    </w:rPr>
  </w:style>
  <w:style w:type="character" w:customStyle="1" w:styleId="2222">
    <w:name w:val="Заголовок №2 (2)2"/>
    <w:rsid w:val="00194F29"/>
    <w:rPr>
      <w:rFonts w:ascii="Times New Roman" w:hAnsi="Times New Roman" w:cs="Times New Roman"/>
      <w:b w:val="0"/>
      <w:bCs w:val="0"/>
      <w:noProof/>
      <w:spacing w:val="0"/>
      <w:sz w:val="25"/>
      <w:szCs w:val="25"/>
      <w:shd w:val="clear" w:color="auto" w:fill="FFFFFF"/>
    </w:rPr>
  </w:style>
  <w:style w:type="character" w:customStyle="1" w:styleId="338">
    <w:name w:val="Заголовок №3 (3)8"/>
    <w:rsid w:val="00194F29"/>
    <w:rPr>
      <w:rFonts w:ascii="Calibri" w:hAnsi="Calibri" w:cs="Calibri"/>
      <w:b w:val="0"/>
      <w:bCs w:val="0"/>
      <w:spacing w:val="0"/>
      <w:sz w:val="23"/>
      <w:szCs w:val="23"/>
      <w:shd w:val="clear" w:color="auto" w:fill="FFFFFF"/>
    </w:rPr>
  </w:style>
  <w:style w:type="character" w:customStyle="1" w:styleId="2280">
    <w:name w:val="Заголовок №2 (2)8"/>
    <w:rsid w:val="00194F29"/>
    <w:rPr>
      <w:b w:val="0"/>
      <w:bCs w:val="0"/>
      <w:sz w:val="25"/>
      <w:szCs w:val="25"/>
      <w:shd w:val="clear" w:color="auto" w:fill="FFFFFF"/>
    </w:rPr>
  </w:style>
  <w:style w:type="paragraph" w:customStyle="1" w:styleId="3212">
    <w:name w:val="Заголовок №3 (2)1"/>
    <w:basedOn w:val="a5"/>
    <w:rsid w:val="00194F29"/>
    <w:pPr>
      <w:widowControl/>
      <w:shd w:val="clear" w:color="auto" w:fill="FFFFFF"/>
      <w:spacing w:line="211" w:lineRule="exact"/>
      <w:ind w:firstLine="400"/>
      <w:jc w:val="both"/>
      <w:outlineLvl w:val="2"/>
    </w:pPr>
    <w:rPr>
      <w:rFonts w:asciiTheme="minorHAnsi" w:eastAsiaTheme="minorHAnsi" w:hAnsiTheme="minorHAnsi" w:cstheme="minorBidi"/>
      <w:b/>
      <w:bCs/>
      <w:i/>
      <w:iCs/>
      <w:color w:val="auto"/>
      <w:sz w:val="22"/>
      <w:szCs w:val="22"/>
      <w:lang w:eastAsia="en-US" w:bidi="ar-SA"/>
    </w:rPr>
  </w:style>
  <w:style w:type="character" w:customStyle="1" w:styleId="132pt1">
    <w:name w:val="Основной текст (13) + Интервал 2 pt1"/>
    <w:rsid w:val="00194F29"/>
    <w:rPr>
      <w:rFonts w:ascii="Calibri" w:hAnsi="Calibri"/>
      <w:spacing w:val="40"/>
      <w:sz w:val="34"/>
      <w:szCs w:val="34"/>
      <w:shd w:val="clear" w:color="auto" w:fill="FFFFFF"/>
    </w:rPr>
  </w:style>
  <w:style w:type="character" w:customStyle="1" w:styleId="1750">
    <w:name w:val="Основной текст (17)5"/>
    <w:rsid w:val="00194F29"/>
    <w:rPr>
      <w:rFonts w:ascii="Times New Roman" w:hAnsi="Times New Roman" w:cs="Times New Roman"/>
      <w:b w:val="0"/>
      <w:bCs w:val="0"/>
      <w:spacing w:val="0"/>
      <w:shd w:val="clear" w:color="auto" w:fill="FFFFFF"/>
    </w:rPr>
  </w:style>
  <w:style w:type="character" w:customStyle="1" w:styleId="1740">
    <w:name w:val="Основной текст (17)4"/>
    <w:rsid w:val="00194F29"/>
    <w:rPr>
      <w:rFonts w:ascii="Times New Roman" w:hAnsi="Times New Roman" w:cs="Times New Roman"/>
      <w:b w:val="0"/>
      <w:bCs w:val="0"/>
      <w:noProof/>
      <w:spacing w:val="0"/>
      <w:shd w:val="clear" w:color="auto" w:fill="FFFFFF"/>
    </w:rPr>
  </w:style>
  <w:style w:type="character" w:customStyle="1" w:styleId="1424">
    <w:name w:val="Основной текст (14)24"/>
    <w:rsid w:val="00194F29"/>
    <w:rPr>
      <w:rFonts w:ascii="Times New Roman" w:hAnsi="Times New Roman" w:cs="Times New Roman"/>
      <w:i w:val="0"/>
      <w:iCs w:val="0"/>
      <w:spacing w:val="0"/>
      <w:shd w:val="clear" w:color="auto" w:fill="FFFFFF"/>
    </w:rPr>
  </w:style>
  <w:style w:type="character" w:customStyle="1" w:styleId="1423">
    <w:name w:val="Основной текст (14)23"/>
    <w:rsid w:val="00194F29"/>
    <w:rPr>
      <w:rFonts w:ascii="Times New Roman" w:hAnsi="Times New Roman" w:cs="Times New Roman"/>
      <w:i w:val="0"/>
      <w:iCs w:val="0"/>
      <w:noProof/>
      <w:spacing w:val="0"/>
      <w:shd w:val="clear" w:color="auto" w:fill="FFFFFF"/>
    </w:rPr>
  </w:style>
  <w:style w:type="character" w:customStyle="1" w:styleId="3215">
    <w:name w:val="Заголовок №3 (2)15"/>
    <w:rsid w:val="00194F29"/>
    <w:rPr>
      <w:b w:val="0"/>
      <w:bCs w:val="0"/>
      <w:i w:val="0"/>
      <w:iCs w:val="0"/>
      <w:shd w:val="clear" w:color="auto" w:fill="FFFFFF"/>
    </w:rPr>
  </w:style>
  <w:style w:type="character" w:customStyle="1" w:styleId="3214">
    <w:name w:val="Заголовок №3 (2)14"/>
    <w:rsid w:val="00194F29"/>
    <w:rPr>
      <w:b w:val="0"/>
      <w:bCs w:val="0"/>
      <w:i w:val="0"/>
      <w:iCs w:val="0"/>
      <w:shd w:val="clear" w:color="auto" w:fill="FFFFFF"/>
    </w:rPr>
  </w:style>
  <w:style w:type="character" w:customStyle="1" w:styleId="3213">
    <w:name w:val="Заголовок №3 (2)13"/>
    <w:rsid w:val="00194F29"/>
    <w:rPr>
      <w:b w:val="0"/>
      <w:bCs w:val="0"/>
      <w:i w:val="0"/>
      <w:iCs w:val="0"/>
      <w:shd w:val="clear" w:color="auto" w:fill="FFFFFF"/>
    </w:rPr>
  </w:style>
  <w:style w:type="character" w:customStyle="1" w:styleId="32111">
    <w:name w:val="Заголовок №3 (2)11"/>
    <w:rsid w:val="00194F29"/>
    <w:rPr>
      <w:b w:val="0"/>
      <w:bCs w:val="0"/>
      <w:i w:val="0"/>
      <w:iCs w:val="0"/>
      <w:shd w:val="clear" w:color="auto" w:fill="FFFFFF"/>
    </w:rPr>
  </w:style>
  <w:style w:type="character" w:customStyle="1" w:styleId="32100">
    <w:name w:val="Заголовок №3 (2)10"/>
    <w:rsid w:val="00194F29"/>
    <w:rPr>
      <w:b w:val="0"/>
      <w:bCs w:val="0"/>
      <w:i w:val="0"/>
      <w:iCs w:val="0"/>
      <w:shd w:val="clear" w:color="auto" w:fill="FFFFFF"/>
    </w:rPr>
  </w:style>
  <w:style w:type="character" w:customStyle="1" w:styleId="329">
    <w:name w:val="Заголовок №3 (2)9"/>
    <w:rsid w:val="00194F29"/>
    <w:rPr>
      <w:b w:val="0"/>
      <w:bCs w:val="0"/>
      <w:i w:val="0"/>
      <w:iCs w:val="0"/>
      <w:shd w:val="clear" w:color="auto" w:fill="FFFFFF"/>
    </w:rPr>
  </w:style>
  <w:style w:type="character" w:customStyle="1" w:styleId="328">
    <w:name w:val="Заголовок №3 (2)8"/>
    <w:rsid w:val="00194F29"/>
    <w:rPr>
      <w:b w:val="0"/>
      <w:bCs w:val="0"/>
      <w:i w:val="0"/>
      <w:iCs w:val="0"/>
      <w:shd w:val="clear" w:color="auto" w:fill="FFFFFF"/>
    </w:rPr>
  </w:style>
  <w:style w:type="character" w:customStyle="1" w:styleId="327">
    <w:name w:val="Заголовок №3 (2)7"/>
    <w:rsid w:val="00194F29"/>
    <w:rPr>
      <w:b w:val="0"/>
      <w:bCs w:val="0"/>
      <w:i w:val="0"/>
      <w:iCs w:val="0"/>
      <w:shd w:val="clear" w:color="auto" w:fill="FFFFFF"/>
    </w:rPr>
  </w:style>
  <w:style w:type="character" w:customStyle="1" w:styleId="5d">
    <w:name w:val="Подпись к таблице5"/>
    <w:rsid w:val="00194F29"/>
    <w:rPr>
      <w:rFonts w:ascii="Times New Roman" w:hAnsi="Times New Roman" w:cs="Times New Roman"/>
      <w:b/>
      <w:bCs/>
      <w:noProof/>
      <w:spacing w:val="0"/>
      <w:sz w:val="20"/>
      <w:szCs w:val="20"/>
    </w:rPr>
  </w:style>
  <w:style w:type="character" w:customStyle="1" w:styleId="1958">
    <w:name w:val="Основной текст (19)58"/>
    <w:rsid w:val="00194F29"/>
    <w:rPr>
      <w:rFonts w:ascii="Times New Roman" w:hAnsi="Times New Roman" w:cs="Times New Roman"/>
      <w:b/>
      <w:bCs/>
      <w:spacing w:val="0"/>
      <w:sz w:val="20"/>
      <w:szCs w:val="20"/>
    </w:rPr>
  </w:style>
  <w:style w:type="character" w:customStyle="1" w:styleId="1957">
    <w:name w:val="Основной текст (19)57"/>
    <w:rsid w:val="00194F29"/>
    <w:rPr>
      <w:rFonts w:ascii="Times New Roman" w:hAnsi="Times New Roman" w:cs="Times New Roman"/>
      <w:b/>
      <w:bCs/>
      <w:noProof/>
      <w:spacing w:val="0"/>
      <w:sz w:val="20"/>
      <w:szCs w:val="20"/>
    </w:rPr>
  </w:style>
  <w:style w:type="character" w:customStyle="1" w:styleId="1415">
    <w:name w:val="Основной текст (14) + Не курсив15"/>
    <w:rsid w:val="00194F29"/>
    <w:rPr>
      <w:rFonts w:ascii="Times New Roman" w:hAnsi="Times New Roman" w:cs="Times New Roman"/>
      <w:i w:val="0"/>
      <w:iCs w:val="0"/>
      <w:noProof/>
      <w:spacing w:val="0"/>
      <w:shd w:val="clear" w:color="auto" w:fill="FFFFFF"/>
    </w:rPr>
  </w:style>
  <w:style w:type="character" w:customStyle="1" w:styleId="337">
    <w:name w:val="Заголовок №3 (3)7"/>
    <w:rsid w:val="00194F29"/>
    <w:rPr>
      <w:rFonts w:ascii="Calibri" w:hAnsi="Calibri" w:cs="Calibri"/>
      <w:b w:val="0"/>
      <w:bCs w:val="0"/>
      <w:spacing w:val="0"/>
      <w:sz w:val="23"/>
      <w:szCs w:val="23"/>
      <w:shd w:val="clear" w:color="auto" w:fill="FFFFFF"/>
      <w:lang w:bidi="ar-SA"/>
    </w:rPr>
  </w:style>
  <w:style w:type="character" w:customStyle="1" w:styleId="8f1">
    <w:name w:val="Основной текст + Полужирный8"/>
    <w:rsid w:val="00194F29"/>
    <w:rPr>
      <w:rFonts w:ascii="Times New Roman" w:hAnsi="Times New Roman" w:cs="Times New Roman"/>
      <w:b/>
      <w:bCs/>
      <w:spacing w:val="0"/>
      <w:sz w:val="22"/>
      <w:szCs w:val="22"/>
      <w:shd w:val="clear" w:color="auto" w:fill="FFFFFF"/>
      <w:lang w:bidi="ar-SA"/>
    </w:rPr>
  </w:style>
  <w:style w:type="character" w:customStyle="1" w:styleId="7f4">
    <w:name w:val="Основной текст + Полужирный7"/>
    <w:aliases w:val="Курсив10"/>
    <w:rsid w:val="00194F29"/>
    <w:rPr>
      <w:rFonts w:ascii="Times New Roman" w:hAnsi="Times New Roman" w:cs="Times New Roman"/>
      <w:b/>
      <w:bCs/>
      <w:i/>
      <w:iCs/>
      <w:spacing w:val="0"/>
      <w:sz w:val="22"/>
      <w:szCs w:val="22"/>
      <w:shd w:val="clear" w:color="auto" w:fill="FFFFFF"/>
      <w:lang w:bidi="ar-SA"/>
    </w:rPr>
  </w:style>
  <w:style w:type="character" w:customStyle="1" w:styleId="6e">
    <w:name w:val="Основной текст + Полужирный6"/>
    <w:aliases w:val="Курсив9"/>
    <w:rsid w:val="00194F29"/>
    <w:rPr>
      <w:rFonts w:ascii="Times New Roman" w:hAnsi="Times New Roman" w:cs="Times New Roman"/>
      <w:b/>
      <w:bCs/>
      <w:i/>
      <w:iCs/>
      <w:noProof/>
      <w:spacing w:val="0"/>
      <w:sz w:val="22"/>
      <w:szCs w:val="22"/>
      <w:shd w:val="clear" w:color="auto" w:fill="FFFFFF"/>
      <w:lang w:bidi="ar-SA"/>
    </w:rPr>
  </w:style>
  <w:style w:type="character" w:customStyle="1" w:styleId="336">
    <w:name w:val="Заголовок №3 (3)6"/>
    <w:rsid w:val="00194F29"/>
    <w:rPr>
      <w:rFonts w:ascii="Calibri" w:hAnsi="Calibri" w:cs="Calibri"/>
      <w:b w:val="0"/>
      <w:bCs w:val="0"/>
      <w:spacing w:val="0"/>
      <w:sz w:val="23"/>
      <w:szCs w:val="23"/>
      <w:shd w:val="clear" w:color="auto" w:fill="FFFFFF"/>
      <w:lang w:bidi="ar-SA"/>
    </w:rPr>
  </w:style>
  <w:style w:type="character" w:customStyle="1" w:styleId="326">
    <w:name w:val="Заголовок №3 (2)6"/>
    <w:rsid w:val="00194F29"/>
    <w:rPr>
      <w:rFonts w:ascii="Times New Roman" w:hAnsi="Times New Roman" w:cs="Times New Roman"/>
      <w:b w:val="0"/>
      <w:bCs w:val="0"/>
      <w:i w:val="0"/>
      <w:iCs w:val="0"/>
      <w:spacing w:val="0"/>
      <w:sz w:val="22"/>
      <w:szCs w:val="22"/>
      <w:shd w:val="clear" w:color="auto" w:fill="FFFFFF"/>
      <w:lang w:bidi="ar-SA"/>
    </w:rPr>
  </w:style>
  <w:style w:type="character" w:customStyle="1" w:styleId="3250">
    <w:name w:val="Заголовок №3 (2)5"/>
    <w:rsid w:val="00194F29"/>
    <w:rPr>
      <w:rFonts w:ascii="Times New Roman" w:hAnsi="Times New Roman" w:cs="Times New Roman"/>
      <w:b w:val="0"/>
      <w:bCs w:val="0"/>
      <w:i w:val="0"/>
      <w:iCs w:val="0"/>
      <w:spacing w:val="0"/>
      <w:sz w:val="22"/>
      <w:szCs w:val="22"/>
      <w:shd w:val="clear" w:color="auto" w:fill="FFFFFF"/>
      <w:lang w:bidi="ar-SA"/>
    </w:rPr>
  </w:style>
  <w:style w:type="character" w:customStyle="1" w:styleId="3240">
    <w:name w:val="Заголовок №3 (2)4"/>
    <w:rsid w:val="00194F29"/>
    <w:rPr>
      <w:rFonts w:ascii="Times New Roman" w:hAnsi="Times New Roman" w:cs="Times New Roman"/>
      <w:b w:val="0"/>
      <w:bCs w:val="0"/>
      <w:i w:val="0"/>
      <w:iCs w:val="0"/>
      <w:spacing w:val="0"/>
      <w:sz w:val="22"/>
      <w:szCs w:val="22"/>
      <w:shd w:val="clear" w:color="auto" w:fill="FFFFFF"/>
      <w:lang w:bidi="ar-SA"/>
    </w:rPr>
  </w:style>
  <w:style w:type="character" w:customStyle="1" w:styleId="3230">
    <w:name w:val="Заголовок №3 (2)3"/>
    <w:rsid w:val="00194F29"/>
    <w:rPr>
      <w:rFonts w:ascii="Times New Roman" w:hAnsi="Times New Roman" w:cs="Times New Roman"/>
      <w:b w:val="0"/>
      <w:bCs w:val="0"/>
      <w:i w:val="0"/>
      <w:iCs w:val="0"/>
      <w:spacing w:val="0"/>
      <w:sz w:val="22"/>
      <w:szCs w:val="22"/>
      <w:shd w:val="clear" w:color="auto" w:fill="FFFFFF"/>
      <w:lang w:bidi="ar-SA"/>
    </w:rPr>
  </w:style>
  <w:style w:type="character" w:customStyle="1" w:styleId="3221">
    <w:name w:val="Заголовок №3 (2)2"/>
    <w:rsid w:val="00194F29"/>
    <w:rPr>
      <w:rFonts w:ascii="Times New Roman" w:hAnsi="Times New Roman" w:cs="Times New Roman"/>
      <w:b w:val="0"/>
      <w:bCs w:val="0"/>
      <w:i w:val="0"/>
      <w:iCs w:val="0"/>
      <w:spacing w:val="0"/>
      <w:sz w:val="22"/>
      <w:szCs w:val="22"/>
      <w:shd w:val="clear" w:color="auto" w:fill="FFFFFF"/>
      <w:lang w:bidi="ar-SA"/>
    </w:rPr>
  </w:style>
  <w:style w:type="character" w:customStyle="1" w:styleId="3fe">
    <w:name w:val="Заголовок №3 + Не полужирный"/>
    <w:rsid w:val="00194F29"/>
    <w:rPr>
      <w:b w:val="0"/>
      <w:bCs w:val="0"/>
      <w:sz w:val="22"/>
      <w:szCs w:val="22"/>
      <w:shd w:val="clear" w:color="auto" w:fill="FFFFFF"/>
      <w:lang w:bidi="ar-SA"/>
    </w:rPr>
  </w:style>
  <w:style w:type="character" w:customStyle="1" w:styleId="3350">
    <w:name w:val="Заголовок №3 (3)5"/>
    <w:rsid w:val="00194F29"/>
    <w:rPr>
      <w:rFonts w:ascii="Calibri" w:hAnsi="Calibri" w:cs="Calibri"/>
      <w:b w:val="0"/>
      <w:bCs w:val="0"/>
      <w:spacing w:val="0"/>
      <w:sz w:val="23"/>
      <w:szCs w:val="23"/>
      <w:shd w:val="clear" w:color="auto" w:fill="FFFFFF"/>
      <w:lang w:bidi="ar-SA"/>
    </w:rPr>
  </w:style>
  <w:style w:type="character" w:customStyle="1" w:styleId="3340">
    <w:name w:val="Заголовок №3 (3)4"/>
    <w:rsid w:val="00194F29"/>
    <w:rPr>
      <w:rFonts w:ascii="Calibri" w:hAnsi="Calibri" w:cs="Calibri"/>
      <w:b w:val="0"/>
      <w:bCs w:val="0"/>
      <w:noProof/>
      <w:spacing w:val="0"/>
      <w:sz w:val="23"/>
      <w:szCs w:val="23"/>
      <w:shd w:val="clear" w:color="auto" w:fill="FFFFFF"/>
      <w:lang w:bidi="ar-SA"/>
    </w:rPr>
  </w:style>
  <w:style w:type="character" w:customStyle="1" w:styleId="33TimesNewRoman">
    <w:name w:val="Заголовок №3 (3) + Times New Roman"/>
    <w:aliases w:val="11 pt"/>
    <w:rsid w:val="00194F29"/>
    <w:rPr>
      <w:rFonts w:ascii="Times New Roman" w:hAnsi="Times New Roman" w:cs="Times New Roman"/>
      <w:b w:val="0"/>
      <w:bCs w:val="0"/>
      <w:spacing w:val="0"/>
      <w:sz w:val="22"/>
      <w:szCs w:val="22"/>
      <w:shd w:val="clear" w:color="auto" w:fill="FFFFFF"/>
      <w:lang w:bidi="ar-SA"/>
    </w:rPr>
  </w:style>
  <w:style w:type="character" w:customStyle="1" w:styleId="5e">
    <w:name w:val="Основной текст + Полужирный5"/>
    <w:rsid w:val="00194F29"/>
    <w:rPr>
      <w:rFonts w:ascii="Times New Roman" w:hAnsi="Times New Roman" w:cs="Times New Roman"/>
      <w:b/>
      <w:bCs/>
      <w:spacing w:val="0"/>
      <w:sz w:val="22"/>
      <w:szCs w:val="22"/>
      <w:shd w:val="clear" w:color="auto" w:fill="FFFFFF"/>
      <w:lang w:bidi="ar-SA"/>
    </w:rPr>
  </w:style>
  <w:style w:type="character" w:customStyle="1" w:styleId="32a">
    <w:name w:val="Заголовок №32"/>
    <w:rsid w:val="00194F29"/>
    <w:rPr>
      <w:rFonts w:ascii="Times New Roman" w:hAnsi="Times New Roman" w:cs="Times New Roman"/>
      <w:b w:val="0"/>
      <w:bCs w:val="0"/>
      <w:spacing w:val="0"/>
      <w:sz w:val="22"/>
      <w:szCs w:val="22"/>
      <w:shd w:val="clear" w:color="auto" w:fill="FFFFFF"/>
      <w:lang w:bidi="ar-SA"/>
    </w:rPr>
  </w:style>
  <w:style w:type="character" w:customStyle="1" w:styleId="4f5">
    <w:name w:val="Основной текст + Полужирный4"/>
    <w:rsid w:val="00194F29"/>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rsid w:val="00194F29"/>
    <w:rPr>
      <w:rFonts w:ascii="Times New Roman" w:hAnsi="Times New Roman" w:cs="Times New Roman"/>
      <w:b w:val="0"/>
      <w:bCs w:val="0"/>
      <w:spacing w:val="0"/>
      <w:sz w:val="22"/>
      <w:szCs w:val="22"/>
      <w:shd w:val="clear" w:color="auto" w:fill="FFFFFF"/>
      <w:lang w:bidi="ar-SA"/>
    </w:rPr>
  </w:style>
  <w:style w:type="paragraph" w:customStyle="1" w:styleId="418">
    <w:name w:val="Заголовок №41"/>
    <w:basedOn w:val="a5"/>
    <w:rsid w:val="00194F29"/>
    <w:pPr>
      <w:widowControl/>
      <w:shd w:val="clear" w:color="auto" w:fill="FFFFFF"/>
      <w:spacing w:line="211" w:lineRule="exact"/>
      <w:ind w:firstLine="567"/>
      <w:jc w:val="both"/>
      <w:outlineLvl w:val="3"/>
    </w:pPr>
    <w:rPr>
      <w:rFonts w:ascii="Times New Roman" w:eastAsia="Times New Roman" w:hAnsi="Times New Roman" w:cs="Times New Roman"/>
      <w:b/>
      <w:bCs/>
      <w:color w:val="auto"/>
      <w:sz w:val="20"/>
      <w:szCs w:val="20"/>
      <w:lang w:val="x-none" w:eastAsia="x-none" w:bidi="ar-SA"/>
    </w:rPr>
  </w:style>
  <w:style w:type="character" w:customStyle="1" w:styleId="4212">
    <w:name w:val="Заголовок №421"/>
    <w:rsid w:val="00194F29"/>
    <w:rPr>
      <w:b w:val="0"/>
      <w:bCs w:val="0"/>
      <w:noProof/>
      <w:shd w:val="clear" w:color="auto" w:fill="FFFFFF"/>
    </w:rPr>
  </w:style>
  <w:style w:type="character" w:customStyle="1" w:styleId="419">
    <w:name w:val="Заголовок №419"/>
    <w:rsid w:val="00194F29"/>
    <w:rPr>
      <w:b w:val="0"/>
      <w:bCs w:val="0"/>
      <w:noProof/>
      <w:shd w:val="clear" w:color="auto" w:fill="FFFFFF"/>
    </w:rPr>
  </w:style>
  <w:style w:type="character" w:customStyle="1" w:styleId="4180">
    <w:name w:val="Заголовок №418"/>
    <w:rsid w:val="00194F29"/>
    <w:rPr>
      <w:b w:val="0"/>
      <w:bCs w:val="0"/>
      <w:noProof/>
      <w:shd w:val="clear" w:color="auto" w:fill="FFFFFF"/>
    </w:rPr>
  </w:style>
  <w:style w:type="character" w:customStyle="1" w:styleId="3Calibri">
    <w:name w:val="Заголовок №3 + Calibri"/>
    <w:aliases w:val="5 pt9"/>
    <w:rsid w:val="00194F29"/>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rsid w:val="00194F29"/>
    <w:rPr>
      <w:rFonts w:ascii="Calibri" w:hAnsi="Calibri" w:cs="Calibri"/>
      <w:b w:val="0"/>
      <w:bCs w:val="0"/>
      <w:noProof/>
      <w:spacing w:val="0"/>
      <w:sz w:val="23"/>
      <w:szCs w:val="23"/>
      <w:shd w:val="clear" w:color="auto" w:fill="FFFFFF"/>
      <w:lang w:bidi="ar-SA"/>
    </w:rPr>
  </w:style>
  <w:style w:type="character" w:customStyle="1" w:styleId="4170">
    <w:name w:val="Заголовок №417"/>
    <w:rsid w:val="00194F29"/>
    <w:rPr>
      <w:b w:val="0"/>
      <w:bCs w:val="0"/>
      <w:shd w:val="clear" w:color="auto" w:fill="FFFFFF"/>
    </w:rPr>
  </w:style>
  <w:style w:type="character" w:customStyle="1" w:styleId="473">
    <w:name w:val="Основной текст + Полужирный47"/>
    <w:aliases w:val="Курсив"/>
    <w:rsid w:val="00194F29"/>
    <w:rPr>
      <w:rFonts w:ascii="Times New Roman" w:hAnsi="Times New Roman" w:cs="Times New Roman"/>
      <w:b/>
      <w:bCs/>
      <w:i/>
      <w:iCs/>
      <w:spacing w:val="0"/>
      <w:sz w:val="22"/>
      <w:szCs w:val="22"/>
      <w:shd w:val="clear" w:color="auto" w:fill="FFFFFF"/>
      <w:lang w:bidi="ar-SA"/>
    </w:rPr>
  </w:style>
  <w:style w:type="character" w:customStyle="1" w:styleId="463">
    <w:name w:val="Основной текст + Полужирный46"/>
    <w:aliases w:val="Курсив30"/>
    <w:rsid w:val="00194F29"/>
    <w:rPr>
      <w:rFonts w:ascii="Times New Roman" w:hAnsi="Times New Roman" w:cs="Times New Roman"/>
      <w:b/>
      <w:bCs/>
      <w:i/>
      <w:iCs/>
      <w:noProof/>
      <w:spacing w:val="0"/>
      <w:sz w:val="22"/>
      <w:szCs w:val="22"/>
      <w:shd w:val="clear" w:color="auto" w:fill="FFFFFF"/>
      <w:lang w:bidi="ar-SA"/>
    </w:rPr>
  </w:style>
  <w:style w:type="paragraph" w:customStyle="1" w:styleId="4213">
    <w:name w:val="Заголовок №4 (2)1"/>
    <w:basedOn w:val="a5"/>
    <w:rsid w:val="00194F29"/>
    <w:pPr>
      <w:widowControl/>
      <w:shd w:val="clear" w:color="auto" w:fill="FFFFFF"/>
      <w:spacing w:before="420" w:after="60" w:line="240" w:lineRule="atLeast"/>
      <w:ind w:firstLine="567"/>
      <w:jc w:val="both"/>
      <w:outlineLvl w:val="3"/>
    </w:pPr>
    <w:rPr>
      <w:rFonts w:ascii="Calibri" w:eastAsia="Times New Roman" w:hAnsi="Calibri" w:cs="Times New Roman"/>
      <w:b/>
      <w:bCs/>
      <w:color w:val="auto"/>
      <w:sz w:val="23"/>
      <w:szCs w:val="23"/>
      <w:lang w:val="x-none" w:eastAsia="x-none" w:bidi="ar-SA"/>
    </w:rPr>
  </w:style>
  <w:style w:type="character" w:customStyle="1" w:styleId="3ff">
    <w:name w:val="Основной текст + Полужирный3"/>
    <w:aliases w:val="Курсив8"/>
    <w:rsid w:val="00194F29"/>
    <w:rPr>
      <w:rFonts w:ascii="Times New Roman" w:hAnsi="Times New Roman" w:cs="Times New Roman"/>
      <w:b/>
      <w:bCs/>
      <w:i/>
      <w:iCs/>
      <w:spacing w:val="0"/>
      <w:sz w:val="22"/>
      <w:szCs w:val="22"/>
      <w:shd w:val="clear" w:color="auto" w:fill="FFFFFF"/>
      <w:lang w:bidi="ar-SA"/>
    </w:rPr>
  </w:style>
  <w:style w:type="character" w:customStyle="1" w:styleId="7f5">
    <w:name w:val="Основной текст + Курсив7"/>
    <w:rsid w:val="00194F29"/>
    <w:rPr>
      <w:rFonts w:ascii="Times New Roman" w:hAnsi="Times New Roman" w:cs="Times New Roman"/>
      <w:i/>
      <w:iCs/>
      <w:spacing w:val="0"/>
      <w:sz w:val="22"/>
      <w:szCs w:val="22"/>
      <w:shd w:val="clear" w:color="auto" w:fill="FFFFFF"/>
      <w:lang w:bidi="ar-SA"/>
    </w:rPr>
  </w:style>
  <w:style w:type="character" w:customStyle="1" w:styleId="435">
    <w:name w:val="Заголовок №4 (3)_"/>
    <w:link w:val="4312"/>
    <w:rsid w:val="00194F29"/>
    <w:rPr>
      <w:b/>
      <w:bCs/>
      <w:i/>
      <w:iCs/>
      <w:shd w:val="clear" w:color="auto" w:fill="FFFFFF"/>
    </w:rPr>
  </w:style>
  <w:style w:type="paragraph" w:customStyle="1" w:styleId="4312">
    <w:name w:val="Заголовок №4 (3)1"/>
    <w:basedOn w:val="a5"/>
    <w:link w:val="435"/>
    <w:rsid w:val="00194F29"/>
    <w:pPr>
      <w:widowControl/>
      <w:shd w:val="clear" w:color="auto" w:fill="FFFFFF"/>
      <w:spacing w:line="211" w:lineRule="exact"/>
      <w:ind w:firstLine="567"/>
      <w:jc w:val="both"/>
      <w:outlineLvl w:val="3"/>
    </w:pPr>
    <w:rPr>
      <w:b/>
      <w:bCs/>
      <w:i/>
      <w:iCs/>
      <w:color w:val="auto"/>
    </w:rPr>
  </w:style>
  <w:style w:type="character" w:customStyle="1" w:styleId="436">
    <w:name w:val="Заголовок №4 (3)"/>
    <w:rsid w:val="00194F29"/>
    <w:rPr>
      <w:b w:val="0"/>
      <w:bCs w:val="0"/>
      <w:i w:val="0"/>
      <w:iCs w:val="0"/>
      <w:shd w:val="clear" w:color="auto" w:fill="FFFFFF"/>
    </w:rPr>
  </w:style>
  <w:style w:type="character" w:customStyle="1" w:styleId="4330">
    <w:name w:val="Заголовок №4 (3)3"/>
    <w:rsid w:val="00194F29"/>
    <w:rPr>
      <w:b w:val="0"/>
      <w:bCs w:val="0"/>
      <w:i w:val="0"/>
      <w:iCs w:val="0"/>
      <w:shd w:val="clear" w:color="auto" w:fill="FFFFFF"/>
    </w:rPr>
  </w:style>
  <w:style w:type="character" w:customStyle="1" w:styleId="483">
    <w:name w:val="Основной текст + Полужирный48"/>
    <w:rsid w:val="00194F29"/>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rsid w:val="00194F29"/>
    <w:rPr>
      <w:rFonts w:ascii="Calibri" w:hAnsi="Calibri" w:cs="Calibri"/>
      <w:b w:val="0"/>
      <w:bCs w:val="0"/>
      <w:spacing w:val="0"/>
      <w:sz w:val="23"/>
      <w:szCs w:val="23"/>
      <w:shd w:val="clear" w:color="auto" w:fill="FFFFFF"/>
      <w:lang w:bidi="ar-SA"/>
    </w:rPr>
  </w:style>
  <w:style w:type="character" w:customStyle="1" w:styleId="6f">
    <w:name w:val="Основной текст + Курсив6"/>
    <w:rsid w:val="00194F29"/>
    <w:rPr>
      <w:rFonts w:ascii="Times New Roman" w:hAnsi="Times New Roman" w:cs="Times New Roman"/>
      <w:i/>
      <w:iCs/>
      <w:noProof/>
      <w:spacing w:val="0"/>
      <w:sz w:val="22"/>
      <w:szCs w:val="22"/>
      <w:shd w:val="clear" w:color="auto" w:fill="FFFFFF"/>
      <w:lang w:bidi="ar-SA"/>
    </w:rPr>
  </w:style>
  <w:style w:type="character" w:customStyle="1" w:styleId="9b">
    <w:name w:val="Основной текст + 9"/>
    <w:aliases w:val="5 pt7,Курсив7,Интервал 0 pt"/>
    <w:rsid w:val="00194F29"/>
    <w:rPr>
      <w:rFonts w:ascii="Times New Roman" w:hAnsi="Times New Roman" w:cs="Times New Roman"/>
      <w:i/>
      <w:iCs/>
      <w:spacing w:val="10"/>
      <w:sz w:val="19"/>
      <w:szCs w:val="19"/>
      <w:shd w:val="clear" w:color="auto" w:fill="FFFFFF"/>
      <w:lang w:bidi="ar-SA"/>
    </w:rPr>
  </w:style>
  <w:style w:type="character" w:customStyle="1" w:styleId="5f">
    <w:name w:val="Основной текст + Курсив5"/>
    <w:rsid w:val="00194F29"/>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rsid w:val="00194F29"/>
    <w:rPr>
      <w:rFonts w:ascii="Calibri" w:hAnsi="Calibri" w:cs="Calibri"/>
      <w:b w:val="0"/>
      <w:bCs w:val="0"/>
      <w:spacing w:val="0"/>
      <w:sz w:val="23"/>
      <w:szCs w:val="23"/>
      <w:shd w:val="clear" w:color="auto" w:fill="FFFFFF"/>
      <w:lang w:bidi="ar-SA"/>
    </w:rPr>
  </w:style>
  <w:style w:type="character" w:customStyle="1" w:styleId="1422">
    <w:name w:val="Основной текст (14)22"/>
    <w:rsid w:val="00194F29"/>
    <w:rPr>
      <w:rFonts w:ascii="Times New Roman" w:hAnsi="Times New Roman" w:cs="Times New Roman"/>
      <w:i w:val="0"/>
      <w:iCs w:val="0"/>
      <w:spacing w:val="0"/>
      <w:sz w:val="22"/>
      <w:szCs w:val="22"/>
      <w:shd w:val="clear" w:color="auto" w:fill="FFFFFF"/>
      <w:lang w:bidi="ar-SA"/>
    </w:rPr>
  </w:style>
  <w:style w:type="character" w:customStyle="1" w:styleId="14200">
    <w:name w:val="Основной текст (14)20"/>
    <w:rsid w:val="00194F29"/>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rsid w:val="00194F29"/>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rsid w:val="00194F29"/>
    <w:rPr>
      <w:rFonts w:ascii="Times New Roman" w:hAnsi="Times New Roman" w:cs="Times New Roman"/>
      <w:i w:val="0"/>
      <w:iCs w:val="0"/>
      <w:spacing w:val="0"/>
      <w:sz w:val="22"/>
      <w:szCs w:val="22"/>
      <w:shd w:val="clear" w:color="auto" w:fill="FFFFFF"/>
      <w:lang w:bidi="ar-SA"/>
    </w:rPr>
  </w:style>
  <w:style w:type="character" w:customStyle="1" w:styleId="3330">
    <w:name w:val="Заголовок №3 (3)3"/>
    <w:rsid w:val="00194F29"/>
    <w:rPr>
      <w:rFonts w:ascii="Calibri" w:hAnsi="Calibri" w:cs="Calibri"/>
      <w:b w:val="0"/>
      <w:bCs w:val="0"/>
      <w:spacing w:val="0"/>
      <w:sz w:val="23"/>
      <w:szCs w:val="23"/>
      <w:shd w:val="clear" w:color="auto" w:fill="FFFFFF"/>
      <w:lang w:bidi="ar-SA"/>
    </w:rPr>
  </w:style>
  <w:style w:type="character" w:customStyle="1" w:styleId="4160">
    <w:name w:val="Заголовок №416"/>
    <w:rsid w:val="00194F29"/>
    <w:rPr>
      <w:rFonts w:ascii="Times New Roman" w:hAnsi="Times New Roman" w:cs="Times New Roman"/>
      <w:b w:val="0"/>
      <w:bCs w:val="0"/>
      <w:noProof/>
      <w:spacing w:val="0"/>
      <w:sz w:val="22"/>
      <w:szCs w:val="22"/>
      <w:shd w:val="clear" w:color="auto" w:fill="FFFFFF"/>
      <w:lang w:bidi="ar-SA"/>
    </w:rPr>
  </w:style>
  <w:style w:type="character" w:customStyle="1" w:styleId="427">
    <w:name w:val="Заголовок №4 (2)7"/>
    <w:rsid w:val="00194F29"/>
    <w:rPr>
      <w:rFonts w:ascii="Calibri" w:hAnsi="Calibri" w:cs="Calibri"/>
      <w:b w:val="0"/>
      <w:bCs w:val="0"/>
      <w:spacing w:val="0"/>
      <w:sz w:val="23"/>
      <w:szCs w:val="23"/>
      <w:shd w:val="clear" w:color="auto" w:fill="FFFFFF"/>
      <w:lang w:bidi="ar-SA"/>
    </w:rPr>
  </w:style>
  <w:style w:type="character" w:customStyle="1" w:styleId="426">
    <w:name w:val="Заголовок №4 (2)6"/>
    <w:rsid w:val="00194F29"/>
    <w:rPr>
      <w:rFonts w:ascii="Calibri" w:hAnsi="Calibri" w:cs="Calibri"/>
      <w:b w:val="0"/>
      <w:bCs w:val="0"/>
      <w:spacing w:val="0"/>
      <w:sz w:val="23"/>
      <w:szCs w:val="23"/>
      <w:shd w:val="clear" w:color="auto" w:fill="FFFFFF"/>
      <w:lang w:bidi="ar-SA"/>
    </w:rPr>
  </w:style>
  <w:style w:type="character" w:customStyle="1" w:styleId="4250">
    <w:name w:val="Заголовок №4 (2)5"/>
    <w:rsid w:val="00194F29"/>
    <w:rPr>
      <w:rFonts w:ascii="Calibri" w:hAnsi="Calibri" w:cs="Calibri"/>
      <w:b w:val="0"/>
      <w:bCs w:val="0"/>
      <w:spacing w:val="0"/>
      <w:sz w:val="23"/>
      <w:szCs w:val="23"/>
      <w:shd w:val="clear" w:color="auto" w:fill="FFFFFF"/>
      <w:lang w:bidi="ar-SA"/>
    </w:rPr>
  </w:style>
  <w:style w:type="character" w:customStyle="1" w:styleId="4240">
    <w:name w:val="Заголовок №4 (2)4"/>
    <w:rsid w:val="00194F29"/>
    <w:rPr>
      <w:rFonts w:ascii="Calibri" w:hAnsi="Calibri" w:cs="Calibri"/>
      <w:b w:val="0"/>
      <w:bCs w:val="0"/>
      <w:spacing w:val="0"/>
      <w:sz w:val="23"/>
      <w:szCs w:val="23"/>
      <w:shd w:val="clear" w:color="auto" w:fill="FFFFFF"/>
      <w:lang w:bidi="ar-SA"/>
    </w:rPr>
  </w:style>
  <w:style w:type="paragraph" w:customStyle="1" w:styleId="1812">
    <w:name w:val="Основной текст (18)1"/>
    <w:basedOn w:val="a5"/>
    <w:rsid w:val="00194F29"/>
    <w:pPr>
      <w:widowControl/>
      <w:shd w:val="clear" w:color="auto" w:fill="FFFFFF"/>
      <w:spacing w:before="120" w:line="211" w:lineRule="exact"/>
      <w:ind w:firstLine="400"/>
      <w:jc w:val="both"/>
    </w:pPr>
    <w:rPr>
      <w:rFonts w:ascii="Times New Roman" w:eastAsia="Times New Roman" w:hAnsi="Times New Roman" w:cs="Times New Roman"/>
      <w:b/>
      <w:bCs/>
      <w:i/>
      <w:iCs/>
      <w:color w:val="auto"/>
      <w:sz w:val="20"/>
      <w:szCs w:val="20"/>
      <w:lang w:val="x-none" w:eastAsia="x-none" w:bidi="ar-SA"/>
    </w:rPr>
  </w:style>
  <w:style w:type="character" w:customStyle="1" w:styleId="4230">
    <w:name w:val="Заголовок №4 (2)3"/>
    <w:rsid w:val="00194F29"/>
    <w:rPr>
      <w:rFonts w:ascii="Calibri" w:hAnsi="Calibri" w:cs="Calibri"/>
      <w:b w:val="0"/>
      <w:bCs w:val="0"/>
      <w:spacing w:val="0"/>
      <w:sz w:val="23"/>
      <w:szCs w:val="23"/>
      <w:shd w:val="clear" w:color="auto" w:fill="FFFFFF"/>
      <w:lang w:bidi="ar-SA"/>
    </w:rPr>
  </w:style>
  <w:style w:type="character" w:customStyle="1" w:styleId="4320">
    <w:name w:val="Заголовок №4 (3)2"/>
    <w:rsid w:val="00194F29"/>
    <w:rPr>
      <w:rFonts w:ascii="Times New Roman" w:hAnsi="Times New Roman" w:cs="Times New Roman"/>
      <w:b w:val="0"/>
      <w:bCs w:val="0"/>
      <w:i w:val="0"/>
      <w:iCs w:val="0"/>
      <w:noProof/>
      <w:spacing w:val="0"/>
      <w:sz w:val="22"/>
      <w:szCs w:val="22"/>
      <w:shd w:val="clear" w:color="auto" w:fill="FFFFFF"/>
      <w:lang w:bidi="ar-SA"/>
    </w:rPr>
  </w:style>
  <w:style w:type="character" w:customStyle="1" w:styleId="177">
    <w:name w:val="Основной текст (17) + Не полужирный"/>
    <w:rsid w:val="00194F29"/>
    <w:rPr>
      <w:b w:val="0"/>
      <w:bCs w:val="0"/>
      <w:sz w:val="22"/>
      <w:szCs w:val="22"/>
      <w:shd w:val="clear" w:color="auto" w:fill="FFFFFF"/>
      <w:lang w:bidi="ar-SA"/>
    </w:rPr>
  </w:style>
  <w:style w:type="character" w:customStyle="1" w:styleId="1720">
    <w:name w:val="Основной текст (17) + Не полужирный2"/>
    <w:rsid w:val="00194F29"/>
    <w:rPr>
      <w:b w:val="0"/>
      <w:bCs w:val="0"/>
      <w:noProof/>
      <w:sz w:val="22"/>
      <w:szCs w:val="22"/>
      <w:shd w:val="clear" w:color="auto" w:fill="FFFFFF"/>
      <w:lang w:bidi="ar-SA"/>
    </w:rPr>
  </w:style>
  <w:style w:type="character" w:customStyle="1" w:styleId="4220">
    <w:name w:val="Заголовок №4 (2)2"/>
    <w:rsid w:val="00194F29"/>
    <w:rPr>
      <w:rFonts w:ascii="Calibri" w:hAnsi="Calibri" w:cs="Calibri"/>
      <w:b w:val="0"/>
      <w:bCs w:val="0"/>
      <w:spacing w:val="0"/>
      <w:sz w:val="23"/>
      <w:szCs w:val="23"/>
      <w:shd w:val="clear" w:color="auto" w:fill="FFFFFF"/>
      <w:lang w:bidi="ar-SA"/>
    </w:rPr>
  </w:style>
  <w:style w:type="character" w:customStyle="1" w:styleId="4130">
    <w:name w:val="Заголовок №413"/>
    <w:rsid w:val="00194F29"/>
    <w:rPr>
      <w:rFonts w:ascii="Times New Roman" w:hAnsi="Times New Roman" w:cs="Times New Roman"/>
      <w:b w:val="0"/>
      <w:bCs w:val="0"/>
      <w:noProof/>
      <w:spacing w:val="0"/>
      <w:sz w:val="22"/>
      <w:szCs w:val="22"/>
      <w:shd w:val="clear" w:color="auto" w:fill="FFFFFF"/>
      <w:lang w:bidi="ar-SA"/>
    </w:rPr>
  </w:style>
  <w:style w:type="character" w:customStyle="1" w:styleId="42a">
    <w:name w:val="Заголовок №4 + Не полужирный2"/>
    <w:rsid w:val="00194F29"/>
    <w:rPr>
      <w:rFonts w:ascii="Times New Roman" w:hAnsi="Times New Roman" w:cs="Times New Roman"/>
      <w:b w:val="0"/>
      <w:bCs w:val="0"/>
      <w:noProof/>
      <w:spacing w:val="0"/>
      <w:sz w:val="22"/>
      <w:szCs w:val="22"/>
      <w:shd w:val="clear" w:color="auto" w:fill="FFFFFF"/>
      <w:lang w:bidi="ar-SA"/>
    </w:rPr>
  </w:style>
  <w:style w:type="character" w:customStyle="1" w:styleId="437">
    <w:name w:val="Заголовок №4 (3) + Не полужирный"/>
    <w:aliases w:val="Не курсив13"/>
    <w:rsid w:val="00194F29"/>
    <w:rPr>
      <w:rFonts w:ascii="Times New Roman" w:hAnsi="Times New Roman" w:cs="Times New Roman"/>
      <w:b w:val="0"/>
      <w:bCs w:val="0"/>
      <w:i w:val="0"/>
      <w:iCs w:val="0"/>
      <w:spacing w:val="0"/>
      <w:sz w:val="22"/>
      <w:szCs w:val="22"/>
      <w:shd w:val="clear" w:color="auto" w:fill="FFFFFF"/>
      <w:lang w:bidi="ar-SA"/>
    </w:rPr>
  </w:style>
  <w:style w:type="character" w:customStyle="1" w:styleId="4313">
    <w:name w:val="Заголовок №4 (3) + Не полужирный1"/>
    <w:aliases w:val="Не курсив12"/>
    <w:rsid w:val="00194F29"/>
    <w:rPr>
      <w:rFonts w:ascii="Times New Roman" w:hAnsi="Times New Roman" w:cs="Times New Roman"/>
      <w:b w:val="0"/>
      <w:bCs w:val="0"/>
      <w:i w:val="0"/>
      <w:iCs w:val="0"/>
      <w:noProof/>
      <w:spacing w:val="0"/>
      <w:sz w:val="22"/>
      <w:szCs w:val="22"/>
      <w:shd w:val="clear" w:color="auto" w:fill="FFFFFF"/>
      <w:lang w:bidi="ar-SA"/>
    </w:rPr>
  </w:style>
  <w:style w:type="character" w:customStyle="1" w:styleId="1416">
    <w:name w:val="Основной текст (14)16"/>
    <w:rsid w:val="00194F29"/>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rsid w:val="00194F29"/>
    <w:rPr>
      <w:rFonts w:ascii="Calibri" w:hAnsi="Calibri" w:cs="Calibri"/>
      <w:b w:val="0"/>
      <w:bCs w:val="0"/>
      <w:spacing w:val="0"/>
      <w:sz w:val="23"/>
      <w:szCs w:val="23"/>
      <w:shd w:val="clear" w:color="auto" w:fill="FFFFFF"/>
      <w:lang w:bidi="ar-SA"/>
    </w:rPr>
  </w:style>
  <w:style w:type="character" w:customStyle="1" w:styleId="4121">
    <w:name w:val="Заголовок №412"/>
    <w:rsid w:val="00194F29"/>
    <w:rPr>
      <w:rFonts w:ascii="Times New Roman" w:hAnsi="Times New Roman" w:cs="Times New Roman"/>
      <w:b w:val="0"/>
      <w:bCs w:val="0"/>
      <w:noProof/>
      <w:spacing w:val="0"/>
      <w:sz w:val="22"/>
      <w:szCs w:val="22"/>
      <w:shd w:val="clear" w:color="auto" w:fill="FFFFFF"/>
      <w:lang w:bidi="ar-SA"/>
    </w:rPr>
  </w:style>
  <w:style w:type="character" w:customStyle="1" w:styleId="14150">
    <w:name w:val="Основной текст (14)15"/>
    <w:rsid w:val="00194F29"/>
    <w:rPr>
      <w:rFonts w:ascii="Times New Roman" w:hAnsi="Times New Roman" w:cs="Times New Roman"/>
      <w:i w:val="0"/>
      <w:iCs w:val="0"/>
      <w:spacing w:val="0"/>
      <w:sz w:val="22"/>
      <w:szCs w:val="22"/>
      <w:shd w:val="clear" w:color="auto" w:fill="FFFFFF"/>
      <w:lang w:bidi="ar-SA"/>
    </w:rPr>
  </w:style>
  <w:style w:type="table" w:customStyle="1" w:styleId="1250">
    <w:name w:val="Сетка таблицы125"/>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50">
    <w:name w:val="Основной текст (13)5"/>
    <w:rsid w:val="00194F29"/>
    <w:rPr>
      <w:rFonts w:ascii="Calibri" w:hAnsi="Calibri" w:cs="Calibri"/>
      <w:spacing w:val="0"/>
      <w:sz w:val="34"/>
      <w:szCs w:val="34"/>
      <w:shd w:val="clear" w:color="auto" w:fill="FFFFFF"/>
      <w:lang w:bidi="ar-SA"/>
    </w:rPr>
  </w:style>
  <w:style w:type="character" w:customStyle="1" w:styleId="1341">
    <w:name w:val="Основной текст (13)4"/>
    <w:rsid w:val="00194F29"/>
    <w:rPr>
      <w:rFonts w:ascii="Calibri" w:hAnsi="Calibri" w:cs="Calibri"/>
      <w:noProof/>
      <w:spacing w:val="0"/>
      <w:sz w:val="34"/>
      <w:szCs w:val="34"/>
      <w:shd w:val="clear" w:color="auto" w:fill="FFFFFF"/>
      <w:lang w:bidi="ar-SA"/>
    </w:rPr>
  </w:style>
  <w:style w:type="character" w:customStyle="1" w:styleId="5yl5">
    <w:name w:val="_5yl5"/>
    <w:rsid w:val="00194F29"/>
    <w:rPr>
      <w:rFonts w:ascii="Times New Roman" w:hAnsi="Times New Roman"/>
      <w:sz w:val="22"/>
    </w:rPr>
  </w:style>
  <w:style w:type="character" w:customStyle="1" w:styleId="poemyear">
    <w:name w:val="poemyear"/>
    <w:basedOn w:val="a6"/>
    <w:rsid w:val="00194F29"/>
  </w:style>
  <w:style w:type="character" w:customStyle="1" w:styleId="st">
    <w:name w:val="st"/>
    <w:basedOn w:val="a6"/>
    <w:rsid w:val="00194F29"/>
  </w:style>
  <w:style w:type="character" w:customStyle="1" w:styleId="line">
    <w:name w:val="line"/>
    <w:basedOn w:val="a6"/>
    <w:rsid w:val="00194F29"/>
  </w:style>
  <w:style w:type="table" w:customStyle="1" w:styleId="2240">
    <w:name w:val="Сетка таблицы224"/>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6">
    <w:name w:val="Подпись к таблице4"/>
    <w:rsid w:val="00194F29"/>
    <w:rPr>
      <w:rFonts w:ascii="Times New Roman" w:hAnsi="Times New Roman" w:cs="Times New Roman"/>
      <w:b/>
      <w:bCs/>
      <w:spacing w:val="0"/>
      <w:sz w:val="20"/>
      <w:szCs w:val="20"/>
      <w:lang w:bidi="ar-SA"/>
    </w:rPr>
  </w:style>
  <w:style w:type="character" w:customStyle="1" w:styleId="3ff0">
    <w:name w:val="Подпись к таблице3"/>
    <w:rsid w:val="00194F29"/>
    <w:rPr>
      <w:rFonts w:ascii="Times New Roman" w:hAnsi="Times New Roman" w:cs="Times New Roman"/>
      <w:b/>
      <w:bCs/>
      <w:noProof/>
      <w:spacing w:val="0"/>
      <w:sz w:val="20"/>
      <w:szCs w:val="20"/>
      <w:lang w:bidi="ar-SA"/>
    </w:rPr>
  </w:style>
  <w:style w:type="character" w:customStyle="1" w:styleId="1256">
    <w:name w:val="Основной текст (12)56"/>
    <w:rsid w:val="00194F29"/>
    <w:rPr>
      <w:rFonts w:ascii="Times New Roman" w:hAnsi="Times New Roman" w:cs="Times New Roman"/>
      <w:spacing w:val="0"/>
      <w:sz w:val="19"/>
      <w:szCs w:val="19"/>
      <w:lang w:bidi="ar-SA"/>
    </w:rPr>
  </w:style>
  <w:style w:type="character" w:customStyle="1" w:styleId="1254">
    <w:name w:val="Основной текст (12)54"/>
    <w:rsid w:val="00194F29"/>
    <w:rPr>
      <w:rFonts w:ascii="Times New Roman" w:hAnsi="Times New Roman" w:cs="Times New Roman"/>
      <w:noProof/>
      <w:spacing w:val="0"/>
      <w:sz w:val="19"/>
      <w:szCs w:val="19"/>
      <w:lang w:bidi="ar-SA"/>
    </w:rPr>
  </w:style>
  <w:style w:type="character" w:customStyle="1" w:styleId="1512">
    <w:name w:val="Основной текст (15)12"/>
    <w:rsid w:val="00194F29"/>
    <w:rPr>
      <w:rFonts w:ascii="Times New Roman" w:hAnsi="Times New Roman" w:cs="Times New Roman"/>
      <w:i/>
      <w:iCs/>
      <w:spacing w:val="0"/>
      <w:sz w:val="19"/>
      <w:szCs w:val="19"/>
      <w:lang w:bidi="ar-SA"/>
    </w:rPr>
  </w:style>
  <w:style w:type="character" w:customStyle="1" w:styleId="1253">
    <w:name w:val="Основной текст (12)53"/>
    <w:rsid w:val="00194F29"/>
    <w:rPr>
      <w:rFonts w:ascii="Times New Roman" w:hAnsi="Times New Roman" w:cs="Times New Roman"/>
      <w:spacing w:val="0"/>
      <w:sz w:val="19"/>
      <w:szCs w:val="19"/>
      <w:lang w:bidi="ar-SA"/>
    </w:rPr>
  </w:style>
  <w:style w:type="character" w:customStyle="1" w:styleId="12pt2">
    <w:name w:val="Заголовок №1 + Интервал 2 pt2"/>
    <w:rsid w:val="00194F29"/>
    <w:rPr>
      <w:rFonts w:ascii="Calibri" w:hAnsi="Calibri" w:cs="Calibri"/>
      <w:spacing w:val="40"/>
      <w:sz w:val="34"/>
      <w:szCs w:val="34"/>
      <w:shd w:val="clear" w:color="auto" w:fill="FFFFFF"/>
    </w:rPr>
  </w:style>
  <w:style w:type="character" w:customStyle="1" w:styleId="186">
    <w:name w:val="Заголовок №18"/>
    <w:rsid w:val="00194F29"/>
    <w:rPr>
      <w:rFonts w:ascii="Calibri" w:hAnsi="Calibri" w:cs="Calibri"/>
      <w:spacing w:val="0"/>
      <w:sz w:val="34"/>
      <w:szCs w:val="34"/>
      <w:shd w:val="clear" w:color="auto" w:fill="FFFFFF"/>
    </w:rPr>
  </w:style>
  <w:style w:type="character" w:customStyle="1" w:styleId="178">
    <w:name w:val="Заголовок №17"/>
    <w:rsid w:val="00194F29"/>
    <w:rPr>
      <w:rFonts w:ascii="Calibri" w:hAnsi="Calibri" w:cs="Calibri"/>
      <w:noProof/>
      <w:spacing w:val="0"/>
      <w:sz w:val="34"/>
      <w:szCs w:val="34"/>
      <w:shd w:val="clear" w:color="auto" w:fill="FFFFFF"/>
    </w:rPr>
  </w:style>
  <w:style w:type="character" w:customStyle="1" w:styleId="blk">
    <w:name w:val="blk"/>
    <w:basedOn w:val="a6"/>
    <w:rsid w:val="00194F29"/>
  </w:style>
  <w:style w:type="character" w:customStyle="1" w:styleId="364">
    <w:name w:val="Заголовок №3 (6)_"/>
    <w:link w:val="3611"/>
    <w:rsid w:val="00194F29"/>
    <w:rPr>
      <w:shd w:val="clear" w:color="auto" w:fill="FFFFFF"/>
    </w:rPr>
  </w:style>
  <w:style w:type="paragraph" w:customStyle="1" w:styleId="3611">
    <w:name w:val="Заголовок №3 (6)1"/>
    <w:basedOn w:val="a5"/>
    <w:link w:val="364"/>
    <w:rsid w:val="00194F29"/>
    <w:pPr>
      <w:widowControl/>
      <w:shd w:val="clear" w:color="auto" w:fill="FFFFFF"/>
      <w:spacing w:line="211" w:lineRule="exact"/>
      <w:ind w:firstLine="567"/>
      <w:jc w:val="both"/>
      <w:outlineLvl w:val="2"/>
    </w:pPr>
    <w:rPr>
      <w:color w:val="auto"/>
    </w:rPr>
  </w:style>
  <w:style w:type="character" w:customStyle="1" w:styleId="ccardstatus-filial">
    <w:name w:val="ccard__status-filial"/>
    <w:basedOn w:val="a6"/>
    <w:rsid w:val="00194F29"/>
  </w:style>
  <w:style w:type="character" w:customStyle="1" w:styleId="2020">
    <w:name w:val="Основной текст (20)2"/>
    <w:rsid w:val="00194F29"/>
    <w:rPr>
      <w:b w:val="0"/>
      <w:bCs w:val="0"/>
      <w:noProof/>
      <w:sz w:val="25"/>
      <w:szCs w:val="25"/>
      <w:shd w:val="clear" w:color="auto" w:fill="FFFFFF"/>
    </w:rPr>
  </w:style>
  <w:style w:type="paragraph" w:customStyle="1" w:styleId="2012">
    <w:name w:val="Основной текст (20)1"/>
    <w:basedOn w:val="a5"/>
    <w:rsid w:val="00194F29"/>
    <w:pPr>
      <w:widowControl/>
      <w:shd w:val="clear" w:color="auto" w:fill="FFFFFF"/>
      <w:spacing w:after="60" w:line="283" w:lineRule="exact"/>
      <w:ind w:firstLine="567"/>
      <w:jc w:val="both"/>
    </w:pPr>
    <w:rPr>
      <w:rFonts w:ascii="Times New Roman" w:eastAsia="Times New Roman" w:hAnsi="Times New Roman" w:cs="Times New Roman"/>
      <w:b/>
      <w:bCs/>
      <w:color w:val="auto"/>
      <w:sz w:val="25"/>
      <w:szCs w:val="25"/>
      <w:lang w:val="x-none" w:eastAsia="x-none" w:bidi="ar-SA"/>
    </w:rPr>
  </w:style>
  <w:style w:type="character" w:customStyle="1" w:styleId="1913">
    <w:name w:val="Основной текст (19)13"/>
    <w:rsid w:val="00194F29"/>
    <w:rPr>
      <w:rFonts w:ascii="Times New Roman" w:hAnsi="Times New Roman" w:cs="Times New Roman"/>
      <w:b/>
      <w:bCs/>
      <w:spacing w:val="0"/>
      <w:sz w:val="20"/>
      <w:szCs w:val="20"/>
      <w:lang w:bidi="ar-SA"/>
    </w:rPr>
  </w:style>
  <w:style w:type="character" w:customStyle="1" w:styleId="1912">
    <w:name w:val="Основной текст (19)12"/>
    <w:rsid w:val="00194F29"/>
    <w:rPr>
      <w:rFonts w:ascii="Times New Roman" w:hAnsi="Times New Roman" w:cs="Times New Roman"/>
      <w:b/>
      <w:bCs/>
      <w:noProof/>
      <w:spacing w:val="0"/>
      <w:sz w:val="20"/>
      <w:szCs w:val="20"/>
      <w:lang w:bidi="ar-SA"/>
    </w:rPr>
  </w:style>
  <w:style w:type="character" w:customStyle="1" w:styleId="1214">
    <w:name w:val="Основной текст (12)14"/>
    <w:rsid w:val="00194F29"/>
    <w:rPr>
      <w:rFonts w:ascii="Times New Roman" w:hAnsi="Times New Roman" w:cs="Times New Roman"/>
      <w:spacing w:val="0"/>
      <w:sz w:val="19"/>
      <w:szCs w:val="19"/>
      <w:shd w:val="clear" w:color="auto" w:fill="FFFFFF"/>
    </w:rPr>
  </w:style>
  <w:style w:type="character" w:customStyle="1" w:styleId="12130">
    <w:name w:val="Основной текст (12)13"/>
    <w:rsid w:val="00194F29"/>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194F29"/>
    <w:rPr>
      <w:rFonts w:ascii="Times New Roman" w:hAnsi="Times New Roman" w:cs="Times New Roman"/>
      <w:spacing w:val="0"/>
      <w:sz w:val="19"/>
      <w:szCs w:val="19"/>
      <w:shd w:val="clear" w:color="auto" w:fill="FFFFFF"/>
    </w:rPr>
  </w:style>
  <w:style w:type="character" w:customStyle="1" w:styleId="12112">
    <w:name w:val="Основной текст (12)11"/>
    <w:rsid w:val="00194F29"/>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194F29"/>
    <w:rPr>
      <w:rFonts w:ascii="Times New Roman" w:hAnsi="Times New Roman" w:cs="Times New Roman"/>
      <w:spacing w:val="0"/>
      <w:sz w:val="19"/>
      <w:szCs w:val="19"/>
      <w:shd w:val="clear" w:color="auto" w:fill="FFFFFF"/>
    </w:rPr>
  </w:style>
  <w:style w:type="character" w:customStyle="1" w:styleId="1290">
    <w:name w:val="Основной текст (12)9"/>
    <w:rsid w:val="00194F29"/>
    <w:rPr>
      <w:rFonts w:ascii="Times New Roman" w:hAnsi="Times New Roman" w:cs="Times New Roman"/>
      <w:noProof/>
      <w:spacing w:val="0"/>
      <w:sz w:val="19"/>
      <w:szCs w:val="19"/>
      <w:shd w:val="clear" w:color="auto" w:fill="FFFFFF"/>
    </w:rPr>
  </w:style>
  <w:style w:type="character" w:customStyle="1" w:styleId="1280">
    <w:name w:val="Основной текст (12)8"/>
    <w:rsid w:val="00194F29"/>
    <w:rPr>
      <w:rFonts w:ascii="Times New Roman" w:hAnsi="Times New Roman" w:cs="Times New Roman"/>
      <w:spacing w:val="0"/>
      <w:sz w:val="19"/>
      <w:szCs w:val="19"/>
      <w:shd w:val="clear" w:color="auto" w:fill="FFFFFF"/>
    </w:rPr>
  </w:style>
  <w:style w:type="character" w:customStyle="1" w:styleId="1270">
    <w:name w:val="Основной текст (12)7"/>
    <w:rsid w:val="00194F29"/>
    <w:rPr>
      <w:rFonts w:ascii="Times New Roman" w:hAnsi="Times New Roman" w:cs="Times New Roman"/>
      <w:noProof/>
      <w:spacing w:val="0"/>
      <w:sz w:val="19"/>
      <w:szCs w:val="19"/>
      <w:shd w:val="clear" w:color="auto" w:fill="FFFFFF"/>
    </w:rPr>
  </w:style>
  <w:style w:type="character" w:customStyle="1" w:styleId="1260">
    <w:name w:val="Основной текст (12)6"/>
    <w:rsid w:val="00194F29"/>
    <w:rPr>
      <w:rFonts w:ascii="Times New Roman" w:hAnsi="Times New Roman" w:cs="Times New Roman"/>
      <w:spacing w:val="0"/>
      <w:sz w:val="19"/>
      <w:szCs w:val="19"/>
      <w:shd w:val="clear" w:color="auto" w:fill="FFFFFF"/>
    </w:rPr>
  </w:style>
  <w:style w:type="character" w:customStyle="1" w:styleId="1251">
    <w:name w:val="Основной текст (12)5"/>
    <w:rsid w:val="00194F29"/>
    <w:rPr>
      <w:rFonts w:ascii="Times New Roman" w:hAnsi="Times New Roman" w:cs="Times New Roman"/>
      <w:noProof/>
      <w:spacing w:val="0"/>
      <w:sz w:val="19"/>
      <w:szCs w:val="19"/>
      <w:shd w:val="clear" w:color="auto" w:fill="FFFFFF"/>
    </w:rPr>
  </w:style>
  <w:style w:type="character" w:customStyle="1" w:styleId="950">
    <w:name w:val="95"/>
    <w:rsid w:val="00194F29"/>
    <w:rPr>
      <w:rFonts w:ascii="Times New Roman" w:hAnsi="Times New Roman"/>
      <w:sz w:val="22"/>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94F29"/>
    <w:rPr>
      <w:rFonts w:ascii="Times New Roman" w:hAnsi="Times New Roman" w:cs="Times New Roman" w:hint="default"/>
      <w:strike w:val="0"/>
      <w:dstrike w:val="0"/>
      <w:sz w:val="24"/>
      <w:szCs w:val="24"/>
      <w:u w:val="none"/>
      <w:effect w:val="none"/>
    </w:rPr>
  </w:style>
  <w:style w:type="character" w:customStyle="1" w:styleId="afffffffd">
    <w:name w:val="Цветовое выделение"/>
    <w:uiPriority w:val="99"/>
    <w:rsid w:val="00194F29"/>
    <w:rPr>
      <w:b/>
      <w:bCs/>
      <w:color w:val="26282F"/>
    </w:rPr>
  </w:style>
  <w:style w:type="paragraph" w:customStyle="1" w:styleId="afffffffe">
    <w:name w:val="Комментарий"/>
    <w:basedOn w:val="a5"/>
    <w:next w:val="a5"/>
    <w:uiPriority w:val="99"/>
    <w:rsid w:val="00194F29"/>
    <w:pPr>
      <w:autoSpaceDE w:val="0"/>
      <w:autoSpaceDN w:val="0"/>
      <w:adjustRightInd w:val="0"/>
      <w:spacing w:before="75"/>
      <w:ind w:left="170" w:firstLine="567"/>
      <w:jc w:val="both"/>
    </w:pPr>
    <w:rPr>
      <w:rFonts w:ascii="Arial" w:eastAsia="Times New Roman" w:hAnsi="Arial" w:cs="Arial"/>
      <w:color w:val="353842"/>
      <w:sz w:val="26"/>
      <w:szCs w:val="26"/>
      <w:shd w:val="clear" w:color="auto" w:fill="F0F0F0"/>
      <w:lang w:bidi="ar-SA"/>
    </w:rPr>
  </w:style>
  <w:style w:type="paragraph" w:customStyle="1" w:styleId="affffffff">
    <w:name w:val="Информация о версии"/>
    <w:basedOn w:val="afffffffe"/>
    <w:next w:val="a5"/>
    <w:uiPriority w:val="99"/>
    <w:rsid w:val="00194F29"/>
    <w:rPr>
      <w:i/>
      <w:iCs/>
    </w:rPr>
  </w:style>
  <w:style w:type="paragraph" w:customStyle="1" w:styleId="5f0">
    <w:name w:val="Обычный5"/>
    <w:rsid w:val="00194F29"/>
    <w:pPr>
      <w:ind w:firstLine="567"/>
      <w:jc w:val="both"/>
    </w:pPr>
    <w:rPr>
      <w:rFonts w:ascii="Times New Roman" w:eastAsia="Times New Roman" w:hAnsi="Times New Roman" w:cs="Times New Roman"/>
      <w:sz w:val="20"/>
      <w:szCs w:val="20"/>
      <w:lang w:bidi="ar-SA"/>
    </w:rPr>
  </w:style>
  <w:style w:type="paragraph" w:customStyle="1" w:styleId="246">
    <w:name w:val="Основной текст 24"/>
    <w:basedOn w:val="a5"/>
    <w:rsid w:val="00194F29"/>
    <w:pPr>
      <w:widowControl/>
      <w:ind w:firstLine="709"/>
      <w:jc w:val="both"/>
    </w:pPr>
    <w:rPr>
      <w:rFonts w:ascii="Times New Roman" w:eastAsia="Times New Roman" w:hAnsi="Times New Roman" w:cs="Times New Roman"/>
      <w:color w:val="auto"/>
      <w:lang w:bidi="ar-SA"/>
    </w:rPr>
  </w:style>
  <w:style w:type="paragraph" w:customStyle="1" w:styleId="229">
    <w:name w:val="Основной текст с отступом 22"/>
    <w:basedOn w:val="a5"/>
    <w:rsid w:val="00194F29"/>
    <w:pPr>
      <w:widowControl/>
      <w:ind w:firstLine="709"/>
      <w:jc w:val="both"/>
    </w:pPr>
    <w:rPr>
      <w:rFonts w:ascii="Times New Roman" w:eastAsia="Times New Roman" w:hAnsi="Times New Roman" w:cs="Times New Roman"/>
      <w:color w:val="auto"/>
      <w:sz w:val="22"/>
      <w:szCs w:val="20"/>
      <w:lang w:bidi="ar-SA"/>
    </w:rPr>
  </w:style>
  <w:style w:type="numbering" w:customStyle="1" w:styleId="1181">
    <w:name w:val="Нет списка118"/>
    <w:next w:val="a8"/>
    <w:semiHidden/>
    <w:unhideWhenUsed/>
    <w:rsid w:val="00194F29"/>
  </w:style>
  <w:style w:type="table" w:customStyle="1" w:styleId="B2ColorfulShadingAccent22">
    <w:name w:val="B2 Colorful Shading Accent 22"/>
    <w:basedOn w:val="a7"/>
    <w:rsid w:val="00194F29"/>
    <w:pPr>
      <w:widowControl/>
    </w:pPr>
    <w:rPr>
      <w:rFonts w:ascii="Times New Roman" w:eastAsia="Times New Roman" w:hAnsi="Times New Roman" w:cs="Calibri"/>
      <w:color w:val="000000"/>
      <w:sz w:val="20"/>
      <w:szCs w:val="20"/>
      <w:lang w:eastAsia="ja-JP"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0">
    <w:name w:val="Сетка таблицы1110"/>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7"/>
    <w:next w:val="af8"/>
    <w:rsid w:val="00194F29"/>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7"/>
    <w:rsid w:val="00194F29"/>
    <w:pPr>
      <w:widowControl/>
    </w:pPr>
    <w:rPr>
      <w:rFonts w:ascii="Times New Roman" w:eastAsia="Times New Roman" w:hAnsi="Times New Roman" w:cs="Calibri"/>
      <w:color w:val="000000"/>
      <w:sz w:val="20"/>
      <w:szCs w:val="20"/>
      <w:lang w:eastAsia="ja-JP"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100">
    <w:name w:val="Сетка таблицы2110"/>
    <w:basedOn w:val="a7"/>
    <w:next w:val="af8"/>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dcrumbs">
    <w:name w:val="breadcrumbs"/>
    <w:rsid w:val="00194F29"/>
  </w:style>
  <w:style w:type="paragraph" w:customStyle="1" w:styleId="2fff6">
    <w:name w:val="Без интервала2"/>
    <w:uiPriority w:val="1"/>
    <w:qFormat/>
    <w:rsid w:val="00194F29"/>
    <w:pPr>
      <w:widowControl/>
    </w:pPr>
    <w:rPr>
      <w:rFonts w:ascii="Calibri" w:eastAsia="Calibri" w:hAnsi="Calibri" w:cs="Times New Roman"/>
      <w:sz w:val="22"/>
      <w:szCs w:val="22"/>
      <w:lang w:bidi="ar-SA"/>
    </w:rPr>
  </w:style>
  <w:style w:type="paragraph" w:customStyle="1" w:styleId="z-10">
    <w:name w:val="z-Конец формы1"/>
    <w:basedOn w:val="a5"/>
    <w:next w:val="a5"/>
    <w:rsid w:val="00194F29"/>
    <w:pPr>
      <w:widowControl/>
      <w:pBdr>
        <w:top w:val="single" w:sz="6" w:space="1" w:color="auto"/>
      </w:pBdr>
      <w:spacing w:after="200" w:line="276" w:lineRule="auto"/>
      <w:jc w:val="center"/>
    </w:pPr>
    <w:rPr>
      <w:rFonts w:ascii="Arial" w:eastAsia="SimSun" w:hAnsi="Calibri" w:cs="Times New Roman"/>
      <w:vanish/>
      <w:color w:val="auto"/>
      <w:sz w:val="16"/>
      <w:szCs w:val="22"/>
      <w:lang w:bidi="ar-SA"/>
    </w:rPr>
  </w:style>
  <w:style w:type="paragraph" w:customStyle="1" w:styleId="z-11">
    <w:name w:val="z-Начало формы1"/>
    <w:basedOn w:val="a5"/>
    <w:next w:val="a5"/>
    <w:rsid w:val="00194F29"/>
    <w:pPr>
      <w:widowControl/>
      <w:pBdr>
        <w:bottom w:val="single" w:sz="6" w:space="1" w:color="auto"/>
      </w:pBdr>
      <w:spacing w:after="200" w:line="276" w:lineRule="auto"/>
      <w:jc w:val="center"/>
    </w:pPr>
    <w:rPr>
      <w:rFonts w:ascii="Arial" w:eastAsia="SimSun" w:hAnsi="Calibri" w:cs="Times New Roman"/>
      <w:vanish/>
      <w:color w:val="auto"/>
      <w:sz w:val="16"/>
      <w:szCs w:val="22"/>
      <w:lang w:bidi="ar-SA"/>
    </w:rPr>
  </w:style>
  <w:style w:type="paragraph" w:customStyle="1" w:styleId="P8">
    <w:name w:val="P8"/>
    <w:basedOn w:val="a5"/>
    <w:hidden/>
    <w:rsid w:val="00194F29"/>
    <w:pPr>
      <w:adjustRightInd w:val="0"/>
      <w:spacing w:after="200" w:line="276" w:lineRule="auto"/>
      <w:jc w:val="center"/>
    </w:pPr>
    <w:rPr>
      <w:rFonts w:ascii="Calibri" w:eastAsia="SimSun" w:hAnsi="Calibri" w:cs="F"/>
      <w:color w:val="auto"/>
      <w:sz w:val="22"/>
      <w:szCs w:val="20"/>
      <w:lang w:bidi="ar-SA"/>
    </w:rPr>
  </w:style>
  <w:style w:type="character" w:customStyle="1" w:styleId="1ffa">
    <w:name w:val="Строгий1"/>
    <w:basedOn w:val="a6"/>
    <w:rsid w:val="00194F29"/>
  </w:style>
  <w:style w:type="numbering" w:customStyle="1" w:styleId="373">
    <w:name w:val="Нет списка37"/>
    <w:next w:val="a8"/>
    <w:uiPriority w:val="99"/>
    <w:semiHidden/>
    <w:unhideWhenUsed/>
    <w:rsid w:val="00194F29"/>
  </w:style>
  <w:style w:type="table" w:customStyle="1" w:styleId="4100">
    <w:name w:val="Сетка таблицы410"/>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7"/>
    <w:next w:val="af8"/>
    <w:uiPriority w:val="59"/>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
    <w:next w:val="a8"/>
    <w:uiPriority w:val="99"/>
    <w:semiHidden/>
    <w:unhideWhenUsed/>
    <w:rsid w:val="00194F29"/>
  </w:style>
  <w:style w:type="table" w:customStyle="1" w:styleId="6100">
    <w:name w:val="Сетка таблицы610"/>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7"/>
    <w:next w:val="af8"/>
    <w:uiPriority w:val="59"/>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
    <w:name w:val="Нет списка55"/>
    <w:next w:val="a8"/>
    <w:uiPriority w:val="99"/>
    <w:semiHidden/>
    <w:unhideWhenUsed/>
    <w:rsid w:val="00194F29"/>
  </w:style>
  <w:style w:type="table" w:customStyle="1" w:styleId="7100">
    <w:name w:val="Сетка таблицы710"/>
    <w:basedOn w:val="a7"/>
    <w:next w:val="af8"/>
    <w:uiPriority w:val="59"/>
    <w:rsid w:val="00194F2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810"/>
    <w:basedOn w:val="a7"/>
    <w:next w:val="af8"/>
    <w:uiPriority w:val="59"/>
    <w:rsid w:val="00194F29"/>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3">
    <w:name w:val="Нет списка65"/>
    <w:next w:val="a8"/>
    <w:uiPriority w:val="99"/>
    <w:semiHidden/>
    <w:unhideWhenUsed/>
    <w:rsid w:val="00194F29"/>
  </w:style>
  <w:style w:type="paragraph" w:customStyle="1" w:styleId="11c">
    <w:name w:val="Заголовок 11"/>
    <w:basedOn w:val="a5"/>
    <w:next w:val="a5"/>
    <w:uiPriority w:val="9"/>
    <w:qFormat/>
    <w:rsid w:val="00194F29"/>
    <w:pPr>
      <w:keepNext/>
      <w:keepLines/>
      <w:widowControl/>
      <w:spacing w:before="480" w:line="276" w:lineRule="auto"/>
      <w:outlineLvl w:val="0"/>
    </w:pPr>
    <w:rPr>
      <w:rFonts w:ascii="Cambria" w:eastAsia="Times New Roman" w:hAnsi="Cambria" w:cs="Times New Roman"/>
      <w:b/>
      <w:bCs/>
      <w:color w:val="365F91"/>
      <w:sz w:val="28"/>
      <w:szCs w:val="28"/>
      <w:lang w:eastAsia="en-US" w:bidi="ar-SA"/>
    </w:rPr>
  </w:style>
  <w:style w:type="paragraph" w:customStyle="1" w:styleId="517">
    <w:name w:val="Заголовок 51"/>
    <w:basedOn w:val="a5"/>
    <w:next w:val="a5"/>
    <w:uiPriority w:val="9"/>
    <w:unhideWhenUsed/>
    <w:qFormat/>
    <w:rsid w:val="00194F29"/>
    <w:pPr>
      <w:keepNext/>
      <w:keepLines/>
      <w:widowControl/>
      <w:spacing w:before="200" w:line="276" w:lineRule="auto"/>
      <w:outlineLvl w:val="4"/>
    </w:pPr>
    <w:rPr>
      <w:rFonts w:ascii="Cambria" w:eastAsia="Times New Roman" w:hAnsi="Cambria" w:cs="Times New Roman"/>
      <w:color w:val="243F60"/>
      <w:sz w:val="22"/>
      <w:szCs w:val="22"/>
      <w:lang w:bidi="ar-SA"/>
    </w:rPr>
  </w:style>
  <w:style w:type="numbering" w:customStyle="1" w:styleId="1241">
    <w:name w:val="Нет списка124"/>
    <w:next w:val="a8"/>
    <w:uiPriority w:val="99"/>
    <w:semiHidden/>
    <w:unhideWhenUsed/>
    <w:rsid w:val="00194F29"/>
  </w:style>
  <w:style w:type="table" w:customStyle="1" w:styleId="1261">
    <w:name w:val="Сетка таблицы126"/>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b">
    <w:name w:val="Гиперссылка1"/>
    <w:uiPriority w:val="99"/>
    <w:unhideWhenUsed/>
    <w:rsid w:val="00194F29"/>
    <w:rPr>
      <w:color w:val="0000FF"/>
      <w:u w:val="single"/>
    </w:rPr>
  </w:style>
  <w:style w:type="table" w:customStyle="1" w:styleId="5120">
    <w:name w:val="Сетка таблицы512"/>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1">
    <w:name w:val="Сетка таблицы102"/>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7"/>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1">
    <w:name w:val="Сетка таблицы92"/>
    <w:basedOn w:val="a7"/>
    <w:next w:val="af8"/>
    <w:uiPriority w:val="39"/>
    <w:rsid w:val="00194F2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8">
    <w:name w:val="Заголовок 5 Знак1"/>
    <w:uiPriority w:val="9"/>
    <w:semiHidden/>
    <w:rsid w:val="00194F29"/>
    <w:rPr>
      <w:rFonts w:ascii="Calibri Light" w:eastAsia="Times New Roman" w:hAnsi="Calibri Light" w:cs="Times New Roman"/>
      <w:color w:val="2E74B5"/>
    </w:rPr>
  </w:style>
  <w:style w:type="table" w:customStyle="1" w:styleId="1351">
    <w:name w:val="Сетка таблицы135"/>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10">
    <w:name w:val="Сетка таблицы571"/>
    <w:basedOn w:val="a7"/>
    <w:next w:val="af8"/>
    <w:uiPriority w:val="59"/>
    <w:rsid w:val="00194F29"/>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8"/>
    <w:uiPriority w:val="99"/>
    <w:semiHidden/>
    <w:unhideWhenUsed/>
    <w:rsid w:val="00194F29"/>
  </w:style>
  <w:style w:type="table" w:customStyle="1" w:styleId="TableNormal11">
    <w:name w:val="Table Normal11"/>
    <w:uiPriority w:val="99"/>
    <w:semiHidden/>
    <w:rsid w:val="00194F29"/>
    <w:pPr>
      <w:autoSpaceDE w:val="0"/>
      <w:autoSpaceDN w:val="0"/>
    </w:pPr>
    <w:rPr>
      <w:rFonts w:ascii="Calibri" w:eastAsia="Times New Roman"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4f7">
    <w:name w:val="Основной текст (4) + Не курсив"/>
    <w:uiPriority w:val="99"/>
    <w:rsid w:val="00194F29"/>
    <w:rPr>
      <w:rFonts w:cs="Times New Roman"/>
      <w:i/>
      <w:iCs/>
      <w:color w:val="000000"/>
      <w:spacing w:val="0"/>
      <w:w w:val="100"/>
      <w:position w:val="0"/>
      <w:sz w:val="24"/>
      <w:szCs w:val="24"/>
      <w:u w:val="none"/>
      <w:shd w:val="clear" w:color="auto" w:fill="FFFFFF"/>
      <w:lang w:val="ru-RU" w:eastAsia="ru-RU"/>
    </w:rPr>
  </w:style>
  <w:style w:type="numbering" w:customStyle="1" w:styleId="833">
    <w:name w:val="Нет списка83"/>
    <w:next w:val="a8"/>
    <w:uiPriority w:val="99"/>
    <w:semiHidden/>
    <w:unhideWhenUsed/>
    <w:rsid w:val="00194F29"/>
  </w:style>
  <w:style w:type="numbering" w:customStyle="1" w:styleId="930">
    <w:name w:val="Нет списка93"/>
    <w:next w:val="a8"/>
    <w:uiPriority w:val="99"/>
    <w:semiHidden/>
    <w:unhideWhenUsed/>
    <w:rsid w:val="00194F29"/>
  </w:style>
  <w:style w:type="paragraph" w:customStyle="1" w:styleId="2fff7">
    <w:name w:val="стиль2"/>
    <w:basedOn w:val="a5"/>
    <w:uiPriority w:val="99"/>
    <w:rsid w:val="00194F29"/>
    <w:pPr>
      <w:widowControl/>
      <w:autoSpaceDE w:val="0"/>
      <w:autoSpaceDN w:val="0"/>
      <w:adjustRightInd w:val="0"/>
      <w:spacing w:before="100" w:after="100"/>
    </w:pPr>
    <w:rPr>
      <w:rFonts w:ascii="Tahoma" w:eastAsia="Times New Roman" w:hAnsi="Tahoma" w:cs="Tahoma"/>
      <w:color w:val="auto"/>
      <w:sz w:val="20"/>
      <w:szCs w:val="20"/>
      <w:lang w:bidi="ar-SA"/>
    </w:rPr>
  </w:style>
  <w:style w:type="table" w:customStyle="1" w:styleId="1421">
    <w:name w:val="Сетка таблицы142"/>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8"/>
    <w:uiPriority w:val="99"/>
    <w:semiHidden/>
    <w:unhideWhenUsed/>
    <w:rsid w:val="00194F29"/>
  </w:style>
  <w:style w:type="table" w:customStyle="1" w:styleId="1620">
    <w:name w:val="Сетка таблицы162"/>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uiPriority w:val="99"/>
    <w:rsid w:val="00194F29"/>
    <w:rPr>
      <w:rFonts w:ascii="Times New Roman" w:eastAsia="Times New Roman"/>
      <w:i/>
      <w:sz w:val="28"/>
      <w:u w:val="single"/>
    </w:rPr>
  </w:style>
  <w:style w:type="table" w:customStyle="1" w:styleId="1721">
    <w:name w:val="Сетка таблицы172"/>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7"/>
    <w:next w:val="af8"/>
    <w:uiPriority w:val="59"/>
    <w:rsid w:val="00194F29"/>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2">
    <w:name w:val="Сетка таблицы90"/>
    <w:basedOn w:val="a7"/>
    <w:next w:val="af8"/>
    <w:uiPriority w:val="59"/>
    <w:rsid w:val="00194F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7">
    <w:name w:val="Style27"/>
    <w:basedOn w:val="a5"/>
    <w:uiPriority w:val="99"/>
    <w:rsid w:val="0006551D"/>
    <w:pPr>
      <w:autoSpaceDE w:val="0"/>
      <w:autoSpaceDN w:val="0"/>
      <w:adjustRightInd w:val="0"/>
      <w:spacing w:line="211" w:lineRule="exact"/>
      <w:ind w:firstLine="346"/>
      <w:jc w:val="both"/>
    </w:pPr>
    <w:rPr>
      <w:rFonts w:ascii="Times New Roman" w:eastAsiaTheme="minorEastAsia" w:hAnsi="Times New Roman" w:cs="Times New Roman"/>
      <w:color w:val="auto"/>
      <w:lang w:bidi="ar-SA"/>
    </w:rPr>
  </w:style>
  <w:style w:type="table" w:customStyle="1" w:styleId="931">
    <w:name w:val="Сетка таблицы93"/>
    <w:basedOn w:val="a7"/>
    <w:next w:val="af8"/>
    <w:uiPriority w:val="39"/>
    <w:rsid w:val="00C236BE"/>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3">
    <w:name w:val="Нет списка38"/>
    <w:next w:val="a8"/>
    <w:uiPriority w:val="99"/>
    <w:semiHidden/>
    <w:unhideWhenUsed/>
    <w:rsid w:val="00E67865"/>
  </w:style>
  <w:style w:type="table" w:customStyle="1" w:styleId="TableNormal4">
    <w:name w:val="Table Normal4"/>
    <w:uiPriority w:val="2"/>
    <w:semiHidden/>
    <w:unhideWhenUsed/>
    <w:qFormat/>
    <w:rsid w:val="00E67865"/>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940">
    <w:name w:val="Сетка таблицы94"/>
    <w:basedOn w:val="a7"/>
    <w:next w:val="af8"/>
    <w:uiPriority w:val="39"/>
    <w:rsid w:val="00E67865"/>
    <w:pPr>
      <w:autoSpaceDE w:val="0"/>
      <w:autoSpaceDN w:val="0"/>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
    <w:basedOn w:val="a7"/>
    <w:next w:val="af8"/>
    <w:uiPriority w:val="59"/>
    <w:rsid w:val="00B0068B"/>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7"/>
    <w:next w:val="af8"/>
    <w:uiPriority w:val="59"/>
    <w:rsid w:val="00CF1819"/>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7"/>
    <w:next w:val="af8"/>
    <w:uiPriority w:val="59"/>
    <w:rsid w:val="00CF1819"/>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199463">
      <w:bodyDiv w:val="1"/>
      <w:marLeft w:val="0"/>
      <w:marRight w:val="0"/>
      <w:marTop w:val="0"/>
      <w:marBottom w:val="0"/>
      <w:divBdr>
        <w:top w:val="none" w:sz="0" w:space="0" w:color="auto"/>
        <w:left w:val="none" w:sz="0" w:space="0" w:color="auto"/>
        <w:bottom w:val="none" w:sz="0" w:space="0" w:color="auto"/>
        <w:right w:val="none" w:sz="0" w:space="0" w:color="auto"/>
      </w:divBdr>
    </w:div>
    <w:div w:id="491795490">
      <w:bodyDiv w:val="1"/>
      <w:marLeft w:val="0"/>
      <w:marRight w:val="0"/>
      <w:marTop w:val="0"/>
      <w:marBottom w:val="0"/>
      <w:divBdr>
        <w:top w:val="none" w:sz="0" w:space="0" w:color="auto"/>
        <w:left w:val="none" w:sz="0" w:space="0" w:color="auto"/>
        <w:bottom w:val="none" w:sz="0" w:space="0" w:color="auto"/>
        <w:right w:val="none" w:sz="0" w:space="0" w:color="auto"/>
      </w:divBdr>
      <w:divsChild>
        <w:div w:id="1398672307">
          <w:marLeft w:val="0"/>
          <w:marRight w:val="0"/>
          <w:marTop w:val="300"/>
          <w:marBottom w:val="300"/>
          <w:divBdr>
            <w:top w:val="none" w:sz="0" w:space="0" w:color="auto"/>
            <w:left w:val="none" w:sz="0" w:space="0" w:color="auto"/>
            <w:bottom w:val="none" w:sz="0" w:space="0" w:color="auto"/>
            <w:right w:val="none" w:sz="0" w:space="0" w:color="auto"/>
          </w:divBdr>
        </w:div>
        <w:div w:id="1805999860">
          <w:marLeft w:val="0"/>
          <w:marRight w:val="0"/>
          <w:marTop w:val="300"/>
          <w:marBottom w:val="300"/>
          <w:divBdr>
            <w:top w:val="none" w:sz="0" w:space="0" w:color="auto"/>
            <w:left w:val="none" w:sz="0" w:space="0" w:color="auto"/>
            <w:bottom w:val="none" w:sz="0" w:space="0" w:color="auto"/>
            <w:right w:val="none" w:sz="0" w:space="0" w:color="auto"/>
          </w:divBdr>
        </w:div>
        <w:div w:id="1206603656">
          <w:marLeft w:val="0"/>
          <w:marRight w:val="0"/>
          <w:marTop w:val="300"/>
          <w:marBottom w:val="300"/>
          <w:divBdr>
            <w:top w:val="none" w:sz="0" w:space="0" w:color="auto"/>
            <w:left w:val="none" w:sz="0" w:space="0" w:color="auto"/>
            <w:bottom w:val="none" w:sz="0" w:space="0" w:color="auto"/>
            <w:right w:val="none" w:sz="0" w:space="0" w:color="auto"/>
          </w:divBdr>
        </w:div>
        <w:div w:id="827483415">
          <w:marLeft w:val="0"/>
          <w:marRight w:val="0"/>
          <w:marTop w:val="300"/>
          <w:marBottom w:val="300"/>
          <w:divBdr>
            <w:top w:val="none" w:sz="0" w:space="0" w:color="auto"/>
            <w:left w:val="none" w:sz="0" w:space="0" w:color="auto"/>
            <w:bottom w:val="none" w:sz="0" w:space="0" w:color="auto"/>
            <w:right w:val="none" w:sz="0" w:space="0" w:color="auto"/>
          </w:divBdr>
        </w:div>
        <w:div w:id="1051658082">
          <w:marLeft w:val="0"/>
          <w:marRight w:val="0"/>
          <w:marTop w:val="300"/>
          <w:marBottom w:val="300"/>
          <w:divBdr>
            <w:top w:val="none" w:sz="0" w:space="0" w:color="auto"/>
            <w:left w:val="none" w:sz="0" w:space="0" w:color="auto"/>
            <w:bottom w:val="none" w:sz="0" w:space="0" w:color="auto"/>
            <w:right w:val="none" w:sz="0" w:space="0" w:color="auto"/>
          </w:divBdr>
        </w:div>
        <w:div w:id="1310550799">
          <w:marLeft w:val="0"/>
          <w:marRight w:val="0"/>
          <w:marTop w:val="300"/>
          <w:marBottom w:val="300"/>
          <w:divBdr>
            <w:top w:val="none" w:sz="0" w:space="0" w:color="auto"/>
            <w:left w:val="none" w:sz="0" w:space="0" w:color="auto"/>
            <w:bottom w:val="none" w:sz="0" w:space="0" w:color="auto"/>
            <w:right w:val="none" w:sz="0" w:space="0" w:color="auto"/>
          </w:divBdr>
        </w:div>
        <w:div w:id="1465198182">
          <w:marLeft w:val="0"/>
          <w:marRight w:val="0"/>
          <w:marTop w:val="300"/>
          <w:marBottom w:val="300"/>
          <w:divBdr>
            <w:top w:val="none" w:sz="0" w:space="0" w:color="auto"/>
            <w:left w:val="none" w:sz="0" w:space="0" w:color="auto"/>
            <w:bottom w:val="none" w:sz="0" w:space="0" w:color="auto"/>
            <w:right w:val="none" w:sz="0" w:space="0" w:color="auto"/>
          </w:divBdr>
        </w:div>
        <w:div w:id="918707296">
          <w:marLeft w:val="0"/>
          <w:marRight w:val="0"/>
          <w:marTop w:val="300"/>
          <w:marBottom w:val="300"/>
          <w:divBdr>
            <w:top w:val="none" w:sz="0" w:space="0" w:color="auto"/>
            <w:left w:val="none" w:sz="0" w:space="0" w:color="auto"/>
            <w:bottom w:val="none" w:sz="0" w:space="0" w:color="auto"/>
            <w:right w:val="none" w:sz="0" w:space="0" w:color="auto"/>
          </w:divBdr>
        </w:div>
        <w:div w:id="2143502401">
          <w:marLeft w:val="0"/>
          <w:marRight w:val="0"/>
          <w:marTop w:val="300"/>
          <w:marBottom w:val="300"/>
          <w:divBdr>
            <w:top w:val="none" w:sz="0" w:space="0" w:color="auto"/>
            <w:left w:val="none" w:sz="0" w:space="0" w:color="auto"/>
            <w:bottom w:val="none" w:sz="0" w:space="0" w:color="auto"/>
            <w:right w:val="none" w:sz="0" w:space="0" w:color="auto"/>
          </w:divBdr>
        </w:div>
        <w:div w:id="493183701">
          <w:marLeft w:val="0"/>
          <w:marRight w:val="0"/>
          <w:marTop w:val="300"/>
          <w:marBottom w:val="300"/>
          <w:divBdr>
            <w:top w:val="none" w:sz="0" w:space="0" w:color="auto"/>
            <w:left w:val="none" w:sz="0" w:space="0" w:color="auto"/>
            <w:bottom w:val="none" w:sz="0" w:space="0" w:color="auto"/>
            <w:right w:val="none" w:sz="0" w:space="0" w:color="auto"/>
          </w:divBdr>
        </w:div>
      </w:divsChild>
    </w:div>
    <w:div w:id="548953460">
      <w:bodyDiv w:val="1"/>
      <w:marLeft w:val="0"/>
      <w:marRight w:val="0"/>
      <w:marTop w:val="0"/>
      <w:marBottom w:val="0"/>
      <w:divBdr>
        <w:top w:val="none" w:sz="0" w:space="0" w:color="auto"/>
        <w:left w:val="none" w:sz="0" w:space="0" w:color="auto"/>
        <w:bottom w:val="none" w:sz="0" w:space="0" w:color="auto"/>
        <w:right w:val="none" w:sz="0" w:space="0" w:color="auto"/>
      </w:divBdr>
      <w:divsChild>
        <w:div w:id="533271196">
          <w:marLeft w:val="0"/>
          <w:marRight w:val="0"/>
          <w:marTop w:val="300"/>
          <w:marBottom w:val="300"/>
          <w:divBdr>
            <w:top w:val="none" w:sz="0" w:space="0" w:color="auto"/>
            <w:left w:val="none" w:sz="0" w:space="0" w:color="auto"/>
            <w:bottom w:val="none" w:sz="0" w:space="0" w:color="auto"/>
            <w:right w:val="none" w:sz="0" w:space="0" w:color="auto"/>
          </w:divBdr>
        </w:div>
        <w:div w:id="1856377705">
          <w:marLeft w:val="0"/>
          <w:marRight w:val="0"/>
          <w:marTop w:val="300"/>
          <w:marBottom w:val="300"/>
          <w:divBdr>
            <w:top w:val="none" w:sz="0" w:space="0" w:color="auto"/>
            <w:left w:val="none" w:sz="0" w:space="0" w:color="auto"/>
            <w:bottom w:val="none" w:sz="0" w:space="0" w:color="auto"/>
            <w:right w:val="none" w:sz="0" w:space="0" w:color="auto"/>
          </w:divBdr>
        </w:div>
        <w:div w:id="1065958778">
          <w:marLeft w:val="0"/>
          <w:marRight w:val="0"/>
          <w:marTop w:val="300"/>
          <w:marBottom w:val="300"/>
          <w:divBdr>
            <w:top w:val="none" w:sz="0" w:space="0" w:color="auto"/>
            <w:left w:val="none" w:sz="0" w:space="0" w:color="auto"/>
            <w:bottom w:val="none" w:sz="0" w:space="0" w:color="auto"/>
            <w:right w:val="none" w:sz="0" w:space="0" w:color="auto"/>
          </w:divBdr>
        </w:div>
        <w:div w:id="267012389">
          <w:marLeft w:val="0"/>
          <w:marRight w:val="0"/>
          <w:marTop w:val="300"/>
          <w:marBottom w:val="300"/>
          <w:divBdr>
            <w:top w:val="none" w:sz="0" w:space="0" w:color="auto"/>
            <w:left w:val="none" w:sz="0" w:space="0" w:color="auto"/>
            <w:bottom w:val="none" w:sz="0" w:space="0" w:color="auto"/>
            <w:right w:val="none" w:sz="0" w:space="0" w:color="auto"/>
          </w:divBdr>
        </w:div>
        <w:div w:id="724260601">
          <w:marLeft w:val="0"/>
          <w:marRight w:val="0"/>
          <w:marTop w:val="300"/>
          <w:marBottom w:val="300"/>
          <w:divBdr>
            <w:top w:val="none" w:sz="0" w:space="0" w:color="auto"/>
            <w:left w:val="none" w:sz="0" w:space="0" w:color="auto"/>
            <w:bottom w:val="none" w:sz="0" w:space="0" w:color="auto"/>
            <w:right w:val="none" w:sz="0" w:space="0" w:color="auto"/>
          </w:divBdr>
        </w:div>
        <w:div w:id="968129860">
          <w:marLeft w:val="0"/>
          <w:marRight w:val="0"/>
          <w:marTop w:val="300"/>
          <w:marBottom w:val="300"/>
          <w:divBdr>
            <w:top w:val="none" w:sz="0" w:space="0" w:color="auto"/>
            <w:left w:val="none" w:sz="0" w:space="0" w:color="auto"/>
            <w:bottom w:val="none" w:sz="0" w:space="0" w:color="auto"/>
            <w:right w:val="none" w:sz="0" w:space="0" w:color="auto"/>
          </w:divBdr>
        </w:div>
        <w:div w:id="1241982566">
          <w:marLeft w:val="0"/>
          <w:marRight w:val="0"/>
          <w:marTop w:val="300"/>
          <w:marBottom w:val="300"/>
          <w:divBdr>
            <w:top w:val="none" w:sz="0" w:space="0" w:color="auto"/>
            <w:left w:val="none" w:sz="0" w:space="0" w:color="auto"/>
            <w:bottom w:val="none" w:sz="0" w:space="0" w:color="auto"/>
            <w:right w:val="none" w:sz="0" w:space="0" w:color="auto"/>
          </w:divBdr>
        </w:div>
      </w:divsChild>
    </w:div>
    <w:div w:id="1564365022">
      <w:bodyDiv w:val="1"/>
      <w:marLeft w:val="0"/>
      <w:marRight w:val="0"/>
      <w:marTop w:val="0"/>
      <w:marBottom w:val="0"/>
      <w:divBdr>
        <w:top w:val="none" w:sz="0" w:space="0" w:color="auto"/>
        <w:left w:val="none" w:sz="0" w:space="0" w:color="auto"/>
        <w:bottom w:val="none" w:sz="0" w:space="0" w:color="auto"/>
        <w:right w:val="none" w:sz="0" w:space="0" w:color="auto"/>
      </w:divBdr>
    </w:div>
    <w:div w:id="1996444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hyperlink" Target="https://ru.wikipedia.org/wiki/%D0%90%D0%B4%D0%BC%D0%B8%D1%80%D0%B0%D0%BB" TargetMode="External"/><Relationship Id="rId39" Type="http://schemas.openxmlformats.org/officeDocument/2006/relationships/hyperlink" Target="https://bvbinfo.ru/" TargetMode="External"/><Relationship Id="rId21" Type="http://schemas.openxmlformats.org/officeDocument/2006/relationships/header" Target="header2.xml"/><Relationship Id="rId34" Type="http://schemas.openxmlformats.org/officeDocument/2006/relationships/hyperlink" Target="https://bvbinfo.ru/" TargetMode="External"/><Relationship Id="rId42" Type="http://schemas.openxmlformats.org/officeDocument/2006/relationships/hyperlink" Target="https://bvbinfo.ru/" TargetMode="External"/><Relationship Id="rId47" Type="http://schemas.openxmlformats.org/officeDocument/2006/relationships/hyperlink" Target="https://bvbinfo.ru/" TargetMode="External"/><Relationship Id="rId50" Type="http://schemas.openxmlformats.org/officeDocument/2006/relationships/hyperlink" Target="https://bvbinfo.ru/" TargetMode="External"/><Relationship Id="rId55" Type="http://schemas.openxmlformats.org/officeDocument/2006/relationships/footer" Target="footer16.xml"/><Relationship Id="rId63" Type="http://schemas.openxmlformats.org/officeDocument/2006/relationships/footer" Target="footer23.xml"/><Relationship Id="rId68" Type="http://schemas.openxmlformats.org/officeDocument/2006/relationships/footer" Target="footer27.xml"/><Relationship Id="rId76"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yperlink" Target="https://bvbinfo.ru/" TargetMode="Externa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hyperlink" Target="https://bvbinfo.ru/" TargetMode="External"/><Relationship Id="rId37" Type="http://schemas.openxmlformats.org/officeDocument/2006/relationships/hyperlink" Target="https://bvbinfo.ru/" TargetMode="External"/><Relationship Id="rId40" Type="http://schemas.openxmlformats.org/officeDocument/2006/relationships/hyperlink" Target="https://bvbinfo.ru/" TargetMode="External"/><Relationship Id="rId45" Type="http://schemas.openxmlformats.org/officeDocument/2006/relationships/hyperlink" Target="https://bvbinfo.ru/" TargetMode="External"/><Relationship Id="rId53" Type="http://schemas.openxmlformats.org/officeDocument/2006/relationships/hyperlink" Target="https://vip.1zavuch.ru/" TargetMode="External"/><Relationship Id="rId58" Type="http://schemas.openxmlformats.org/officeDocument/2006/relationships/footer" Target="footer19.xml"/><Relationship Id="rId66" Type="http://schemas.openxmlformats.org/officeDocument/2006/relationships/footer" Target="footer25.xml"/><Relationship Id="rId74" Type="http://schemas.openxmlformats.org/officeDocument/2006/relationships/footer" Target="footer30.xml"/><Relationship Id="rId79"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yperlink" Target="https://bvbinfo.ru/" TargetMode="External"/><Relationship Id="rId44" Type="http://schemas.openxmlformats.org/officeDocument/2006/relationships/hyperlink" Target="https://bvbinfo.ru/" TargetMode="External"/><Relationship Id="rId52" Type="http://schemas.openxmlformats.org/officeDocument/2006/relationships/hyperlink" Target="https://vip.1zavuch.ru/" TargetMode="External"/><Relationship Id="rId60" Type="http://schemas.openxmlformats.org/officeDocument/2006/relationships/footer" Target="footer21.xml"/><Relationship Id="rId65" Type="http://schemas.openxmlformats.org/officeDocument/2006/relationships/header" Target="header6.xml"/><Relationship Id="rId73" Type="http://schemas.openxmlformats.org/officeDocument/2006/relationships/footer" Target="footer29.xml"/><Relationship Id="rId78" Type="http://schemas.openxmlformats.org/officeDocument/2006/relationships/footer" Target="footer3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header" Target="header3.xml"/><Relationship Id="rId27" Type="http://schemas.openxmlformats.org/officeDocument/2006/relationships/footer" Target="footer13.xml"/><Relationship Id="rId30" Type="http://schemas.openxmlformats.org/officeDocument/2006/relationships/hyperlink" Target="https://bvbinfo.ru/" TargetMode="External"/><Relationship Id="rId35" Type="http://schemas.openxmlformats.org/officeDocument/2006/relationships/hyperlink" Target="https://bvbinfo.ru/" TargetMode="External"/><Relationship Id="rId43" Type="http://schemas.openxmlformats.org/officeDocument/2006/relationships/hyperlink" Target="https://bvbinfo.ru/" TargetMode="External"/><Relationship Id="rId48" Type="http://schemas.openxmlformats.org/officeDocument/2006/relationships/hyperlink" Target="https://bvbinfo.ru/" TargetMode="External"/><Relationship Id="rId56" Type="http://schemas.openxmlformats.org/officeDocument/2006/relationships/footer" Target="footer17.xml"/><Relationship Id="rId64" Type="http://schemas.openxmlformats.org/officeDocument/2006/relationships/footer" Target="footer24.xml"/><Relationship Id="rId69" Type="http://schemas.openxmlformats.org/officeDocument/2006/relationships/header" Target="header7.xml"/><Relationship Id="rId77" Type="http://schemas.openxmlformats.org/officeDocument/2006/relationships/footer" Target="footer33.xml"/><Relationship Id="rId8" Type="http://schemas.openxmlformats.org/officeDocument/2006/relationships/image" Target="media/image1.jpeg"/><Relationship Id="rId51" Type="http://schemas.openxmlformats.org/officeDocument/2006/relationships/hyperlink" Target="https://bvbinfo.ru/" TargetMode="External"/><Relationship Id="rId72" Type="http://schemas.openxmlformats.org/officeDocument/2006/relationships/header" Target="header9.xml"/><Relationship Id="rId80"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s://ru.wikipedia.org/wiki/%D0%9A%D0%BE%D0%BC%D0%B0%D0%BD%D0%B4%D1%83%D1%8E%D1%89%D0%B8%D0%B5_%D0%A7%D0%B5%D1%80%D0%BD%D0%BE%D0%BC%D0%BE%D1%80%D1%81%D0%BA%D0%B8%D0%BC_%D1%84%D0%BB%D0%BE%D1%82%D0%BE%D0%BC" TargetMode="External"/><Relationship Id="rId33" Type="http://schemas.openxmlformats.org/officeDocument/2006/relationships/hyperlink" Target="https://bvbinfo.ru/" TargetMode="External"/><Relationship Id="rId38" Type="http://schemas.openxmlformats.org/officeDocument/2006/relationships/hyperlink" Target="https://bvbinfo.ru/" TargetMode="External"/><Relationship Id="rId46" Type="http://schemas.openxmlformats.org/officeDocument/2006/relationships/hyperlink" Target="https://bvbinfo.ru/" TargetMode="External"/><Relationship Id="rId59" Type="http://schemas.openxmlformats.org/officeDocument/2006/relationships/footer" Target="footer20.xml"/><Relationship Id="rId67" Type="http://schemas.openxmlformats.org/officeDocument/2006/relationships/footer" Target="footer26.xml"/><Relationship Id="rId20" Type="http://schemas.openxmlformats.org/officeDocument/2006/relationships/header" Target="header1.xml"/><Relationship Id="rId41" Type="http://schemas.openxmlformats.org/officeDocument/2006/relationships/hyperlink" Target="https://bvbinfo.ru/" TargetMode="External"/><Relationship Id="rId54" Type="http://schemas.openxmlformats.org/officeDocument/2006/relationships/footer" Target="footer15.xml"/><Relationship Id="rId62" Type="http://schemas.openxmlformats.org/officeDocument/2006/relationships/footer" Target="footer22.xml"/><Relationship Id="rId70" Type="http://schemas.openxmlformats.org/officeDocument/2006/relationships/footer" Target="footer28.xml"/><Relationship Id="rId75"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eader" Target="header4.xml"/><Relationship Id="rId28" Type="http://schemas.openxmlformats.org/officeDocument/2006/relationships/hyperlink" Target="https://bvbinfo.ru/" TargetMode="External"/><Relationship Id="rId36" Type="http://schemas.openxmlformats.org/officeDocument/2006/relationships/footer" Target="footer14.xml"/><Relationship Id="rId49" Type="http://schemas.openxmlformats.org/officeDocument/2006/relationships/hyperlink" Target="https://bvbinfo.ru/" TargetMode="External"/><Relationship Id="rId57"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6F530-6BAF-4CB5-8AB5-880675B9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517</Pages>
  <Words>190512</Words>
  <Characters>1085920</Characters>
  <Application>Microsoft Office Word</Application>
  <DocSecurity>0</DocSecurity>
  <Lines>9049</Lines>
  <Paragraphs>2547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Кошель</dc:creator>
  <cp:lastModifiedBy>Завуч</cp:lastModifiedBy>
  <cp:revision>2</cp:revision>
  <cp:lastPrinted>2024-01-29T07:32:00Z</cp:lastPrinted>
  <dcterms:created xsi:type="dcterms:W3CDTF">2024-01-29T08:38:00Z</dcterms:created>
  <dcterms:modified xsi:type="dcterms:W3CDTF">2024-01-29T08:38:00Z</dcterms:modified>
</cp:coreProperties>
</file>